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5E48" w:rsidRPr="00E45E48" w:rsidRDefault="00E45E48" w:rsidP="00E45E48">
      <w:pPr>
        <w:suppressAutoHyphens/>
        <w:rPr>
          <w:rFonts w:eastAsia="Times New Roman"/>
          <w:b/>
          <w:lang w:eastAsia="ar-SA"/>
        </w:rPr>
      </w:pPr>
      <w:r w:rsidRPr="00E45E48">
        <w:rPr>
          <w:rFonts w:eastAsia="Times New Roman"/>
          <w:b/>
          <w:lang w:eastAsia="ar-SA"/>
        </w:rPr>
        <w:t>«ТЕХНИЧЕСКАЯ ЧАСТЬ»</w:t>
      </w:r>
    </w:p>
    <w:p w:rsidR="00E45E48" w:rsidRPr="00E45E48" w:rsidRDefault="00E45E48" w:rsidP="00E45E48">
      <w:pPr>
        <w:suppressAutoHyphens/>
        <w:rPr>
          <w:rFonts w:eastAsia="Times New Roman"/>
          <w:color w:val="000000"/>
          <w:lang w:eastAsia="ar-SA"/>
        </w:rPr>
      </w:pPr>
    </w:p>
    <w:p w:rsidR="00E45E48" w:rsidRPr="00E45E48" w:rsidRDefault="00E45E48" w:rsidP="00E45E48">
      <w:pPr>
        <w:suppressAutoHyphens/>
        <w:rPr>
          <w:rFonts w:eastAsia="Times New Roman"/>
          <w:color w:val="000000"/>
          <w:lang w:eastAsia="ar-SA"/>
        </w:rPr>
      </w:pPr>
    </w:p>
    <w:p w:rsidR="00E45E48" w:rsidRPr="00E45E48" w:rsidRDefault="00E45E48" w:rsidP="00E45E48">
      <w:pPr>
        <w:suppressAutoHyphens/>
        <w:rPr>
          <w:rFonts w:eastAsia="Times New Roman"/>
          <w:color w:val="000000"/>
          <w:lang w:eastAsia="ar-SA"/>
        </w:rPr>
      </w:pPr>
    </w:p>
    <w:p w:rsidR="00E45E48" w:rsidRPr="00E45E48" w:rsidRDefault="00E45E48" w:rsidP="00E45E48">
      <w:pPr>
        <w:suppressAutoHyphens/>
        <w:rPr>
          <w:rFonts w:eastAsia="Times New Roman"/>
          <w:color w:val="000000"/>
          <w:lang w:eastAsia="ar-SA"/>
        </w:rPr>
      </w:pPr>
    </w:p>
    <w:p w:rsidR="00E45E48" w:rsidRPr="00E45E48" w:rsidRDefault="00E45E48" w:rsidP="00E45E48">
      <w:pPr>
        <w:suppressAutoHyphens/>
        <w:rPr>
          <w:rFonts w:eastAsia="Times New Roman"/>
          <w:color w:val="000000"/>
          <w:lang w:eastAsia="ar-SA"/>
        </w:rPr>
      </w:pPr>
      <w:r w:rsidRPr="00E45E48">
        <w:rPr>
          <w:rFonts w:eastAsia="Times New Roman"/>
          <w:color w:val="000000"/>
          <w:lang w:eastAsia="ar-SA"/>
        </w:rPr>
        <w:t xml:space="preserve">Техническое задание </w:t>
      </w:r>
    </w:p>
    <w:p w:rsidR="00E45E48" w:rsidRPr="00E45E48" w:rsidRDefault="00E45E48" w:rsidP="00E45E48">
      <w:pPr>
        <w:suppressAutoHyphens/>
        <w:rPr>
          <w:rFonts w:eastAsia="Times New Roman"/>
          <w:color w:val="000000"/>
          <w:lang w:eastAsia="ar-SA"/>
        </w:rPr>
      </w:pPr>
      <w:r w:rsidRPr="00E45E48">
        <w:rPr>
          <w:rFonts w:eastAsia="Times New Roman"/>
          <w:color w:val="000000"/>
          <w:lang w:eastAsia="ar-SA"/>
        </w:rPr>
        <w:t xml:space="preserve">на поставку групп товаров, за исключением нестандартного технологического </w:t>
      </w:r>
    </w:p>
    <w:p w:rsidR="00E45E48" w:rsidRPr="00E45E48" w:rsidRDefault="00E45E48" w:rsidP="00E45E48">
      <w:pPr>
        <w:suppressAutoHyphens/>
        <w:rPr>
          <w:rFonts w:eastAsia="Times New Roman"/>
          <w:color w:val="000000"/>
          <w:lang w:eastAsia="ar-SA"/>
        </w:rPr>
      </w:pPr>
      <w:r w:rsidRPr="00E45E48">
        <w:rPr>
          <w:rFonts w:eastAsia="Times New Roman"/>
          <w:color w:val="000000"/>
          <w:lang w:eastAsia="ar-SA"/>
        </w:rPr>
        <w:t xml:space="preserve">оборудования </w:t>
      </w:r>
    </w:p>
    <w:p w:rsidR="00E45E48" w:rsidRPr="00E45E48" w:rsidRDefault="00E45E48" w:rsidP="00E45E48">
      <w:pPr>
        <w:suppressAutoHyphens/>
        <w:jc w:val="left"/>
        <w:rPr>
          <w:rFonts w:eastAsia="Times New Roman"/>
          <w:lang w:eastAsia="ar-SA"/>
        </w:rPr>
      </w:pPr>
    </w:p>
    <w:p w:rsidR="00E45E48" w:rsidRPr="00E45E48" w:rsidRDefault="00E45E48" w:rsidP="00E45E48">
      <w:pPr>
        <w:suppressAutoHyphens/>
        <w:jc w:val="left"/>
        <w:rPr>
          <w:rFonts w:eastAsia="Times New Roman"/>
          <w:lang w:eastAsia="ar-SA"/>
        </w:rPr>
      </w:pPr>
    </w:p>
    <w:p w:rsidR="00E45E48" w:rsidRPr="00E45E48" w:rsidRDefault="00E45E48" w:rsidP="00E45E48">
      <w:pPr>
        <w:suppressAutoHyphens/>
        <w:jc w:val="left"/>
        <w:rPr>
          <w:rFonts w:eastAsia="Times New Roman"/>
          <w:lang w:eastAsia="ar-SA"/>
        </w:rPr>
      </w:pPr>
    </w:p>
    <w:p w:rsidR="00E45E48" w:rsidRPr="00E45E48" w:rsidRDefault="00E45E48" w:rsidP="00E45E48">
      <w:pPr>
        <w:suppressAutoHyphens/>
        <w:jc w:val="left"/>
        <w:rPr>
          <w:rFonts w:eastAsia="Times New Roman"/>
          <w:lang w:eastAsia="ar-SA"/>
        </w:rPr>
      </w:pPr>
    </w:p>
    <w:p w:rsidR="00E45E48" w:rsidRPr="00E45E48" w:rsidRDefault="00E45E48" w:rsidP="00E45E48">
      <w:pPr>
        <w:suppressAutoHyphens/>
        <w:jc w:val="left"/>
        <w:rPr>
          <w:rFonts w:eastAsia="Times New Roman"/>
          <w:lang w:eastAsia="ar-SA"/>
        </w:rPr>
      </w:pPr>
    </w:p>
    <w:p w:rsidR="00E45E48" w:rsidRPr="00E45E48" w:rsidRDefault="00E45E48" w:rsidP="00E45E48">
      <w:pPr>
        <w:suppressAutoHyphens/>
        <w:jc w:val="left"/>
        <w:rPr>
          <w:rFonts w:eastAsia="Times New Roman"/>
          <w:lang w:eastAsia="ar-SA"/>
        </w:rPr>
      </w:pPr>
    </w:p>
    <w:p w:rsidR="00E45E48" w:rsidRPr="00E45E48" w:rsidRDefault="00E45E48" w:rsidP="00E45E48">
      <w:pPr>
        <w:suppressAutoHyphens/>
        <w:jc w:val="left"/>
        <w:rPr>
          <w:rFonts w:eastAsia="Times New Roman"/>
          <w:lang w:eastAsia="ar-SA"/>
        </w:rPr>
      </w:pPr>
    </w:p>
    <w:p w:rsidR="00E45E48" w:rsidRPr="00E45E48" w:rsidRDefault="00E45E48" w:rsidP="00E45E48">
      <w:pPr>
        <w:suppressAutoHyphens/>
        <w:rPr>
          <w:rFonts w:eastAsia="Times New Roman"/>
          <w:lang w:eastAsia="ar-SA"/>
        </w:rPr>
      </w:pPr>
      <w:r w:rsidRPr="00E45E48">
        <w:rPr>
          <w:rFonts w:eastAsia="Times New Roman"/>
          <w:lang w:eastAsia="ar-SA"/>
        </w:rPr>
        <w:t>Предмет закупки: поставка и сборка офисных кресел</w:t>
      </w:r>
    </w:p>
    <w:p w:rsidR="00E45E48" w:rsidRPr="00E45E48" w:rsidRDefault="00E45E48" w:rsidP="00E45E48">
      <w:pPr>
        <w:suppressAutoHyphens/>
        <w:jc w:val="left"/>
        <w:rPr>
          <w:rFonts w:eastAsia="Times New Roman"/>
          <w:lang w:eastAsia="ar-SA"/>
        </w:rPr>
      </w:pPr>
    </w:p>
    <w:p w:rsidR="00E45E48" w:rsidRPr="00E45E48" w:rsidRDefault="00E45E48" w:rsidP="00E45E48">
      <w:pPr>
        <w:suppressAutoHyphens/>
        <w:jc w:val="left"/>
        <w:rPr>
          <w:rFonts w:eastAsia="Times New Roman"/>
          <w:lang w:eastAsia="ar-SA"/>
        </w:rPr>
      </w:pPr>
    </w:p>
    <w:p w:rsidR="00E45E48" w:rsidRPr="00E45E48" w:rsidRDefault="00E45E48" w:rsidP="00E45E48">
      <w:pPr>
        <w:suppressAutoHyphens/>
        <w:jc w:val="left"/>
        <w:rPr>
          <w:rFonts w:eastAsia="Times New Roman"/>
          <w:lang w:eastAsia="ar-SA"/>
        </w:rPr>
      </w:pPr>
    </w:p>
    <w:p w:rsidR="00E45E48" w:rsidRPr="00E45E48" w:rsidRDefault="00E45E48" w:rsidP="00E45E48">
      <w:pPr>
        <w:suppressAutoHyphens/>
        <w:jc w:val="left"/>
        <w:rPr>
          <w:rFonts w:eastAsia="Times New Roman"/>
          <w:lang w:eastAsia="ar-SA"/>
        </w:rPr>
      </w:pPr>
    </w:p>
    <w:p w:rsidR="00E45E48" w:rsidRPr="00E45E48" w:rsidRDefault="00E45E48" w:rsidP="00E45E48">
      <w:pPr>
        <w:suppressAutoHyphens/>
        <w:jc w:val="left"/>
        <w:rPr>
          <w:rFonts w:eastAsia="Times New Roman"/>
          <w:lang w:eastAsia="ar-SA"/>
        </w:rPr>
      </w:pPr>
    </w:p>
    <w:p w:rsidR="00E45E48" w:rsidRPr="00E45E48" w:rsidRDefault="00E45E48" w:rsidP="00E45E48">
      <w:pPr>
        <w:suppressAutoHyphens/>
        <w:jc w:val="left"/>
        <w:rPr>
          <w:rFonts w:eastAsia="Times New Roman"/>
          <w:lang w:eastAsia="ar-SA"/>
        </w:rPr>
      </w:pPr>
    </w:p>
    <w:p w:rsidR="00E45E48" w:rsidRPr="00E45E48" w:rsidRDefault="00E45E48" w:rsidP="00E45E48">
      <w:pPr>
        <w:suppressAutoHyphens/>
        <w:jc w:val="left"/>
        <w:rPr>
          <w:rFonts w:eastAsia="Times New Roman"/>
          <w:lang w:eastAsia="ar-SA"/>
        </w:rPr>
      </w:pPr>
    </w:p>
    <w:p w:rsidR="00E45E48" w:rsidRPr="00E45E48" w:rsidRDefault="00E45E48" w:rsidP="00E45E48">
      <w:pPr>
        <w:suppressAutoHyphens/>
        <w:jc w:val="left"/>
        <w:rPr>
          <w:rFonts w:eastAsia="Times New Roman"/>
          <w:lang w:eastAsia="ar-SA"/>
        </w:rPr>
      </w:pPr>
    </w:p>
    <w:p w:rsidR="00E45E48" w:rsidRPr="00E45E48" w:rsidRDefault="00E45E48" w:rsidP="00E45E48">
      <w:pPr>
        <w:suppressAutoHyphens/>
        <w:jc w:val="left"/>
        <w:rPr>
          <w:rFonts w:eastAsia="Times New Roman"/>
          <w:lang w:eastAsia="ar-SA"/>
        </w:rPr>
      </w:pPr>
    </w:p>
    <w:p w:rsidR="00E45E48" w:rsidRPr="00E45E48" w:rsidRDefault="00E45E48" w:rsidP="00E45E48">
      <w:pPr>
        <w:suppressAutoHyphens/>
        <w:jc w:val="left"/>
        <w:rPr>
          <w:rFonts w:eastAsia="Times New Roman"/>
          <w:lang w:eastAsia="ar-SA"/>
        </w:rPr>
      </w:pPr>
    </w:p>
    <w:p w:rsidR="00E45E48" w:rsidRPr="00E45E48" w:rsidRDefault="00E45E48" w:rsidP="00E45E48">
      <w:pPr>
        <w:suppressAutoHyphens/>
        <w:jc w:val="left"/>
        <w:rPr>
          <w:rFonts w:eastAsia="Times New Roman"/>
          <w:lang w:eastAsia="ar-SA"/>
        </w:rPr>
      </w:pPr>
    </w:p>
    <w:p w:rsidR="00E45E48" w:rsidRPr="00E45E48" w:rsidRDefault="00E45E48" w:rsidP="00E45E48">
      <w:pPr>
        <w:suppressAutoHyphens/>
        <w:jc w:val="left"/>
        <w:rPr>
          <w:rFonts w:eastAsia="Times New Roman"/>
          <w:lang w:eastAsia="ar-SA"/>
        </w:rPr>
      </w:pPr>
    </w:p>
    <w:p w:rsidR="00E45E48" w:rsidRPr="00E45E48" w:rsidRDefault="00E45E48" w:rsidP="00E45E48">
      <w:pPr>
        <w:suppressAutoHyphens/>
        <w:jc w:val="left"/>
        <w:rPr>
          <w:rFonts w:eastAsia="Times New Roman"/>
          <w:lang w:eastAsia="ar-SA"/>
        </w:rPr>
      </w:pPr>
    </w:p>
    <w:p w:rsidR="00E45E48" w:rsidRPr="00E45E48" w:rsidRDefault="00E45E48" w:rsidP="00E45E48">
      <w:pPr>
        <w:suppressAutoHyphens/>
        <w:jc w:val="left"/>
        <w:rPr>
          <w:rFonts w:eastAsia="Times New Roman"/>
          <w:lang w:eastAsia="ar-SA"/>
        </w:rPr>
      </w:pPr>
    </w:p>
    <w:p w:rsidR="00E45E48" w:rsidRPr="00E45E48" w:rsidRDefault="00E45E48" w:rsidP="00E45E48">
      <w:pPr>
        <w:suppressAutoHyphens/>
        <w:jc w:val="left"/>
        <w:rPr>
          <w:rFonts w:eastAsia="Times New Roman"/>
          <w:lang w:eastAsia="ar-SA"/>
        </w:rPr>
      </w:pPr>
    </w:p>
    <w:p w:rsidR="00E45E48" w:rsidRPr="00E45E48" w:rsidRDefault="00E45E48" w:rsidP="00E45E48">
      <w:pPr>
        <w:suppressAutoHyphens/>
        <w:rPr>
          <w:rFonts w:eastAsia="Times New Roman"/>
          <w:lang w:eastAsia="ar-SA"/>
        </w:rPr>
      </w:pPr>
      <w:r w:rsidRPr="00E45E48">
        <w:rPr>
          <w:rFonts w:eastAsia="Times New Roman"/>
          <w:lang w:eastAsia="ar-SA"/>
        </w:rPr>
        <w:t>Обнинск</w:t>
      </w:r>
    </w:p>
    <w:p w:rsidR="00E45E48" w:rsidRPr="00E45E48" w:rsidRDefault="00E45E48" w:rsidP="00E45E48">
      <w:pPr>
        <w:suppressAutoHyphens/>
        <w:rPr>
          <w:rFonts w:eastAsia="Times New Roman"/>
          <w:lang w:eastAsia="ar-SA"/>
        </w:rPr>
      </w:pPr>
      <w:r w:rsidRPr="00E45E48">
        <w:rPr>
          <w:rFonts w:eastAsia="Times New Roman"/>
          <w:lang w:eastAsia="ar-SA"/>
        </w:rPr>
        <w:t>2014</w:t>
      </w:r>
    </w:p>
    <w:p w:rsidR="00E45E48" w:rsidRDefault="00E45E48" w:rsidP="00E45E48">
      <w:pPr>
        <w:suppressAutoHyphens/>
        <w:rPr>
          <w:rFonts w:eastAsia="Times New Roman"/>
          <w:lang w:eastAsia="ar-SA"/>
        </w:rPr>
      </w:pPr>
    </w:p>
    <w:p w:rsidR="00E45E48" w:rsidRDefault="00E45E48" w:rsidP="00E45E48">
      <w:pPr>
        <w:suppressAutoHyphens/>
        <w:rPr>
          <w:rFonts w:eastAsia="Times New Roman"/>
          <w:lang w:eastAsia="ar-SA"/>
        </w:rPr>
      </w:pPr>
    </w:p>
    <w:p w:rsidR="00E45E48" w:rsidRPr="00E45E48" w:rsidRDefault="00E45E48" w:rsidP="00E45E48">
      <w:pPr>
        <w:suppressAutoHyphens/>
        <w:rPr>
          <w:rFonts w:eastAsia="Times New Roman"/>
          <w:lang w:eastAsia="ar-SA"/>
        </w:rPr>
      </w:pPr>
    </w:p>
    <w:p w:rsidR="00E45E48" w:rsidRPr="00E45E48" w:rsidRDefault="00E45E48" w:rsidP="00E45E48">
      <w:pPr>
        <w:suppressAutoHyphens/>
        <w:rPr>
          <w:rFonts w:eastAsia="Times New Roman"/>
          <w:color w:val="000000"/>
          <w:lang w:eastAsia="ar-SA"/>
        </w:rPr>
      </w:pPr>
      <w:r w:rsidRPr="00E45E48">
        <w:rPr>
          <w:rFonts w:eastAsia="Times New Roman"/>
          <w:color w:val="000000"/>
          <w:lang w:eastAsia="ar-SA"/>
        </w:rPr>
        <w:lastRenderedPageBreak/>
        <w:t xml:space="preserve">Техническое задание </w:t>
      </w:r>
    </w:p>
    <w:p w:rsidR="00E45E48" w:rsidRPr="00E45E48" w:rsidRDefault="00E45E48" w:rsidP="00E45E48">
      <w:pPr>
        <w:suppressAutoHyphens/>
        <w:rPr>
          <w:rFonts w:eastAsia="Times New Roman"/>
          <w:color w:val="000000"/>
          <w:lang w:eastAsia="ar-SA"/>
        </w:rPr>
      </w:pPr>
      <w:r w:rsidRPr="00E45E48">
        <w:rPr>
          <w:rFonts w:eastAsia="Times New Roman"/>
          <w:color w:val="000000"/>
          <w:lang w:eastAsia="ar-SA"/>
        </w:rPr>
        <w:t xml:space="preserve">на поставку групп товаров, за исключением нестандартного технологического оборудования </w:t>
      </w:r>
    </w:p>
    <w:p w:rsidR="00E45E48" w:rsidRPr="00E45E48" w:rsidRDefault="00E45E48" w:rsidP="00E45E48">
      <w:pPr>
        <w:suppressAutoHyphens/>
        <w:rPr>
          <w:rFonts w:eastAsia="Times New Roman"/>
          <w:color w:val="000000"/>
          <w:lang w:eastAsia="ar-SA"/>
        </w:rPr>
      </w:pPr>
      <w:r w:rsidRPr="00E45E48">
        <w:rPr>
          <w:rFonts w:eastAsia="Times New Roman"/>
          <w:color w:val="000000"/>
          <w:lang w:eastAsia="ar-SA"/>
        </w:rPr>
        <w:t>для ФГУП «ГНЦ РФ-ФЭИ»</w:t>
      </w:r>
    </w:p>
    <w:p w:rsidR="00E45E48" w:rsidRPr="00E45E48" w:rsidRDefault="00E45E48" w:rsidP="00E45E48">
      <w:pPr>
        <w:suppressAutoHyphens/>
        <w:rPr>
          <w:rFonts w:eastAsia="Times New Roman"/>
          <w:color w:val="000000"/>
          <w:lang w:eastAsia="ar-SA"/>
        </w:rPr>
      </w:pPr>
    </w:p>
    <w:p w:rsidR="00E45E48" w:rsidRPr="00E45E48" w:rsidRDefault="00E45E48" w:rsidP="00E45E48">
      <w:pPr>
        <w:suppressAutoHyphens/>
        <w:rPr>
          <w:rFonts w:eastAsia="Times New Roman"/>
          <w:color w:val="000000"/>
          <w:lang w:eastAsia="ar-SA"/>
        </w:rPr>
      </w:pPr>
    </w:p>
    <w:p w:rsidR="00E45E48" w:rsidRPr="00E45E48" w:rsidRDefault="00E45E48" w:rsidP="00E45E48">
      <w:pPr>
        <w:suppressAutoHyphens/>
        <w:rPr>
          <w:rFonts w:eastAsia="Times New Roman"/>
          <w:color w:val="000000"/>
          <w:lang w:eastAsia="ar-SA"/>
        </w:rPr>
      </w:pPr>
      <w:r w:rsidRPr="00E45E48">
        <w:rPr>
          <w:rFonts w:eastAsia="Times New Roman"/>
          <w:color w:val="000000"/>
          <w:lang w:eastAsia="ar-SA"/>
        </w:rPr>
        <w:t>СОДЕРЖАНИЕ</w:t>
      </w:r>
    </w:p>
    <w:p w:rsidR="00E45E48" w:rsidRPr="00E45E48" w:rsidRDefault="00E45E48" w:rsidP="00E45E48">
      <w:pPr>
        <w:suppressAutoHyphens/>
        <w:rPr>
          <w:rFonts w:eastAsia="Times New Roman"/>
          <w:color w:val="000000"/>
          <w:lang w:eastAsia="ar-SA"/>
        </w:rPr>
      </w:pPr>
    </w:p>
    <w:p w:rsidR="00E45E48" w:rsidRPr="00E45E48" w:rsidRDefault="00E45E48" w:rsidP="00E45E48">
      <w:pPr>
        <w:suppressAutoHyphens/>
        <w:jc w:val="left"/>
        <w:rPr>
          <w:rFonts w:eastAsia="Times New Roman"/>
          <w:color w:val="000000"/>
          <w:lang w:eastAsia="ar-SA"/>
        </w:rPr>
      </w:pPr>
      <w:r w:rsidRPr="00E45E48">
        <w:rPr>
          <w:rFonts w:eastAsia="Times New Roman"/>
          <w:color w:val="000000"/>
          <w:lang w:eastAsia="ar-SA"/>
        </w:rPr>
        <w:t>РАЗДЕЛ 1. ПЕРЕЧЕНЬ ТОВАРОВ И ОБЩИХ ТРЕБОВАНИЙ</w:t>
      </w:r>
    </w:p>
    <w:p w:rsidR="00E45E48" w:rsidRPr="00E45E48" w:rsidRDefault="00E45E48" w:rsidP="00E45E48">
      <w:pPr>
        <w:suppressAutoHyphens/>
        <w:jc w:val="left"/>
        <w:rPr>
          <w:rFonts w:eastAsia="Times New Roman"/>
          <w:color w:val="000000"/>
          <w:lang w:eastAsia="ar-SA"/>
        </w:rPr>
      </w:pPr>
      <w:r w:rsidRPr="00E45E48">
        <w:rPr>
          <w:rFonts w:eastAsia="Times New Roman"/>
          <w:color w:val="000000"/>
          <w:lang w:eastAsia="ar-SA"/>
        </w:rPr>
        <w:t>РАЗДЕЛ 2. СВЕДЕНИЯ О НОВИЗНЕ</w:t>
      </w:r>
    </w:p>
    <w:p w:rsidR="00E45E48" w:rsidRPr="00E45E48" w:rsidRDefault="00E45E48" w:rsidP="00E45E48">
      <w:pPr>
        <w:suppressAutoHyphens/>
        <w:jc w:val="left"/>
        <w:rPr>
          <w:rFonts w:eastAsia="Times New Roman"/>
          <w:color w:val="000000"/>
          <w:lang w:eastAsia="ar-SA"/>
        </w:rPr>
      </w:pPr>
      <w:r w:rsidRPr="00E45E48">
        <w:rPr>
          <w:rFonts w:eastAsia="Times New Roman"/>
          <w:color w:val="000000"/>
          <w:lang w:eastAsia="ar-SA"/>
        </w:rPr>
        <w:t>РАЗДЕЛ 3. ТРЕБОВАНИЯ К МАРКИРОВКЕ</w:t>
      </w:r>
    </w:p>
    <w:p w:rsidR="00E45E48" w:rsidRPr="00E45E48" w:rsidRDefault="00E45E48" w:rsidP="00E45E48">
      <w:pPr>
        <w:suppressAutoHyphens/>
        <w:jc w:val="left"/>
        <w:rPr>
          <w:rFonts w:eastAsia="Times New Roman"/>
          <w:color w:val="000000"/>
          <w:lang w:eastAsia="ar-SA"/>
        </w:rPr>
      </w:pPr>
      <w:r w:rsidRPr="00E45E48">
        <w:rPr>
          <w:rFonts w:eastAsia="Times New Roman"/>
          <w:color w:val="000000"/>
          <w:lang w:eastAsia="ar-SA"/>
        </w:rPr>
        <w:t>РАЗДЕЛ 4. ТРЕБОВАНИЯ К УПАКОВКЕ</w:t>
      </w:r>
    </w:p>
    <w:p w:rsidR="00E45E48" w:rsidRPr="00E45E48" w:rsidRDefault="00E45E48" w:rsidP="00E45E48">
      <w:pPr>
        <w:suppressAutoHyphens/>
        <w:jc w:val="left"/>
        <w:rPr>
          <w:rFonts w:eastAsia="Times New Roman"/>
          <w:color w:val="000000"/>
          <w:lang w:eastAsia="ar-SA"/>
        </w:rPr>
      </w:pPr>
      <w:r w:rsidRPr="00E45E48">
        <w:rPr>
          <w:rFonts w:eastAsia="Times New Roman"/>
          <w:color w:val="000000"/>
          <w:lang w:eastAsia="ar-SA"/>
        </w:rPr>
        <w:t>РАЗДЕЛ 5. ТРЕБОВАНИЯ ПО ПРАВИЛАМ СДАЧИ И ПРИЕМКИ</w:t>
      </w:r>
    </w:p>
    <w:p w:rsidR="00E45E48" w:rsidRPr="00E45E48" w:rsidRDefault="00E45E48" w:rsidP="00E45E48">
      <w:pPr>
        <w:tabs>
          <w:tab w:val="left" w:pos="851"/>
        </w:tabs>
        <w:suppressAutoHyphens/>
        <w:jc w:val="left"/>
        <w:rPr>
          <w:rFonts w:eastAsia="Times New Roman"/>
          <w:color w:val="000000"/>
          <w:lang w:eastAsia="ar-SA"/>
        </w:rPr>
      </w:pPr>
      <w:r w:rsidRPr="00E45E48">
        <w:rPr>
          <w:rFonts w:eastAsia="Times New Roman"/>
          <w:color w:val="000000"/>
          <w:lang w:eastAsia="ar-SA"/>
        </w:rPr>
        <w:t>Подраздел 5.1 Порядок сдачи и приемки</w:t>
      </w:r>
    </w:p>
    <w:p w:rsidR="00E45E48" w:rsidRPr="00E45E48" w:rsidRDefault="00E45E48" w:rsidP="00E45E48">
      <w:pPr>
        <w:suppressAutoHyphens/>
        <w:jc w:val="left"/>
        <w:rPr>
          <w:rFonts w:eastAsia="Times New Roman"/>
          <w:color w:val="000000"/>
          <w:lang w:eastAsia="ar-SA"/>
        </w:rPr>
      </w:pPr>
      <w:r w:rsidRPr="00E45E48">
        <w:rPr>
          <w:rFonts w:eastAsia="Times New Roman"/>
          <w:color w:val="000000"/>
          <w:lang w:eastAsia="ar-SA"/>
        </w:rPr>
        <w:t>Подраздел 5.2 Требования по передаче заказчику технических и иных документов</w:t>
      </w:r>
    </w:p>
    <w:p w:rsidR="00E45E48" w:rsidRPr="00E45E48" w:rsidRDefault="00E45E48" w:rsidP="00E45E48">
      <w:pPr>
        <w:suppressAutoHyphens/>
        <w:jc w:val="left"/>
        <w:rPr>
          <w:rFonts w:eastAsia="Times New Roman"/>
          <w:color w:val="000000"/>
          <w:lang w:eastAsia="ar-SA"/>
        </w:rPr>
      </w:pPr>
      <w:r w:rsidRPr="00E45E48">
        <w:rPr>
          <w:rFonts w:eastAsia="Times New Roman"/>
          <w:color w:val="000000"/>
          <w:lang w:eastAsia="ar-SA"/>
        </w:rPr>
        <w:t>РАЗДЕЛ 6. ТРЕБОВАНИЯ К ТРАНСПОРТИРОВАНИЮ</w:t>
      </w:r>
    </w:p>
    <w:p w:rsidR="00E45E48" w:rsidRPr="00E45E48" w:rsidRDefault="00E45E48" w:rsidP="00E45E48">
      <w:pPr>
        <w:suppressAutoHyphens/>
        <w:jc w:val="left"/>
        <w:rPr>
          <w:rFonts w:eastAsia="Times New Roman"/>
          <w:color w:val="000000"/>
          <w:lang w:eastAsia="ar-SA"/>
        </w:rPr>
      </w:pPr>
      <w:r w:rsidRPr="00E45E48">
        <w:rPr>
          <w:rFonts w:eastAsia="Times New Roman"/>
          <w:color w:val="000000"/>
          <w:lang w:eastAsia="ar-SA"/>
        </w:rPr>
        <w:t>РАЗДЕЛ 7. ТРЕБОВАНИЯ К ХРАНЕНИЮ</w:t>
      </w:r>
    </w:p>
    <w:p w:rsidR="00E45E48" w:rsidRPr="00E45E48" w:rsidRDefault="00E45E48" w:rsidP="00E45E48">
      <w:pPr>
        <w:suppressAutoHyphens/>
        <w:jc w:val="left"/>
        <w:rPr>
          <w:rFonts w:eastAsia="Times New Roman"/>
          <w:color w:val="000000"/>
          <w:lang w:eastAsia="ar-SA"/>
        </w:rPr>
      </w:pPr>
      <w:r w:rsidRPr="00E45E48">
        <w:rPr>
          <w:rFonts w:eastAsia="Times New Roman"/>
          <w:color w:val="000000"/>
          <w:lang w:eastAsia="ar-SA"/>
        </w:rPr>
        <w:t>РАЗДЕЛ 8. ТРЕБОВАНИЯ К ОБСЛУЖИВАНИЮ</w:t>
      </w:r>
    </w:p>
    <w:p w:rsidR="00E45E48" w:rsidRPr="00E45E48" w:rsidRDefault="00E45E48" w:rsidP="00E45E48">
      <w:pPr>
        <w:suppressAutoHyphens/>
        <w:jc w:val="left"/>
        <w:rPr>
          <w:rFonts w:eastAsia="Times New Roman"/>
          <w:color w:val="000000"/>
          <w:lang w:eastAsia="ar-SA"/>
        </w:rPr>
      </w:pPr>
      <w:r w:rsidRPr="00E45E48">
        <w:rPr>
          <w:rFonts w:eastAsia="Times New Roman"/>
          <w:color w:val="000000"/>
          <w:lang w:eastAsia="ar-SA"/>
        </w:rPr>
        <w:t>РАЗДЕЛ 9. ЭКОЛОГИЧЕСКИЕ ТРЕБОВАНИЯ</w:t>
      </w:r>
    </w:p>
    <w:p w:rsidR="00E45E48" w:rsidRPr="00E45E48" w:rsidRDefault="00E45E48" w:rsidP="00E45E48">
      <w:pPr>
        <w:suppressAutoHyphens/>
        <w:jc w:val="left"/>
        <w:rPr>
          <w:rFonts w:eastAsia="Times New Roman"/>
          <w:color w:val="000000"/>
          <w:lang w:eastAsia="ar-SA"/>
        </w:rPr>
      </w:pPr>
      <w:r w:rsidRPr="00E45E48">
        <w:rPr>
          <w:rFonts w:eastAsia="Times New Roman"/>
          <w:color w:val="000000"/>
          <w:lang w:eastAsia="ar-SA"/>
        </w:rPr>
        <w:t>РАЗДЕЛ 10. ТРЕБОВАНИЯ ПО БЕЗОПАСНОСТИ</w:t>
      </w:r>
    </w:p>
    <w:p w:rsidR="00E45E48" w:rsidRPr="00E45E48" w:rsidRDefault="00E45E48" w:rsidP="00E45E48">
      <w:pPr>
        <w:suppressAutoHyphens/>
        <w:jc w:val="left"/>
        <w:rPr>
          <w:rFonts w:eastAsia="Times New Roman"/>
          <w:color w:val="000000"/>
          <w:lang w:eastAsia="ar-SA"/>
        </w:rPr>
      </w:pPr>
      <w:r w:rsidRPr="00E45E48">
        <w:rPr>
          <w:rFonts w:eastAsia="Times New Roman"/>
          <w:color w:val="000000"/>
          <w:lang w:eastAsia="ar-SA"/>
        </w:rPr>
        <w:t>РАЗДЕЛ 11. ТРЕБОВАНИЯ К КАЧЕСТВУ</w:t>
      </w:r>
    </w:p>
    <w:p w:rsidR="00E45E48" w:rsidRPr="00E45E48" w:rsidRDefault="00E45E48" w:rsidP="00E45E48">
      <w:pPr>
        <w:suppressAutoHyphens/>
        <w:jc w:val="left"/>
        <w:rPr>
          <w:rFonts w:eastAsia="Times New Roman"/>
          <w:color w:val="000000"/>
          <w:lang w:eastAsia="ar-SA"/>
        </w:rPr>
      </w:pPr>
      <w:r w:rsidRPr="00E45E48">
        <w:rPr>
          <w:rFonts w:eastAsia="Times New Roman"/>
          <w:color w:val="000000"/>
          <w:lang w:eastAsia="ar-SA"/>
        </w:rPr>
        <w:t>РАЗДЕЛ 12. ТЕХНИЧЕСКОЕ СОПРОВОЖДЕНИЕ ГРУПП ТОВАРОВ, ЗА ИСКЛЮЧЕНИЕМ НЕСТАНДАРТНОГО ОБОРУДОВАНИЯ</w:t>
      </w:r>
    </w:p>
    <w:p w:rsidR="00E45E48" w:rsidRPr="00E45E48" w:rsidRDefault="00E45E48" w:rsidP="00E45E48">
      <w:pPr>
        <w:suppressAutoHyphens/>
        <w:jc w:val="left"/>
        <w:rPr>
          <w:rFonts w:eastAsia="Times New Roman"/>
          <w:color w:val="000000"/>
          <w:lang w:eastAsia="ar-SA"/>
        </w:rPr>
      </w:pPr>
      <w:r w:rsidRPr="00E45E48">
        <w:rPr>
          <w:rFonts w:eastAsia="Times New Roman"/>
          <w:color w:val="000000"/>
          <w:lang w:eastAsia="ar-SA"/>
        </w:rPr>
        <w:t>РАЗДЕЛ 13. ДОПОЛНИТЕЛЬНЫЕ (ИНЫЕ) ТРЕБОВАНИЯ</w:t>
      </w:r>
    </w:p>
    <w:p w:rsidR="00E45E48" w:rsidRPr="00E45E48" w:rsidRDefault="00E45E48" w:rsidP="00E45E48">
      <w:pPr>
        <w:suppressAutoHyphens/>
        <w:jc w:val="left"/>
        <w:rPr>
          <w:rFonts w:eastAsia="Times New Roman"/>
          <w:color w:val="000000"/>
          <w:lang w:eastAsia="ar-SA"/>
        </w:rPr>
      </w:pPr>
      <w:r w:rsidRPr="00E45E48">
        <w:rPr>
          <w:rFonts w:eastAsia="Times New Roman"/>
          <w:color w:val="000000"/>
          <w:lang w:eastAsia="ar-SA"/>
        </w:rPr>
        <w:t>РАЗДЕЛ 14. ТРЕБОВАНИЕ К ФОРМЕ ПРЕДСТАВЛЯЕМОЙ ИНФОРМАЦИИ</w:t>
      </w:r>
    </w:p>
    <w:p w:rsidR="00E45E48" w:rsidRPr="00E45E48" w:rsidRDefault="00E45E48" w:rsidP="00E45E48">
      <w:pPr>
        <w:suppressAutoHyphens/>
        <w:jc w:val="left"/>
        <w:rPr>
          <w:rFonts w:eastAsia="Times New Roman"/>
          <w:color w:val="000000"/>
          <w:lang w:eastAsia="ar-SA"/>
        </w:rPr>
      </w:pPr>
      <w:r w:rsidRPr="00E45E48">
        <w:rPr>
          <w:rFonts w:eastAsia="Times New Roman"/>
          <w:color w:val="000000"/>
          <w:lang w:eastAsia="ar-SA"/>
        </w:rPr>
        <w:t>РАЗДЕЛ 15. ТРЕБОВАНИЯ К ТЕХНИЧЕСКОМУ ОБУЧЕНИЮ ПЕРСОНАЛА ЗАКАЗЧИКА</w:t>
      </w:r>
    </w:p>
    <w:p w:rsidR="00E45E48" w:rsidRPr="00E45E48" w:rsidRDefault="00E45E48" w:rsidP="00E45E48">
      <w:pPr>
        <w:suppressAutoHyphens/>
        <w:jc w:val="left"/>
        <w:rPr>
          <w:rFonts w:eastAsia="Times New Roman"/>
          <w:color w:val="000000"/>
          <w:lang w:eastAsia="ar-SA"/>
        </w:rPr>
      </w:pPr>
      <w:r w:rsidRPr="00E45E48">
        <w:rPr>
          <w:rFonts w:eastAsia="Times New Roman"/>
          <w:color w:val="000000"/>
          <w:lang w:eastAsia="ar-SA"/>
        </w:rPr>
        <w:t>РАЗДЕЛ 16. ПЕРЕЧЕНЬ ПРИНЯТЫХ СОКРАЩЕНИЙ</w:t>
      </w:r>
    </w:p>
    <w:p w:rsidR="00E45E48" w:rsidRPr="00E45E48" w:rsidRDefault="00E45E48" w:rsidP="00E45E48">
      <w:pPr>
        <w:suppressAutoHyphens/>
        <w:jc w:val="left"/>
        <w:rPr>
          <w:rFonts w:eastAsia="Times New Roman"/>
          <w:color w:val="000000"/>
          <w:lang w:eastAsia="ar-SA"/>
        </w:rPr>
      </w:pPr>
      <w:r w:rsidRPr="00E45E48">
        <w:rPr>
          <w:rFonts w:eastAsia="Times New Roman"/>
          <w:color w:val="000000"/>
          <w:lang w:eastAsia="ar-SA"/>
        </w:rPr>
        <w:t>РАЗДЕЛ 17. ПЕРЕЧЕНЬ ПРИЛОЖЕНИЙ</w:t>
      </w:r>
    </w:p>
    <w:p w:rsidR="00E45E48" w:rsidRPr="00E45E48" w:rsidRDefault="00E45E48" w:rsidP="00E45E48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E45E48" w:rsidRPr="00E45E48" w:rsidRDefault="00E45E48" w:rsidP="00E45E48">
      <w:pPr>
        <w:suppressAutoHyphens/>
        <w:rPr>
          <w:rFonts w:eastAsia="Times New Roman"/>
          <w:lang w:eastAsia="ar-SA"/>
        </w:rPr>
      </w:pPr>
    </w:p>
    <w:p w:rsidR="00E45E48" w:rsidRPr="00E45E48" w:rsidRDefault="00E45E48" w:rsidP="00E45E48">
      <w:pPr>
        <w:suppressAutoHyphens/>
        <w:rPr>
          <w:rFonts w:eastAsia="Times New Roman"/>
          <w:lang w:eastAsia="ar-SA"/>
        </w:rPr>
      </w:pPr>
    </w:p>
    <w:p w:rsidR="00E45E48" w:rsidRPr="00E45E48" w:rsidRDefault="00E45E48" w:rsidP="00E45E48">
      <w:pPr>
        <w:suppressAutoHyphens/>
        <w:rPr>
          <w:rFonts w:eastAsia="Times New Roman"/>
          <w:lang w:eastAsia="ar-SA"/>
        </w:rPr>
      </w:pPr>
    </w:p>
    <w:p w:rsidR="00E45E48" w:rsidRPr="00E45E48" w:rsidRDefault="00E45E48" w:rsidP="00E45E48">
      <w:pPr>
        <w:suppressAutoHyphens/>
        <w:rPr>
          <w:rFonts w:eastAsia="Times New Roman"/>
          <w:lang w:eastAsia="ar-SA"/>
        </w:rPr>
      </w:pPr>
    </w:p>
    <w:p w:rsidR="00E45E48" w:rsidRPr="00E45E48" w:rsidRDefault="00E45E48" w:rsidP="00E45E48">
      <w:pPr>
        <w:suppressAutoHyphens/>
        <w:rPr>
          <w:rFonts w:eastAsia="Times New Roman"/>
          <w:lang w:eastAsia="ar-SA"/>
        </w:rPr>
      </w:pPr>
    </w:p>
    <w:p w:rsidR="00E45E48" w:rsidRPr="00E45E48" w:rsidRDefault="00E45E48" w:rsidP="00E45E48">
      <w:pPr>
        <w:suppressAutoHyphens/>
        <w:rPr>
          <w:rFonts w:eastAsia="Times New Roman"/>
          <w:lang w:eastAsia="ar-SA"/>
        </w:rPr>
      </w:pPr>
    </w:p>
    <w:p w:rsidR="00E45E48" w:rsidRDefault="00E45E48" w:rsidP="00E45E48">
      <w:pPr>
        <w:suppressAutoHyphens/>
        <w:rPr>
          <w:rFonts w:eastAsia="Times New Roman"/>
          <w:lang w:eastAsia="ar-SA"/>
        </w:rPr>
      </w:pPr>
    </w:p>
    <w:p w:rsidR="00E45E48" w:rsidRPr="00E45E48" w:rsidRDefault="00E45E48" w:rsidP="00E45E48">
      <w:pPr>
        <w:suppressAutoHyphens/>
        <w:rPr>
          <w:rFonts w:eastAsia="Times New Roman"/>
          <w:lang w:eastAsia="ar-SA"/>
        </w:rPr>
      </w:pPr>
      <w:bookmarkStart w:id="0" w:name="_GoBack"/>
      <w:bookmarkEnd w:id="0"/>
    </w:p>
    <w:p w:rsidR="00E45E48" w:rsidRPr="00E45E48" w:rsidRDefault="00E45E48" w:rsidP="00E45E48">
      <w:pPr>
        <w:suppressAutoHyphens/>
        <w:rPr>
          <w:rFonts w:eastAsia="Times New Roman"/>
          <w:lang w:eastAsia="ar-SA"/>
        </w:rPr>
      </w:pPr>
    </w:p>
    <w:p w:rsidR="00E45E48" w:rsidRPr="00E45E48" w:rsidRDefault="00E45E48" w:rsidP="00E45E48">
      <w:pPr>
        <w:suppressAutoHyphens/>
        <w:rPr>
          <w:rFonts w:eastAsia="Times New Roman"/>
          <w:color w:val="000000"/>
          <w:lang w:eastAsia="ar-SA"/>
        </w:rPr>
      </w:pPr>
      <w:r w:rsidRPr="00E45E48">
        <w:rPr>
          <w:rFonts w:eastAsia="Times New Roman"/>
          <w:color w:val="000000"/>
          <w:lang w:eastAsia="ar-SA"/>
        </w:rPr>
        <w:lastRenderedPageBreak/>
        <w:t>РАЗДЕЛ 1. ПЕРЕЧЕНЬ ТОВАРОВ И ОБЩИХ ТРЕБОВАНИЙ</w:t>
      </w:r>
    </w:p>
    <w:p w:rsidR="00E45E48" w:rsidRPr="00E45E48" w:rsidRDefault="00E45E48" w:rsidP="00E45E48">
      <w:pPr>
        <w:suppressAutoHyphens/>
        <w:rPr>
          <w:rFonts w:eastAsia="Times New Roman"/>
          <w:lang w:eastAsia="ar-SA"/>
        </w:rPr>
      </w:pPr>
    </w:p>
    <w:tbl>
      <w:tblPr>
        <w:tblW w:w="16302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877"/>
        <w:gridCol w:w="4536"/>
        <w:gridCol w:w="1843"/>
        <w:gridCol w:w="1842"/>
        <w:gridCol w:w="567"/>
        <w:gridCol w:w="1418"/>
        <w:gridCol w:w="567"/>
        <w:gridCol w:w="1310"/>
        <w:gridCol w:w="1808"/>
      </w:tblGrid>
      <w:tr w:rsidR="00E45E48" w:rsidRPr="00E45E48" w:rsidTr="00C75AD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5E48" w:rsidRPr="00E45E48" w:rsidRDefault="00E45E48" w:rsidP="00E45E48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E45E48">
              <w:rPr>
                <w:rFonts w:eastAsia="Times New Roman"/>
                <w:color w:val="000000"/>
                <w:lang w:eastAsia="ar-SA"/>
              </w:rPr>
              <w:t>№</w:t>
            </w:r>
          </w:p>
          <w:p w:rsidR="00E45E48" w:rsidRPr="00E45E48" w:rsidRDefault="00E45E48" w:rsidP="00E45E48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proofErr w:type="gramStart"/>
            <w:r w:rsidRPr="00E45E48">
              <w:rPr>
                <w:rFonts w:eastAsia="Times New Roman"/>
                <w:color w:val="000000"/>
                <w:lang w:eastAsia="ar-SA"/>
              </w:rPr>
              <w:t>п</w:t>
            </w:r>
            <w:proofErr w:type="gramEnd"/>
            <w:r w:rsidRPr="00E45E48">
              <w:rPr>
                <w:rFonts w:eastAsia="Times New Roman"/>
                <w:color w:val="000000"/>
                <w:lang w:eastAsia="ar-SA"/>
              </w:rPr>
              <w:t>/п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5E48" w:rsidRPr="00E45E48" w:rsidRDefault="00E45E48" w:rsidP="00E45E48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E45E48">
              <w:rPr>
                <w:rFonts w:eastAsia="Times New Roman"/>
                <w:color w:val="000000"/>
                <w:lang w:eastAsia="ar-SA"/>
              </w:rPr>
              <w:t>Наименование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5E48" w:rsidRPr="00E45E48" w:rsidRDefault="00E45E48" w:rsidP="00E45E48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E45E48">
              <w:rPr>
                <w:rFonts w:eastAsia="Times New Roman"/>
                <w:color w:val="000000"/>
                <w:lang w:eastAsia="ar-SA"/>
              </w:rPr>
              <w:t>Основные технические характеристики товара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E48" w:rsidRPr="00E45E48" w:rsidRDefault="00E45E48" w:rsidP="00E45E48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E45E48">
              <w:rPr>
                <w:rFonts w:eastAsia="Times New Roman"/>
                <w:color w:val="000000"/>
                <w:lang w:eastAsia="ar-SA"/>
              </w:rPr>
              <w:t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5E48" w:rsidRPr="00E45E48" w:rsidRDefault="00E45E48" w:rsidP="00E45E48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E45E48">
              <w:rPr>
                <w:rFonts w:eastAsia="Times New Roman"/>
                <w:color w:val="000000"/>
                <w:lang w:eastAsia="ar-SA"/>
              </w:rPr>
              <w:t>Комплектность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5E48" w:rsidRPr="00E45E48" w:rsidRDefault="00E45E48" w:rsidP="00E45E48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E45E48">
              <w:rPr>
                <w:rFonts w:eastAsia="Times New Roman"/>
                <w:color w:val="000000"/>
                <w:lang w:eastAsia="ar-SA"/>
              </w:rPr>
              <w:t>Ед. изм.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E48" w:rsidRPr="00E45E48" w:rsidRDefault="00E45E48" w:rsidP="00E45E48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E45E48">
              <w:rPr>
                <w:rFonts w:eastAsia="Times New Roman"/>
                <w:color w:val="000000"/>
                <w:lang w:eastAsia="ar-SA"/>
              </w:rPr>
              <w:t>Данные из ниже приведенного перечня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5E48" w:rsidRPr="00E45E48" w:rsidRDefault="00E45E48" w:rsidP="00E45E48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E45E48">
              <w:rPr>
                <w:rFonts w:eastAsia="Times New Roman"/>
                <w:color w:val="000000"/>
                <w:lang w:eastAsia="ar-SA"/>
              </w:rPr>
              <w:t>Кол-во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5E48" w:rsidRPr="00E45E48" w:rsidRDefault="00E45E48" w:rsidP="00E45E48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E45E48">
              <w:rPr>
                <w:rFonts w:eastAsia="Times New Roman"/>
                <w:color w:val="000000"/>
                <w:lang w:eastAsia="ar-SA"/>
              </w:rPr>
              <w:t>Срок поставки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5E48" w:rsidRPr="00E45E48" w:rsidRDefault="00E45E48" w:rsidP="00E45E48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E45E48">
              <w:rPr>
                <w:rFonts w:eastAsia="Times New Roman"/>
                <w:color w:val="000000"/>
                <w:lang w:eastAsia="ar-SA"/>
              </w:rPr>
              <w:t>Объем гарантий и гарантийный срок</w:t>
            </w:r>
          </w:p>
        </w:tc>
      </w:tr>
      <w:tr w:rsidR="00E45E48" w:rsidRPr="00E45E48" w:rsidTr="00C75AD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5E48" w:rsidRPr="00E45E48" w:rsidRDefault="00E45E48" w:rsidP="00E45E48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E45E48">
              <w:rPr>
                <w:rFonts w:eastAsia="Times New Roman"/>
                <w:color w:val="000000"/>
                <w:lang w:eastAsia="ar-SA"/>
              </w:rPr>
              <w:t>1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5E48" w:rsidRPr="00E45E48" w:rsidRDefault="00E45E48" w:rsidP="00E45E48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E45E48">
              <w:rPr>
                <w:rFonts w:eastAsia="Times New Roman"/>
                <w:color w:val="000000"/>
                <w:lang w:eastAsia="ar-SA"/>
              </w:rPr>
              <w:t>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5E48" w:rsidRPr="00E45E48" w:rsidRDefault="00E45E48" w:rsidP="00E45E48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E45E48">
              <w:rPr>
                <w:rFonts w:eastAsia="Times New Roman"/>
                <w:color w:val="000000"/>
                <w:lang w:eastAsia="ar-SA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E48" w:rsidRPr="00E45E48" w:rsidRDefault="00E45E48" w:rsidP="00E45E48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E45E48">
              <w:rPr>
                <w:rFonts w:eastAsia="Times New Roman"/>
                <w:color w:val="000000"/>
                <w:lang w:eastAsia="ar-SA"/>
              </w:rPr>
              <w:t>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5E48" w:rsidRPr="00E45E48" w:rsidRDefault="00E45E48" w:rsidP="00E45E48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E45E48">
              <w:rPr>
                <w:rFonts w:eastAsia="Times New Roman"/>
                <w:color w:val="000000"/>
                <w:lang w:eastAsia="ar-SA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5E48" w:rsidRPr="00E45E48" w:rsidRDefault="00E45E48" w:rsidP="00E45E48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E45E48">
              <w:rPr>
                <w:rFonts w:eastAsia="Times New Roman"/>
                <w:color w:val="000000"/>
                <w:lang w:eastAsia="ar-SA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E48" w:rsidRPr="00E45E48" w:rsidRDefault="00E45E48" w:rsidP="00E45E48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E45E48">
              <w:rPr>
                <w:rFonts w:eastAsia="Times New Roman"/>
                <w:color w:val="000000"/>
                <w:lang w:eastAsia="ar-SA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5E48" w:rsidRPr="00E45E48" w:rsidRDefault="00E45E48" w:rsidP="00E45E48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E45E48">
              <w:rPr>
                <w:rFonts w:eastAsia="Times New Roman"/>
                <w:color w:val="000000"/>
                <w:lang w:eastAsia="ar-SA"/>
              </w:rPr>
              <w:t>8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5E48" w:rsidRPr="00E45E48" w:rsidRDefault="00E45E48" w:rsidP="00E45E48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E45E48">
              <w:rPr>
                <w:rFonts w:eastAsia="Times New Roman"/>
                <w:color w:val="000000"/>
                <w:lang w:eastAsia="ar-SA"/>
              </w:rPr>
              <w:t>9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5E48" w:rsidRPr="00E45E48" w:rsidRDefault="00E45E48" w:rsidP="00E45E48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E45E48">
              <w:rPr>
                <w:rFonts w:eastAsia="Times New Roman"/>
                <w:color w:val="000000"/>
                <w:lang w:eastAsia="ar-SA"/>
              </w:rPr>
              <w:t>10</w:t>
            </w:r>
          </w:p>
        </w:tc>
      </w:tr>
      <w:tr w:rsidR="00E45E48" w:rsidRPr="00E45E48" w:rsidTr="00C75ADF">
        <w:trPr>
          <w:trHeight w:val="7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5E48" w:rsidRPr="00E45E48" w:rsidRDefault="00E45E48" w:rsidP="00E45E48">
            <w:pPr>
              <w:suppressAutoHyphens/>
              <w:rPr>
                <w:rFonts w:eastAsia="Times New Roman"/>
                <w:lang w:eastAsia="ar-SA"/>
              </w:rPr>
            </w:pPr>
            <w:r w:rsidRPr="00E45E48">
              <w:rPr>
                <w:rFonts w:eastAsia="Times New Roman"/>
                <w:lang w:eastAsia="ar-SA"/>
              </w:rPr>
              <w:t>1</w:t>
            </w:r>
          </w:p>
        </w:tc>
        <w:tc>
          <w:tcPr>
            <w:tcW w:w="18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45E48" w:rsidRPr="00E45E48" w:rsidRDefault="00E45E48" w:rsidP="00E45E48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E45E48">
              <w:rPr>
                <w:rFonts w:eastAsia="Times New Roman"/>
                <w:lang w:eastAsia="ar-SA"/>
              </w:rPr>
              <w:t>Офисное кресло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5E48" w:rsidRPr="00E45E48" w:rsidRDefault="00E45E48" w:rsidP="00E45E48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E45E48">
              <w:rPr>
                <w:rFonts w:eastAsia="Times New Roman"/>
                <w:lang w:eastAsia="ar-SA"/>
              </w:rPr>
              <w:t>Кресло офисное «</w:t>
            </w:r>
            <w:proofErr w:type="spellStart"/>
            <w:r w:rsidRPr="00E45E48">
              <w:rPr>
                <w:rFonts w:eastAsia="Times New Roman"/>
                <w:lang w:eastAsia="ar-SA"/>
              </w:rPr>
              <w:t>Chairman</w:t>
            </w:r>
            <w:proofErr w:type="spellEnd"/>
            <w:r w:rsidRPr="00E45E48">
              <w:rPr>
                <w:rFonts w:eastAsia="Times New Roman"/>
                <w:lang w:eastAsia="ar-SA"/>
              </w:rPr>
              <w:t xml:space="preserve"> CH-769» или эквивалент. </w:t>
            </w:r>
          </w:p>
          <w:p w:rsidR="00E45E48" w:rsidRPr="00E45E48" w:rsidRDefault="00E45E48" w:rsidP="00E45E48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E45E48">
              <w:rPr>
                <w:rFonts w:eastAsia="Times New Roman"/>
                <w:lang w:eastAsia="ar-SA"/>
              </w:rPr>
              <w:t xml:space="preserve">Спинка кресла должна быть выполнена из сетчатого акрила и дополнительно армирована пластиковой нитью высотой не менее 890 мм с подголовником. Спинка – сетка на пластиковой основе с механизмом, изменяющим эргономику выступа спинки, с регулировкой по высоте. Валик поясничной поддержки должен регулироваться как по глубине, так и по высоте. Сидение с механизмом регулировки по глубине шириной 520 мм и глубиной 420 мм. Набивка – </w:t>
            </w:r>
            <w:proofErr w:type="spellStart"/>
            <w:r w:rsidRPr="00E45E48">
              <w:rPr>
                <w:rFonts w:eastAsia="Times New Roman"/>
                <w:lang w:eastAsia="ar-SA"/>
              </w:rPr>
              <w:t>пенополиуретан</w:t>
            </w:r>
            <w:proofErr w:type="spellEnd"/>
            <w:r w:rsidRPr="00E45E48">
              <w:rPr>
                <w:rFonts w:eastAsia="Times New Roman"/>
                <w:lang w:eastAsia="ar-SA"/>
              </w:rPr>
              <w:t xml:space="preserve"> высокой плотности. Подголовник должен быть с изменением угла наклона и регулироваться по высоте. Подлокотники должны быть выполнены из металла с накладками из мягкого </w:t>
            </w:r>
            <w:r w:rsidRPr="00E45E48">
              <w:rPr>
                <w:rFonts w:eastAsia="Times New Roman"/>
                <w:lang w:eastAsia="ar-SA"/>
              </w:rPr>
              <w:lastRenderedPageBreak/>
              <w:t xml:space="preserve">пластика, регулироваться по высоте и в горизонтальной плоскости. Механизм качания должен быть с синхронным отклонением сидения и спинки 1:3, с фиксацией в нескольких положениях и независимой регулировкой угла наклона спинки и сидения. </w:t>
            </w:r>
            <w:proofErr w:type="spellStart"/>
            <w:r w:rsidRPr="00E45E48">
              <w:rPr>
                <w:rFonts w:eastAsia="Times New Roman"/>
                <w:lang w:eastAsia="ar-SA"/>
              </w:rPr>
              <w:t>Газпатрон</w:t>
            </w:r>
            <w:proofErr w:type="spellEnd"/>
            <w:r w:rsidRPr="00E45E48">
              <w:rPr>
                <w:rFonts w:eastAsia="Times New Roman"/>
                <w:lang w:eastAsia="ar-SA"/>
              </w:rPr>
              <w:t xml:space="preserve">, </w:t>
            </w:r>
            <w:proofErr w:type="gramStart"/>
            <w:r w:rsidRPr="00E45E48">
              <w:rPr>
                <w:rFonts w:eastAsia="Times New Roman"/>
                <w:lang w:eastAsia="ar-SA"/>
              </w:rPr>
              <w:t>выполнен</w:t>
            </w:r>
            <w:proofErr w:type="gramEnd"/>
            <w:r w:rsidRPr="00E45E48">
              <w:rPr>
                <w:rFonts w:eastAsia="Times New Roman"/>
                <w:lang w:eastAsia="ar-SA"/>
              </w:rPr>
              <w:t xml:space="preserve"> в хромированном корпусе. Крестовина – 5-лучевая опора из хромированного металла, диаметр 700 мм. Рекомендованная максимальная нагрузка: 120 кг. Ролики: диаметр штока 11 мм. Материал – нейлон. Каркас не монолитный  (спинка и сидение отдельно). Высота кресла со спинкой и подголовником в нижнем состоянии должна быть не менее 1240 мм. Максимальная высота сидения от пола не менее 510 мм. Минимальная высота сидения от пола не более 380 мм. Обивка: ткань TW/сетчатый акрил. Цвет: черный.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:rsidR="00E45E48" w:rsidRPr="00E45E48" w:rsidRDefault="00E45E48" w:rsidP="00E45E48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E45E48">
              <w:rPr>
                <w:rFonts w:eastAsia="Times New Roman"/>
                <w:lang w:eastAsia="ar-SA"/>
              </w:rPr>
              <w:lastRenderedPageBreak/>
              <w:t>Не предусмотрено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5E48" w:rsidRPr="00E45E48" w:rsidRDefault="00E45E48" w:rsidP="00E45E48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E45E48">
              <w:rPr>
                <w:rFonts w:eastAsia="Times New Roman"/>
                <w:lang w:eastAsia="ar-SA"/>
              </w:rPr>
              <w:t>1. Сидение – 1 шт.</w:t>
            </w:r>
          </w:p>
          <w:p w:rsidR="00E45E48" w:rsidRPr="00E45E48" w:rsidRDefault="00E45E48" w:rsidP="00E45E48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E45E48">
              <w:rPr>
                <w:rFonts w:eastAsia="Times New Roman"/>
                <w:lang w:eastAsia="ar-SA"/>
              </w:rPr>
              <w:t>2. Спинка – 1 шт.</w:t>
            </w:r>
          </w:p>
          <w:p w:rsidR="00E45E48" w:rsidRPr="00E45E48" w:rsidRDefault="00E45E48" w:rsidP="00E45E48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E45E48">
              <w:rPr>
                <w:rFonts w:eastAsia="Times New Roman"/>
                <w:lang w:eastAsia="ar-SA"/>
              </w:rPr>
              <w:t>3. Подлокотники – 2 шт.</w:t>
            </w:r>
          </w:p>
          <w:p w:rsidR="00E45E48" w:rsidRPr="00E45E48" w:rsidRDefault="00E45E48" w:rsidP="00E45E48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E45E48">
              <w:rPr>
                <w:rFonts w:eastAsia="Times New Roman"/>
                <w:lang w:eastAsia="ar-SA"/>
              </w:rPr>
              <w:t>4. Подголовник – 1 шт.</w:t>
            </w:r>
          </w:p>
          <w:p w:rsidR="00E45E48" w:rsidRPr="00E45E48" w:rsidRDefault="00E45E48" w:rsidP="00E45E48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E45E48">
              <w:rPr>
                <w:rFonts w:eastAsia="Times New Roman"/>
                <w:lang w:eastAsia="ar-SA"/>
              </w:rPr>
              <w:t xml:space="preserve">5. </w:t>
            </w:r>
            <w:proofErr w:type="spellStart"/>
            <w:r w:rsidRPr="00E45E48">
              <w:rPr>
                <w:rFonts w:eastAsia="Times New Roman"/>
                <w:lang w:eastAsia="ar-SA"/>
              </w:rPr>
              <w:t>Газпатрон</w:t>
            </w:r>
            <w:proofErr w:type="spellEnd"/>
            <w:r w:rsidRPr="00E45E48">
              <w:rPr>
                <w:rFonts w:eastAsia="Times New Roman"/>
                <w:lang w:eastAsia="ar-SA"/>
              </w:rPr>
              <w:t xml:space="preserve"> – 1 шт.</w:t>
            </w:r>
          </w:p>
          <w:p w:rsidR="00E45E48" w:rsidRPr="00E45E48" w:rsidRDefault="00E45E48" w:rsidP="00E45E48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E45E48">
              <w:rPr>
                <w:rFonts w:eastAsia="Times New Roman"/>
                <w:lang w:eastAsia="ar-SA"/>
              </w:rPr>
              <w:t>6. Крестовина – 1 шт.</w:t>
            </w:r>
          </w:p>
          <w:p w:rsidR="00E45E48" w:rsidRPr="00E45E48" w:rsidRDefault="00E45E48" w:rsidP="00E45E48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E45E48">
              <w:rPr>
                <w:rFonts w:eastAsia="Times New Roman"/>
                <w:lang w:eastAsia="ar-SA"/>
              </w:rPr>
              <w:t>7. Ролики – 5 шт.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45E48" w:rsidRPr="00E45E48" w:rsidRDefault="00E45E48" w:rsidP="00E45E48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E45E48">
              <w:rPr>
                <w:rFonts w:eastAsia="Times New Roman"/>
                <w:lang w:eastAsia="ar-SA"/>
              </w:rPr>
              <w:t>шт.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E45E48" w:rsidRPr="00E45E48" w:rsidRDefault="00E45E48" w:rsidP="00E45E48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E45E48">
              <w:rPr>
                <w:rFonts w:eastAsia="Times New Roman"/>
                <w:lang w:eastAsia="ar-SA"/>
              </w:rPr>
              <w:t>Не предусмотрено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5E48" w:rsidRPr="00E45E48" w:rsidRDefault="00E45E48" w:rsidP="00E45E48">
            <w:pPr>
              <w:suppressAutoHyphens/>
              <w:rPr>
                <w:rFonts w:eastAsia="Times New Roman"/>
                <w:lang w:eastAsia="ar-SA"/>
              </w:rPr>
            </w:pPr>
            <w:r w:rsidRPr="00E45E48">
              <w:rPr>
                <w:rFonts w:eastAsia="Times New Roman"/>
                <w:lang w:eastAsia="ar-SA"/>
              </w:rPr>
              <w:t>6</w:t>
            </w:r>
          </w:p>
        </w:tc>
        <w:tc>
          <w:tcPr>
            <w:tcW w:w="13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45E48" w:rsidRPr="00E45E48" w:rsidRDefault="00E45E48" w:rsidP="00E45E48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E45E48">
              <w:rPr>
                <w:rFonts w:eastAsia="Times New Roman"/>
                <w:lang w:eastAsia="ar-SA"/>
              </w:rPr>
              <w:t>02 июня 2014 года. Возможна досрочная поставка</w:t>
            </w:r>
          </w:p>
        </w:tc>
        <w:tc>
          <w:tcPr>
            <w:tcW w:w="180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45E48" w:rsidRPr="00E45E48" w:rsidRDefault="00E45E48" w:rsidP="00E45E48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E45E48">
              <w:rPr>
                <w:rFonts w:eastAsia="Times New Roman"/>
                <w:lang w:eastAsia="ar-SA"/>
              </w:rPr>
              <w:t>Срок гарантийного обслуживания Товара составляет 12 месяцев с момента поставки товара Покупателю</w:t>
            </w:r>
          </w:p>
        </w:tc>
      </w:tr>
      <w:tr w:rsidR="00E45E48" w:rsidRPr="00E45E48" w:rsidTr="00C75ADF">
        <w:trPr>
          <w:trHeight w:val="7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5E48" w:rsidRPr="00E45E48" w:rsidRDefault="00E45E48" w:rsidP="00E45E48">
            <w:pPr>
              <w:suppressAutoHyphens/>
              <w:rPr>
                <w:rFonts w:eastAsia="Times New Roman"/>
                <w:lang w:eastAsia="ar-SA"/>
              </w:rPr>
            </w:pPr>
            <w:r w:rsidRPr="00E45E48">
              <w:rPr>
                <w:rFonts w:eastAsia="Times New Roman"/>
                <w:lang w:eastAsia="ar-SA"/>
              </w:rPr>
              <w:lastRenderedPageBreak/>
              <w:t>2</w:t>
            </w:r>
          </w:p>
        </w:tc>
        <w:tc>
          <w:tcPr>
            <w:tcW w:w="18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45E48" w:rsidRPr="00E45E48" w:rsidRDefault="00E45E48" w:rsidP="00E45E48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E45E48">
              <w:rPr>
                <w:rFonts w:eastAsia="Times New Roman"/>
                <w:lang w:eastAsia="ar-SA"/>
              </w:rPr>
              <w:t>Офисное кресло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5E48" w:rsidRPr="00E45E48" w:rsidRDefault="00E45E48" w:rsidP="00E45E48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E45E48">
              <w:rPr>
                <w:rFonts w:eastAsia="Times New Roman"/>
                <w:lang w:eastAsia="ar-SA"/>
              </w:rPr>
              <w:t>Офисное кресло руководителя «</w:t>
            </w:r>
            <w:proofErr w:type="spellStart"/>
            <w:r w:rsidRPr="00E45E48">
              <w:rPr>
                <w:rFonts w:eastAsia="Times New Roman"/>
                <w:lang w:eastAsia="ar-SA"/>
              </w:rPr>
              <w:t>Chairman</w:t>
            </w:r>
            <w:proofErr w:type="spellEnd"/>
            <w:r w:rsidRPr="00E45E48">
              <w:rPr>
                <w:rFonts w:eastAsia="Times New Roman"/>
                <w:lang w:eastAsia="ar-SA"/>
              </w:rPr>
              <w:t xml:space="preserve"> CH-707» или эквивалент. </w:t>
            </w:r>
          </w:p>
          <w:p w:rsidR="00E45E48" w:rsidRPr="00E45E48" w:rsidRDefault="00E45E48" w:rsidP="00E45E48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E45E48">
              <w:rPr>
                <w:rFonts w:eastAsia="Times New Roman"/>
                <w:lang w:eastAsia="ar-SA"/>
              </w:rPr>
              <w:t xml:space="preserve">Кресло должно быть кожаное с деревянными вставками. Цвет дерева – темный орех. Ширина сидения между подлокотниками должна быть 480 мм. Глубина сидения должна быть 550 мм. Высота кресла в нижнем состоянии должна быть не менее 1270 мм. Ширина кресла вместе с подлокотниками должна быть 980 мм. Подлокотники: деревянные с кожаными накладками. Цвет дерева – темный орех. Механизм качания повышенной комфортности с возможностью фиксации кресла в </w:t>
            </w:r>
            <w:r w:rsidRPr="00E45E48">
              <w:rPr>
                <w:rFonts w:eastAsia="Times New Roman"/>
                <w:lang w:eastAsia="ar-SA"/>
              </w:rPr>
              <w:lastRenderedPageBreak/>
              <w:t xml:space="preserve">рабочем положении. </w:t>
            </w:r>
            <w:proofErr w:type="spellStart"/>
            <w:r w:rsidRPr="00E45E48">
              <w:rPr>
                <w:rFonts w:eastAsia="Times New Roman"/>
                <w:lang w:eastAsia="ar-SA"/>
              </w:rPr>
              <w:t>Крсло</w:t>
            </w:r>
            <w:proofErr w:type="spellEnd"/>
            <w:r w:rsidRPr="00E45E48">
              <w:rPr>
                <w:rFonts w:eastAsia="Times New Roman"/>
                <w:lang w:eastAsia="ar-SA"/>
              </w:rPr>
              <w:t xml:space="preserve"> должно быть оборудовано металлической крестовиной: с деревянными накладками, </w:t>
            </w:r>
            <w:proofErr w:type="spellStart"/>
            <w:r w:rsidRPr="00E45E48">
              <w:rPr>
                <w:rFonts w:eastAsia="Times New Roman"/>
                <w:lang w:eastAsia="ar-SA"/>
              </w:rPr>
              <w:t>газпатроном</w:t>
            </w:r>
            <w:proofErr w:type="spellEnd"/>
            <w:r w:rsidRPr="00E45E48">
              <w:rPr>
                <w:rFonts w:eastAsia="Times New Roman"/>
                <w:lang w:eastAsia="ar-SA"/>
              </w:rPr>
              <w:t>, роликами диаметром штока 10 мм, материал – полиуретан. Каркас: монолитный. Рекомендованная максимальная нагрузка: 150 кг. Набивка кресла: стандартный поролон плотности 25-40 кг/м</w:t>
            </w:r>
            <w:r w:rsidRPr="00E45E48">
              <w:rPr>
                <w:rFonts w:eastAsia="Times New Roman"/>
                <w:vertAlign w:val="superscript"/>
                <w:lang w:eastAsia="ar-SA"/>
              </w:rPr>
              <w:t>3</w:t>
            </w:r>
            <w:r w:rsidRPr="00E45E48">
              <w:rPr>
                <w:rFonts w:eastAsia="Times New Roman"/>
                <w:lang w:eastAsia="ar-SA"/>
              </w:rPr>
              <w:t xml:space="preserve">. Обивка: кожа </w:t>
            </w:r>
            <w:proofErr w:type="spellStart"/>
            <w:r w:rsidRPr="00E45E48">
              <w:rPr>
                <w:rFonts w:eastAsia="Times New Roman"/>
                <w:lang w:eastAsia="ar-SA"/>
              </w:rPr>
              <w:t>Cow</w:t>
            </w:r>
            <w:proofErr w:type="spellEnd"/>
            <w:r w:rsidRPr="00E45E48">
              <w:rPr>
                <w:rFonts w:eastAsia="Times New Roman"/>
                <w:lang w:eastAsia="ar-SA"/>
              </w:rPr>
              <w:t>. Цвет кожаной обивки: черный.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:rsidR="00E45E48" w:rsidRPr="00E45E48" w:rsidRDefault="00E45E48" w:rsidP="00E45E48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E45E48">
              <w:rPr>
                <w:rFonts w:eastAsia="Times New Roman"/>
                <w:lang w:eastAsia="ar-SA"/>
              </w:rPr>
              <w:lastRenderedPageBreak/>
              <w:t>Не предусмотрено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5E48" w:rsidRPr="00E45E48" w:rsidRDefault="00E45E48" w:rsidP="00E45E48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E45E48">
              <w:rPr>
                <w:rFonts w:eastAsia="Times New Roman"/>
                <w:lang w:eastAsia="ar-SA"/>
              </w:rPr>
              <w:t>1. Кресло – 1 шт.</w:t>
            </w:r>
          </w:p>
          <w:p w:rsidR="00E45E48" w:rsidRPr="00E45E48" w:rsidRDefault="00E45E48" w:rsidP="00E45E48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E45E48">
              <w:rPr>
                <w:rFonts w:eastAsia="Times New Roman"/>
                <w:lang w:eastAsia="ar-SA"/>
              </w:rPr>
              <w:t xml:space="preserve">2. </w:t>
            </w:r>
            <w:proofErr w:type="spellStart"/>
            <w:r w:rsidRPr="00E45E48">
              <w:rPr>
                <w:rFonts w:eastAsia="Times New Roman"/>
                <w:lang w:eastAsia="ar-SA"/>
              </w:rPr>
              <w:t>Газпатрон</w:t>
            </w:r>
            <w:proofErr w:type="spellEnd"/>
            <w:r w:rsidRPr="00E45E48">
              <w:rPr>
                <w:rFonts w:eastAsia="Times New Roman"/>
                <w:lang w:eastAsia="ar-SA"/>
              </w:rPr>
              <w:t xml:space="preserve"> – 1 шт.</w:t>
            </w:r>
          </w:p>
          <w:p w:rsidR="00E45E48" w:rsidRPr="00E45E48" w:rsidRDefault="00E45E48" w:rsidP="00E45E48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E45E48">
              <w:rPr>
                <w:rFonts w:eastAsia="Times New Roman"/>
                <w:lang w:eastAsia="ar-SA"/>
              </w:rPr>
              <w:t>3. Крестовина – 1 шт.</w:t>
            </w:r>
          </w:p>
          <w:p w:rsidR="00E45E48" w:rsidRPr="00E45E48" w:rsidRDefault="00E45E48" w:rsidP="00E45E48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E45E48">
              <w:rPr>
                <w:rFonts w:eastAsia="Times New Roman"/>
                <w:lang w:eastAsia="ar-SA"/>
              </w:rPr>
              <w:t>4. Ролики – 5 шт.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45E48" w:rsidRPr="00E45E48" w:rsidRDefault="00E45E48" w:rsidP="00E45E48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E45E48">
              <w:rPr>
                <w:rFonts w:eastAsia="Times New Roman"/>
                <w:lang w:eastAsia="ar-SA"/>
              </w:rPr>
              <w:t>шт.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E45E48" w:rsidRPr="00E45E48" w:rsidRDefault="00E45E48" w:rsidP="00E45E48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E45E48">
              <w:rPr>
                <w:rFonts w:eastAsia="Times New Roman"/>
                <w:lang w:eastAsia="ar-SA"/>
              </w:rPr>
              <w:t>Не предусмотрено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5E48" w:rsidRPr="00E45E48" w:rsidRDefault="00E45E48" w:rsidP="00E45E48">
            <w:pPr>
              <w:suppressAutoHyphens/>
              <w:rPr>
                <w:rFonts w:eastAsia="Times New Roman"/>
                <w:lang w:eastAsia="ar-SA"/>
              </w:rPr>
            </w:pPr>
            <w:r w:rsidRPr="00E45E48">
              <w:rPr>
                <w:rFonts w:eastAsia="Times New Roman"/>
                <w:lang w:eastAsia="ar-SA"/>
              </w:rPr>
              <w:t>1</w:t>
            </w:r>
          </w:p>
        </w:tc>
        <w:tc>
          <w:tcPr>
            <w:tcW w:w="13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45E48" w:rsidRPr="00E45E48" w:rsidRDefault="00E45E48" w:rsidP="00E45E48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E45E48">
              <w:rPr>
                <w:rFonts w:eastAsia="Times New Roman"/>
                <w:lang w:eastAsia="ar-SA"/>
              </w:rPr>
              <w:t>02 июня 2014 года. Возможна досрочная поставка</w:t>
            </w:r>
          </w:p>
        </w:tc>
        <w:tc>
          <w:tcPr>
            <w:tcW w:w="180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45E48" w:rsidRPr="00E45E48" w:rsidRDefault="00E45E48" w:rsidP="00E45E48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E45E48">
              <w:rPr>
                <w:rFonts w:eastAsia="Times New Roman"/>
                <w:lang w:eastAsia="ar-SA"/>
              </w:rPr>
              <w:t>Срок гарантийного обслуживания Товара составляет 12 месяцев с момента поставки товара Покупателю</w:t>
            </w:r>
          </w:p>
        </w:tc>
      </w:tr>
    </w:tbl>
    <w:p w:rsidR="00E45E48" w:rsidRPr="00E45E48" w:rsidRDefault="00E45E48" w:rsidP="00E45E48">
      <w:pPr>
        <w:suppressAutoHyphens/>
        <w:ind w:firstLine="540"/>
        <w:jc w:val="left"/>
        <w:rPr>
          <w:rFonts w:eastAsia="Times New Roman"/>
          <w:lang w:eastAsia="ar-SA"/>
        </w:rPr>
      </w:pPr>
    </w:p>
    <w:p w:rsidR="00E45E48" w:rsidRPr="00E45E48" w:rsidRDefault="00E45E48" w:rsidP="00E45E48">
      <w:pPr>
        <w:suppressAutoHyphens/>
        <w:ind w:firstLine="540"/>
        <w:jc w:val="both"/>
        <w:rPr>
          <w:rFonts w:eastAsia="Times New Roman"/>
          <w:lang w:eastAsia="ar-SA"/>
        </w:rPr>
      </w:pPr>
      <w:r w:rsidRPr="00E45E48">
        <w:rPr>
          <w:rFonts w:eastAsia="Times New Roman"/>
          <w:lang w:eastAsia="ar-SA"/>
        </w:rPr>
        <w:t>Соответствие требованиям заказчика предлагаемого участником в своей заявке эквивалента будет определяться по указанным в настоящем техническом задании характеристикам требуемого к закупке товара.</w:t>
      </w:r>
    </w:p>
    <w:p w:rsidR="00E45E48" w:rsidRPr="00E45E48" w:rsidRDefault="00E45E48" w:rsidP="00E45E48">
      <w:pPr>
        <w:suppressAutoHyphens/>
        <w:rPr>
          <w:rFonts w:eastAsia="Times New Roman"/>
          <w:color w:val="000000"/>
          <w:lang w:eastAsia="ar-SA"/>
        </w:rPr>
      </w:pPr>
    </w:p>
    <w:p w:rsidR="00E45E48" w:rsidRPr="00E45E48" w:rsidRDefault="00E45E48" w:rsidP="00E45E48">
      <w:pPr>
        <w:suppressAutoHyphens/>
        <w:rPr>
          <w:rFonts w:eastAsia="Times New Roman"/>
          <w:color w:val="000000"/>
          <w:lang w:eastAsia="ar-SA"/>
        </w:rPr>
      </w:pPr>
      <w:r w:rsidRPr="00E45E48">
        <w:rPr>
          <w:rFonts w:eastAsia="Times New Roman"/>
          <w:color w:val="000000"/>
          <w:lang w:eastAsia="ar-SA"/>
        </w:rPr>
        <w:t>РАЗДЕЛ 2. СВЕДЕНИЯ О НОВИЗНЕ</w:t>
      </w:r>
    </w:p>
    <w:tbl>
      <w:tblPr>
        <w:tblW w:w="154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51"/>
      </w:tblGrid>
      <w:tr w:rsidR="00E45E48" w:rsidRPr="00E45E48" w:rsidTr="00C75ADF">
        <w:trPr>
          <w:trHeight w:val="70"/>
        </w:trPr>
        <w:tc>
          <w:tcPr>
            <w:tcW w:w="1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E48" w:rsidRPr="00E45E48" w:rsidRDefault="00E45E48" w:rsidP="00E45E48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E45E48">
              <w:rPr>
                <w:rFonts w:eastAsia="Times New Roman"/>
                <w:lang w:eastAsia="ar-SA"/>
              </w:rPr>
              <w:t>Поставляемый товар должен быть новым, не восстановленным, не бывшим в употреблении.</w:t>
            </w:r>
          </w:p>
        </w:tc>
      </w:tr>
    </w:tbl>
    <w:p w:rsidR="00E45E48" w:rsidRPr="00E45E48" w:rsidRDefault="00E45E48" w:rsidP="00E45E48">
      <w:pPr>
        <w:suppressAutoHyphens/>
        <w:rPr>
          <w:rFonts w:eastAsia="Times New Roman"/>
          <w:color w:val="000000"/>
          <w:lang w:eastAsia="ar-SA"/>
        </w:rPr>
      </w:pPr>
    </w:p>
    <w:p w:rsidR="00E45E48" w:rsidRPr="00E45E48" w:rsidRDefault="00E45E48" w:rsidP="00E45E48">
      <w:pPr>
        <w:suppressAutoHyphens/>
        <w:rPr>
          <w:rFonts w:eastAsia="Times New Roman"/>
          <w:color w:val="000000"/>
          <w:lang w:eastAsia="ar-SA"/>
        </w:rPr>
      </w:pPr>
      <w:r w:rsidRPr="00E45E48">
        <w:rPr>
          <w:rFonts w:eastAsia="Times New Roman"/>
          <w:color w:val="000000"/>
          <w:lang w:eastAsia="ar-SA"/>
        </w:rPr>
        <w:t>РАЗДЕЛ 3. ТРЕБОВАНИЯ К МАРКИРОВКЕ</w:t>
      </w:r>
    </w:p>
    <w:tbl>
      <w:tblPr>
        <w:tblW w:w="154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51"/>
      </w:tblGrid>
      <w:tr w:rsidR="00E45E48" w:rsidRPr="00E45E48" w:rsidTr="00C75ADF">
        <w:trPr>
          <w:trHeight w:val="70"/>
        </w:trPr>
        <w:tc>
          <w:tcPr>
            <w:tcW w:w="1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E48" w:rsidRPr="00E45E48" w:rsidRDefault="00E45E48" w:rsidP="00E45E48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E45E48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</w:tr>
    </w:tbl>
    <w:p w:rsidR="00E45E48" w:rsidRPr="00E45E48" w:rsidRDefault="00E45E48" w:rsidP="00E45E48">
      <w:pPr>
        <w:suppressAutoHyphens/>
        <w:rPr>
          <w:rFonts w:eastAsia="Times New Roman"/>
          <w:color w:val="000000"/>
          <w:lang w:eastAsia="ar-SA"/>
        </w:rPr>
      </w:pPr>
    </w:p>
    <w:p w:rsidR="00E45E48" w:rsidRPr="00E45E48" w:rsidRDefault="00E45E48" w:rsidP="00E45E48">
      <w:pPr>
        <w:suppressAutoHyphens/>
        <w:rPr>
          <w:rFonts w:eastAsia="Times New Roman"/>
          <w:color w:val="000000"/>
          <w:lang w:eastAsia="ar-SA"/>
        </w:rPr>
      </w:pPr>
      <w:r w:rsidRPr="00E45E48">
        <w:rPr>
          <w:rFonts w:eastAsia="Times New Roman"/>
          <w:color w:val="000000"/>
          <w:lang w:eastAsia="ar-SA"/>
        </w:rPr>
        <w:t>РАЗДЕЛ 4. ТРЕБОВАНИЯ К УПАКОВКЕ</w:t>
      </w:r>
    </w:p>
    <w:tbl>
      <w:tblPr>
        <w:tblW w:w="154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51"/>
      </w:tblGrid>
      <w:tr w:rsidR="00E45E48" w:rsidRPr="00E45E48" w:rsidTr="00C75ADF">
        <w:trPr>
          <w:trHeight w:val="94"/>
        </w:trPr>
        <w:tc>
          <w:tcPr>
            <w:tcW w:w="1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E48" w:rsidRPr="00E45E48" w:rsidRDefault="00E45E48" w:rsidP="00E45E48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E45E48">
              <w:rPr>
                <w:rFonts w:eastAsia="Times New Roman"/>
                <w:lang w:eastAsia="ru-RU"/>
              </w:rPr>
              <w:t>Товар должен находиться в упаковке. Упаковка должна исключать воздействие атмосферных осадков и механических повреждений при транспортировке. Иметь все необходимые инструменты и элементы конструкции для сборки. Наименование каждого Товара должно быть отображено на упаковке.</w:t>
            </w:r>
          </w:p>
        </w:tc>
      </w:tr>
    </w:tbl>
    <w:p w:rsidR="00E45E48" w:rsidRPr="00E45E48" w:rsidRDefault="00E45E48" w:rsidP="00E45E48">
      <w:pPr>
        <w:suppressAutoHyphens/>
        <w:rPr>
          <w:rFonts w:eastAsia="Times New Roman"/>
          <w:color w:val="000000"/>
          <w:lang w:eastAsia="ar-SA"/>
        </w:rPr>
      </w:pPr>
    </w:p>
    <w:p w:rsidR="00E45E48" w:rsidRPr="00E45E48" w:rsidRDefault="00E45E48" w:rsidP="00E45E48">
      <w:pPr>
        <w:suppressAutoHyphens/>
        <w:rPr>
          <w:rFonts w:eastAsia="Times New Roman"/>
          <w:color w:val="000000"/>
          <w:lang w:eastAsia="ar-SA"/>
        </w:rPr>
      </w:pPr>
      <w:r w:rsidRPr="00E45E48">
        <w:rPr>
          <w:rFonts w:eastAsia="Times New Roman"/>
          <w:color w:val="000000"/>
          <w:lang w:eastAsia="ar-SA"/>
        </w:rPr>
        <w:t>РАЗДЕЛ 5. ТРЕБОВАНИЯ ПО ПРАВИЛАМ СДАЧИ И ПРИЕМКИ</w:t>
      </w:r>
    </w:p>
    <w:tbl>
      <w:tblPr>
        <w:tblW w:w="154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51"/>
      </w:tblGrid>
      <w:tr w:rsidR="00E45E48" w:rsidRPr="00E45E48" w:rsidTr="00C75ADF">
        <w:trPr>
          <w:trHeight w:val="76"/>
        </w:trPr>
        <w:tc>
          <w:tcPr>
            <w:tcW w:w="1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E48" w:rsidRPr="00E45E48" w:rsidRDefault="00E45E48" w:rsidP="00E45E48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E45E48">
              <w:rPr>
                <w:rFonts w:eastAsia="Times New Roman"/>
                <w:color w:val="000000"/>
                <w:lang w:eastAsia="ar-SA"/>
              </w:rPr>
              <w:t>Подраздел 5.1 Порядок сдачи и приемки</w:t>
            </w:r>
          </w:p>
          <w:p w:rsidR="00E45E48" w:rsidRPr="00E45E48" w:rsidRDefault="00E45E48" w:rsidP="00E45E48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</w:p>
        </w:tc>
      </w:tr>
      <w:tr w:rsidR="00E45E48" w:rsidRPr="00E45E48" w:rsidTr="00C75ADF">
        <w:trPr>
          <w:trHeight w:val="399"/>
        </w:trPr>
        <w:tc>
          <w:tcPr>
            <w:tcW w:w="1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E48" w:rsidRPr="00E45E48" w:rsidRDefault="00E45E48" w:rsidP="00E45E48">
            <w:pPr>
              <w:tabs>
                <w:tab w:val="left" w:pos="3920"/>
              </w:tabs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E45E48">
              <w:rPr>
                <w:rFonts w:eastAsia="Times New Roman"/>
                <w:lang w:eastAsia="ar-SA"/>
              </w:rPr>
              <w:t>Приемка поставляемого Товара осуществляется Покупателем с учетом соответствия количества и комплектности поставляемого Товара в ходе передачи Товара Покупателю на территории Покупателя в Калужской области, г. Обнинске, пл. Бондаренко, д.1</w:t>
            </w:r>
            <w:r w:rsidRPr="00E45E48">
              <w:rPr>
                <w:rFonts w:eastAsia="Times New Roman"/>
                <w:b/>
                <w:lang w:eastAsia="ar-SA"/>
              </w:rPr>
              <w:t>.</w:t>
            </w:r>
            <w:r w:rsidRPr="00E45E48">
              <w:rPr>
                <w:rFonts w:eastAsia="Times New Roman"/>
                <w:lang w:eastAsia="ar-SA"/>
              </w:rPr>
              <w:t>Поставщик обязан в срок не позднее 2-х рабочих дней до планируемой даты поставки Товара уведомить об этом  Покупателя.</w:t>
            </w:r>
          </w:p>
        </w:tc>
      </w:tr>
      <w:tr w:rsidR="00E45E48" w:rsidRPr="00E45E48" w:rsidTr="00C75ADF">
        <w:trPr>
          <w:trHeight w:val="70"/>
        </w:trPr>
        <w:tc>
          <w:tcPr>
            <w:tcW w:w="1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E48" w:rsidRPr="00E45E48" w:rsidRDefault="00E45E48" w:rsidP="00E45E48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E45E48">
              <w:rPr>
                <w:rFonts w:eastAsia="Times New Roman"/>
                <w:color w:val="000000"/>
                <w:lang w:eastAsia="ar-SA"/>
              </w:rPr>
              <w:t>Подраздел 5.2 Требования по передаче заказчику технических и иных документов при поставке товаров</w:t>
            </w:r>
          </w:p>
          <w:p w:rsidR="00E45E48" w:rsidRPr="00E45E48" w:rsidRDefault="00E45E48" w:rsidP="00E45E48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</w:p>
        </w:tc>
      </w:tr>
      <w:tr w:rsidR="00E45E48" w:rsidRPr="00E45E48" w:rsidTr="00C75ADF">
        <w:trPr>
          <w:trHeight w:val="399"/>
        </w:trPr>
        <w:tc>
          <w:tcPr>
            <w:tcW w:w="1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E48" w:rsidRPr="00E45E48" w:rsidRDefault="00E45E48" w:rsidP="00E45E48">
            <w:pPr>
              <w:tabs>
                <w:tab w:val="left" w:pos="3920"/>
              </w:tabs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E45E48">
              <w:rPr>
                <w:rFonts w:eastAsia="Times New Roman"/>
                <w:lang w:eastAsia="ar-SA"/>
              </w:rPr>
              <w:t>Сопроводительные документы (товарные накладные) передаются Покупателю одновременно с получением Товара. Паспорта, инструкции, гарантийные талоны передаются Покупателю вместе с Товаром (текст на русском языке) с обязательным проставлением штампа Поставщика.</w:t>
            </w:r>
          </w:p>
        </w:tc>
      </w:tr>
    </w:tbl>
    <w:p w:rsidR="00E45E48" w:rsidRPr="00E45E48" w:rsidRDefault="00E45E48" w:rsidP="00E45E48">
      <w:pPr>
        <w:suppressAutoHyphens/>
        <w:rPr>
          <w:rFonts w:eastAsia="Times New Roman"/>
          <w:color w:val="000000"/>
          <w:lang w:eastAsia="ar-SA"/>
        </w:rPr>
      </w:pPr>
    </w:p>
    <w:p w:rsidR="00E45E48" w:rsidRPr="00E45E48" w:rsidRDefault="00E45E48" w:rsidP="00E45E48">
      <w:pPr>
        <w:suppressAutoHyphens/>
        <w:rPr>
          <w:rFonts w:eastAsia="Times New Roman"/>
          <w:color w:val="000000"/>
          <w:lang w:eastAsia="ar-SA"/>
        </w:rPr>
      </w:pPr>
      <w:r w:rsidRPr="00E45E48">
        <w:rPr>
          <w:rFonts w:eastAsia="Times New Roman"/>
          <w:color w:val="000000"/>
          <w:lang w:eastAsia="ar-SA"/>
        </w:rPr>
        <w:t>РАЗДЕЛ 6. ТРЕБОВАНИЯ К ТРАНСПОРТИРОВАНИЮ</w:t>
      </w:r>
    </w:p>
    <w:tbl>
      <w:tblPr>
        <w:tblW w:w="154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51"/>
      </w:tblGrid>
      <w:tr w:rsidR="00E45E48" w:rsidRPr="00E45E48" w:rsidTr="00C75ADF">
        <w:trPr>
          <w:trHeight w:val="70"/>
        </w:trPr>
        <w:tc>
          <w:tcPr>
            <w:tcW w:w="1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E48" w:rsidRPr="00E45E48" w:rsidRDefault="00E45E48" w:rsidP="00E45E48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E45E48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</w:tr>
    </w:tbl>
    <w:p w:rsidR="00E45E48" w:rsidRPr="00E45E48" w:rsidRDefault="00E45E48" w:rsidP="00E45E48">
      <w:pPr>
        <w:suppressAutoHyphens/>
        <w:rPr>
          <w:rFonts w:eastAsia="Times New Roman"/>
          <w:color w:val="000000"/>
          <w:lang w:eastAsia="ar-SA"/>
        </w:rPr>
      </w:pPr>
    </w:p>
    <w:p w:rsidR="00E45E48" w:rsidRPr="00E45E48" w:rsidRDefault="00E45E48" w:rsidP="00E45E48">
      <w:pPr>
        <w:suppressAutoHyphens/>
        <w:rPr>
          <w:rFonts w:eastAsia="Times New Roman"/>
          <w:color w:val="000000"/>
          <w:lang w:eastAsia="ar-SA"/>
        </w:rPr>
      </w:pPr>
      <w:r w:rsidRPr="00E45E48">
        <w:rPr>
          <w:rFonts w:eastAsia="Times New Roman"/>
          <w:color w:val="000000"/>
          <w:lang w:eastAsia="ar-SA"/>
        </w:rPr>
        <w:t>РАЗДЕЛ 7. ТРЕБОВАНИЯ К ХРАНЕНИЮ</w:t>
      </w:r>
    </w:p>
    <w:tbl>
      <w:tblPr>
        <w:tblW w:w="154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51"/>
      </w:tblGrid>
      <w:tr w:rsidR="00E45E48" w:rsidRPr="00E45E48" w:rsidTr="00C75ADF">
        <w:trPr>
          <w:trHeight w:val="70"/>
        </w:trPr>
        <w:tc>
          <w:tcPr>
            <w:tcW w:w="1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E48" w:rsidRPr="00E45E48" w:rsidRDefault="00E45E48" w:rsidP="00E45E48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E45E48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</w:tr>
    </w:tbl>
    <w:p w:rsidR="00E45E48" w:rsidRPr="00E45E48" w:rsidRDefault="00E45E48" w:rsidP="00E45E48">
      <w:pPr>
        <w:suppressAutoHyphens/>
        <w:rPr>
          <w:rFonts w:eastAsia="Times New Roman"/>
          <w:color w:val="000000"/>
          <w:lang w:eastAsia="ar-SA"/>
        </w:rPr>
      </w:pPr>
    </w:p>
    <w:p w:rsidR="00E45E48" w:rsidRPr="00E45E48" w:rsidRDefault="00E45E48" w:rsidP="00E45E48">
      <w:pPr>
        <w:suppressAutoHyphens/>
        <w:rPr>
          <w:rFonts w:eastAsia="Times New Roman"/>
          <w:color w:val="000000"/>
          <w:lang w:eastAsia="ar-SA"/>
        </w:rPr>
      </w:pPr>
      <w:r w:rsidRPr="00E45E48">
        <w:rPr>
          <w:rFonts w:eastAsia="Times New Roman"/>
          <w:color w:val="000000"/>
          <w:lang w:eastAsia="ar-SA"/>
        </w:rPr>
        <w:t>РАЗДЕЛ 8. ТРЕБОВАНИЯ К ОБСЛУЖИВАНИЮ</w:t>
      </w:r>
    </w:p>
    <w:tbl>
      <w:tblPr>
        <w:tblW w:w="154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51"/>
      </w:tblGrid>
      <w:tr w:rsidR="00E45E48" w:rsidRPr="00E45E48" w:rsidTr="00C75ADF">
        <w:trPr>
          <w:trHeight w:val="70"/>
        </w:trPr>
        <w:tc>
          <w:tcPr>
            <w:tcW w:w="1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E48" w:rsidRPr="00E45E48" w:rsidRDefault="00E45E48" w:rsidP="00E45E48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E45E48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</w:tr>
    </w:tbl>
    <w:p w:rsidR="00E45E48" w:rsidRPr="00E45E48" w:rsidRDefault="00E45E48" w:rsidP="00E45E48">
      <w:pPr>
        <w:suppressAutoHyphens/>
        <w:rPr>
          <w:rFonts w:eastAsia="Times New Roman"/>
          <w:color w:val="000000"/>
          <w:lang w:eastAsia="ar-SA"/>
        </w:rPr>
      </w:pPr>
    </w:p>
    <w:p w:rsidR="00E45E48" w:rsidRPr="00E45E48" w:rsidRDefault="00E45E48" w:rsidP="00E45E48">
      <w:pPr>
        <w:suppressAutoHyphens/>
        <w:rPr>
          <w:rFonts w:eastAsia="Times New Roman"/>
          <w:color w:val="000000"/>
          <w:lang w:eastAsia="ar-SA"/>
        </w:rPr>
      </w:pPr>
      <w:r w:rsidRPr="00E45E48">
        <w:rPr>
          <w:rFonts w:eastAsia="Times New Roman"/>
          <w:color w:val="000000"/>
          <w:lang w:eastAsia="ar-SA"/>
        </w:rPr>
        <w:t>РАЗДЕЛ 9. ЭКОЛОГИЧЕСКИЕ ТРЕБОВАНИЯ</w:t>
      </w:r>
    </w:p>
    <w:tbl>
      <w:tblPr>
        <w:tblW w:w="154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51"/>
      </w:tblGrid>
      <w:tr w:rsidR="00E45E48" w:rsidRPr="00E45E48" w:rsidTr="00C75ADF">
        <w:trPr>
          <w:trHeight w:val="70"/>
        </w:trPr>
        <w:tc>
          <w:tcPr>
            <w:tcW w:w="1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E48" w:rsidRPr="00E45E48" w:rsidRDefault="00E45E48" w:rsidP="00E45E48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E45E48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</w:tr>
    </w:tbl>
    <w:p w:rsidR="00E45E48" w:rsidRPr="00E45E48" w:rsidRDefault="00E45E48" w:rsidP="00E45E48">
      <w:pPr>
        <w:suppressAutoHyphens/>
        <w:rPr>
          <w:rFonts w:eastAsia="Times New Roman"/>
          <w:color w:val="000000"/>
          <w:lang w:eastAsia="ar-SA"/>
        </w:rPr>
      </w:pPr>
    </w:p>
    <w:p w:rsidR="00E45E48" w:rsidRPr="00E45E48" w:rsidRDefault="00E45E48" w:rsidP="00E45E48">
      <w:pPr>
        <w:suppressAutoHyphens/>
        <w:rPr>
          <w:rFonts w:eastAsia="Times New Roman"/>
          <w:color w:val="000000"/>
          <w:lang w:eastAsia="ar-SA"/>
        </w:rPr>
      </w:pPr>
      <w:r w:rsidRPr="00E45E48">
        <w:rPr>
          <w:rFonts w:eastAsia="Times New Roman"/>
          <w:color w:val="000000"/>
          <w:lang w:eastAsia="ar-SA"/>
        </w:rPr>
        <w:t>РАЗДЕЛ 10. ТРЕБОВАНИЯ ПО БЕЗОПАСНОСТИ</w:t>
      </w:r>
    </w:p>
    <w:tbl>
      <w:tblPr>
        <w:tblW w:w="154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51"/>
      </w:tblGrid>
      <w:tr w:rsidR="00E45E48" w:rsidRPr="00E45E48" w:rsidTr="00C75ADF">
        <w:trPr>
          <w:trHeight w:val="70"/>
        </w:trPr>
        <w:tc>
          <w:tcPr>
            <w:tcW w:w="1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E48" w:rsidRPr="00E45E48" w:rsidRDefault="00E45E48" w:rsidP="00E45E48">
            <w:pPr>
              <w:tabs>
                <w:tab w:val="left" w:pos="0"/>
                <w:tab w:val="center" w:pos="4153"/>
                <w:tab w:val="right" w:pos="8306"/>
              </w:tabs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E45E48">
              <w:rPr>
                <w:rFonts w:eastAsia="Times New Roman"/>
                <w:color w:val="000000"/>
                <w:lang w:eastAsia="ar-SA"/>
              </w:rPr>
              <w:t>Товар должен соответствовать требованиям ГОСТ 12.2.003-91</w:t>
            </w:r>
          </w:p>
        </w:tc>
      </w:tr>
    </w:tbl>
    <w:p w:rsidR="00E45E48" w:rsidRPr="00E45E48" w:rsidRDefault="00E45E48" w:rsidP="00E45E48">
      <w:pPr>
        <w:suppressAutoHyphens/>
        <w:rPr>
          <w:rFonts w:eastAsia="Times New Roman"/>
          <w:color w:val="000000"/>
          <w:lang w:eastAsia="ar-SA"/>
        </w:rPr>
      </w:pPr>
    </w:p>
    <w:p w:rsidR="00E45E48" w:rsidRPr="00E45E48" w:rsidRDefault="00E45E48" w:rsidP="00E45E48">
      <w:pPr>
        <w:suppressAutoHyphens/>
        <w:rPr>
          <w:rFonts w:eastAsia="Times New Roman"/>
          <w:color w:val="000000"/>
          <w:lang w:eastAsia="ar-SA"/>
        </w:rPr>
      </w:pPr>
      <w:r w:rsidRPr="00E45E48">
        <w:rPr>
          <w:rFonts w:eastAsia="Times New Roman"/>
          <w:color w:val="000000"/>
          <w:lang w:eastAsia="ar-SA"/>
        </w:rPr>
        <w:t>РАЗДЕЛ 11. ТРЕБОВАНИЯ К КАЧЕСТВУ</w:t>
      </w:r>
    </w:p>
    <w:tbl>
      <w:tblPr>
        <w:tblW w:w="154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51"/>
      </w:tblGrid>
      <w:tr w:rsidR="00E45E48" w:rsidRPr="00E45E48" w:rsidTr="00C75ADF">
        <w:trPr>
          <w:trHeight w:val="70"/>
        </w:trPr>
        <w:tc>
          <w:tcPr>
            <w:tcW w:w="1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E48" w:rsidRPr="00E45E48" w:rsidRDefault="00E45E48" w:rsidP="00E45E48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lang w:eastAsia="ar-SA"/>
              </w:rPr>
            </w:pPr>
            <w:r w:rsidRPr="00E45E48">
              <w:rPr>
                <w:rFonts w:eastAsia="Times New Roman"/>
                <w:color w:val="000000"/>
                <w:lang w:eastAsia="ar-SA"/>
              </w:rPr>
              <w:t>Все материалы и элементы Товара должны быть новыми, без дефектов.</w:t>
            </w:r>
          </w:p>
        </w:tc>
      </w:tr>
    </w:tbl>
    <w:p w:rsidR="00E45E48" w:rsidRPr="00E45E48" w:rsidRDefault="00E45E48" w:rsidP="00E45E48">
      <w:pPr>
        <w:suppressAutoHyphens/>
        <w:rPr>
          <w:rFonts w:eastAsia="Times New Roman"/>
          <w:color w:val="000000"/>
          <w:lang w:eastAsia="ar-SA"/>
        </w:rPr>
      </w:pPr>
    </w:p>
    <w:p w:rsidR="00E45E48" w:rsidRPr="00E45E48" w:rsidRDefault="00E45E48" w:rsidP="00E45E48">
      <w:pPr>
        <w:suppressAutoHyphens/>
        <w:rPr>
          <w:rFonts w:eastAsia="Times New Roman"/>
          <w:color w:val="000000"/>
          <w:lang w:eastAsia="ar-SA"/>
        </w:rPr>
      </w:pPr>
      <w:r w:rsidRPr="00E45E48">
        <w:rPr>
          <w:rFonts w:eastAsia="Times New Roman"/>
          <w:color w:val="000000"/>
          <w:lang w:eastAsia="ar-SA"/>
        </w:rPr>
        <w:t>РАЗДЕЛ 12. ТЕХНИЧЕСКОЕ СОПРОВОЖДЕНИЕ ГРУПП ТОВАРОВ, ЗА ИСКЛЮЧЕНИЕМ НЕСТАНДАРТНОГО ОБОРУДОВАНИЯ</w:t>
      </w:r>
    </w:p>
    <w:tbl>
      <w:tblPr>
        <w:tblW w:w="154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51"/>
      </w:tblGrid>
      <w:tr w:rsidR="00E45E48" w:rsidRPr="00E45E48" w:rsidTr="00C75ADF">
        <w:trPr>
          <w:trHeight w:val="70"/>
        </w:trPr>
        <w:tc>
          <w:tcPr>
            <w:tcW w:w="154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45E48" w:rsidRPr="00E45E48" w:rsidRDefault="00E45E48" w:rsidP="00E45E48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E45E48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</w:tr>
    </w:tbl>
    <w:p w:rsidR="00E45E48" w:rsidRPr="00E45E48" w:rsidRDefault="00E45E48" w:rsidP="00E45E48">
      <w:pPr>
        <w:suppressAutoHyphens/>
        <w:rPr>
          <w:rFonts w:eastAsia="Times New Roman"/>
          <w:color w:val="000000"/>
          <w:lang w:eastAsia="ar-SA"/>
        </w:rPr>
      </w:pPr>
    </w:p>
    <w:p w:rsidR="00E45E48" w:rsidRPr="00E45E48" w:rsidRDefault="00E45E48" w:rsidP="00E45E48">
      <w:pPr>
        <w:suppressAutoHyphens/>
        <w:rPr>
          <w:rFonts w:eastAsia="Times New Roman"/>
          <w:color w:val="000000"/>
          <w:lang w:eastAsia="ar-SA"/>
        </w:rPr>
      </w:pPr>
      <w:r w:rsidRPr="00E45E48">
        <w:rPr>
          <w:rFonts w:eastAsia="Times New Roman"/>
          <w:color w:val="000000"/>
          <w:lang w:eastAsia="ar-SA"/>
        </w:rPr>
        <w:t>РАЗДЕЛ 13. ДОПОЛНИТЕЛЬНЫЕ (ИНЫЕ) ТРЕБОВАНИЯ</w:t>
      </w:r>
    </w:p>
    <w:tbl>
      <w:tblPr>
        <w:tblW w:w="154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51"/>
      </w:tblGrid>
      <w:tr w:rsidR="00E45E48" w:rsidRPr="00E45E48" w:rsidTr="00C75ADF">
        <w:trPr>
          <w:trHeight w:val="70"/>
        </w:trPr>
        <w:tc>
          <w:tcPr>
            <w:tcW w:w="1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E48" w:rsidRPr="00E45E48" w:rsidRDefault="00E45E48" w:rsidP="00E45E48">
            <w:pPr>
              <w:tabs>
                <w:tab w:val="left" w:pos="0"/>
                <w:tab w:val="center" w:pos="4153"/>
                <w:tab w:val="right" w:pos="8306"/>
              </w:tabs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E45E48">
              <w:rPr>
                <w:rFonts w:eastAsia="Times New Roman"/>
                <w:color w:val="000000"/>
                <w:lang w:eastAsia="ar-SA"/>
              </w:rPr>
              <w:t>Товар должен соответствовать требованиям ГОСТ 21889-76 и ГОСТ 12.2.032-78</w:t>
            </w:r>
          </w:p>
        </w:tc>
      </w:tr>
    </w:tbl>
    <w:p w:rsidR="00E45E48" w:rsidRPr="00E45E48" w:rsidRDefault="00E45E48" w:rsidP="00E45E48">
      <w:pPr>
        <w:suppressAutoHyphens/>
        <w:rPr>
          <w:rFonts w:eastAsia="Times New Roman"/>
          <w:color w:val="000000"/>
          <w:lang w:eastAsia="ar-SA"/>
        </w:rPr>
      </w:pPr>
    </w:p>
    <w:p w:rsidR="00E45E48" w:rsidRPr="00E45E48" w:rsidRDefault="00E45E48" w:rsidP="00E45E48">
      <w:pPr>
        <w:suppressAutoHyphens/>
        <w:rPr>
          <w:rFonts w:eastAsia="Times New Roman"/>
          <w:color w:val="000000"/>
          <w:lang w:eastAsia="ar-SA"/>
        </w:rPr>
      </w:pPr>
      <w:r w:rsidRPr="00E45E48">
        <w:rPr>
          <w:rFonts w:eastAsia="Times New Roman"/>
          <w:color w:val="000000"/>
          <w:lang w:eastAsia="ar-SA"/>
        </w:rPr>
        <w:t>РАЗДЕЛ 14. ТРЕБОВАНИЕ К ФОРМЕ ПРЕДСТАВЛЯЕМОЙ ИНФОРМАЦИИ</w:t>
      </w:r>
    </w:p>
    <w:tbl>
      <w:tblPr>
        <w:tblW w:w="154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51"/>
      </w:tblGrid>
      <w:tr w:rsidR="00E45E48" w:rsidRPr="00E45E48" w:rsidTr="00C75ADF">
        <w:trPr>
          <w:trHeight w:val="70"/>
        </w:trPr>
        <w:tc>
          <w:tcPr>
            <w:tcW w:w="1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E48" w:rsidRPr="00E45E48" w:rsidRDefault="00E45E48" w:rsidP="00E45E48">
            <w:pPr>
              <w:tabs>
                <w:tab w:val="left" w:pos="0"/>
                <w:tab w:val="center" w:pos="4153"/>
                <w:tab w:val="right" w:pos="8306"/>
              </w:tabs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E45E48">
              <w:rPr>
                <w:rFonts w:eastAsia="Times New Roman"/>
                <w:color w:val="000000"/>
                <w:lang w:eastAsia="ar-SA"/>
              </w:rPr>
              <w:t xml:space="preserve">Наличие декларации о соответствии в системе сертификации ГОСТ </w:t>
            </w:r>
            <w:proofErr w:type="gramStart"/>
            <w:r w:rsidRPr="00E45E48">
              <w:rPr>
                <w:rFonts w:eastAsia="Times New Roman"/>
                <w:color w:val="000000"/>
                <w:lang w:eastAsia="ar-SA"/>
              </w:rPr>
              <w:t>Р</w:t>
            </w:r>
            <w:proofErr w:type="gramEnd"/>
            <w:r w:rsidRPr="00E45E48">
              <w:rPr>
                <w:rFonts w:eastAsia="Times New Roman"/>
                <w:color w:val="000000"/>
                <w:lang w:eastAsia="ar-SA"/>
              </w:rPr>
              <w:t xml:space="preserve"> Госстандарта России на мебельные изделия для офисных помещений.</w:t>
            </w:r>
          </w:p>
        </w:tc>
      </w:tr>
    </w:tbl>
    <w:p w:rsidR="00E45E48" w:rsidRPr="00E45E48" w:rsidRDefault="00E45E48" w:rsidP="00E45E48">
      <w:pPr>
        <w:suppressAutoHyphens/>
        <w:rPr>
          <w:rFonts w:eastAsia="Times New Roman"/>
          <w:color w:val="000000"/>
          <w:lang w:eastAsia="ar-SA"/>
        </w:rPr>
      </w:pPr>
    </w:p>
    <w:p w:rsidR="00E45E48" w:rsidRPr="00E45E48" w:rsidRDefault="00E45E48" w:rsidP="00E45E48">
      <w:pPr>
        <w:suppressAutoHyphens/>
        <w:rPr>
          <w:rFonts w:eastAsia="Times New Roman"/>
          <w:color w:val="000000"/>
          <w:lang w:eastAsia="ar-SA"/>
        </w:rPr>
      </w:pPr>
      <w:r w:rsidRPr="00E45E48">
        <w:rPr>
          <w:rFonts w:eastAsia="Times New Roman"/>
          <w:color w:val="000000"/>
          <w:lang w:eastAsia="ar-SA"/>
        </w:rPr>
        <w:t>РАЗДЕЛ 15. ТРЕБОВАНИЯ К ТЕХНИЧЕСКОМУ ОБУЧЕНИЮ ПЕРСОНАЛА ЗАКАЗЧИКА</w:t>
      </w:r>
    </w:p>
    <w:tbl>
      <w:tblPr>
        <w:tblW w:w="155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559"/>
      </w:tblGrid>
      <w:tr w:rsidR="00E45E48" w:rsidRPr="00E45E48" w:rsidTr="00C75ADF">
        <w:tc>
          <w:tcPr>
            <w:tcW w:w="15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E48" w:rsidRPr="00E45E48" w:rsidRDefault="00E45E48" w:rsidP="00E45E48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E45E48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</w:tr>
    </w:tbl>
    <w:p w:rsidR="00E45E48" w:rsidRPr="00E45E48" w:rsidRDefault="00E45E48" w:rsidP="00E45E48">
      <w:pPr>
        <w:suppressAutoHyphens/>
        <w:rPr>
          <w:rFonts w:eastAsia="Times New Roman"/>
          <w:color w:val="000000"/>
          <w:lang w:eastAsia="ar-SA"/>
        </w:rPr>
      </w:pPr>
    </w:p>
    <w:p w:rsidR="00E45E48" w:rsidRPr="00E45E48" w:rsidRDefault="00E45E48" w:rsidP="00E45E48">
      <w:pPr>
        <w:suppressAutoHyphens/>
        <w:rPr>
          <w:rFonts w:eastAsia="Times New Roman"/>
          <w:color w:val="000000"/>
          <w:lang w:eastAsia="ar-SA"/>
        </w:rPr>
      </w:pPr>
      <w:r w:rsidRPr="00E45E48">
        <w:rPr>
          <w:rFonts w:eastAsia="Times New Roman"/>
          <w:color w:val="000000"/>
          <w:lang w:eastAsia="ar-SA"/>
        </w:rPr>
        <w:t>РАЗДЕЛ 16. ПЕРЕЧЕНЬ ПРИНЯТЫХ СОКРАЩЕНИЙ</w:t>
      </w:r>
    </w:p>
    <w:tbl>
      <w:tblPr>
        <w:tblW w:w="154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12332"/>
      </w:tblGrid>
      <w:tr w:rsidR="00E45E48" w:rsidRPr="00E45E48" w:rsidTr="00C75AD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5E48" w:rsidRPr="00E45E48" w:rsidRDefault="00E45E48" w:rsidP="00E45E48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E45E48">
              <w:rPr>
                <w:rFonts w:eastAsia="Times New Roman"/>
                <w:color w:val="000000"/>
                <w:lang w:eastAsia="ar-SA"/>
              </w:rPr>
              <w:t xml:space="preserve">№ </w:t>
            </w:r>
            <w:proofErr w:type="gramStart"/>
            <w:r w:rsidRPr="00E45E48">
              <w:rPr>
                <w:rFonts w:eastAsia="Times New Roman"/>
                <w:color w:val="000000"/>
                <w:lang w:eastAsia="ar-SA"/>
              </w:rPr>
              <w:t>п</w:t>
            </w:r>
            <w:proofErr w:type="gramEnd"/>
            <w:r w:rsidRPr="00E45E48">
              <w:rPr>
                <w:rFonts w:eastAsia="Times New Roman"/>
                <w:color w:val="000000"/>
                <w:lang w:eastAsia="ar-SA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5E48" w:rsidRPr="00E45E48" w:rsidRDefault="00E45E48" w:rsidP="00E45E48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ar-SA"/>
              </w:rPr>
            </w:pPr>
            <w:r w:rsidRPr="00E45E48">
              <w:rPr>
                <w:rFonts w:eastAsia="Times New Roman"/>
                <w:color w:val="000000"/>
                <w:lang w:eastAsia="ar-SA"/>
              </w:rPr>
              <w:t>Сокращение</w:t>
            </w:r>
          </w:p>
        </w:tc>
        <w:tc>
          <w:tcPr>
            <w:tcW w:w="12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5E48" w:rsidRPr="00E45E48" w:rsidRDefault="00E45E48" w:rsidP="00E45E48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E45E48">
              <w:rPr>
                <w:rFonts w:eastAsia="Times New Roman"/>
                <w:color w:val="000000"/>
                <w:lang w:eastAsia="ar-SA"/>
              </w:rPr>
              <w:t>Расшифровка сокращения</w:t>
            </w:r>
          </w:p>
        </w:tc>
      </w:tr>
      <w:tr w:rsidR="00E45E48" w:rsidRPr="00E45E48" w:rsidTr="00C75ADF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E48" w:rsidRPr="00E45E48" w:rsidRDefault="00E45E48" w:rsidP="00E45E48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E45E48">
              <w:rPr>
                <w:rFonts w:eastAsia="Times New Roman"/>
                <w:color w:val="000000"/>
                <w:lang w:eastAsia="ar-SA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E48" w:rsidRPr="00E45E48" w:rsidRDefault="00E45E48" w:rsidP="00E45E48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ar-SA"/>
              </w:rPr>
            </w:pPr>
            <w:r w:rsidRPr="00E45E48">
              <w:rPr>
                <w:rFonts w:eastAsia="Times New Roman"/>
                <w:color w:val="000000"/>
                <w:lang w:eastAsia="ar-SA"/>
              </w:rPr>
              <w:t>-</w:t>
            </w:r>
          </w:p>
        </w:tc>
        <w:tc>
          <w:tcPr>
            <w:tcW w:w="12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E48" w:rsidRPr="00E45E48" w:rsidRDefault="00E45E48" w:rsidP="00E45E48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E45E48">
              <w:rPr>
                <w:rFonts w:eastAsia="Times New Roman"/>
                <w:color w:val="000000"/>
                <w:lang w:eastAsia="ar-SA"/>
              </w:rPr>
              <w:t>-</w:t>
            </w:r>
          </w:p>
        </w:tc>
      </w:tr>
    </w:tbl>
    <w:p w:rsidR="00E45E48" w:rsidRPr="00E45E48" w:rsidRDefault="00E45E48" w:rsidP="00E45E48">
      <w:pPr>
        <w:suppressAutoHyphens/>
        <w:rPr>
          <w:rFonts w:eastAsia="Times New Roman"/>
          <w:color w:val="000000"/>
          <w:lang w:eastAsia="ar-SA"/>
        </w:rPr>
      </w:pPr>
    </w:p>
    <w:p w:rsidR="00E45E48" w:rsidRPr="00E45E48" w:rsidRDefault="00E45E48" w:rsidP="00E45E48">
      <w:pPr>
        <w:suppressAutoHyphens/>
        <w:rPr>
          <w:rFonts w:eastAsia="Times New Roman"/>
          <w:color w:val="000000"/>
          <w:lang w:eastAsia="ar-SA"/>
        </w:rPr>
      </w:pPr>
      <w:r w:rsidRPr="00E45E48">
        <w:rPr>
          <w:rFonts w:eastAsia="Times New Roman"/>
          <w:color w:val="000000"/>
          <w:lang w:eastAsia="ar-SA"/>
        </w:rPr>
        <w:t>РАЗДЕЛ 17. ПЕРЕЧЕНЬ ПРИЛОЖЕНИЙ</w:t>
      </w:r>
    </w:p>
    <w:tbl>
      <w:tblPr>
        <w:tblW w:w="154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7513"/>
      </w:tblGrid>
      <w:tr w:rsidR="00E45E48" w:rsidRPr="00E45E48" w:rsidTr="00C75AD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5E48" w:rsidRPr="00E45E48" w:rsidRDefault="00E45E48" w:rsidP="00E45E48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E45E48">
              <w:rPr>
                <w:rFonts w:eastAsia="Times New Roman"/>
                <w:color w:val="000000"/>
                <w:lang w:eastAsia="ar-SA"/>
              </w:rPr>
              <w:t xml:space="preserve">№ </w:t>
            </w:r>
            <w:proofErr w:type="gramStart"/>
            <w:r w:rsidRPr="00E45E48">
              <w:rPr>
                <w:rFonts w:eastAsia="Times New Roman"/>
                <w:color w:val="000000"/>
                <w:lang w:eastAsia="ar-SA"/>
              </w:rPr>
              <w:t>п</w:t>
            </w:r>
            <w:proofErr w:type="gramEnd"/>
            <w:r w:rsidRPr="00E45E48">
              <w:rPr>
                <w:rFonts w:eastAsia="Times New Roman"/>
                <w:color w:val="000000"/>
                <w:lang w:eastAsia="ar-SA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5E48" w:rsidRPr="00E45E48" w:rsidRDefault="00E45E48" w:rsidP="00E45E48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ar-SA"/>
              </w:rPr>
            </w:pPr>
            <w:r w:rsidRPr="00E45E48">
              <w:rPr>
                <w:rFonts w:eastAsia="Times New Roman"/>
                <w:color w:val="000000"/>
                <w:lang w:eastAsia="ar-SA"/>
              </w:rPr>
              <w:t>Наименование приложения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5E48" w:rsidRPr="00E45E48" w:rsidRDefault="00E45E48" w:rsidP="00E45E48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E45E48">
              <w:rPr>
                <w:rFonts w:eastAsia="Times New Roman"/>
                <w:color w:val="000000"/>
                <w:lang w:eastAsia="ar-SA"/>
              </w:rPr>
              <w:t>Номер страницы</w:t>
            </w:r>
          </w:p>
        </w:tc>
      </w:tr>
      <w:tr w:rsidR="00E45E48" w:rsidRPr="00E45E48" w:rsidTr="00C75ADF">
        <w:trPr>
          <w:trHeight w:val="8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E48" w:rsidRPr="00E45E48" w:rsidRDefault="00E45E48" w:rsidP="00E45E48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E45E48">
              <w:rPr>
                <w:rFonts w:eastAsia="Times New Roman"/>
                <w:color w:val="000000"/>
                <w:lang w:eastAsia="ar-SA"/>
              </w:rPr>
              <w:t>-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E48" w:rsidRPr="00E45E48" w:rsidRDefault="00E45E48" w:rsidP="00E45E48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ar-SA"/>
              </w:rPr>
            </w:pPr>
            <w:r w:rsidRPr="00E45E48">
              <w:rPr>
                <w:rFonts w:eastAsia="Times New Roman"/>
                <w:color w:val="000000"/>
                <w:lang w:eastAsia="ar-SA"/>
              </w:rPr>
              <w:t>-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E48" w:rsidRPr="00E45E48" w:rsidRDefault="00E45E48" w:rsidP="00E45E48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E45E48">
              <w:rPr>
                <w:rFonts w:eastAsia="Times New Roman"/>
                <w:color w:val="000000"/>
                <w:lang w:eastAsia="ar-SA"/>
              </w:rPr>
              <w:t>-</w:t>
            </w:r>
          </w:p>
        </w:tc>
      </w:tr>
    </w:tbl>
    <w:p w:rsidR="00E45E48" w:rsidRPr="00E45E48" w:rsidRDefault="00E45E48" w:rsidP="00E45E48">
      <w:pPr>
        <w:suppressAutoHyphens/>
        <w:rPr>
          <w:rFonts w:eastAsia="Times New Roman"/>
          <w:lang w:eastAsia="ar-SA"/>
        </w:rPr>
      </w:pPr>
    </w:p>
    <w:p w:rsidR="00E45E48" w:rsidRPr="00E45E48" w:rsidRDefault="00E45E48" w:rsidP="00E45E48">
      <w:pPr>
        <w:suppressAutoHyphens/>
        <w:rPr>
          <w:rFonts w:eastAsia="Times New Roman"/>
          <w:lang w:eastAsia="ar-SA"/>
        </w:rPr>
      </w:pPr>
    </w:p>
    <w:p w:rsidR="00E45E48" w:rsidRPr="00E45E48" w:rsidRDefault="00E45E48" w:rsidP="00E45E48">
      <w:pPr>
        <w:suppressAutoHyphens/>
        <w:ind w:right="48"/>
        <w:jc w:val="both"/>
        <w:rPr>
          <w:rFonts w:eastAsia="Times New Roman"/>
          <w:lang w:eastAsia="ar-SA"/>
        </w:rPr>
      </w:pPr>
      <w:r w:rsidRPr="00E45E48">
        <w:rPr>
          <w:rFonts w:eastAsia="Times New Roman"/>
          <w:b/>
          <w:lang w:eastAsia="ar-SA"/>
        </w:rPr>
        <w:t>Контактное лицо</w:t>
      </w:r>
      <w:r w:rsidRPr="00E45E48">
        <w:rPr>
          <w:rFonts w:eastAsia="Times New Roman"/>
          <w:lang w:eastAsia="ar-SA"/>
        </w:rPr>
        <w:t>: Павлова Юлия Викторовна, (48439) 9-47-50.</w:t>
      </w:r>
    </w:p>
    <w:p w:rsidR="008E3C0C" w:rsidRDefault="008E3C0C"/>
    <w:sectPr w:rsidR="008E3C0C" w:rsidSect="009C3740">
      <w:pgSz w:w="16838" w:h="11906" w:orient="landscape"/>
      <w:pgMar w:top="567" w:right="1134" w:bottom="1276" w:left="1134" w:header="709" w:footer="709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5007"/>
    <w:rsid w:val="00325007"/>
    <w:rsid w:val="008E3C0C"/>
    <w:rsid w:val="00D42E6F"/>
    <w:rsid w:val="00E45E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1066</Words>
  <Characters>6078</Characters>
  <Application>Microsoft Office Word</Application>
  <DocSecurity>0</DocSecurity>
  <Lines>50</Lines>
  <Paragraphs>14</Paragraphs>
  <ScaleCrop>false</ScaleCrop>
  <Company>Организация</Company>
  <LinksUpToDate>false</LinksUpToDate>
  <CharactersWithSpaces>7130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2014-02-26T10:00:00Z</dcterms:created>
  <dcterms:modified xsi:type="dcterms:W3CDTF">2014-02-26T10:00:00Z</dcterms:modified>
</cp:coreProperties>
</file>