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1067D" w:rsidRPr="00E1067D">
        <w:rPr>
          <w:sz w:val="28"/>
          <w:szCs w:val="28"/>
        </w:rPr>
        <w:t>225</w:t>
      </w:r>
      <w:r w:rsidR="00E1067D">
        <w:rPr>
          <w:sz w:val="28"/>
          <w:szCs w:val="28"/>
        </w:rPr>
        <w:t>Пр</w:t>
      </w:r>
      <w:r w:rsidR="00281F9D">
        <w:rPr>
          <w:sz w:val="28"/>
          <w:szCs w:val="28"/>
        </w:rPr>
        <w:t xml:space="preserve">/ЗП-014 </w:t>
      </w:r>
    </w:p>
    <w:p w:rsidR="00281F9D" w:rsidRDefault="00281F9D" w:rsidP="00281F9D">
      <w:pPr>
        <w:jc w:val="center"/>
        <w:rPr>
          <w:sz w:val="28"/>
          <w:szCs w:val="28"/>
        </w:rPr>
      </w:pPr>
    </w:p>
    <w:p w:rsidR="00281F9D" w:rsidRDefault="00E1067D" w:rsidP="00254E19">
      <w:pPr>
        <w:jc w:val="center"/>
        <w:rPr>
          <w:sz w:val="28"/>
          <w:szCs w:val="28"/>
        </w:rPr>
      </w:pPr>
      <w:r>
        <w:rPr>
          <w:b/>
          <w:sz w:val="28"/>
          <w:szCs w:val="28"/>
        </w:rPr>
        <w:t xml:space="preserve">Модернизация системы видеонаблюдения этап-2 в здании АО «НИАЭП», расположенного по адресу: г. </w:t>
      </w:r>
      <w:proofErr w:type="spellStart"/>
      <w:r>
        <w:rPr>
          <w:b/>
          <w:sz w:val="28"/>
          <w:szCs w:val="28"/>
        </w:rPr>
        <w:t>Н.Новгород</w:t>
      </w:r>
      <w:proofErr w:type="spellEnd"/>
      <w:r>
        <w:rPr>
          <w:b/>
          <w:sz w:val="28"/>
          <w:szCs w:val="28"/>
        </w:rPr>
        <w:t xml:space="preserve">, </w:t>
      </w:r>
      <w:proofErr w:type="spellStart"/>
      <w:r>
        <w:rPr>
          <w:b/>
          <w:sz w:val="28"/>
          <w:szCs w:val="28"/>
        </w:rPr>
        <w:t>пл</w:t>
      </w:r>
      <w:proofErr w:type="gramStart"/>
      <w:r>
        <w:rPr>
          <w:b/>
          <w:sz w:val="28"/>
          <w:szCs w:val="28"/>
        </w:rPr>
        <w:t>.С</w:t>
      </w:r>
      <w:proofErr w:type="gramEnd"/>
      <w:r>
        <w:rPr>
          <w:b/>
          <w:sz w:val="28"/>
          <w:szCs w:val="28"/>
        </w:rPr>
        <w:t>вободы</w:t>
      </w:r>
      <w:proofErr w:type="spellEnd"/>
      <w:r>
        <w:rPr>
          <w:b/>
          <w:sz w:val="28"/>
          <w:szCs w:val="28"/>
        </w:rPr>
        <w:t>, д.3</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1" w:name="_Toc318388607"/>
      <w:r w:rsidRPr="00563BA2">
        <w:rPr>
          <w:b w:val="0"/>
          <w:bCs/>
          <w:snapToGrid/>
          <w:sz w:val="28"/>
          <w:szCs w:val="28"/>
        </w:rPr>
        <w:lastRenderedPageBreak/>
        <w:t>СОДЕРЖАНИЕ</w:t>
      </w:r>
      <w:bookmarkEnd w:id="1"/>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64479B">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sidR="0064479B">
          <w:rPr>
            <w:webHidden/>
            <w:sz w:val="28"/>
            <w:szCs w:val="28"/>
          </w:rPr>
          <w:t>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sidR="0064479B">
          <w:rPr>
            <w:webHidden/>
            <w:sz w:val="28"/>
            <w:szCs w:val="28"/>
          </w:rPr>
          <w:t>7</w:t>
        </w:r>
        <w:r w:rsidR="00563BA2" w:rsidRPr="00563BA2">
          <w:rPr>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8</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sidR="0064479B">
          <w:rPr>
            <w:webHidden/>
            <w:sz w:val="28"/>
            <w:szCs w:val="28"/>
          </w:rPr>
          <w:t>10</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sidR="0064479B">
          <w:rPr>
            <w:webHidden/>
            <w:sz w:val="28"/>
            <w:szCs w:val="28"/>
          </w:rPr>
          <w:t>14</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sidR="0064479B">
          <w:rPr>
            <w:webHidden/>
            <w:sz w:val="28"/>
            <w:szCs w:val="28"/>
          </w:rPr>
          <w:t>17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sidR="0064479B">
          <w:rPr>
            <w:webHidden/>
            <w:sz w:val="28"/>
            <w:szCs w:val="28"/>
          </w:rPr>
          <w:t>40</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sidR="0064479B">
          <w:rPr>
            <w:webHidden/>
            <w:sz w:val="28"/>
            <w:szCs w:val="28"/>
          </w:rPr>
          <w:t>50</w:t>
        </w:r>
        <w:r w:rsidR="00563BA2" w:rsidRPr="00563BA2">
          <w:rPr>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50</w:t>
        </w:r>
        <w:r w:rsidR="00563BA2" w:rsidRPr="00563BA2">
          <w:rPr>
            <w:rFonts w:ascii="Times New Roman" w:hAnsi="Times New Roman" w:cs="Times New Roman"/>
            <w:b w:val="0"/>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54</w:t>
        </w:r>
        <w:r w:rsidR="00563BA2" w:rsidRPr="00563BA2">
          <w:rPr>
            <w:rFonts w:ascii="Times New Roman" w:hAnsi="Times New Roman" w:cs="Times New Roman"/>
            <w:b w:val="0"/>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63</w:t>
        </w:r>
        <w:r w:rsidR="00563BA2" w:rsidRPr="00563BA2">
          <w:rPr>
            <w:rFonts w:ascii="Times New Roman" w:hAnsi="Times New Roman" w:cs="Times New Roman"/>
            <w:b w:val="0"/>
            <w:webHidden/>
            <w:sz w:val="28"/>
            <w:szCs w:val="28"/>
          </w:rPr>
          <w:fldChar w:fldCharType="end"/>
        </w:r>
      </w:hyperlink>
    </w:p>
    <w:p w:rsidR="00563BA2" w:rsidRPr="00563BA2" w:rsidRDefault="00255B8C"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64479B">
          <w:rPr>
            <w:rFonts w:ascii="Times New Roman" w:hAnsi="Times New Roman" w:cs="Times New Roman"/>
            <w:b w:val="0"/>
            <w:webHidden/>
            <w:sz w:val="28"/>
            <w:szCs w:val="28"/>
          </w:rPr>
          <w:t>65</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sidR="0064479B">
          <w:rPr>
            <w:webHidden/>
            <w:sz w:val="28"/>
            <w:szCs w:val="28"/>
          </w:rPr>
          <w:t>68</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255B8C"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sidR="0064479B">
          <w:rPr>
            <w:webHidden/>
            <w:sz w:val="28"/>
            <w:szCs w:val="28"/>
          </w:rPr>
          <w:t>71</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216657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Матвеев Андрей Александро</w:t>
      </w:r>
      <w:r>
        <w:rPr>
          <w:sz w:val="28"/>
          <w:szCs w:val="28"/>
        </w:rPr>
        <w:t xml:space="preserve">вич, (831)  421-80-49 доб. 29-03,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p>
    <w:p w:rsidR="00352599" w:rsidRPr="00824550" w:rsidRDefault="00352599" w:rsidP="009C6FE1">
      <w:pPr>
        <w:tabs>
          <w:tab w:val="left" w:pos="1134"/>
        </w:tabs>
        <w:ind w:firstLine="709"/>
        <w:contextualSpacing/>
        <w:jc w:val="both"/>
        <w:rPr>
          <w:sz w:val="28"/>
          <w:szCs w:val="28"/>
        </w:rPr>
      </w:pPr>
    </w:p>
    <w:p w:rsidR="00DC4D8B" w:rsidRPr="00DC4D8B" w:rsidRDefault="00C87330" w:rsidP="00E1067D">
      <w:pPr>
        <w:numPr>
          <w:ilvl w:val="0"/>
          <w:numId w:val="6"/>
        </w:numPr>
        <w:tabs>
          <w:tab w:val="clear" w:pos="1200"/>
          <w:tab w:val="num" w:pos="-1560"/>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E1067D" w:rsidRPr="00E1067D">
        <w:rPr>
          <w:sz w:val="28"/>
          <w:szCs w:val="28"/>
        </w:rPr>
        <w:t xml:space="preserve">Модернизация системы видеонаблюдения этап-2 в здании АО «НИАЭП», расположенного по адресу: г. </w:t>
      </w:r>
      <w:proofErr w:type="spellStart"/>
      <w:r w:rsidR="00E1067D" w:rsidRPr="00E1067D">
        <w:rPr>
          <w:sz w:val="28"/>
          <w:szCs w:val="28"/>
        </w:rPr>
        <w:t>Н.Новгород</w:t>
      </w:r>
      <w:proofErr w:type="spellEnd"/>
      <w:r w:rsidR="00E1067D" w:rsidRPr="00E1067D">
        <w:rPr>
          <w:sz w:val="28"/>
          <w:szCs w:val="28"/>
        </w:rPr>
        <w:t xml:space="preserve">, </w:t>
      </w:r>
      <w:proofErr w:type="spellStart"/>
      <w:r w:rsidR="00E1067D" w:rsidRPr="00E1067D">
        <w:rPr>
          <w:sz w:val="28"/>
          <w:szCs w:val="28"/>
        </w:rPr>
        <w:t>пл</w:t>
      </w:r>
      <w:proofErr w:type="gramStart"/>
      <w:r w:rsidR="00E1067D" w:rsidRPr="00E1067D">
        <w:rPr>
          <w:sz w:val="28"/>
          <w:szCs w:val="28"/>
        </w:rPr>
        <w:t>.С</w:t>
      </w:r>
      <w:proofErr w:type="gramEnd"/>
      <w:r w:rsidR="00E1067D" w:rsidRPr="00E1067D">
        <w:rPr>
          <w:sz w:val="28"/>
          <w:szCs w:val="28"/>
        </w:rPr>
        <w:t>вободы</w:t>
      </w:r>
      <w:proofErr w:type="spellEnd"/>
      <w:r w:rsidR="00E1067D" w:rsidRPr="00E1067D">
        <w:rPr>
          <w:sz w:val="28"/>
          <w:szCs w:val="28"/>
        </w:rPr>
        <w:t>, д.3</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proofErr w:type="gramStart"/>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proofErr w:type="gramEnd"/>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r w:rsidR="00E1067D">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поставки/</w:t>
      </w:r>
      <w:r w:rsidR="00281F9D" w:rsidRPr="00583547">
        <w:rPr>
          <w:b/>
          <w:sz w:val="28"/>
          <w:szCs w:val="28"/>
        </w:rPr>
        <w:t>выполнения работ/</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hyperlink r:id="rId13" w:anchor="_ТОМ_2_" w:history="1">
        <w:r w:rsidR="00583547" w:rsidRPr="005F231B">
          <w:rPr>
            <w:rStyle w:val="afb"/>
            <w:bCs/>
            <w:sz w:val="28"/>
            <w:szCs w:val="28"/>
          </w:rPr>
          <w:t>Том 2</w:t>
        </w:r>
        <w:r w:rsidR="00583547" w:rsidRPr="005F231B">
          <w:rPr>
            <w:rStyle w:val="afb"/>
            <w:sz w:val="28"/>
            <w:szCs w:val="28"/>
          </w:rPr>
          <w:t xml:space="preserve"> «ТЕХНИЧЕСКАЯ ЧАСТЬ»</w:t>
        </w:r>
      </w:hyperlink>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E1067D">
        <w:rPr>
          <w:sz w:val="28"/>
          <w:szCs w:val="28"/>
        </w:rPr>
        <w:t>2 587 327</w:t>
      </w:r>
      <w:r w:rsidR="00281F9D" w:rsidRPr="00281F9D">
        <w:rPr>
          <w:sz w:val="28"/>
          <w:szCs w:val="28"/>
        </w:rPr>
        <w:t xml:space="preserve"> (</w:t>
      </w:r>
      <w:r w:rsidR="00E1067D">
        <w:rPr>
          <w:sz w:val="28"/>
          <w:szCs w:val="28"/>
        </w:rPr>
        <w:t>Два миллиона пятьсот восемьдесят семь тысяч триста двадцать семь</w:t>
      </w:r>
      <w:r w:rsidR="00281F9D" w:rsidRPr="00281F9D">
        <w:rPr>
          <w:sz w:val="28"/>
          <w:szCs w:val="28"/>
        </w:rPr>
        <w:t>) рубл</w:t>
      </w:r>
      <w:r w:rsidR="0058402A">
        <w:rPr>
          <w:sz w:val="28"/>
          <w:szCs w:val="28"/>
        </w:rPr>
        <w:t>ей</w:t>
      </w:r>
      <w:r w:rsidR="00281F9D" w:rsidRPr="00281F9D">
        <w:rPr>
          <w:sz w:val="28"/>
          <w:szCs w:val="28"/>
        </w:rPr>
        <w:t xml:space="preserve"> </w:t>
      </w:r>
      <w:r w:rsidR="00E1067D">
        <w:rPr>
          <w:sz w:val="28"/>
          <w:szCs w:val="28"/>
        </w:rPr>
        <w:t>54</w:t>
      </w:r>
      <w:r w:rsidR="00281F9D" w:rsidRPr="00281F9D">
        <w:rPr>
          <w:sz w:val="28"/>
          <w:szCs w:val="28"/>
        </w:rPr>
        <w:t xml:space="preserve"> копе</w:t>
      </w:r>
      <w:r w:rsidR="00E1067D">
        <w:rPr>
          <w:sz w:val="28"/>
          <w:szCs w:val="28"/>
        </w:rPr>
        <w:t>й</w:t>
      </w:r>
      <w:r w:rsidR="00281F9D" w:rsidRPr="00281F9D">
        <w:rPr>
          <w:sz w:val="28"/>
          <w:szCs w:val="28"/>
        </w:rPr>
        <w:t>к</w:t>
      </w:r>
      <w:r w:rsidR="00E1067D">
        <w:rPr>
          <w:sz w:val="28"/>
          <w:szCs w:val="28"/>
        </w:rPr>
        <w:t>и</w:t>
      </w:r>
      <w:r w:rsidR="00341852">
        <w:rPr>
          <w:sz w:val="28"/>
          <w:szCs w:val="28"/>
        </w:rPr>
        <w:t>, включая НДС, в том числе:</w:t>
      </w:r>
    </w:p>
    <w:p w:rsidR="00341852" w:rsidRDefault="00341852" w:rsidP="00341852">
      <w:pPr>
        <w:tabs>
          <w:tab w:val="left" w:pos="1134"/>
        </w:tabs>
        <w:ind w:firstLine="709"/>
        <w:contextualSpacing/>
        <w:jc w:val="both"/>
        <w:rPr>
          <w:sz w:val="28"/>
          <w:szCs w:val="28"/>
        </w:rPr>
      </w:pPr>
      <w:r>
        <w:rPr>
          <w:b/>
          <w:sz w:val="28"/>
          <w:szCs w:val="28"/>
        </w:rPr>
        <w:t xml:space="preserve">Начальная (максимальная) цена работ по модернизации: </w:t>
      </w:r>
      <w:r>
        <w:rPr>
          <w:sz w:val="28"/>
          <w:szCs w:val="28"/>
        </w:rPr>
        <w:t>1 434 569 (Один миллион четыреста тридцать четыре тысячи пятьсот шестьдесят девять) рублей 66 копеек, включая НДС;</w:t>
      </w:r>
    </w:p>
    <w:p w:rsidR="00341852" w:rsidRPr="00341852" w:rsidRDefault="00341852" w:rsidP="00341852">
      <w:pPr>
        <w:tabs>
          <w:tab w:val="left" w:pos="1134"/>
        </w:tabs>
        <w:ind w:firstLine="709"/>
        <w:contextualSpacing/>
        <w:jc w:val="both"/>
        <w:rPr>
          <w:sz w:val="28"/>
          <w:szCs w:val="28"/>
        </w:rPr>
      </w:pPr>
      <w:r w:rsidRPr="00341852">
        <w:rPr>
          <w:b/>
          <w:sz w:val="28"/>
          <w:szCs w:val="28"/>
        </w:rPr>
        <w:t>Начальная</w:t>
      </w:r>
      <w:r>
        <w:rPr>
          <w:b/>
          <w:sz w:val="28"/>
          <w:szCs w:val="28"/>
        </w:rPr>
        <w:t xml:space="preserve"> (максимальная) цена оборудования:</w:t>
      </w:r>
      <w:r>
        <w:rPr>
          <w:sz w:val="28"/>
          <w:szCs w:val="28"/>
        </w:rPr>
        <w:t xml:space="preserve"> 1 152 757 (Один миллион сто пятьдесят две тысячи семьсот пятьдесят семь) рублей 88 копеек, включая НДС.</w:t>
      </w:r>
    </w:p>
    <w:p w:rsidR="00341852" w:rsidRDefault="00341852" w:rsidP="00341852">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41852" w:rsidRDefault="00341852" w:rsidP="00341852">
      <w:pPr>
        <w:ind w:firstLine="709"/>
        <w:jc w:val="both"/>
        <w:rPr>
          <w:sz w:val="28"/>
          <w:szCs w:val="28"/>
        </w:rPr>
      </w:pPr>
    </w:p>
    <w:p w:rsidR="00341852" w:rsidRDefault="00341852" w:rsidP="00341852">
      <w:pPr>
        <w:ind w:firstLine="709"/>
        <w:jc w:val="both"/>
        <w:rPr>
          <w:sz w:val="28"/>
          <w:szCs w:val="28"/>
        </w:rPr>
      </w:pPr>
      <w:r w:rsidRPr="00352599">
        <w:rPr>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 в том числе</w:t>
      </w:r>
      <w:r>
        <w:rPr>
          <w:sz w:val="28"/>
          <w:szCs w:val="28"/>
        </w:rPr>
        <w:t xml:space="preserve">: </w:t>
      </w:r>
    </w:p>
    <w:p w:rsidR="00341852" w:rsidRDefault="00341852" w:rsidP="00341852">
      <w:pPr>
        <w:tabs>
          <w:tab w:val="left" w:pos="1134"/>
        </w:tabs>
        <w:contextualSpacing/>
        <w:jc w:val="both"/>
        <w:rPr>
          <w:sz w:val="28"/>
          <w:szCs w:val="28"/>
        </w:rPr>
      </w:pPr>
      <w:r>
        <w:rPr>
          <w:sz w:val="28"/>
          <w:szCs w:val="28"/>
        </w:rPr>
        <w:t>- п</w:t>
      </w:r>
      <w:r w:rsidRPr="00DE1EB0">
        <w:rPr>
          <w:sz w:val="28"/>
          <w:szCs w:val="28"/>
        </w:rPr>
        <w:t xml:space="preserve">редложение участника о цене </w:t>
      </w:r>
      <w:r>
        <w:rPr>
          <w:sz w:val="28"/>
          <w:szCs w:val="28"/>
        </w:rPr>
        <w:t>работ по модернизации</w:t>
      </w:r>
      <w:r w:rsidRPr="00DE1EB0">
        <w:rPr>
          <w:sz w:val="28"/>
          <w:szCs w:val="28"/>
        </w:rPr>
        <w:t xml:space="preserve"> не должно превышать начальную (максимальную) цену </w:t>
      </w:r>
      <w:r>
        <w:rPr>
          <w:sz w:val="28"/>
          <w:szCs w:val="28"/>
        </w:rPr>
        <w:t>работ по модернизации</w:t>
      </w:r>
      <w:r w:rsidRPr="00DE1EB0">
        <w:rPr>
          <w:sz w:val="28"/>
          <w:szCs w:val="28"/>
        </w:rPr>
        <w:t xml:space="preserve"> в базисе поданной участником </w:t>
      </w:r>
      <w:r>
        <w:rPr>
          <w:sz w:val="28"/>
          <w:szCs w:val="28"/>
        </w:rPr>
        <w:t>запроса предложений цены;</w:t>
      </w:r>
    </w:p>
    <w:p w:rsidR="00341852" w:rsidRDefault="00341852" w:rsidP="00341852">
      <w:pPr>
        <w:tabs>
          <w:tab w:val="left" w:pos="1134"/>
        </w:tabs>
        <w:contextualSpacing/>
        <w:jc w:val="both"/>
        <w:rPr>
          <w:sz w:val="28"/>
          <w:szCs w:val="28"/>
        </w:rPr>
      </w:pPr>
      <w:r>
        <w:rPr>
          <w:sz w:val="28"/>
          <w:szCs w:val="28"/>
        </w:rPr>
        <w:t>- п</w:t>
      </w:r>
      <w:r w:rsidRPr="00DE1EB0">
        <w:rPr>
          <w:sz w:val="28"/>
          <w:szCs w:val="28"/>
        </w:rPr>
        <w:t xml:space="preserve">редложение участника о цене </w:t>
      </w:r>
      <w:r>
        <w:rPr>
          <w:sz w:val="28"/>
          <w:szCs w:val="28"/>
        </w:rPr>
        <w:t>оборудования</w:t>
      </w:r>
      <w:r w:rsidRPr="00DE1EB0">
        <w:rPr>
          <w:sz w:val="28"/>
          <w:szCs w:val="28"/>
        </w:rPr>
        <w:t xml:space="preserve"> не должно превышать начальную (максимальную) цену </w:t>
      </w:r>
      <w:r>
        <w:rPr>
          <w:sz w:val="28"/>
          <w:szCs w:val="28"/>
        </w:rPr>
        <w:t>оборудования</w:t>
      </w:r>
      <w:r w:rsidRPr="00DE1EB0">
        <w:rPr>
          <w:sz w:val="28"/>
          <w:szCs w:val="28"/>
        </w:rPr>
        <w:t xml:space="preserve"> в базисе поданной участником </w:t>
      </w:r>
      <w:r>
        <w:rPr>
          <w:sz w:val="28"/>
          <w:szCs w:val="28"/>
        </w:rPr>
        <w:t>запроса предложений цены.</w:t>
      </w:r>
    </w:p>
    <w:p w:rsidR="00341852" w:rsidRDefault="00341852" w:rsidP="00341852">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lastRenderedPageBreak/>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352599" w:rsidRPr="00352599">
        <w:rPr>
          <w:b/>
          <w:spacing w:val="-6"/>
          <w:sz w:val="28"/>
          <w:szCs w:val="28"/>
          <w:highlight w:val="yellow"/>
        </w:rPr>
        <w:t>1</w:t>
      </w:r>
      <w:r w:rsidR="001619BE">
        <w:rPr>
          <w:b/>
          <w:spacing w:val="-6"/>
          <w:sz w:val="28"/>
          <w:szCs w:val="28"/>
          <w:highlight w:val="yellow"/>
        </w:rPr>
        <w:t>4</w:t>
      </w:r>
      <w:r w:rsidR="00281F9D" w:rsidRPr="00352599">
        <w:rPr>
          <w:b/>
          <w:spacing w:val="-6"/>
          <w:sz w:val="28"/>
          <w:szCs w:val="28"/>
          <w:highlight w:val="yellow"/>
          <w:shd w:val="clear" w:color="auto" w:fill="FFFF00"/>
        </w:rPr>
        <w:t xml:space="preserve">» </w:t>
      </w:r>
      <w:r w:rsidR="00352599" w:rsidRPr="00352599">
        <w:rPr>
          <w:b/>
          <w:spacing w:val="-6"/>
          <w:sz w:val="28"/>
          <w:szCs w:val="28"/>
          <w:highlight w:val="yellow"/>
          <w:shd w:val="clear" w:color="auto" w:fill="FFFF00"/>
        </w:rPr>
        <w:t>ноября</w:t>
      </w:r>
      <w:proofErr w:type="gramEnd"/>
      <w:r w:rsidR="00281F9D" w:rsidRPr="00352599">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352599">
        <w:rPr>
          <w:b/>
          <w:spacing w:val="-6"/>
          <w:sz w:val="28"/>
          <w:szCs w:val="28"/>
          <w:shd w:val="clear" w:color="auto" w:fill="FFFF00"/>
        </w:rPr>
        <w:t>1</w:t>
      </w:r>
      <w:r w:rsidR="001619BE">
        <w:rPr>
          <w:b/>
          <w:spacing w:val="-6"/>
          <w:sz w:val="28"/>
          <w:szCs w:val="28"/>
          <w:shd w:val="clear" w:color="auto" w:fill="FFFF00"/>
        </w:rPr>
        <w:t>4</w:t>
      </w:r>
      <w:r w:rsidR="00281F9D">
        <w:rPr>
          <w:b/>
          <w:spacing w:val="-6"/>
          <w:sz w:val="28"/>
          <w:szCs w:val="28"/>
          <w:shd w:val="clear" w:color="auto" w:fill="FFFF00"/>
        </w:rPr>
        <w:t xml:space="preserve">» </w:t>
      </w:r>
      <w:r w:rsidR="00352599">
        <w:rPr>
          <w:b/>
          <w:spacing w:val="-6"/>
          <w:sz w:val="28"/>
          <w:szCs w:val="28"/>
          <w:shd w:val="clear" w:color="auto" w:fill="FFFF00"/>
        </w:rPr>
        <w:t>ноя</w:t>
      </w:r>
      <w:r w:rsidR="008D20C3">
        <w:rPr>
          <w:b/>
          <w:spacing w:val="-6"/>
          <w:sz w:val="28"/>
          <w:szCs w:val="28"/>
          <w:shd w:val="clear" w:color="auto" w:fill="FFFF00"/>
        </w:rPr>
        <w:t>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1619BE">
        <w:rPr>
          <w:b/>
          <w:spacing w:val="-6"/>
          <w:sz w:val="28"/>
          <w:szCs w:val="28"/>
          <w:shd w:val="clear" w:color="auto" w:fill="FFFF00"/>
          <w:lang w:val="en-US"/>
        </w:rPr>
        <w:t>09</w:t>
      </w:r>
      <w:r w:rsidR="00281F9D">
        <w:rPr>
          <w:b/>
          <w:spacing w:val="-6"/>
          <w:sz w:val="28"/>
          <w:szCs w:val="28"/>
          <w:shd w:val="clear" w:color="auto" w:fill="FFFF00"/>
        </w:rPr>
        <w:t xml:space="preserve">» </w:t>
      </w:r>
      <w:r w:rsidR="001619BE">
        <w:rPr>
          <w:b/>
          <w:spacing w:val="-6"/>
          <w:sz w:val="28"/>
          <w:szCs w:val="28"/>
          <w:shd w:val="clear" w:color="auto" w:fill="FFFF00"/>
        </w:rPr>
        <w:t xml:space="preserve">декабря </w:t>
      </w:r>
      <w:r w:rsidR="00352599">
        <w:rPr>
          <w:b/>
          <w:spacing w:val="-6"/>
          <w:sz w:val="28"/>
          <w:szCs w:val="28"/>
          <w:shd w:val="clear" w:color="auto" w:fill="FFFF00"/>
        </w:rPr>
        <w:t>2</w:t>
      </w:r>
      <w:r w:rsidR="00281F9D">
        <w:rPr>
          <w:b/>
          <w:spacing w:val="-6"/>
          <w:sz w:val="28"/>
          <w:szCs w:val="28"/>
          <w:shd w:val="clear" w:color="auto" w:fill="FFFF00"/>
        </w:rPr>
        <w:t>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1619BE">
        <w:rPr>
          <w:b/>
          <w:spacing w:val="-6"/>
          <w:sz w:val="28"/>
          <w:szCs w:val="28"/>
          <w:shd w:val="clear" w:color="auto" w:fill="FFFF00"/>
        </w:rPr>
        <w:t>19</w:t>
      </w:r>
      <w:r w:rsidR="00281F9D">
        <w:rPr>
          <w:b/>
          <w:spacing w:val="-6"/>
          <w:sz w:val="28"/>
          <w:szCs w:val="28"/>
          <w:shd w:val="clear" w:color="auto" w:fill="FFFF00"/>
        </w:rPr>
        <w:t>»</w:t>
      </w:r>
      <w:r w:rsidR="001619BE">
        <w:rPr>
          <w:b/>
          <w:spacing w:val="-6"/>
          <w:sz w:val="28"/>
          <w:szCs w:val="28"/>
          <w:shd w:val="clear" w:color="auto" w:fill="FFFF00"/>
        </w:rPr>
        <w:t xml:space="preserve"> декабря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lastRenderedPageBreak/>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216657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216657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216657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216657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216657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0216657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40216658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CB7741" w:rsidRDefault="00352599" w:rsidP="00CB7741">
            <w:pPr>
              <w:pStyle w:val="23"/>
              <w:ind w:right="153" w:firstLine="0"/>
              <w:rPr>
                <w:bCs/>
              </w:rPr>
            </w:pPr>
            <w:r w:rsidRPr="00352599">
              <w:rPr>
                <w:bCs/>
              </w:rPr>
              <w:t xml:space="preserve">Модернизация системы видеонаблюдения этап-2 в здании АО «НИАЭП», расположенного по адресу: г. </w:t>
            </w:r>
            <w:proofErr w:type="spellStart"/>
            <w:r w:rsidRPr="00352599">
              <w:rPr>
                <w:bCs/>
              </w:rPr>
              <w:t>Н.Новгород</w:t>
            </w:r>
            <w:proofErr w:type="spellEnd"/>
            <w:r w:rsidRPr="00352599">
              <w:rPr>
                <w:bCs/>
              </w:rPr>
              <w:t xml:space="preserve">, </w:t>
            </w:r>
            <w:proofErr w:type="spellStart"/>
            <w:r w:rsidRPr="00352599">
              <w:rPr>
                <w:bCs/>
              </w:rPr>
              <w:t>пл</w:t>
            </w:r>
            <w:proofErr w:type="gramStart"/>
            <w:r w:rsidRPr="00352599">
              <w:rPr>
                <w:bCs/>
              </w:rPr>
              <w:t>.С</w:t>
            </w:r>
            <w:proofErr w:type="gramEnd"/>
            <w:r w:rsidRPr="00352599">
              <w:rPr>
                <w:bCs/>
              </w:rPr>
              <w:t>вободы</w:t>
            </w:r>
            <w:proofErr w:type="spellEnd"/>
            <w:r w:rsidRPr="00352599">
              <w:rPr>
                <w:bCs/>
              </w:rPr>
              <w:t>, д.3</w:t>
            </w:r>
          </w:p>
          <w:p w:rsidR="00352599" w:rsidRDefault="00352599" w:rsidP="00CB7741">
            <w:pPr>
              <w:pStyle w:val="23"/>
              <w:ind w:right="153" w:firstLine="0"/>
            </w:pPr>
          </w:p>
          <w:p w:rsidR="003A3E4D" w:rsidRDefault="00BC4461" w:rsidP="00352599">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Матвеев </w:t>
            </w:r>
            <w:r w:rsidR="00352599" w:rsidRPr="00352599">
              <w:rPr>
                <w:spacing w:val="-6"/>
              </w:rPr>
              <w:t>Андрей Александрович</w:t>
            </w:r>
            <w:r w:rsidR="00352599">
              <w:rPr>
                <w:spacing w:val="-6"/>
              </w:rPr>
              <w:t xml:space="preserve">, </w:t>
            </w:r>
            <w:r w:rsidR="00352599" w:rsidRPr="00352599">
              <w:rPr>
                <w:spacing w:val="-6"/>
              </w:rPr>
              <w:t>(831)421-80-49</w:t>
            </w:r>
            <w:r w:rsidR="00352599">
              <w:rPr>
                <w:spacing w:val="-6"/>
              </w:rPr>
              <w:t xml:space="preserve"> доб.29-03,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352599">
              <w:rPr>
                <w:spacing w:val="-6"/>
              </w:rPr>
              <w:t xml:space="preserve">Матвеев </w:t>
            </w:r>
            <w:r w:rsidR="00352599" w:rsidRPr="00352599">
              <w:rPr>
                <w:spacing w:val="-6"/>
              </w:rPr>
              <w:t>Андрей Александрович</w:t>
            </w:r>
            <w:r w:rsidR="00352599">
              <w:rPr>
                <w:spacing w:val="-6"/>
              </w:rPr>
              <w:t xml:space="preserve">, </w:t>
            </w:r>
            <w:r w:rsidR="00352599" w:rsidRPr="00352599">
              <w:rPr>
                <w:spacing w:val="-6"/>
              </w:rPr>
              <w:t>(831)421-80-49</w:t>
            </w:r>
            <w:r w:rsidR="00352599">
              <w:rPr>
                <w:spacing w:val="-6"/>
              </w:rPr>
              <w:t xml:space="preserve"> доб.29-03,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6263BE" w:rsidRPr="006263BE" w:rsidRDefault="006263BE" w:rsidP="006263BE">
            <w:pPr>
              <w:tabs>
                <w:tab w:val="left" w:pos="1134"/>
              </w:tabs>
              <w:ind w:firstLine="779"/>
              <w:contextualSpacing/>
              <w:jc w:val="both"/>
            </w:pPr>
            <w:r w:rsidRPr="006263BE">
              <w:rPr>
                <w:b/>
              </w:rPr>
              <w:t>Начальная (максимальная) цена договора:</w:t>
            </w:r>
            <w:r w:rsidRPr="006263BE">
              <w:t xml:space="preserve"> 2 587 327 (Два миллиона пятьсот восемьдесят семь тысяч триста двадцать семь) рублей 54 копейки, включая НДС, в том числе:</w:t>
            </w:r>
          </w:p>
          <w:p w:rsidR="006263BE" w:rsidRPr="006263BE" w:rsidRDefault="006263BE" w:rsidP="006263BE">
            <w:pPr>
              <w:tabs>
                <w:tab w:val="left" w:pos="1134"/>
              </w:tabs>
              <w:ind w:firstLine="709"/>
              <w:contextualSpacing/>
              <w:jc w:val="both"/>
            </w:pPr>
            <w:r w:rsidRPr="006263BE">
              <w:rPr>
                <w:b/>
              </w:rPr>
              <w:t xml:space="preserve">Начальная (максимальная) цена работ по модернизации: </w:t>
            </w:r>
            <w:r w:rsidRPr="006263BE">
              <w:t>1 434 569 (Один миллион четыреста тридцать четыре тысячи пятьсот шестьдесят девять) рублей 66 копеек, включая НДС;</w:t>
            </w:r>
          </w:p>
          <w:p w:rsidR="006263BE" w:rsidRPr="006263BE" w:rsidRDefault="006263BE" w:rsidP="006263BE">
            <w:pPr>
              <w:tabs>
                <w:tab w:val="left" w:pos="1134"/>
              </w:tabs>
              <w:ind w:firstLine="709"/>
              <w:contextualSpacing/>
              <w:jc w:val="both"/>
            </w:pPr>
            <w:r w:rsidRPr="006263BE">
              <w:rPr>
                <w:b/>
              </w:rPr>
              <w:t>Начальная (максимальная) цена оборудования:</w:t>
            </w:r>
            <w:r w:rsidRPr="006263BE">
              <w:t xml:space="preserve"> 1 152 757 (Один миллион сто пятьдесят две тысячи семьсот пятьдесят семь) рублей 88 копеек, включая НДС.</w:t>
            </w:r>
          </w:p>
          <w:p w:rsidR="006263BE" w:rsidRPr="006263BE" w:rsidRDefault="006263BE" w:rsidP="006263BE">
            <w:pPr>
              <w:tabs>
                <w:tab w:val="left" w:pos="1134"/>
              </w:tabs>
              <w:ind w:left="709"/>
              <w:contextualSpacing/>
              <w:jc w:val="both"/>
            </w:pPr>
          </w:p>
          <w:p w:rsidR="006263BE" w:rsidRPr="006263BE" w:rsidRDefault="006263BE" w:rsidP="006263BE">
            <w:pPr>
              <w:tabs>
                <w:tab w:val="left" w:pos="1134"/>
              </w:tabs>
              <w:ind w:firstLine="709"/>
              <w:contextualSpacing/>
              <w:jc w:val="both"/>
            </w:pPr>
            <w:r w:rsidRPr="006263BE">
              <w:t>Единый базис сравнения ценовых предложений:</w:t>
            </w:r>
          </w:p>
          <w:p w:rsidR="006263BE" w:rsidRPr="00557697" w:rsidRDefault="006263BE" w:rsidP="006263BE">
            <w:pPr>
              <w:tabs>
                <w:tab w:val="left" w:pos="1134"/>
              </w:tabs>
              <w:ind w:firstLine="709"/>
              <w:contextualSpacing/>
              <w:jc w:val="both"/>
              <w:rPr>
                <w:sz w:val="28"/>
                <w:szCs w:val="28"/>
              </w:rPr>
            </w:pPr>
            <w:r w:rsidRPr="006263BE">
              <w:t>-</w:t>
            </w:r>
            <w:r w:rsidRPr="00331EA6">
              <w:rPr>
                <w:sz w:val="28"/>
                <w:szCs w:val="28"/>
              </w:rPr>
              <w:t xml:space="preserve"> </w:t>
            </w:r>
            <w:r w:rsidRPr="006263BE">
              <w:t>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263BE" w:rsidRDefault="006263BE" w:rsidP="006263BE">
            <w:pPr>
              <w:ind w:firstLine="709"/>
              <w:jc w:val="both"/>
              <w:rPr>
                <w:sz w:val="28"/>
                <w:szCs w:val="28"/>
              </w:rPr>
            </w:pPr>
          </w:p>
          <w:p w:rsidR="006263BE" w:rsidRPr="006263BE" w:rsidRDefault="006263BE" w:rsidP="006263BE">
            <w:pPr>
              <w:ind w:firstLine="709"/>
              <w:jc w:val="both"/>
            </w:pPr>
            <w:r w:rsidRPr="006263BE">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 в том числе</w:t>
            </w:r>
            <w:r w:rsidRPr="006263BE">
              <w:t xml:space="preserve">: </w:t>
            </w:r>
          </w:p>
          <w:p w:rsidR="006263BE" w:rsidRPr="006263BE" w:rsidRDefault="006263BE" w:rsidP="006263BE">
            <w:pPr>
              <w:tabs>
                <w:tab w:val="left" w:pos="1134"/>
              </w:tabs>
              <w:contextualSpacing/>
              <w:jc w:val="both"/>
            </w:pPr>
            <w:r w:rsidRPr="006263BE">
              <w:t>- предложение участника о цене работ по модернизации не должно превышать начальную (максимальную) цену работ по модернизации в базисе поданной участником запроса предложений цены;</w:t>
            </w:r>
          </w:p>
          <w:p w:rsidR="006263BE" w:rsidRPr="006263BE" w:rsidRDefault="006263BE" w:rsidP="006263BE">
            <w:pPr>
              <w:tabs>
                <w:tab w:val="left" w:pos="1134"/>
              </w:tabs>
              <w:contextualSpacing/>
              <w:jc w:val="both"/>
            </w:pPr>
            <w:r w:rsidRPr="006263BE">
              <w:t>- предложение участника о цене оборудования не должно превышать начальную (максимальную) цену оборудования в базисе поданной участником запроса предложений цены.</w:t>
            </w:r>
          </w:p>
          <w:p w:rsidR="006263BE" w:rsidRPr="006263BE" w:rsidRDefault="006263BE" w:rsidP="006263BE">
            <w:pPr>
              <w:tabs>
                <w:tab w:val="left" w:pos="1134"/>
              </w:tabs>
              <w:contextualSpacing/>
              <w:jc w:val="both"/>
            </w:pPr>
          </w:p>
          <w:p w:rsidR="00BC4461" w:rsidRPr="006263BE" w:rsidRDefault="006263BE" w:rsidP="006263BE">
            <w:pPr>
              <w:ind w:firstLine="567"/>
              <w:jc w:val="both"/>
            </w:pPr>
            <w:r w:rsidRPr="006263BE">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r w:rsidR="00BC4461" w:rsidRPr="006263BE">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8D4BF9" w:rsidRPr="00C82D6F" w:rsidRDefault="008D4BF9" w:rsidP="00B45904">
            <w:pPr>
              <w:tabs>
                <w:tab w:val="left" w:pos="851"/>
              </w:tabs>
              <w:ind w:right="153" w:firstLine="637"/>
              <w:jc w:val="both"/>
            </w:pPr>
          </w:p>
          <w:p w:rsidR="008D4BF9" w:rsidRPr="00C82D6F" w:rsidRDefault="008D4BF9" w:rsidP="0001359A">
            <w:pPr>
              <w:numPr>
                <w:ilvl w:val="2"/>
                <w:numId w:val="70"/>
              </w:numPr>
              <w:tabs>
                <w:tab w:val="left" w:pos="851"/>
              </w:tabs>
              <w:ind w:left="70" w:right="153" w:firstLine="0"/>
              <w:jc w:val="both"/>
            </w:pPr>
            <w:r w:rsidRPr="00C82D6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2D6F">
              <w:t>право</w:t>
            </w:r>
            <w:proofErr w:type="gramEnd"/>
            <w:r w:rsidRPr="00C82D6F">
              <w:t xml:space="preserve"> на заключение которого является предметом настоящего запроса предложений, в том числе:  </w:t>
            </w:r>
          </w:p>
          <w:p w:rsidR="008D4BF9" w:rsidRPr="00C82D6F" w:rsidRDefault="008D4BF9" w:rsidP="008D4BF9">
            <w:pPr>
              <w:jc w:val="both"/>
            </w:pPr>
            <w:r w:rsidRPr="00C82D6F">
              <w:t>- Свидетельство члена СРО «О допуске к работам, которые оказывают влияние на безопасность объектов капитального строительства», в том числе:</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- 15. Устройство внутренних инженерных систем и оборудования зданий и сооружений;</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- 20. Устройство наружных электрических сетей и линий связи;</w:t>
            </w:r>
          </w:p>
          <w:p w:rsidR="008D4BF9" w:rsidRPr="00C82D6F"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- 23. Монтажные работы.</w:t>
            </w:r>
          </w:p>
          <w:p w:rsidR="008D4BF9" w:rsidRDefault="008D4BF9" w:rsidP="008D4BF9">
            <w:pPr>
              <w:pStyle w:val="afff"/>
              <w:tabs>
                <w:tab w:val="left" w:pos="466"/>
                <w:tab w:val="left" w:pos="495"/>
              </w:tabs>
              <w:spacing w:after="0" w:line="240" w:lineRule="auto"/>
              <w:ind w:left="495" w:right="153"/>
              <w:jc w:val="both"/>
              <w:rPr>
                <w:rFonts w:ascii="Times New Roman" w:hAnsi="Times New Roman"/>
                <w:sz w:val="24"/>
                <w:szCs w:val="24"/>
              </w:rPr>
            </w:pPr>
            <w:r w:rsidRPr="00C82D6F">
              <w:rPr>
                <w:rFonts w:ascii="Times New Roman" w:hAnsi="Times New Roman"/>
                <w:sz w:val="24"/>
                <w:szCs w:val="24"/>
              </w:rPr>
              <w:t>- 24. Пуско-наладочные работы.</w:t>
            </w:r>
          </w:p>
          <w:p w:rsidR="008D4BF9" w:rsidRDefault="008D4BF9" w:rsidP="008D4BF9">
            <w:pPr>
              <w:pStyle w:val="afff"/>
              <w:tabs>
                <w:tab w:val="left" w:pos="0"/>
                <w:tab w:val="left" w:pos="466"/>
              </w:tabs>
              <w:spacing w:before="120" w:after="0" w:line="240" w:lineRule="auto"/>
              <w:ind w:left="0" w:right="153"/>
              <w:jc w:val="both"/>
              <w:rPr>
                <w:rFonts w:ascii="Times New Roman" w:hAnsi="Times New Roman"/>
                <w:sz w:val="24"/>
                <w:szCs w:val="24"/>
              </w:rPr>
            </w:pPr>
          </w:p>
          <w:p w:rsidR="00BC4461" w:rsidRPr="00C54FFD" w:rsidRDefault="00BC4461" w:rsidP="0001359A">
            <w:pPr>
              <w:pStyle w:val="afff"/>
              <w:numPr>
                <w:ilvl w:val="0"/>
                <w:numId w:val="72"/>
              </w:numPr>
              <w:tabs>
                <w:tab w:val="left" w:pos="-5459"/>
                <w:tab w:val="left" w:pos="920"/>
              </w:tabs>
              <w:spacing w:before="120" w:after="0" w:line="240" w:lineRule="auto"/>
              <w:ind w:left="7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DB6F82" w:rsidRPr="00B171A4" w:rsidRDefault="00DB6F82" w:rsidP="00DB6F82">
            <w:pPr>
              <w:tabs>
                <w:tab w:val="left" w:pos="1062"/>
              </w:tabs>
              <w:ind w:left="637" w:right="153"/>
              <w:jc w:val="both"/>
            </w:pPr>
          </w:p>
          <w:p w:rsidR="00DB6F82" w:rsidRPr="00C82D6F" w:rsidRDefault="00DB6F82" w:rsidP="0001359A">
            <w:pPr>
              <w:pStyle w:val="a0"/>
              <w:numPr>
                <w:ilvl w:val="2"/>
                <w:numId w:val="71"/>
              </w:numPr>
              <w:tabs>
                <w:tab w:val="left" w:pos="0"/>
                <w:tab w:val="left" w:pos="1140"/>
              </w:tabs>
              <w:spacing w:line="240" w:lineRule="auto"/>
              <w:ind w:left="70" w:right="153" w:firstLine="0"/>
              <w:rPr>
                <w:sz w:val="24"/>
                <w:szCs w:val="24"/>
              </w:rPr>
            </w:pPr>
            <w:bookmarkStart w:id="449" w:name="_Ref318193814"/>
            <w:bookmarkStart w:id="450"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w:t>
            </w:r>
            <w:r w:rsidRPr="00C82D6F">
              <w:rPr>
                <w:sz w:val="24"/>
                <w:szCs w:val="24"/>
              </w:rPr>
              <w:t>также людскими ресурсами, необходимыми для исполнения договора:</w:t>
            </w:r>
            <w:bookmarkEnd w:id="449"/>
            <w:bookmarkEnd w:id="450"/>
          </w:p>
          <w:p w:rsidR="00DB6F82" w:rsidRPr="00C82D6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C82D6F">
              <w:rPr>
                <w:sz w:val="24"/>
                <w:szCs w:val="24"/>
              </w:rPr>
              <w:t>наличие опыта выполнения работ: должен иметь в рамках заключенных договоров</w:t>
            </w:r>
            <w:r w:rsidR="001F268E" w:rsidRPr="00C82D6F">
              <w:rPr>
                <w:sz w:val="24"/>
                <w:szCs w:val="24"/>
              </w:rPr>
              <w:t>,</w:t>
            </w:r>
            <w:r w:rsidRPr="00C82D6F">
              <w:rPr>
                <w:sz w:val="24"/>
                <w:szCs w:val="24"/>
              </w:rPr>
              <w:t xml:space="preserve"> завершенные в 2012-2014 гг. </w:t>
            </w:r>
            <w:r w:rsidR="002B46BC" w:rsidRPr="00C82D6F">
              <w:rPr>
                <w:sz w:val="24"/>
                <w:szCs w:val="24"/>
              </w:rPr>
              <w:t xml:space="preserve">договоры </w:t>
            </w:r>
            <w:r w:rsidR="001F268E" w:rsidRPr="00C82D6F">
              <w:rPr>
                <w:color w:val="000000" w:themeColor="text1"/>
              </w:rPr>
              <w:t>на оказание услуг/выполнение работ по модернизации систем видеонаблюдения</w:t>
            </w:r>
            <w:r w:rsidRPr="00C82D6F">
              <w:rPr>
                <w:color w:val="000000" w:themeColor="text1"/>
                <w:sz w:val="24"/>
                <w:szCs w:val="24"/>
              </w:rPr>
              <w:t xml:space="preserve"> на общую сумму не м</w:t>
            </w:r>
            <w:r w:rsidRPr="00C82D6F">
              <w:rPr>
                <w:sz w:val="24"/>
                <w:szCs w:val="24"/>
              </w:rPr>
              <w:t>енее 1 294 тыс. рублей;</w:t>
            </w:r>
          </w:p>
          <w:p w:rsidR="00DB6F82" w:rsidRPr="00C82D6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C82D6F">
              <w:rPr>
                <w:color w:val="000000"/>
                <w:sz w:val="24"/>
                <w:szCs w:val="24"/>
              </w:rPr>
              <w:t xml:space="preserve">должен иметь достаточное для исполнения договора количество собственных кадровых ресурсов соответствующей квалификации, </w:t>
            </w:r>
            <w:r w:rsidRPr="00C82D6F">
              <w:rPr>
                <w:rFonts w:eastAsia="Calibri"/>
                <w:bCs w:val="0"/>
              </w:rPr>
              <w:t>с обязательным предоставлением документов по специалистам, подтверждающих их квалификацию</w:t>
            </w:r>
            <w:r w:rsidRPr="00C82D6F">
              <w:rPr>
                <w:color w:val="000000"/>
                <w:sz w:val="24"/>
                <w:szCs w:val="24"/>
              </w:rPr>
              <w:t>, в том числе:</w:t>
            </w:r>
          </w:p>
          <w:p w:rsidR="00DB6F82" w:rsidRPr="00C82D6F" w:rsidRDefault="00DB6F82" w:rsidP="00DB6F82">
            <w:pPr>
              <w:pStyle w:val="af4"/>
              <w:spacing w:before="0" w:beforeAutospacing="0" w:after="0" w:afterAutospacing="0"/>
              <w:ind w:firstLine="779"/>
              <w:contextualSpacing/>
              <w:jc w:val="both"/>
              <w:rPr>
                <w:lang w:val="ru-RU"/>
              </w:rPr>
            </w:pPr>
            <w:r w:rsidRPr="00C82D6F">
              <w:t xml:space="preserve">- Электромонтер - в количестве </w:t>
            </w:r>
            <w:r w:rsidRPr="00C82D6F">
              <w:rPr>
                <w:lang w:val="ru-RU"/>
              </w:rPr>
              <w:t>5</w:t>
            </w:r>
            <w:r w:rsidRPr="00C82D6F">
              <w:t xml:space="preserve"> человек, имеющие квалификационное удостоверение</w:t>
            </w:r>
            <w:r w:rsidRPr="00C82D6F">
              <w:rPr>
                <w:lang w:val="ru-RU"/>
              </w:rPr>
              <w:t xml:space="preserve">, </w:t>
            </w:r>
            <w:r w:rsidRPr="00C82D6F">
              <w:t>с опытом работы не менее 5 лет</w:t>
            </w:r>
            <w:r w:rsidRPr="00C82D6F">
              <w:rPr>
                <w:lang w:val="ru-RU"/>
              </w:rPr>
              <w:t>;</w:t>
            </w:r>
          </w:p>
          <w:p w:rsidR="00DB6F82" w:rsidRPr="00C82D6F" w:rsidRDefault="00DB6F82" w:rsidP="00DB6F82">
            <w:pPr>
              <w:pStyle w:val="af4"/>
              <w:spacing w:before="0" w:beforeAutospacing="0" w:after="0" w:afterAutospacing="0"/>
              <w:ind w:firstLine="779"/>
              <w:contextualSpacing/>
              <w:jc w:val="both"/>
            </w:pPr>
            <w:r w:rsidRPr="00C82D6F">
              <w:t xml:space="preserve">- Инженерно-технический персонал - в количестве </w:t>
            </w:r>
            <w:r w:rsidRPr="00C82D6F">
              <w:rPr>
                <w:lang w:val="ru-RU"/>
              </w:rPr>
              <w:t>5</w:t>
            </w:r>
            <w:r w:rsidRPr="00C82D6F">
              <w:t xml:space="preserve"> человек,  имеющие высшее техническое образование  и опыт работы по обслуживанию систем</w:t>
            </w:r>
            <w:r w:rsidRPr="00C82D6F">
              <w:rPr>
                <w:lang w:val="ru-RU"/>
              </w:rPr>
              <w:t xml:space="preserve"> </w:t>
            </w:r>
            <w:r w:rsidRPr="00C82D6F">
              <w:t>не менее 5 лет.</w:t>
            </w:r>
          </w:p>
          <w:p w:rsidR="00DB6F82" w:rsidRDefault="00DB6F82" w:rsidP="00DB6F82">
            <w:pPr>
              <w:pStyle w:val="af4"/>
              <w:spacing w:before="0" w:beforeAutospacing="0" w:after="0" w:afterAutospacing="0"/>
              <w:contextualSpacing/>
              <w:jc w:val="both"/>
            </w:pPr>
            <w:r w:rsidRPr="00C82D6F">
              <w:t xml:space="preserve">       13.1.5.3. Наличие </w:t>
            </w:r>
            <w:proofErr w:type="spellStart"/>
            <w:r w:rsidRPr="00C82D6F">
              <w:t>электролаборатории</w:t>
            </w:r>
            <w:proofErr w:type="spellEnd"/>
            <w:r w:rsidRPr="00C82D6F">
              <w:t xml:space="preserve">  и ее свидетельства.</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1" w:name="_Ref387674693"/>
          </w:p>
        </w:tc>
        <w:bookmarkEnd w:id="451"/>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szCs w:val="24"/>
              </w:rPr>
              <w:t>поставляемому товару</w:t>
            </w:r>
            <w:r w:rsidRPr="001F268E">
              <w:rPr>
                <w:b/>
                <w:i/>
                <w:color w:val="000000"/>
                <w:szCs w:val="24"/>
              </w:rPr>
              <w:t>/выполняемым работам/оказываемым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поставляемому товару/выполняемым работам/оказываемым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27"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2" w:name="_Ref387662381"/>
          </w:p>
        </w:tc>
        <w:bookmarkEnd w:id="452"/>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3"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250F48">
            <w:pPr>
              <w:numPr>
                <w:ilvl w:val="0"/>
                <w:numId w:val="55"/>
              </w:numPr>
              <w:tabs>
                <w:tab w:val="left" w:pos="779"/>
              </w:tabs>
              <w:ind w:left="70" w:right="153" w:firstLine="0"/>
              <w:jc w:val="both"/>
            </w:pPr>
            <w:bookmarkStart w:id="454" w:name="_Ref317256601"/>
            <w:bookmarkEnd w:id="453"/>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4"/>
          </w:p>
          <w:p w:rsidR="00BC4461" w:rsidRPr="00F61D2F" w:rsidRDefault="00BC4461" w:rsidP="00250F48">
            <w:pPr>
              <w:pStyle w:val="afff"/>
              <w:numPr>
                <w:ilvl w:val="0"/>
                <w:numId w:val="55"/>
              </w:numPr>
              <w:tabs>
                <w:tab w:val="left" w:pos="779"/>
              </w:tabs>
              <w:spacing w:after="0" w:line="240" w:lineRule="auto"/>
              <w:ind w:left="70" w:right="153" w:firstLine="0"/>
              <w:jc w:val="both"/>
              <w:rPr>
                <w:rFonts w:ascii="Times New Roman" w:hAnsi="Times New Roman"/>
                <w:sz w:val="24"/>
                <w:szCs w:val="24"/>
              </w:rPr>
            </w:pPr>
            <w:bookmarkStart w:id="455"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5"/>
          </w:p>
          <w:p w:rsidR="00BC4461" w:rsidRPr="007D5823" w:rsidRDefault="00BC4461" w:rsidP="00250F48">
            <w:pPr>
              <w:widowControl w:val="0"/>
              <w:tabs>
                <w:tab w:val="left" w:pos="648"/>
              </w:tabs>
              <w:adjustRightInd w:val="0"/>
              <w:ind w:right="153" w:firstLine="660"/>
              <w:jc w:val="both"/>
              <w:textAlignment w:val="baseline"/>
            </w:pPr>
            <w:bookmarkStart w:id="456" w:name="_Toc358363298"/>
            <w:bookmarkStart w:id="457" w:name="_Toc360801864"/>
            <w:bookmarkStart w:id="458" w:name="_Toc367380685"/>
            <w:bookmarkStart w:id="459" w:name="_Toc367955540"/>
            <w:bookmarkStart w:id="460" w:name="_Toc367956564"/>
            <w:bookmarkStart w:id="461" w:name="_Toc379987091"/>
            <w:bookmarkStart w:id="462" w:name="_Toc381950248"/>
            <w:bookmarkStart w:id="463" w:name="_Toc382322604"/>
            <w:bookmarkStart w:id="464" w:name="_Toc382322644"/>
            <w:r w:rsidRPr="007D5823">
              <w:t xml:space="preserve">В качестве подтверждающих документов могут </w:t>
            </w:r>
            <w:r w:rsidRPr="007D5823">
              <w:lastRenderedPageBreak/>
              <w:t>быть предоставлены следующие документы:</w:t>
            </w:r>
            <w:bookmarkEnd w:id="456"/>
            <w:bookmarkEnd w:id="457"/>
            <w:bookmarkEnd w:id="458"/>
            <w:bookmarkEnd w:id="459"/>
            <w:bookmarkEnd w:id="460"/>
            <w:bookmarkEnd w:id="461"/>
            <w:bookmarkEnd w:id="462"/>
            <w:bookmarkEnd w:id="463"/>
            <w:bookmarkEnd w:id="464"/>
          </w:p>
          <w:p w:rsidR="00EA6F8B" w:rsidRPr="00DD7B1F" w:rsidRDefault="00EA6F8B" w:rsidP="00EA6F8B">
            <w:pPr>
              <w:autoSpaceDE w:val="0"/>
              <w:autoSpaceDN w:val="0"/>
              <w:adjustRightInd w:val="0"/>
              <w:ind w:firstLine="902"/>
              <w:jc w:val="both"/>
              <w:outlineLvl w:val="0"/>
              <w:rPr>
                <w:rFonts w:eastAsia="HiddenHorzOCR"/>
              </w:rPr>
            </w:pPr>
            <w:bookmarkStart w:id="465" w:name="_Toc359592576"/>
            <w:bookmarkStart w:id="466" w:name="_Toc360278727"/>
            <w:bookmarkStart w:id="467" w:name="_Toc372885954"/>
            <w:bookmarkStart w:id="468" w:name="_Toc375154994"/>
            <w:bookmarkStart w:id="469" w:name="_Toc377050349"/>
            <w:bookmarkStart w:id="470" w:name="_Toc387328702"/>
            <w:bookmarkStart w:id="471" w:name="_Toc388283630"/>
            <w:bookmarkStart w:id="472" w:name="_Toc388626433"/>
            <w:bookmarkStart w:id="473" w:name="_Toc389146511"/>
            <w:bookmarkStart w:id="474" w:name="_Toc395688645"/>
            <w:bookmarkStart w:id="475" w:name="_Toc395688721"/>
            <w:bookmarkStart w:id="476" w:name="_Toc402166581"/>
            <w:r w:rsidRPr="00DD7B1F">
              <w:rPr>
                <w:rFonts w:eastAsia="HiddenHorzOCR"/>
              </w:rPr>
              <w:t>- Устав юридического лица (последняя актуальная редакция со всеми дополнениями и изменениями);</w:t>
            </w:r>
            <w:bookmarkEnd w:id="465"/>
            <w:bookmarkEnd w:id="466"/>
            <w:bookmarkEnd w:id="467"/>
            <w:bookmarkEnd w:id="468"/>
            <w:bookmarkEnd w:id="469"/>
            <w:bookmarkEnd w:id="470"/>
            <w:bookmarkEnd w:id="471"/>
            <w:bookmarkEnd w:id="472"/>
            <w:bookmarkEnd w:id="473"/>
            <w:bookmarkEnd w:id="474"/>
            <w:bookmarkEnd w:id="475"/>
            <w:bookmarkEnd w:id="476"/>
          </w:p>
          <w:p w:rsidR="00EA6F8B" w:rsidRPr="00DD7B1F" w:rsidRDefault="00EA6F8B" w:rsidP="00EA6F8B">
            <w:pPr>
              <w:autoSpaceDE w:val="0"/>
              <w:autoSpaceDN w:val="0"/>
              <w:adjustRightInd w:val="0"/>
              <w:ind w:firstLine="902"/>
              <w:jc w:val="both"/>
              <w:outlineLvl w:val="0"/>
            </w:pPr>
            <w:bookmarkStart w:id="477" w:name="_Toc359592577"/>
            <w:bookmarkStart w:id="478" w:name="_Toc360278728"/>
            <w:bookmarkStart w:id="479" w:name="_Toc372885955"/>
            <w:bookmarkStart w:id="480" w:name="_Toc375154995"/>
            <w:bookmarkStart w:id="481" w:name="_Toc377050350"/>
            <w:bookmarkStart w:id="482" w:name="_Toc387328703"/>
            <w:bookmarkStart w:id="483" w:name="_Toc388283631"/>
            <w:bookmarkStart w:id="484" w:name="_Toc388626434"/>
            <w:bookmarkStart w:id="485" w:name="_Toc389146512"/>
            <w:bookmarkStart w:id="486" w:name="_Toc395688646"/>
            <w:bookmarkStart w:id="487" w:name="_Toc395688722"/>
            <w:bookmarkStart w:id="488"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7"/>
            <w:bookmarkEnd w:id="478"/>
            <w:bookmarkEnd w:id="479"/>
            <w:bookmarkEnd w:id="480"/>
            <w:bookmarkEnd w:id="481"/>
            <w:bookmarkEnd w:id="482"/>
            <w:bookmarkEnd w:id="483"/>
            <w:bookmarkEnd w:id="484"/>
            <w:bookmarkEnd w:id="485"/>
            <w:bookmarkEnd w:id="486"/>
            <w:bookmarkEnd w:id="487"/>
            <w:bookmarkEnd w:id="488"/>
          </w:p>
          <w:p w:rsidR="00BC4461" w:rsidRPr="00C82D6F" w:rsidRDefault="00EA6F8B" w:rsidP="004413FE">
            <w:pPr>
              <w:autoSpaceDE w:val="0"/>
              <w:autoSpaceDN w:val="0"/>
              <w:adjustRightInd w:val="0"/>
              <w:ind w:firstLine="902"/>
              <w:jc w:val="both"/>
              <w:outlineLvl w:val="0"/>
            </w:pPr>
            <w:bookmarkStart w:id="489" w:name="_Toc395688647"/>
            <w:bookmarkStart w:id="490" w:name="_Toc395688723"/>
            <w:bookmarkStart w:id="491"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489"/>
            <w:bookmarkEnd w:id="490"/>
            <w:bookmarkEnd w:id="491"/>
            <w:proofErr w:type="gramEnd"/>
          </w:p>
          <w:p w:rsidR="00250F48" w:rsidRPr="00C82D6F" w:rsidRDefault="00250F48" w:rsidP="00050BAE">
            <w:pPr>
              <w:widowControl w:val="0"/>
              <w:adjustRightInd w:val="0"/>
              <w:ind w:right="153"/>
              <w:jc w:val="both"/>
              <w:textAlignment w:val="baseline"/>
            </w:pPr>
          </w:p>
          <w:p w:rsidR="00A327B6" w:rsidRPr="00C82D6F" w:rsidRDefault="009B543E" w:rsidP="009B543E">
            <w:pPr>
              <w:widowControl w:val="0"/>
              <w:tabs>
                <w:tab w:val="left" w:pos="0"/>
              </w:tabs>
              <w:adjustRightInd w:val="0"/>
              <w:ind w:right="153" w:firstLine="637"/>
              <w:jc w:val="both"/>
              <w:textAlignment w:val="baseline"/>
              <w:rPr>
                <w:bCs/>
              </w:rPr>
            </w:pPr>
            <w:r w:rsidRPr="00C82D6F">
              <w:rPr>
                <w:bCs/>
              </w:rPr>
              <w:t>15.1.3.</w:t>
            </w:r>
            <w:r w:rsidR="00A327B6" w:rsidRPr="00C82D6F">
              <w:rPr>
                <w:bCs/>
              </w:rPr>
              <w:t xml:space="preserve">  Документы, подтверждающие наличие профессиональной компетентности, оборудования и други</w:t>
            </w:r>
            <w:r w:rsidR="00251E2B" w:rsidRPr="00C82D6F">
              <w:rPr>
                <w:bCs/>
              </w:rPr>
              <w:t>х</w:t>
            </w:r>
            <w:r w:rsidR="00A327B6" w:rsidRPr="00C82D6F">
              <w:rPr>
                <w:bCs/>
              </w:rPr>
              <w:t xml:space="preserve"> материальны</w:t>
            </w:r>
            <w:r w:rsidR="00251E2B" w:rsidRPr="00C82D6F">
              <w:rPr>
                <w:bCs/>
              </w:rPr>
              <w:t>х</w:t>
            </w:r>
            <w:r w:rsidR="00A327B6" w:rsidRPr="00C82D6F">
              <w:rPr>
                <w:bCs/>
              </w:rPr>
              <w:t xml:space="preserve"> возможност</w:t>
            </w:r>
            <w:r w:rsidR="00251E2B" w:rsidRPr="00C82D6F">
              <w:rPr>
                <w:bCs/>
              </w:rPr>
              <w:t>ей</w:t>
            </w:r>
            <w:r w:rsidR="00A327B6" w:rsidRPr="00C82D6F">
              <w:rPr>
                <w:bCs/>
              </w:rPr>
              <w:t xml:space="preserve">, надежность, опыт, а также людские ресурсы, </w:t>
            </w:r>
            <w:proofErr w:type="gramStart"/>
            <w:r w:rsidR="00A327B6" w:rsidRPr="00C82D6F">
              <w:rPr>
                <w:bCs/>
              </w:rPr>
              <w:t>необходимыми</w:t>
            </w:r>
            <w:proofErr w:type="gramEnd"/>
            <w:r w:rsidR="00A327B6" w:rsidRPr="00C82D6F">
              <w:rPr>
                <w:bCs/>
              </w:rPr>
              <w:t xml:space="preserve"> для исполнения договора:</w:t>
            </w:r>
          </w:p>
          <w:p w:rsidR="002C1F8C" w:rsidRPr="00C82D6F" w:rsidRDefault="00A327B6" w:rsidP="009B543E">
            <w:pPr>
              <w:widowControl w:val="0"/>
              <w:tabs>
                <w:tab w:val="left" w:pos="0"/>
              </w:tabs>
              <w:adjustRightInd w:val="0"/>
              <w:ind w:right="153" w:firstLine="637"/>
              <w:jc w:val="both"/>
              <w:textAlignment w:val="baseline"/>
              <w:rPr>
                <w:bCs/>
              </w:rPr>
            </w:pPr>
            <w:proofErr w:type="gramStart"/>
            <w:r w:rsidRPr="00C82D6F">
              <w:t xml:space="preserve">15.1.3.1. </w:t>
            </w:r>
            <w:r w:rsidR="002C1F8C"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2C1F8C" w:rsidRPr="00C82D6F">
                <w:rPr>
                  <w:rStyle w:val="afb"/>
                </w:rPr>
                <w:t>(раздел 6, форма 5</w:t>
              </w:r>
            </w:hyperlink>
            <w:r w:rsidR="002C1F8C" w:rsidRPr="00C82D6F">
              <w:t>) с обязательным предоставлением документов по специалистам, подтверждающих их квалификацию (копии квалификационных удостоверений, копии дипломов, трудовых книжек);</w:t>
            </w:r>
            <w:proofErr w:type="gramEnd"/>
          </w:p>
          <w:p w:rsidR="002C1F8C" w:rsidRPr="00C82D6F" w:rsidRDefault="00A327B6" w:rsidP="009B543E">
            <w:pPr>
              <w:widowControl w:val="0"/>
              <w:tabs>
                <w:tab w:val="left" w:pos="648"/>
              </w:tabs>
              <w:adjustRightInd w:val="0"/>
              <w:ind w:right="153" w:firstLine="637"/>
              <w:jc w:val="both"/>
              <w:textAlignment w:val="baseline"/>
            </w:pPr>
            <w:r w:rsidRPr="00C82D6F">
              <w:t xml:space="preserve">15.1.3.2. </w:t>
            </w:r>
            <w:proofErr w:type="gramStart"/>
            <w:r w:rsidR="002C1F8C" w:rsidRPr="00C82D6F">
              <w:t>Справка об опыте выполненных договоров (</w:t>
            </w:r>
            <w:hyperlink w:anchor="_СПРАВКА_ОБ_ОПЫТЕ" w:history="1">
              <w:r w:rsidR="002C1F8C" w:rsidRPr="00C82D6F">
                <w:rPr>
                  <w:rStyle w:val="afb"/>
                </w:rPr>
                <w:t>раздел 6, форма 4</w:t>
              </w:r>
            </w:hyperlink>
            <w:r w:rsidR="002C1F8C" w:rsidRPr="00C82D6F">
              <w:t xml:space="preserve">) </w:t>
            </w:r>
            <w:r w:rsidR="002C1F8C" w:rsidRPr="00C82D6F">
              <w:rPr>
                <w:color w:val="000000" w:themeColor="text1"/>
              </w:rPr>
              <w:t>на оказание услуг</w:t>
            </w:r>
            <w:r w:rsidR="001F268E" w:rsidRPr="00C82D6F">
              <w:rPr>
                <w:color w:val="000000" w:themeColor="text1"/>
              </w:rPr>
              <w:t>/выполнение работ по модернизации систем видеонаблюдения</w:t>
            </w:r>
            <w:r w:rsidR="002C1F8C" w:rsidRPr="00C82D6F">
              <w:rPr>
                <w:color w:val="000000" w:themeColor="text1"/>
              </w:rPr>
              <w:t xml:space="preserve"> за 2012 – 2014гг. с обязательным </w:t>
            </w:r>
            <w:r w:rsidR="002C1F8C" w:rsidRPr="00C82D6F">
              <w:t xml:space="preserve">предоставлением подтверждающих документов: копии заверенных участником договоров или выписки из договоров </w:t>
            </w:r>
            <w:r w:rsidR="002C1F8C" w:rsidRPr="00C82D6F">
              <w:rPr>
                <w:color w:val="000000"/>
              </w:rPr>
              <w:t>на оказание услуг/выполнение работ по модернизации систем видеонаблюдения</w:t>
            </w:r>
            <w:r w:rsidR="002C1F8C" w:rsidRPr="00C82D6F">
              <w:t xml:space="preserve"> на общую сумму не менее 1 294 тыс. рублей.</w:t>
            </w:r>
            <w:proofErr w:type="gramEnd"/>
          </w:p>
          <w:p w:rsidR="002C1F8C" w:rsidRPr="00C82D6F" w:rsidRDefault="009B543E" w:rsidP="009B543E">
            <w:pPr>
              <w:widowControl w:val="0"/>
              <w:tabs>
                <w:tab w:val="left" w:pos="648"/>
              </w:tabs>
              <w:adjustRightInd w:val="0"/>
              <w:ind w:right="153" w:firstLine="637"/>
              <w:jc w:val="both"/>
              <w:textAlignment w:val="baseline"/>
            </w:pPr>
            <w:r w:rsidRPr="00C82D6F">
              <w:t xml:space="preserve">15.1.3.3. </w:t>
            </w:r>
            <w:r w:rsidR="002C1F8C" w:rsidRPr="00C82D6F">
              <w:t xml:space="preserve">Свидетельство, либо другие документы, подтверждающие наличие </w:t>
            </w:r>
            <w:proofErr w:type="spellStart"/>
            <w:r w:rsidR="002C1F8C" w:rsidRPr="00C82D6F">
              <w:t>электролаборатории</w:t>
            </w:r>
            <w:proofErr w:type="spellEnd"/>
            <w:r w:rsidR="002C1F8C" w:rsidRPr="00C82D6F">
              <w:t>.</w:t>
            </w:r>
          </w:p>
          <w:p w:rsidR="002C1F8C" w:rsidRPr="00C82D6F" w:rsidRDefault="00A327B6" w:rsidP="009B543E">
            <w:pPr>
              <w:ind w:firstLine="637"/>
              <w:jc w:val="both"/>
            </w:pPr>
            <w:r w:rsidRPr="00C82D6F">
              <w:t xml:space="preserve">15.1.3.4. </w:t>
            </w:r>
            <w:r w:rsidR="002C1F8C" w:rsidRPr="00C82D6F">
              <w:t>Свидетельство члена СРО «О допуске к работам, которые оказывают влияние на безопасность объектов капитального строительства», в том числе:</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- 15. Устройство внутренних инженерных систем и оборудования зданий и сооружений;</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- 20. Устройство наружных электрических сетей и линий связи;</w:t>
            </w:r>
          </w:p>
          <w:p w:rsidR="004604E2"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lastRenderedPageBreak/>
              <w:t>- 23. Монтажные работы.</w:t>
            </w:r>
          </w:p>
          <w:p w:rsidR="002C1F8C" w:rsidRPr="00C82D6F" w:rsidRDefault="002C1F8C" w:rsidP="00451092">
            <w:pPr>
              <w:pStyle w:val="afff"/>
              <w:tabs>
                <w:tab w:val="left" w:pos="-5459"/>
              </w:tabs>
              <w:spacing w:after="0" w:line="240" w:lineRule="auto"/>
              <w:ind w:left="920" w:right="153"/>
              <w:jc w:val="both"/>
              <w:rPr>
                <w:rFonts w:ascii="Times New Roman" w:hAnsi="Times New Roman"/>
                <w:sz w:val="24"/>
                <w:szCs w:val="24"/>
              </w:rPr>
            </w:pPr>
            <w:r w:rsidRPr="00C82D6F">
              <w:rPr>
                <w:rFonts w:ascii="Times New Roman" w:hAnsi="Times New Roman"/>
                <w:sz w:val="24"/>
                <w:szCs w:val="24"/>
              </w:rPr>
              <w:t>- 24. Пуско-наладочные работы.</w:t>
            </w:r>
          </w:p>
          <w:p w:rsidR="00A327B6" w:rsidRPr="00C82D6F" w:rsidRDefault="00A327B6" w:rsidP="00A327B6">
            <w:pPr>
              <w:pStyle w:val="afff"/>
              <w:tabs>
                <w:tab w:val="left" w:pos="-5459"/>
              </w:tabs>
              <w:spacing w:after="0" w:line="240" w:lineRule="auto"/>
              <w:ind w:left="70" w:right="153"/>
              <w:jc w:val="both"/>
              <w:rPr>
                <w:rFonts w:ascii="Times New Roman" w:hAnsi="Times New Roman"/>
                <w:sz w:val="24"/>
                <w:szCs w:val="24"/>
              </w:rPr>
            </w:pPr>
          </w:p>
          <w:p w:rsidR="00A327B6" w:rsidRPr="00C82D6F" w:rsidRDefault="00C17B0D" w:rsidP="00251E2B">
            <w:pPr>
              <w:pStyle w:val="afff"/>
              <w:tabs>
                <w:tab w:val="left" w:pos="-5459"/>
              </w:tabs>
              <w:spacing w:after="0" w:line="240" w:lineRule="auto"/>
              <w:ind w:left="70" w:right="153" w:firstLine="283"/>
              <w:jc w:val="both"/>
              <w:rPr>
                <w:rFonts w:ascii="Times New Roman" w:hAnsi="Times New Roman"/>
                <w:sz w:val="24"/>
                <w:szCs w:val="24"/>
              </w:rPr>
            </w:pPr>
            <w:r w:rsidRPr="00C82D6F">
              <w:rPr>
                <w:rFonts w:ascii="Times New Roman" w:hAnsi="Times New Roman"/>
                <w:sz w:val="24"/>
                <w:szCs w:val="24"/>
              </w:rPr>
              <w:t xml:space="preserve">15.2. </w:t>
            </w:r>
            <w:r w:rsidR="00A327B6"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A327B6" w:rsidRPr="00C82D6F" w:rsidRDefault="00C17B0D" w:rsidP="00251E2B">
            <w:pPr>
              <w:pStyle w:val="afff"/>
              <w:tabs>
                <w:tab w:val="left" w:pos="-5459"/>
              </w:tabs>
              <w:spacing w:after="0" w:line="240" w:lineRule="auto"/>
              <w:ind w:left="70" w:right="153" w:firstLine="567"/>
              <w:jc w:val="both"/>
              <w:rPr>
                <w:rFonts w:ascii="Times New Roman" w:hAnsi="Times New Roman"/>
                <w:sz w:val="24"/>
                <w:szCs w:val="24"/>
              </w:rPr>
            </w:pPr>
            <w:r w:rsidRPr="00C82D6F">
              <w:rPr>
                <w:rFonts w:ascii="Times New Roman" w:hAnsi="Times New Roman"/>
                <w:sz w:val="24"/>
                <w:szCs w:val="24"/>
              </w:rPr>
              <w:t xml:space="preserve">15.2.1. </w:t>
            </w:r>
            <w:r w:rsidR="00A327B6" w:rsidRPr="00C82D6F">
              <w:rPr>
                <w:rFonts w:ascii="Times New Roman" w:hAnsi="Times New Roman"/>
                <w:sz w:val="24"/>
                <w:szCs w:val="24"/>
              </w:rPr>
              <w:t>Справка об опыте выполненных договоров (раздел 6, форма 4) на оказание услуг/выполнение работ по модернизации систем видеонаблюдения за 2012 – 2014гг. с обязательным предоставлением подтверждающих документов: копии заверенных участником договоров или выписки из договоров на оказание услуг/выполнение работ по модернизации систем видеонаблюдения</w:t>
            </w:r>
            <w:r w:rsidR="00251E2B" w:rsidRPr="00C82D6F">
              <w:rPr>
                <w:rFonts w:ascii="Times New Roman" w:hAnsi="Times New Roman"/>
                <w:sz w:val="24"/>
                <w:szCs w:val="24"/>
              </w:rPr>
              <w:t>.</w:t>
            </w:r>
          </w:p>
          <w:p w:rsidR="009B543E" w:rsidRPr="00C82D6F" w:rsidRDefault="00C17B0D" w:rsidP="00251E2B">
            <w:pPr>
              <w:pStyle w:val="afff"/>
              <w:tabs>
                <w:tab w:val="left" w:pos="-5459"/>
              </w:tabs>
              <w:spacing w:after="0" w:line="240" w:lineRule="auto"/>
              <w:ind w:left="70" w:right="153" w:firstLine="567"/>
              <w:jc w:val="both"/>
            </w:pPr>
            <w:r w:rsidRPr="00C82D6F">
              <w:rPr>
                <w:rFonts w:ascii="Times New Roman" w:hAnsi="Times New Roman"/>
                <w:sz w:val="24"/>
                <w:szCs w:val="24"/>
              </w:rPr>
              <w:t xml:space="preserve">15.2.2. </w:t>
            </w:r>
            <w:r w:rsidR="00C070CD" w:rsidRPr="00C82D6F">
              <w:rPr>
                <w:rFonts w:ascii="Times New Roman" w:hAnsi="Times New Roman"/>
                <w:sz w:val="24"/>
                <w:szCs w:val="24"/>
              </w:rPr>
              <w:t>Документы, подтверждающие наличие действующей системы менеджмента качества, а именно сертификат системы менеджмента качества ISO 9001:2000 либо аналог</w:t>
            </w:r>
            <w:r w:rsidR="000D71F4" w:rsidRPr="00C82D6F">
              <w:rPr>
                <w:rFonts w:ascii="Times New Roman" w:hAnsi="Times New Roman"/>
                <w:sz w:val="24"/>
                <w:szCs w:val="24"/>
              </w:rPr>
              <w:t>. Не предоставление документов, указанных в п.15.</w:t>
            </w:r>
            <w:r w:rsidR="00F64E8D" w:rsidRPr="00C82D6F">
              <w:rPr>
                <w:rFonts w:ascii="Times New Roman" w:hAnsi="Times New Roman"/>
                <w:sz w:val="24"/>
                <w:szCs w:val="24"/>
              </w:rPr>
              <w:t>2</w:t>
            </w:r>
            <w:r w:rsidR="000D71F4" w:rsidRPr="00C82D6F">
              <w:rPr>
                <w:rFonts w:ascii="Times New Roman" w:hAnsi="Times New Roman"/>
                <w:sz w:val="24"/>
                <w:szCs w:val="24"/>
              </w:rPr>
              <w:t>.</w:t>
            </w:r>
            <w:r w:rsidR="00F64E8D" w:rsidRPr="00C82D6F">
              <w:rPr>
                <w:rFonts w:ascii="Times New Roman" w:hAnsi="Times New Roman"/>
                <w:sz w:val="24"/>
                <w:szCs w:val="24"/>
              </w:rPr>
              <w:t>2</w:t>
            </w:r>
            <w:r w:rsidR="000D71F4" w:rsidRPr="00C82D6F">
              <w:rPr>
                <w:rFonts w:ascii="Times New Roman" w:hAnsi="Times New Roman"/>
                <w:sz w:val="24"/>
                <w:szCs w:val="24"/>
              </w:rPr>
              <w:t xml:space="preserve"> не служит основанием для отклонения заявки участника процедуры закупки.</w:t>
            </w:r>
          </w:p>
          <w:p w:rsidR="002C1F8C" w:rsidRPr="00C82D6F" w:rsidRDefault="002C1F8C"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2" w:name="_Ref387661534"/>
          </w:p>
        </w:tc>
        <w:bookmarkEnd w:id="492"/>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3" w:name="_Ref387661522"/>
            <w:bookmarkStart w:id="494" w:name="_Ref320172846"/>
            <w:bookmarkStart w:id="495"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3"/>
          </w:p>
          <w:bookmarkEnd w:id="494"/>
          <w:bookmarkEnd w:id="495"/>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 xml:space="preserve">Таблица 2 должна быть оформлена по форме и в </w:t>
            </w:r>
            <w:r w:rsidRPr="0056159E">
              <w:rPr>
                <w:szCs w:val="24"/>
              </w:rPr>
              <w:lastRenderedPageBreak/>
              <w:t>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6"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6"/>
          </w:p>
          <w:p w:rsidR="00293378" w:rsidRDefault="006874E7" w:rsidP="00293378">
            <w:pPr>
              <w:pStyle w:val="Times12"/>
              <w:numPr>
                <w:ilvl w:val="0"/>
                <w:numId w:val="64"/>
              </w:numPr>
              <w:tabs>
                <w:tab w:val="left" w:pos="637"/>
              </w:tabs>
              <w:ind w:left="70" w:right="153" w:firstLine="0"/>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 xml:space="preserve">15.2.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293378" w:rsidRPr="00C82D6F" w:rsidRDefault="00293378" w:rsidP="00293378">
            <w:pPr>
              <w:pStyle w:val="Times12"/>
              <w:numPr>
                <w:ilvl w:val="0"/>
                <w:numId w:val="64"/>
              </w:numPr>
              <w:tabs>
                <w:tab w:val="left" w:pos="637"/>
              </w:tabs>
              <w:ind w:left="70" w:right="153" w:firstLine="0"/>
              <w:rPr>
                <w:szCs w:val="24"/>
              </w:rPr>
            </w:pPr>
            <w:r w:rsidRPr="00293378">
              <w:rPr>
                <w:szCs w:val="24"/>
              </w:rPr>
              <w:t xml:space="preserve">Локальный сметный расчет - </w:t>
            </w:r>
            <w:r w:rsidRPr="00293378">
              <w:rPr>
                <w:szCs w:val="24"/>
                <w:u w:val="single"/>
              </w:rPr>
              <w:t xml:space="preserve">необходимо вносить </w:t>
            </w:r>
            <w:r w:rsidRPr="00C82D6F">
              <w:rPr>
                <w:szCs w:val="24"/>
                <w:u w:val="single"/>
              </w:rPr>
              <w:t>значения с округлением строго до копеек – второй знак после запятой</w:t>
            </w:r>
            <w:r w:rsidRPr="00C82D6F">
              <w:rPr>
                <w:szCs w:val="24"/>
              </w:rPr>
              <w:t>;</w:t>
            </w:r>
          </w:p>
          <w:p w:rsidR="00293378" w:rsidRPr="00C82D6F" w:rsidRDefault="00293378" w:rsidP="00293378">
            <w:pPr>
              <w:pStyle w:val="Times12"/>
              <w:tabs>
                <w:tab w:val="left" w:pos="637"/>
              </w:tabs>
              <w:ind w:right="153" w:firstLine="0"/>
              <w:rPr>
                <w:b/>
                <w:szCs w:val="24"/>
              </w:rPr>
            </w:pPr>
            <w:r w:rsidRPr="00C82D6F">
              <w:rPr>
                <w:b/>
                <w:szCs w:val="24"/>
              </w:rPr>
              <w:t>Требования к локальному сметному расчету:</w:t>
            </w:r>
          </w:p>
          <w:p w:rsidR="0001359A" w:rsidRPr="00C82D6F" w:rsidRDefault="0001359A" w:rsidP="0001359A">
            <w:pPr>
              <w:numPr>
                <w:ilvl w:val="0"/>
                <w:numId w:val="73"/>
              </w:numPr>
            </w:pPr>
            <w:r w:rsidRPr="00C82D6F">
              <w:t xml:space="preserve">Локальная смета должна быть составлена в ТЕР-2001 Нижегородской области редакции 2009г с изм.1-4. При отсутствии необходимых расценок в Нижегородских </w:t>
            </w:r>
            <w:proofErr w:type="gramStart"/>
            <w:r w:rsidRPr="00C82D6F">
              <w:t>ТЕР</w:t>
            </w:r>
            <w:proofErr w:type="gramEnd"/>
            <w:r w:rsidRPr="00C82D6F">
              <w:t xml:space="preserve"> применяются расценки ФЕР-2001 редакции </w:t>
            </w:r>
            <w:smartTag w:uri="urn:schemas-microsoft-com:office:smarttags" w:element="metricconverter">
              <w:smartTagPr>
                <w:attr w:name="ProductID" w:val="2009 г"/>
              </w:smartTagPr>
              <w:r w:rsidRPr="00C82D6F">
                <w:t>2009 г</w:t>
              </w:r>
            </w:smartTag>
            <w:r w:rsidRPr="00C82D6F">
              <w:t xml:space="preserve"> с изм. 1-4.</w:t>
            </w:r>
          </w:p>
          <w:p w:rsidR="0001359A" w:rsidRPr="00C82D6F" w:rsidRDefault="0001359A" w:rsidP="0001359A">
            <w:pPr>
              <w:numPr>
                <w:ilvl w:val="0"/>
                <w:numId w:val="73"/>
              </w:numPr>
            </w:pPr>
            <w:r w:rsidRPr="00C82D6F">
              <w:t>Смета оформляется согласно требованиям МДС 81-35.2004.</w:t>
            </w:r>
          </w:p>
          <w:p w:rsidR="0001359A" w:rsidRPr="00C82D6F" w:rsidRDefault="0001359A" w:rsidP="0001359A">
            <w:pPr>
              <w:numPr>
                <w:ilvl w:val="0"/>
                <w:numId w:val="73"/>
              </w:numPr>
            </w:pPr>
            <w:r w:rsidRPr="00C82D6F">
              <w:t>Виды и объемы работ, используемые материалы должны соответствовать дефектной ведомости и техническому заданию.</w:t>
            </w:r>
          </w:p>
          <w:p w:rsidR="0001359A" w:rsidRPr="00C82D6F" w:rsidRDefault="0001359A" w:rsidP="0001359A">
            <w:pPr>
              <w:numPr>
                <w:ilvl w:val="0"/>
                <w:numId w:val="73"/>
              </w:numPr>
            </w:pPr>
            <w:r w:rsidRPr="00C82D6F">
              <w:t>Итоги сметы должны быть в базовой стоимости (2001г) и в текущем уровне цен.</w:t>
            </w:r>
          </w:p>
          <w:p w:rsidR="0001359A" w:rsidRPr="00C82D6F" w:rsidRDefault="0001359A" w:rsidP="0001359A">
            <w:pPr>
              <w:numPr>
                <w:ilvl w:val="0"/>
                <w:numId w:val="73"/>
              </w:numPr>
            </w:pPr>
            <w:r w:rsidRPr="00C82D6F">
              <w:t>Перевод в текущие цены осуществляется согласно официально опубликованным индексам удорожания.</w:t>
            </w:r>
          </w:p>
          <w:p w:rsidR="0001359A" w:rsidRPr="00C82D6F" w:rsidRDefault="0001359A" w:rsidP="0001359A">
            <w:pPr>
              <w:numPr>
                <w:ilvl w:val="0"/>
                <w:numId w:val="73"/>
              </w:numPr>
            </w:pPr>
            <w:r w:rsidRPr="00C82D6F">
              <w:t>Стоимость материалов, определяемая по прайс-листам, оформляется следующим образом:</w:t>
            </w:r>
          </w:p>
          <w:p w:rsidR="0001359A" w:rsidRPr="00C82D6F" w:rsidRDefault="0001359A" w:rsidP="0001359A">
            <w:pPr>
              <w:ind w:left="720"/>
            </w:pPr>
            <w:r w:rsidRPr="00C82D6F">
              <w:t>- в графе «шифр и номер позиции норматива» указывается поставщик и дата прайс-листа;</w:t>
            </w:r>
          </w:p>
          <w:p w:rsidR="0001359A" w:rsidRPr="00C82D6F" w:rsidRDefault="0001359A" w:rsidP="0001359A">
            <w:pPr>
              <w:ind w:left="720"/>
            </w:pPr>
            <w:r w:rsidRPr="00C82D6F">
              <w:t>- в графе «наименование работ» приводится расчет перевода из текущего уровня цен в базовые (транспортные расходы не более 3%);</w:t>
            </w:r>
          </w:p>
          <w:p w:rsidR="0001359A" w:rsidRPr="00B205E5" w:rsidRDefault="0001359A" w:rsidP="0001359A">
            <w:pPr>
              <w:ind w:left="720"/>
            </w:pPr>
            <w:r w:rsidRPr="00C82D6F">
              <w:t>- к смете обязательно прикладываются прайс-листы для подтверждения стоимости.</w:t>
            </w:r>
          </w:p>
          <w:p w:rsidR="0001359A" w:rsidRPr="00293378" w:rsidRDefault="0001359A" w:rsidP="00293378">
            <w:pPr>
              <w:pStyle w:val="Times12"/>
              <w:tabs>
                <w:tab w:val="left" w:pos="637"/>
              </w:tabs>
              <w:ind w:right="153" w:firstLine="0"/>
              <w:rPr>
                <w:b/>
                <w:szCs w:val="24"/>
              </w:rPr>
            </w:pPr>
          </w:p>
          <w:p w:rsidR="00293378" w:rsidRPr="00967239" w:rsidRDefault="00293378" w:rsidP="00293378">
            <w:pPr>
              <w:pStyle w:val="Times12"/>
              <w:tabs>
                <w:tab w:val="left" w:pos="637"/>
              </w:tabs>
              <w:ind w:left="70" w:right="153" w:firstLine="0"/>
              <w:rPr>
                <w:szCs w:val="24"/>
              </w:rPr>
            </w:pPr>
          </w:p>
          <w:p w:rsidR="00A327B6" w:rsidRPr="0056159E" w:rsidRDefault="00A327B6" w:rsidP="00C17B0D">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62947135"/>
          </w:p>
        </w:tc>
        <w:bookmarkEnd w:id="497"/>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87673529"/>
          </w:p>
        </w:tc>
        <w:bookmarkEnd w:id="498"/>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9" w:name="_Ref387660797"/>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8"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3D1052">
              <w:rPr>
                <w:szCs w:val="24"/>
                <w:shd w:val="clear" w:color="auto" w:fill="FFFF00"/>
              </w:rPr>
              <w:t>1</w:t>
            </w:r>
            <w:r w:rsidR="001619BE">
              <w:rPr>
                <w:szCs w:val="24"/>
                <w:shd w:val="clear" w:color="auto" w:fill="FFFF00"/>
              </w:rPr>
              <w:t>4</w:t>
            </w:r>
            <w:r>
              <w:rPr>
                <w:szCs w:val="24"/>
                <w:shd w:val="clear" w:color="auto" w:fill="FFFF00"/>
              </w:rPr>
              <w:t xml:space="preserve">» </w:t>
            </w:r>
            <w:r w:rsidR="003D1052">
              <w:rPr>
                <w:szCs w:val="24"/>
                <w:shd w:val="clear" w:color="auto" w:fill="FFFF00"/>
              </w:rPr>
              <w:t>ноя</w:t>
            </w:r>
            <w:r w:rsidR="008A69D0">
              <w:rPr>
                <w:szCs w:val="24"/>
                <w:shd w:val="clear" w:color="auto" w:fill="FFFF00"/>
              </w:rPr>
              <w:t>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3D1052">
              <w:rPr>
                <w:szCs w:val="24"/>
                <w:shd w:val="clear" w:color="auto" w:fill="FFFF00"/>
              </w:rPr>
              <w:t>1</w:t>
            </w:r>
            <w:r w:rsidR="001619BE">
              <w:rPr>
                <w:szCs w:val="24"/>
                <w:shd w:val="clear" w:color="auto" w:fill="FFFF00"/>
              </w:rPr>
              <w:t>4</w:t>
            </w:r>
            <w:r>
              <w:rPr>
                <w:szCs w:val="24"/>
                <w:shd w:val="clear" w:color="auto" w:fill="FFFF00"/>
              </w:rPr>
              <w:t xml:space="preserve">» </w:t>
            </w:r>
            <w:r w:rsidR="003D1052">
              <w:rPr>
                <w:szCs w:val="24"/>
                <w:shd w:val="clear" w:color="auto" w:fill="FFFF00"/>
              </w:rPr>
              <w:t>но</w:t>
            </w:r>
            <w:r w:rsidR="008A69D0">
              <w:rPr>
                <w:szCs w:val="24"/>
                <w:shd w:val="clear" w:color="auto" w:fill="FFFF00"/>
              </w:rPr>
              <w:t>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73601"/>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619BE">
              <w:rPr>
                <w:szCs w:val="24"/>
                <w:shd w:val="clear" w:color="auto" w:fill="FFFF00"/>
              </w:rPr>
              <w:t>09</w:t>
            </w:r>
            <w:r w:rsidR="00041A0E">
              <w:rPr>
                <w:szCs w:val="24"/>
                <w:shd w:val="clear" w:color="auto" w:fill="FFFF00"/>
              </w:rPr>
              <w:t>»</w:t>
            </w:r>
            <w:r w:rsidR="001619BE">
              <w:rPr>
                <w:szCs w:val="24"/>
                <w:shd w:val="clear" w:color="auto" w:fill="FFFF00"/>
              </w:rPr>
              <w:t xml:space="preserve"> декабря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619BE">
              <w:rPr>
                <w:szCs w:val="24"/>
                <w:shd w:val="clear" w:color="auto" w:fill="FFFF00"/>
              </w:rPr>
              <w:t>19</w:t>
            </w:r>
            <w:r>
              <w:rPr>
                <w:szCs w:val="24"/>
                <w:shd w:val="clear" w:color="auto" w:fill="FFFF00"/>
              </w:rPr>
              <w:t xml:space="preserve">» </w:t>
            </w:r>
            <w:r w:rsidR="001619BE">
              <w:rPr>
                <w:szCs w:val="24"/>
                <w:shd w:val="clear" w:color="auto" w:fill="FFFF00"/>
              </w:rPr>
              <w:t>декабря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60771"/>
          </w:p>
        </w:tc>
        <w:bookmarkEnd w:id="501"/>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r w:rsidRPr="00C54FFD">
              <w:rPr>
                <w:bCs/>
                <w:spacing w:val="-6"/>
                <w:vertAlign w:val="subscript"/>
              </w:rPr>
              <w:t>i</w:t>
            </w:r>
            <w:proofErr w:type="spell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bookmarkStart w:id="502" w:name="_GoBack"/>
            <w:bookmarkEnd w:id="502"/>
            <w:r w:rsidR="00C96F36" w:rsidRPr="00C96F36">
              <w:rPr>
                <w:bCs/>
                <w:spacing w:val="-6"/>
              </w:rPr>
              <w:t>5</w:t>
            </w:r>
            <w:r>
              <w:rPr>
                <w:bCs/>
                <w:spacing w:val="-6"/>
              </w:rPr>
              <w:t>%), в том числе:</w:t>
            </w:r>
          </w:p>
          <w:p w:rsidR="00CA75E9" w:rsidRPr="00C82D6F" w:rsidRDefault="00BC4461" w:rsidP="00DC287E">
            <w:pPr>
              <w:pStyle w:val="a0"/>
              <w:numPr>
                <w:ilvl w:val="0"/>
                <w:numId w:val="0"/>
              </w:numPr>
              <w:tabs>
                <w:tab w:val="left" w:pos="0"/>
              </w:tabs>
              <w:spacing w:line="240" w:lineRule="auto"/>
              <w:ind w:right="153"/>
              <w:rPr>
                <w:sz w:val="24"/>
              </w:rPr>
            </w:pPr>
            <w:r w:rsidRPr="00C82D6F">
              <w:rPr>
                <w:sz w:val="24"/>
              </w:rPr>
              <w:t xml:space="preserve">- </w:t>
            </w:r>
            <w:r w:rsidRPr="00C82D6F">
              <w:t>опыт участника</w:t>
            </w:r>
            <w:r w:rsidRPr="00C82D6F">
              <w:rPr>
                <w:sz w:val="24"/>
              </w:rPr>
              <w:t xml:space="preserve"> (значимость подкритерия </w:t>
            </w:r>
            <w:proofErr w:type="spellStart"/>
            <w:r w:rsidRPr="00C82D6F">
              <w:rPr>
                <w:sz w:val="24"/>
              </w:rPr>
              <w:t>Oi</w:t>
            </w:r>
            <w:proofErr w:type="spellEnd"/>
            <w:r w:rsidRPr="00C82D6F">
              <w:rPr>
                <w:sz w:val="24"/>
              </w:rPr>
              <w:t xml:space="preserve"> – </w:t>
            </w:r>
            <w:r w:rsidR="003D1052" w:rsidRPr="00C82D6F">
              <w:rPr>
                <w:sz w:val="24"/>
              </w:rPr>
              <w:t>50%),</w:t>
            </w:r>
          </w:p>
          <w:p w:rsidR="003D1052" w:rsidRPr="00CA75E9" w:rsidRDefault="003D1052" w:rsidP="00DC287E">
            <w:pPr>
              <w:pStyle w:val="a0"/>
              <w:numPr>
                <w:ilvl w:val="0"/>
                <w:numId w:val="0"/>
              </w:numPr>
              <w:tabs>
                <w:tab w:val="left" w:pos="0"/>
              </w:tabs>
              <w:spacing w:line="240" w:lineRule="auto"/>
              <w:ind w:right="153"/>
              <w:rPr>
                <w:sz w:val="24"/>
              </w:rPr>
            </w:pPr>
            <w:r w:rsidRPr="00C82D6F">
              <w:rPr>
                <w:sz w:val="24"/>
              </w:rPr>
              <w:t xml:space="preserve">- наличие </w:t>
            </w:r>
            <w:r w:rsidRPr="00C82D6F">
              <w:rPr>
                <w:sz w:val="24"/>
                <w:szCs w:val="24"/>
              </w:rPr>
              <w:t xml:space="preserve">действующей системы менеджмента </w:t>
            </w:r>
            <w:proofErr w:type="spellStart"/>
            <w:r w:rsidRPr="00C82D6F">
              <w:rPr>
                <w:sz w:val="24"/>
                <w:szCs w:val="24"/>
              </w:rPr>
              <w:t>СМКi</w:t>
            </w:r>
            <w:proofErr w:type="spellEnd"/>
            <w:r w:rsidRPr="00C82D6F">
              <w:rPr>
                <w:sz w:val="24"/>
                <w:szCs w:val="24"/>
              </w:rPr>
              <w:t xml:space="preserve"> –50%).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9"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4D31E9">
      <w:pPr>
        <w:pStyle w:val="10"/>
        <w:numPr>
          <w:ilvl w:val="1"/>
          <w:numId w:val="6"/>
        </w:numPr>
        <w:tabs>
          <w:tab w:val="clear" w:pos="1440"/>
          <w:tab w:val="num" w:pos="-2977"/>
        </w:tabs>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0"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E426C3">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E426C3">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E426C3" w:rsidRPr="005A6995" w:rsidTr="00C82D6F">
        <w:trPr>
          <w:cantSplit/>
          <w:trHeight w:val="453"/>
        </w:trPr>
        <w:tc>
          <w:tcPr>
            <w:tcW w:w="709" w:type="dxa"/>
            <w:shd w:val="clear" w:color="auto" w:fill="auto"/>
            <w:vAlign w:val="center"/>
          </w:tcPr>
          <w:p w:rsidR="00E426C3" w:rsidRPr="00C82D6F" w:rsidRDefault="00E426C3" w:rsidP="00E426C3">
            <w:pPr>
              <w:pStyle w:val="afff"/>
              <w:numPr>
                <w:ilvl w:val="1"/>
                <w:numId w:val="23"/>
              </w:numPr>
              <w:tabs>
                <w:tab w:val="left" w:pos="-1384"/>
              </w:tabs>
              <w:ind w:left="0" w:firstLine="34"/>
              <w:rPr>
                <w:rFonts w:ascii="Times New Roman" w:hAnsi="Times New Roman"/>
              </w:rPr>
            </w:pPr>
          </w:p>
        </w:tc>
        <w:tc>
          <w:tcPr>
            <w:tcW w:w="4394" w:type="dxa"/>
            <w:shd w:val="clear" w:color="auto" w:fill="auto"/>
            <w:vAlign w:val="center"/>
          </w:tcPr>
          <w:p w:rsidR="00E426C3" w:rsidRPr="00C82D6F" w:rsidRDefault="00E426C3" w:rsidP="00E426C3">
            <w:pPr>
              <w:ind w:left="57" w:right="57"/>
              <w:rPr>
                <w:bCs/>
              </w:rPr>
            </w:pPr>
            <w:r w:rsidRPr="00C82D6F">
              <w:rPr>
                <w:bCs/>
              </w:rPr>
              <w:t>Цена работ по модернизации</w:t>
            </w:r>
            <w:r w:rsidR="005D5612" w:rsidRPr="00C82D6F">
              <w:rPr>
                <w:bCs/>
              </w:rPr>
              <w:t xml:space="preserve">, руб. с НДС, в </w:t>
            </w:r>
            <w:proofErr w:type="spellStart"/>
            <w:r w:rsidR="005D5612" w:rsidRPr="00C82D6F">
              <w:rPr>
                <w:bCs/>
              </w:rPr>
              <w:t>т.ч</w:t>
            </w:r>
            <w:proofErr w:type="spellEnd"/>
            <w:r w:rsidR="005D5612" w:rsidRPr="00C82D6F">
              <w:rPr>
                <w:bCs/>
              </w:rPr>
              <w:t>.:</w:t>
            </w:r>
          </w:p>
        </w:tc>
        <w:tc>
          <w:tcPr>
            <w:tcW w:w="4962" w:type="dxa"/>
            <w:shd w:val="clear" w:color="auto" w:fill="auto"/>
            <w:vAlign w:val="center"/>
          </w:tcPr>
          <w:p w:rsidR="00E426C3" w:rsidRPr="00C82D6F" w:rsidRDefault="00661D46" w:rsidP="00661D46">
            <w:pPr>
              <w:ind w:left="57" w:right="57"/>
              <w:jc w:val="center"/>
              <w:rPr>
                <w:b/>
                <w:i/>
              </w:rPr>
            </w:pPr>
            <w:r w:rsidRPr="00C82D6F">
              <w:rPr>
                <w:b/>
                <w:i/>
              </w:rPr>
              <w:t>[указать цену работ с отражением размера НДС]</w:t>
            </w:r>
          </w:p>
        </w:tc>
      </w:tr>
      <w:tr w:rsidR="00E426C3" w:rsidRPr="005A6995" w:rsidTr="00C82D6F">
        <w:trPr>
          <w:cantSplit/>
          <w:trHeight w:val="453"/>
        </w:trPr>
        <w:tc>
          <w:tcPr>
            <w:tcW w:w="709" w:type="dxa"/>
            <w:shd w:val="clear" w:color="auto" w:fill="auto"/>
            <w:vAlign w:val="center"/>
          </w:tcPr>
          <w:p w:rsidR="00E426C3" w:rsidRPr="00C82D6F" w:rsidRDefault="00E426C3" w:rsidP="00E426C3">
            <w:pPr>
              <w:pStyle w:val="afff"/>
              <w:numPr>
                <w:ilvl w:val="1"/>
                <w:numId w:val="23"/>
              </w:numPr>
              <w:tabs>
                <w:tab w:val="left" w:pos="-1384"/>
              </w:tabs>
              <w:ind w:left="0" w:firstLine="34"/>
              <w:rPr>
                <w:rFonts w:ascii="Times New Roman" w:hAnsi="Times New Roman"/>
              </w:rPr>
            </w:pPr>
          </w:p>
        </w:tc>
        <w:tc>
          <w:tcPr>
            <w:tcW w:w="4394" w:type="dxa"/>
            <w:shd w:val="clear" w:color="auto" w:fill="auto"/>
            <w:vAlign w:val="center"/>
          </w:tcPr>
          <w:p w:rsidR="00E426C3" w:rsidRPr="00C82D6F" w:rsidRDefault="00E426C3" w:rsidP="00685D1F">
            <w:pPr>
              <w:ind w:left="57" w:right="57"/>
              <w:rPr>
                <w:bCs/>
              </w:rPr>
            </w:pPr>
            <w:r w:rsidRPr="00C82D6F">
              <w:rPr>
                <w:bCs/>
              </w:rPr>
              <w:t>Цена оборудования</w:t>
            </w:r>
            <w:r w:rsidR="005D5612" w:rsidRPr="00C82D6F">
              <w:rPr>
                <w:bCs/>
              </w:rPr>
              <w:t xml:space="preserve">, руб. с НДС, в </w:t>
            </w:r>
            <w:proofErr w:type="spellStart"/>
            <w:r w:rsidR="005D5612" w:rsidRPr="00C82D6F">
              <w:rPr>
                <w:bCs/>
              </w:rPr>
              <w:t>т.ч</w:t>
            </w:r>
            <w:proofErr w:type="spellEnd"/>
            <w:r w:rsidR="005D5612" w:rsidRPr="00C82D6F">
              <w:rPr>
                <w:bCs/>
              </w:rPr>
              <w:t>.:</w:t>
            </w:r>
          </w:p>
        </w:tc>
        <w:tc>
          <w:tcPr>
            <w:tcW w:w="4962" w:type="dxa"/>
            <w:shd w:val="clear" w:color="auto" w:fill="auto"/>
            <w:vAlign w:val="center"/>
          </w:tcPr>
          <w:p w:rsidR="00E426C3" w:rsidRPr="00C82D6F" w:rsidRDefault="00661D46" w:rsidP="00661D46">
            <w:pPr>
              <w:ind w:left="57" w:right="57"/>
              <w:jc w:val="center"/>
              <w:rPr>
                <w:b/>
                <w:i/>
              </w:rPr>
            </w:pPr>
            <w:r w:rsidRPr="00C82D6F">
              <w:rPr>
                <w:b/>
                <w:i/>
              </w:rPr>
              <w:t>[указать цену оборудования с отражением размера НДС]</w:t>
            </w:r>
          </w:p>
        </w:tc>
      </w:tr>
      <w:tr w:rsidR="00580791" w:rsidRPr="005A6995" w:rsidTr="00E426C3">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 xml:space="preserve">Срок </w:t>
            </w:r>
            <w:r w:rsidR="003679ED">
              <w:rPr>
                <w:bCs/>
              </w:rPr>
              <w:t>поставки/</w:t>
            </w:r>
            <w:r>
              <w:rPr>
                <w:bCs/>
              </w:rPr>
              <w:t>выполнения работ</w:t>
            </w:r>
            <w:r w:rsidR="003679ED">
              <w:rPr>
                <w:bCs/>
              </w:rPr>
              <w:t>/оказания услуг</w:t>
            </w:r>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E426C3">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w:t>
      </w:r>
      <w:r w:rsidRPr="00DD7B1F">
        <w:rPr>
          <w:rFonts w:ascii="Times New Roman" w:hAnsi="Times New Roman" w:cs="Times New Roman"/>
          <w:sz w:val="28"/>
          <w:szCs w:val="28"/>
        </w:rPr>
        <w:lastRenderedPageBreak/>
        <w:t xml:space="preserve">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w:t>
      </w:r>
      <w:r w:rsidRPr="00DD7B1F">
        <w:rPr>
          <w:sz w:val="28"/>
          <w:szCs w:val="28"/>
        </w:rPr>
        <w:lastRenderedPageBreak/>
        <w:t xml:space="preserve">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8A69D0" w:rsidRDefault="00B2113B" w:rsidP="008A69D0">
      <w:pPr>
        <w:jc w:val="center"/>
        <w:rPr>
          <w:b/>
          <w:bCs/>
          <w:sz w:val="22"/>
          <w:szCs w:val="22"/>
        </w:rPr>
      </w:pPr>
      <w:r w:rsidRPr="00F74533">
        <w:rPr>
          <w:b/>
          <w:bCs/>
          <w:sz w:val="22"/>
          <w:szCs w:val="22"/>
        </w:rPr>
        <w:t>СПЕЦИФИКАЦИЯ</w:t>
      </w:r>
      <w:r>
        <w:rPr>
          <w:b/>
          <w:bCs/>
          <w:sz w:val="22"/>
          <w:szCs w:val="22"/>
        </w:rPr>
        <w:t xml:space="preserve"> </w:t>
      </w:r>
    </w:p>
    <w:p w:rsidR="00B2113B" w:rsidRDefault="00B2113B" w:rsidP="008A69D0">
      <w:pPr>
        <w:jc w:val="center"/>
        <w:rPr>
          <w:b/>
          <w:bCs/>
          <w:sz w:val="22"/>
          <w:szCs w:val="22"/>
        </w:rPr>
      </w:pPr>
      <w:r>
        <w:rPr>
          <w:b/>
          <w:bCs/>
          <w:sz w:val="22"/>
          <w:szCs w:val="22"/>
        </w:rPr>
        <w:t>Оборудование</w:t>
      </w:r>
    </w:p>
    <w:p w:rsidR="00F97D0A" w:rsidRDefault="00F97D0A" w:rsidP="008A69D0">
      <w:pPr>
        <w:jc w:val="center"/>
        <w:rPr>
          <w:b/>
          <w:bCs/>
          <w:sz w:val="22"/>
          <w:szCs w:val="22"/>
        </w:rPr>
      </w:pPr>
    </w:p>
    <w:tbl>
      <w:tblPr>
        <w:tblW w:w="10480" w:type="dxa"/>
        <w:tblInd w:w="93" w:type="dxa"/>
        <w:tblLook w:val="04A0" w:firstRow="1" w:lastRow="0" w:firstColumn="1" w:lastColumn="0" w:noHBand="0" w:noVBand="1"/>
      </w:tblPr>
      <w:tblGrid>
        <w:gridCol w:w="503"/>
        <w:gridCol w:w="5749"/>
        <w:gridCol w:w="598"/>
        <w:gridCol w:w="1613"/>
        <w:gridCol w:w="680"/>
        <w:gridCol w:w="1337"/>
      </w:tblGrid>
      <w:tr w:rsidR="00B2113B" w:rsidTr="00B2113B">
        <w:trPr>
          <w:trHeight w:val="20"/>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B2113B" w:rsidRDefault="00B2113B">
            <w:pPr>
              <w:jc w:val="center"/>
              <w:rPr>
                <w:b/>
                <w:bCs/>
                <w:sz w:val="20"/>
                <w:szCs w:val="20"/>
              </w:rPr>
            </w:pPr>
            <w:r>
              <w:rPr>
                <w:b/>
                <w:bCs/>
                <w:sz w:val="20"/>
                <w:szCs w:val="20"/>
              </w:rPr>
              <w:t>№ п/п</w:t>
            </w:r>
          </w:p>
        </w:tc>
        <w:tc>
          <w:tcPr>
            <w:tcW w:w="5749" w:type="dxa"/>
            <w:tcBorders>
              <w:top w:val="single" w:sz="4" w:space="0" w:color="auto"/>
              <w:left w:val="nil"/>
              <w:bottom w:val="single" w:sz="4" w:space="0" w:color="auto"/>
              <w:right w:val="single" w:sz="4" w:space="0" w:color="auto"/>
            </w:tcBorders>
            <w:shd w:val="clear" w:color="auto" w:fill="auto"/>
            <w:hideMark/>
          </w:tcPr>
          <w:p w:rsidR="00B2113B" w:rsidRDefault="00B2113B">
            <w:pPr>
              <w:jc w:val="center"/>
              <w:rPr>
                <w:b/>
                <w:bCs/>
                <w:sz w:val="20"/>
                <w:szCs w:val="20"/>
              </w:rPr>
            </w:pPr>
            <w:r>
              <w:rPr>
                <w:b/>
                <w:bCs/>
                <w:sz w:val="20"/>
                <w:szCs w:val="20"/>
              </w:rPr>
              <w:t>Наименование</w:t>
            </w:r>
          </w:p>
        </w:tc>
        <w:tc>
          <w:tcPr>
            <w:tcW w:w="598" w:type="dxa"/>
            <w:tcBorders>
              <w:top w:val="single" w:sz="4" w:space="0" w:color="auto"/>
              <w:left w:val="nil"/>
              <w:bottom w:val="single" w:sz="4" w:space="0" w:color="auto"/>
              <w:right w:val="single" w:sz="4" w:space="0" w:color="auto"/>
            </w:tcBorders>
            <w:shd w:val="clear" w:color="auto" w:fill="auto"/>
            <w:hideMark/>
          </w:tcPr>
          <w:p w:rsidR="00B2113B" w:rsidRDefault="00B2113B">
            <w:pPr>
              <w:jc w:val="center"/>
              <w:rPr>
                <w:b/>
                <w:bCs/>
                <w:sz w:val="20"/>
                <w:szCs w:val="20"/>
              </w:rPr>
            </w:pPr>
            <w:r>
              <w:rPr>
                <w:b/>
                <w:bCs/>
                <w:sz w:val="20"/>
                <w:szCs w:val="20"/>
              </w:rPr>
              <w:t>Ед. изм.</w:t>
            </w:r>
          </w:p>
        </w:tc>
        <w:tc>
          <w:tcPr>
            <w:tcW w:w="1613" w:type="dxa"/>
            <w:tcBorders>
              <w:top w:val="single" w:sz="4" w:space="0" w:color="auto"/>
              <w:left w:val="nil"/>
              <w:bottom w:val="single" w:sz="4" w:space="0" w:color="auto"/>
              <w:right w:val="single" w:sz="4" w:space="0" w:color="auto"/>
            </w:tcBorders>
            <w:shd w:val="clear" w:color="auto" w:fill="auto"/>
            <w:hideMark/>
          </w:tcPr>
          <w:p w:rsidR="00B2113B" w:rsidRDefault="00B2113B" w:rsidP="00B2113B">
            <w:pPr>
              <w:jc w:val="center"/>
              <w:rPr>
                <w:b/>
                <w:bCs/>
                <w:sz w:val="20"/>
                <w:szCs w:val="20"/>
              </w:rPr>
            </w:pPr>
            <w:r>
              <w:rPr>
                <w:b/>
                <w:bCs/>
                <w:sz w:val="20"/>
                <w:szCs w:val="20"/>
              </w:rPr>
              <w:t xml:space="preserve">Цена за ед. изм., руб., в </w:t>
            </w:r>
            <w:proofErr w:type="spellStart"/>
            <w:r>
              <w:rPr>
                <w:b/>
                <w:bCs/>
                <w:sz w:val="20"/>
                <w:szCs w:val="20"/>
              </w:rPr>
              <w:t>т.ч</w:t>
            </w:r>
            <w:proofErr w:type="spellEnd"/>
            <w:r>
              <w:rPr>
                <w:b/>
                <w:bCs/>
                <w:sz w:val="20"/>
                <w:szCs w:val="20"/>
              </w:rPr>
              <w:t>. НДС</w:t>
            </w:r>
          </w:p>
        </w:tc>
        <w:tc>
          <w:tcPr>
            <w:tcW w:w="680" w:type="dxa"/>
            <w:tcBorders>
              <w:top w:val="single" w:sz="4" w:space="0" w:color="auto"/>
              <w:left w:val="nil"/>
              <w:bottom w:val="single" w:sz="4" w:space="0" w:color="auto"/>
              <w:right w:val="single" w:sz="4" w:space="0" w:color="auto"/>
            </w:tcBorders>
            <w:shd w:val="clear" w:color="auto" w:fill="auto"/>
            <w:hideMark/>
          </w:tcPr>
          <w:p w:rsidR="00B2113B" w:rsidRDefault="00B2113B">
            <w:pPr>
              <w:jc w:val="center"/>
              <w:rPr>
                <w:b/>
                <w:bCs/>
                <w:sz w:val="20"/>
                <w:szCs w:val="20"/>
              </w:rPr>
            </w:pPr>
            <w:r>
              <w:rPr>
                <w:b/>
                <w:bCs/>
                <w:sz w:val="20"/>
                <w:szCs w:val="20"/>
              </w:rPr>
              <w:t>Кол-во</w:t>
            </w:r>
          </w:p>
        </w:tc>
        <w:tc>
          <w:tcPr>
            <w:tcW w:w="1337" w:type="dxa"/>
            <w:tcBorders>
              <w:top w:val="single" w:sz="4" w:space="0" w:color="auto"/>
              <w:left w:val="nil"/>
              <w:bottom w:val="single" w:sz="4" w:space="0" w:color="auto"/>
              <w:right w:val="single" w:sz="4" w:space="0" w:color="auto"/>
            </w:tcBorders>
            <w:shd w:val="clear" w:color="auto" w:fill="auto"/>
            <w:hideMark/>
          </w:tcPr>
          <w:p w:rsidR="00B2113B" w:rsidRDefault="00B2113B">
            <w:pPr>
              <w:jc w:val="center"/>
              <w:rPr>
                <w:b/>
                <w:bCs/>
                <w:sz w:val="20"/>
                <w:szCs w:val="20"/>
              </w:rPr>
            </w:pPr>
            <w:r>
              <w:rPr>
                <w:b/>
                <w:bCs/>
                <w:sz w:val="20"/>
                <w:szCs w:val="20"/>
              </w:rPr>
              <w:t xml:space="preserve">Сумма, руб., в </w:t>
            </w:r>
            <w:proofErr w:type="spellStart"/>
            <w:r>
              <w:rPr>
                <w:b/>
                <w:bCs/>
                <w:sz w:val="20"/>
                <w:szCs w:val="20"/>
              </w:rPr>
              <w:t>т.ч.НДС</w:t>
            </w:r>
            <w:proofErr w:type="spellEnd"/>
          </w:p>
        </w:tc>
      </w:tr>
      <w:tr w:rsidR="00B2113B" w:rsidTr="00B2113B">
        <w:trPr>
          <w:trHeight w:val="20"/>
        </w:trPr>
        <w:tc>
          <w:tcPr>
            <w:tcW w:w="503" w:type="dxa"/>
            <w:tcBorders>
              <w:top w:val="nil"/>
              <w:left w:val="single" w:sz="4" w:space="0" w:color="auto"/>
              <w:bottom w:val="single" w:sz="4" w:space="0" w:color="auto"/>
              <w:right w:val="single" w:sz="4" w:space="0" w:color="auto"/>
            </w:tcBorders>
            <w:shd w:val="clear" w:color="auto" w:fill="auto"/>
            <w:noWrap/>
            <w:vAlign w:val="center"/>
          </w:tcPr>
          <w:p w:rsidR="00B2113B" w:rsidRPr="00B2113B" w:rsidRDefault="00B2113B">
            <w:pPr>
              <w:jc w:val="center"/>
              <w:rPr>
                <w:sz w:val="20"/>
                <w:szCs w:val="20"/>
              </w:rPr>
            </w:pPr>
            <w:r w:rsidRPr="00B2113B">
              <w:rPr>
                <w:sz w:val="20"/>
                <w:szCs w:val="20"/>
              </w:rPr>
              <w:t>1</w:t>
            </w:r>
          </w:p>
        </w:tc>
        <w:tc>
          <w:tcPr>
            <w:tcW w:w="5749" w:type="dxa"/>
            <w:tcBorders>
              <w:top w:val="nil"/>
              <w:left w:val="nil"/>
              <w:bottom w:val="single" w:sz="4" w:space="0" w:color="auto"/>
              <w:right w:val="single" w:sz="4" w:space="0" w:color="auto"/>
            </w:tcBorders>
            <w:shd w:val="clear" w:color="auto" w:fill="auto"/>
            <w:vAlign w:val="center"/>
          </w:tcPr>
          <w:p w:rsidR="00B2113B" w:rsidRPr="00B2113B" w:rsidRDefault="00B2113B">
            <w:pPr>
              <w:rPr>
                <w:sz w:val="20"/>
                <w:szCs w:val="20"/>
              </w:rPr>
            </w:pPr>
          </w:p>
        </w:tc>
        <w:tc>
          <w:tcPr>
            <w:tcW w:w="598" w:type="dxa"/>
            <w:tcBorders>
              <w:top w:val="nil"/>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1613" w:type="dxa"/>
            <w:tcBorders>
              <w:top w:val="nil"/>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680" w:type="dxa"/>
            <w:tcBorders>
              <w:top w:val="nil"/>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1337" w:type="dxa"/>
            <w:tcBorders>
              <w:top w:val="nil"/>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r>
      <w:tr w:rsidR="00B2113B" w:rsidTr="00B2113B">
        <w:trPr>
          <w:trHeight w:val="20"/>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113B" w:rsidRPr="00B2113B" w:rsidRDefault="00B2113B">
            <w:pPr>
              <w:jc w:val="center"/>
              <w:rPr>
                <w:sz w:val="20"/>
                <w:szCs w:val="20"/>
              </w:rPr>
            </w:pPr>
            <w:r w:rsidRPr="00B2113B">
              <w:rPr>
                <w:sz w:val="20"/>
                <w:szCs w:val="20"/>
              </w:rPr>
              <w:t>…</w:t>
            </w:r>
          </w:p>
        </w:tc>
        <w:tc>
          <w:tcPr>
            <w:tcW w:w="5749"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rPr>
                <w:sz w:val="20"/>
                <w:szCs w:val="20"/>
              </w:rPr>
            </w:pPr>
          </w:p>
        </w:tc>
        <w:tc>
          <w:tcPr>
            <w:tcW w:w="598"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1613"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680"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jc w:val="center"/>
              <w:rPr>
                <w:sz w:val="20"/>
                <w:szCs w:val="20"/>
              </w:rPr>
            </w:pPr>
          </w:p>
        </w:tc>
      </w:tr>
      <w:tr w:rsidR="00B2113B" w:rsidTr="00B2113B">
        <w:trPr>
          <w:trHeight w:val="20"/>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113B" w:rsidRDefault="00B2113B">
            <w:pPr>
              <w:jc w:val="center"/>
              <w:rPr>
                <w:sz w:val="20"/>
                <w:szCs w:val="20"/>
              </w:rPr>
            </w:pPr>
          </w:p>
        </w:tc>
        <w:tc>
          <w:tcPr>
            <w:tcW w:w="5749" w:type="dxa"/>
            <w:tcBorders>
              <w:top w:val="single" w:sz="4" w:space="0" w:color="auto"/>
              <w:left w:val="nil"/>
              <w:bottom w:val="single" w:sz="4" w:space="0" w:color="auto"/>
              <w:right w:val="single" w:sz="4" w:space="0" w:color="auto"/>
            </w:tcBorders>
            <w:shd w:val="clear" w:color="auto" w:fill="auto"/>
            <w:vAlign w:val="center"/>
          </w:tcPr>
          <w:p w:rsidR="00B2113B" w:rsidRPr="00B2113B" w:rsidRDefault="00B2113B">
            <w:pPr>
              <w:rPr>
                <w:b/>
                <w:sz w:val="20"/>
                <w:szCs w:val="20"/>
              </w:rPr>
            </w:pPr>
            <w:r w:rsidRPr="00B2113B">
              <w:rPr>
                <w:b/>
                <w:sz w:val="20"/>
                <w:szCs w:val="20"/>
              </w:rPr>
              <w:t>ИТОГО</w:t>
            </w:r>
            <w:r>
              <w:rPr>
                <w:b/>
                <w:sz w:val="20"/>
                <w:szCs w:val="20"/>
              </w:rPr>
              <w:t>:</w:t>
            </w:r>
          </w:p>
        </w:tc>
        <w:tc>
          <w:tcPr>
            <w:tcW w:w="598" w:type="dxa"/>
            <w:tcBorders>
              <w:top w:val="single" w:sz="4" w:space="0" w:color="auto"/>
              <w:left w:val="nil"/>
              <w:bottom w:val="single" w:sz="4" w:space="0" w:color="auto"/>
              <w:right w:val="single" w:sz="4" w:space="0" w:color="auto"/>
            </w:tcBorders>
            <w:shd w:val="clear" w:color="auto" w:fill="auto"/>
            <w:vAlign w:val="center"/>
          </w:tcPr>
          <w:p w:rsidR="00B2113B" w:rsidRDefault="00B2113B">
            <w:pPr>
              <w:jc w:val="center"/>
              <w:rPr>
                <w:sz w:val="20"/>
                <w:szCs w:val="20"/>
              </w:rPr>
            </w:pPr>
          </w:p>
        </w:tc>
        <w:tc>
          <w:tcPr>
            <w:tcW w:w="1613" w:type="dxa"/>
            <w:tcBorders>
              <w:top w:val="single" w:sz="4" w:space="0" w:color="auto"/>
              <w:left w:val="nil"/>
              <w:bottom w:val="single" w:sz="4" w:space="0" w:color="auto"/>
              <w:right w:val="single" w:sz="4" w:space="0" w:color="auto"/>
            </w:tcBorders>
            <w:shd w:val="clear" w:color="auto" w:fill="auto"/>
            <w:vAlign w:val="center"/>
          </w:tcPr>
          <w:p w:rsidR="00B2113B" w:rsidRDefault="00B2113B">
            <w:pPr>
              <w:jc w:val="center"/>
              <w:rPr>
                <w:sz w:val="20"/>
                <w:szCs w:val="20"/>
              </w:rPr>
            </w:pPr>
          </w:p>
        </w:tc>
        <w:tc>
          <w:tcPr>
            <w:tcW w:w="680" w:type="dxa"/>
            <w:tcBorders>
              <w:top w:val="single" w:sz="4" w:space="0" w:color="auto"/>
              <w:left w:val="nil"/>
              <w:bottom w:val="single" w:sz="4" w:space="0" w:color="auto"/>
              <w:right w:val="single" w:sz="4" w:space="0" w:color="auto"/>
            </w:tcBorders>
            <w:shd w:val="clear" w:color="auto" w:fill="auto"/>
            <w:vAlign w:val="center"/>
          </w:tcPr>
          <w:p w:rsidR="00B2113B" w:rsidRDefault="00B2113B">
            <w:pPr>
              <w:jc w:val="center"/>
              <w:rPr>
                <w:sz w:val="20"/>
                <w:szCs w:val="20"/>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B2113B" w:rsidRDefault="00B2113B">
            <w:pPr>
              <w:jc w:val="center"/>
              <w:rPr>
                <w:sz w:val="20"/>
                <w:szCs w:val="20"/>
              </w:rPr>
            </w:pPr>
          </w:p>
        </w:tc>
      </w:tr>
    </w:tbl>
    <w:p w:rsidR="00B2113B" w:rsidRDefault="00B2113B" w:rsidP="008A69D0">
      <w:pPr>
        <w:jc w:val="center"/>
        <w:rPr>
          <w:b/>
          <w:bCs/>
          <w:sz w:val="22"/>
          <w:szCs w:val="22"/>
        </w:rPr>
      </w:pPr>
    </w:p>
    <w:p w:rsidR="00B2113B" w:rsidRDefault="00B2113B" w:rsidP="008A69D0">
      <w:pPr>
        <w:jc w:val="center"/>
        <w:rPr>
          <w:b/>
          <w:bCs/>
          <w:sz w:val="22"/>
          <w:szCs w:val="22"/>
        </w:rPr>
      </w:pPr>
    </w:p>
    <w:p w:rsidR="00B2113B" w:rsidRDefault="00B2113B" w:rsidP="008A69D0">
      <w:pPr>
        <w:jc w:val="center"/>
        <w:rPr>
          <w:b/>
          <w:bCs/>
          <w:sz w:val="22"/>
          <w:szCs w:val="22"/>
        </w:rPr>
      </w:pPr>
    </w:p>
    <w:p w:rsidR="00F97D0A" w:rsidRPr="00F74533" w:rsidRDefault="00B2113B" w:rsidP="008A69D0">
      <w:pPr>
        <w:jc w:val="center"/>
        <w:rPr>
          <w:b/>
          <w:bCs/>
          <w:sz w:val="22"/>
          <w:szCs w:val="22"/>
        </w:rPr>
      </w:pPr>
      <w:r>
        <w:rPr>
          <w:b/>
          <w:bCs/>
          <w:sz w:val="22"/>
          <w:szCs w:val="22"/>
        </w:rPr>
        <w:t>ЛОКАЛЬНЫЙ СМЕТНЫЙ РАСЧЕТ</w:t>
      </w:r>
    </w:p>
    <w:p w:rsidR="000D7F4A" w:rsidRDefault="000D7F4A" w:rsidP="000D7F4A">
      <w:pPr>
        <w:rPr>
          <w:b/>
        </w:rPr>
      </w:pPr>
    </w:p>
    <w:p w:rsidR="000D7F4A" w:rsidRDefault="000D7F4A" w:rsidP="000D7F4A">
      <w:pPr>
        <w:rPr>
          <w:b/>
        </w:rPr>
      </w:pPr>
      <w:r w:rsidRPr="00C82D6F">
        <w:rPr>
          <w:b/>
        </w:rPr>
        <w:t>Требования к локальному сметному расчету:</w:t>
      </w:r>
    </w:p>
    <w:p w:rsidR="008A69D0" w:rsidRPr="00F74533" w:rsidRDefault="008A69D0" w:rsidP="008A69D0">
      <w:pPr>
        <w:jc w:val="both"/>
        <w:rPr>
          <w:sz w:val="22"/>
          <w:szCs w:val="22"/>
          <w:u w:val="single"/>
        </w:rPr>
      </w:pPr>
    </w:p>
    <w:p w:rsidR="000D7F4A" w:rsidRDefault="000D7F4A" w:rsidP="000D7F4A">
      <w:pPr>
        <w:numPr>
          <w:ilvl w:val="0"/>
          <w:numId w:val="74"/>
        </w:numPr>
      </w:pPr>
      <w:r>
        <w:t xml:space="preserve">Локальная смета должна быть составлена в ТЕР-2001 Нижегородской области редакции 2009г с изм.1-4. При отсутствии необходимых расценок в Нижегородских ТЕР применяются расценки ФЕР-2001 редакции </w:t>
      </w:r>
      <w:smartTag w:uri="urn:schemas-microsoft-com:office:smarttags" w:element="metricconverter">
        <w:smartTagPr>
          <w:attr w:name="ProductID" w:val="2009 г"/>
        </w:smartTagPr>
        <w:r>
          <w:t>2009 г</w:t>
        </w:r>
      </w:smartTag>
      <w:r>
        <w:t xml:space="preserve"> с изм. 1-4.</w:t>
      </w:r>
    </w:p>
    <w:p w:rsidR="000D7F4A" w:rsidRDefault="000D7F4A" w:rsidP="000D7F4A">
      <w:pPr>
        <w:numPr>
          <w:ilvl w:val="0"/>
          <w:numId w:val="74"/>
        </w:numPr>
      </w:pPr>
      <w:r>
        <w:t xml:space="preserve">Смета оформляется согласно требованиям </w:t>
      </w:r>
      <w:r w:rsidRPr="00EE6D7F">
        <w:t>МДС 81-35.2004</w:t>
      </w:r>
      <w:r>
        <w:t>.</w:t>
      </w:r>
    </w:p>
    <w:p w:rsidR="000D7F4A" w:rsidRDefault="000D7F4A" w:rsidP="000D7F4A">
      <w:pPr>
        <w:numPr>
          <w:ilvl w:val="0"/>
          <w:numId w:val="74"/>
        </w:numPr>
      </w:pPr>
      <w:r>
        <w:t>Виды и объемы работ, используемые материалы должны соответствовать дефектной ведомости и техническому заданию.</w:t>
      </w:r>
    </w:p>
    <w:p w:rsidR="000D7F4A" w:rsidRDefault="000D7F4A" w:rsidP="000D7F4A">
      <w:pPr>
        <w:numPr>
          <w:ilvl w:val="0"/>
          <w:numId w:val="74"/>
        </w:numPr>
      </w:pPr>
      <w:r>
        <w:t>Итоги сметы должны быть в базовой стоимости (2001г) и в текущем уровне цен.</w:t>
      </w:r>
    </w:p>
    <w:p w:rsidR="000D7F4A" w:rsidRDefault="000D7F4A" w:rsidP="000D7F4A">
      <w:pPr>
        <w:numPr>
          <w:ilvl w:val="0"/>
          <w:numId w:val="74"/>
        </w:numPr>
      </w:pPr>
      <w:r>
        <w:t>Перевод в текущие цены осуществляется согласно официально опубликованным индексам удорожания.</w:t>
      </w:r>
    </w:p>
    <w:p w:rsidR="000D7F4A" w:rsidRDefault="000D7F4A" w:rsidP="000D7F4A">
      <w:pPr>
        <w:numPr>
          <w:ilvl w:val="0"/>
          <w:numId w:val="74"/>
        </w:numPr>
      </w:pPr>
      <w:r>
        <w:t>Стоимость материалов, определяемая по прайс-листам, оформляется следующим образом:</w:t>
      </w:r>
    </w:p>
    <w:p w:rsidR="000D7F4A" w:rsidRDefault="000D7F4A" w:rsidP="000D7F4A">
      <w:pPr>
        <w:ind w:left="720"/>
      </w:pPr>
      <w:r>
        <w:t>- в графе «шифр и номер позиции норматива» указывается поставщик и дата прайс-листа;</w:t>
      </w:r>
    </w:p>
    <w:p w:rsidR="000D7F4A" w:rsidRDefault="000D7F4A" w:rsidP="000D7F4A">
      <w:pPr>
        <w:ind w:left="720"/>
      </w:pPr>
      <w:r>
        <w:t>- в графе «наименование работ» приводится расчет перевода из текущего уровня цен в базовые (транспортные расходы не более 3%);</w:t>
      </w:r>
    </w:p>
    <w:p w:rsidR="000D7F4A" w:rsidRPr="00B205E5" w:rsidRDefault="000D7F4A" w:rsidP="000D7F4A">
      <w:pPr>
        <w:ind w:left="720"/>
      </w:pPr>
      <w:r>
        <w:t>- к смете обязательно прикладываются прайс-листы для подтверждения стоимости.</w:t>
      </w:r>
    </w:p>
    <w:p w:rsidR="00934187" w:rsidRDefault="00934187" w:rsidP="00662A04">
      <w:pPr>
        <w:pStyle w:val="afff"/>
        <w:tabs>
          <w:tab w:val="left" w:pos="374"/>
        </w:tabs>
        <w:ind w:left="0"/>
        <w:jc w:val="both"/>
        <w:rPr>
          <w:rFonts w:ascii="Times New Roman" w:hAnsi="Times New Roman"/>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lastRenderedPageBreak/>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563BA2">
      <w:pPr>
        <w:pStyle w:val="10"/>
        <w:numPr>
          <w:ilvl w:val="1"/>
          <w:numId w:val="6"/>
        </w:numPr>
        <w:tabs>
          <w:tab w:val="clear" w:pos="1440"/>
          <w:tab w:val="num" w:pos="-6379"/>
        </w:tabs>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 БСМК</w:t>
      </w:r>
      <w:proofErr w:type="spellStart"/>
      <w:r w:rsidR="001D57F3" w:rsidRPr="001D57F3">
        <w:rPr>
          <w:bCs/>
          <w:sz w:val="28"/>
          <w:szCs w:val="28"/>
          <w:vertAlign w:val="subscript"/>
          <w:lang w:val="en-US"/>
        </w:rPr>
        <w:t>i</w:t>
      </w:r>
      <w:proofErr w:type="spellEnd"/>
      <w:r w:rsidR="001D57F3" w:rsidRPr="001D57F3">
        <w:rPr>
          <w:bCs/>
          <w:sz w:val="28"/>
          <w:szCs w:val="28"/>
        </w:rPr>
        <w:t xml:space="preserve"> * </w:t>
      </w:r>
      <w:r w:rsidR="001D57F3">
        <w:rPr>
          <w:bCs/>
          <w:sz w:val="28"/>
          <w:szCs w:val="28"/>
          <w:lang w:val="en-US"/>
        </w:rPr>
        <w:t>V</w:t>
      </w:r>
      <w:proofErr w:type="spellStart"/>
      <w:r w:rsidR="001D57F3" w:rsidRPr="001D57F3">
        <w:rPr>
          <w:bCs/>
          <w:sz w:val="28"/>
          <w:szCs w:val="28"/>
          <w:vertAlign w:val="subscript"/>
        </w:rPr>
        <w:t>смк</w:t>
      </w:r>
      <w:proofErr w:type="spellEnd"/>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БСМК</w:t>
      </w:r>
      <w:r>
        <w:rPr>
          <w:bCs/>
          <w:sz w:val="28"/>
          <w:szCs w:val="28"/>
        </w:rPr>
        <w:t>–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 </w:t>
      </w:r>
      <w:proofErr w:type="spellStart"/>
      <w:r>
        <w:rPr>
          <w:bCs/>
          <w:sz w:val="28"/>
          <w:szCs w:val="28"/>
          <w:vertAlign w:val="subscript"/>
          <w:lang w:val="en-US"/>
        </w:rPr>
        <w:t>i</w:t>
      </w:r>
      <w:proofErr w:type="spellEnd"/>
      <w:r>
        <w:rPr>
          <w:bCs/>
          <w:sz w:val="28"/>
          <w:szCs w:val="28"/>
        </w:rPr>
        <w:t xml:space="preserve">– </w:t>
      </w:r>
      <w:r w:rsidR="001D57F3">
        <w:rPr>
          <w:bCs/>
          <w:sz w:val="28"/>
          <w:szCs w:val="28"/>
        </w:rPr>
        <w:t>50 баллов,</w:t>
      </w:r>
    </w:p>
    <w:p w:rsidR="001D57F3" w:rsidRDefault="001D57F3" w:rsidP="001D57F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СМК </w:t>
      </w:r>
      <w:proofErr w:type="spellStart"/>
      <w:r>
        <w:rPr>
          <w:bCs/>
          <w:sz w:val="28"/>
          <w:szCs w:val="28"/>
          <w:vertAlign w:val="subscript"/>
          <w:lang w:val="en-US"/>
        </w:rPr>
        <w:t>i</w:t>
      </w:r>
      <w:proofErr w:type="spellEnd"/>
      <w:r>
        <w:rPr>
          <w:bCs/>
          <w:sz w:val="28"/>
          <w:szCs w:val="28"/>
        </w:rPr>
        <w:t>– 50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C82D6F" w:rsidRDefault="0006079E" w:rsidP="00D32305">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завершенные в 2012-2014 гг. на оказание услуг/выполнение работ по модернизации систем видеонаблюдения на общую сумму 1 294 тыс. рублей</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255B8C"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82D6F" w:rsidRDefault="0006079E" w:rsidP="00D32305">
      <w:pPr>
        <w:pStyle w:val="af4"/>
        <w:tabs>
          <w:tab w:val="left" w:pos="1204"/>
          <w:tab w:val="left" w:pos="1487"/>
        </w:tabs>
        <w:ind w:left="1487" w:right="153" w:hanging="1487"/>
        <w:jc w:val="both"/>
        <w:rPr>
          <w:color w:val="000000" w:themeColor="text1"/>
          <w:sz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t>стоимость завершенных в 201</w:t>
      </w:r>
      <w:r w:rsidRPr="00C82D6F">
        <w:rPr>
          <w:color w:val="000000" w:themeColor="text1"/>
          <w:sz w:val="28"/>
          <w:lang w:val="ru-RU"/>
        </w:rPr>
        <w:t>2</w:t>
      </w:r>
      <w:r w:rsidRPr="00C82D6F">
        <w:rPr>
          <w:color w:val="000000" w:themeColor="text1"/>
          <w:sz w:val="28"/>
        </w:rPr>
        <w:t>-201</w:t>
      </w:r>
      <w:r w:rsidRPr="00C82D6F">
        <w:rPr>
          <w:color w:val="000000" w:themeColor="text1"/>
          <w:sz w:val="28"/>
          <w:lang w:val="ru-RU"/>
        </w:rPr>
        <w:t>4</w:t>
      </w:r>
      <w:r w:rsidRPr="00C82D6F">
        <w:rPr>
          <w:color w:val="000000" w:themeColor="text1"/>
          <w:sz w:val="28"/>
        </w:rPr>
        <w:t xml:space="preserve"> </w:t>
      </w:r>
      <w:r w:rsidR="00D32305" w:rsidRPr="00C82D6F">
        <w:rPr>
          <w:color w:val="000000" w:themeColor="text1"/>
        </w:rPr>
        <w:t>гг. на оказание услуг/выполнение работ по модернизации систем видеонаблюдения на общую сумму 1 294 тыс. рублей;</w:t>
      </w:r>
      <w:r w:rsidRPr="00C82D6F">
        <w:rPr>
          <w:color w:val="000000" w:themeColor="text1"/>
          <w:sz w:val="28"/>
        </w:rPr>
        <w:t xml:space="preserve"> </w:t>
      </w:r>
    </w:p>
    <w:p w:rsidR="0006079E" w:rsidRDefault="0006079E" w:rsidP="00D32305">
      <w:pPr>
        <w:pStyle w:val="af4"/>
        <w:tabs>
          <w:tab w:val="left" w:pos="1204"/>
        </w:tabs>
        <w:spacing w:before="120"/>
        <w:ind w:left="1487" w:right="153" w:hanging="959"/>
        <w:jc w:val="both"/>
        <w:rPr>
          <w:sz w:val="28"/>
        </w:rPr>
      </w:pPr>
      <w:r w:rsidRPr="00C82D6F">
        <w:rPr>
          <w:color w:val="000000" w:themeColor="text1"/>
          <w:sz w:val="28"/>
        </w:rPr>
        <w:t>О</w:t>
      </w:r>
      <w:r w:rsidRPr="00C82D6F">
        <w:rPr>
          <w:color w:val="000000" w:themeColor="text1"/>
          <w:sz w:val="28"/>
          <w:vertAlign w:val="subscript"/>
        </w:rPr>
        <w:t xml:space="preserve"> </w:t>
      </w:r>
      <w:r w:rsidRPr="00C82D6F">
        <w:rPr>
          <w:color w:val="000000" w:themeColor="text1"/>
          <w:sz w:val="28"/>
          <w:vertAlign w:val="subscript"/>
          <w:lang w:val="en-US"/>
        </w:rPr>
        <w:t>max</w:t>
      </w:r>
      <w:r w:rsidRPr="00C82D6F">
        <w:rPr>
          <w:color w:val="000000" w:themeColor="text1"/>
          <w:sz w:val="28"/>
        </w:rPr>
        <w:tab/>
        <w:t>–</w:t>
      </w:r>
      <w:r w:rsidRPr="00C82D6F">
        <w:rPr>
          <w:color w:val="000000" w:themeColor="text1"/>
          <w:sz w:val="28"/>
        </w:rPr>
        <w:tab/>
        <w:t>максимальный опыт (стоимость завершенных в 201</w:t>
      </w:r>
      <w:r w:rsidRPr="00C82D6F">
        <w:rPr>
          <w:color w:val="000000" w:themeColor="text1"/>
          <w:sz w:val="28"/>
          <w:lang w:val="ru-RU"/>
        </w:rPr>
        <w:t>2</w:t>
      </w:r>
      <w:r w:rsidRPr="00C82D6F">
        <w:rPr>
          <w:color w:val="000000" w:themeColor="text1"/>
          <w:sz w:val="28"/>
        </w:rPr>
        <w:t>-201</w:t>
      </w:r>
      <w:r w:rsidRPr="00C82D6F">
        <w:rPr>
          <w:color w:val="000000" w:themeColor="text1"/>
          <w:sz w:val="28"/>
          <w:lang w:val="ru-RU"/>
        </w:rPr>
        <w:t>4</w:t>
      </w:r>
      <w:r w:rsidRPr="00C82D6F">
        <w:rPr>
          <w:color w:val="000000" w:themeColor="text1"/>
          <w:sz w:val="28"/>
        </w:rPr>
        <w:t xml:space="preserve"> </w:t>
      </w:r>
      <w:r w:rsidR="00D32305" w:rsidRPr="00C82D6F">
        <w:rPr>
          <w:color w:val="000000" w:themeColor="text1"/>
        </w:rPr>
        <w:t xml:space="preserve">гг. на оказание услуг/выполнение работ по модернизации систем видеонаблюдения </w:t>
      </w:r>
      <w:r w:rsidRPr="00C82D6F">
        <w:rPr>
          <w:bCs/>
          <w:color w:val="000000" w:themeColor="text1"/>
          <w:sz w:val="28"/>
        </w:rPr>
        <w:t xml:space="preserve">из представленного опыта всех </w:t>
      </w:r>
      <w:r w:rsidRPr="00C82D6F">
        <w:rPr>
          <w:bCs/>
          <w:sz w:val="28"/>
        </w:rPr>
        <w:t>допущенных участников, но не более предельного значения</w:t>
      </w:r>
      <w:r>
        <w:rPr>
          <w:bCs/>
          <w:sz w:val="28"/>
        </w:rPr>
        <w:t xml:space="preserve">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080C82">
      <w:pPr>
        <w:pStyle w:val="af4"/>
        <w:tabs>
          <w:tab w:val="left" w:pos="1560"/>
        </w:tabs>
        <w:ind w:right="70"/>
        <w:jc w:val="center"/>
        <w:rPr>
          <w:bCs/>
          <w:sz w:val="28"/>
          <w:szCs w:val="28"/>
        </w:rPr>
      </w:pPr>
      <w:r>
        <w:rPr>
          <w:sz w:val="28"/>
          <w:szCs w:val="28"/>
          <w:highlight w:val="yellow"/>
        </w:rPr>
        <w:br w:type="page"/>
      </w:r>
      <w:r w:rsidR="00080C82">
        <w:rPr>
          <w:bCs/>
          <w:sz w:val="28"/>
          <w:szCs w:val="28"/>
        </w:rPr>
        <w:lastRenderedPageBreak/>
        <w:t>ОЦЕНКА ПО ПОДКРИТЕРИЮ «</w:t>
      </w:r>
      <w:r w:rsidR="00080C82" w:rsidRPr="00080C82">
        <w:rPr>
          <w:bCs/>
          <w:sz w:val="28"/>
          <w:szCs w:val="28"/>
        </w:rPr>
        <w:t>НАЛИЧИЕ ДЕЙСТВУЮЩЕЙ СИСТЕМЫ МЕНЕДЖМЕНТА</w:t>
      </w:r>
      <w:r w:rsidR="00080C82">
        <w:rPr>
          <w:bCs/>
          <w:sz w:val="28"/>
          <w:szCs w:val="28"/>
        </w:rPr>
        <w:t>»</w:t>
      </w:r>
    </w:p>
    <w:p w:rsidR="00080C82" w:rsidRDefault="00080C82">
      <w:pPr>
        <w:rPr>
          <w:highlight w:val="cyan"/>
        </w:rPr>
      </w:pPr>
    </w:p>
    <w:tbl>
      <w:tblPr>
        <w:tblW w:w="9352" w:type="dxa"/>
        <w:jc w:val="center"/>
        <w:tblLayout w:type="fixed"/>
        <w:tblLook w:val="04A0" w:firstRow="1" w:lastRow="0" w:firstColumn="1" w:lastColumn="0" w:noHBand="0" w:noVBand="1"/>
      </w:tblPr>
      <w:tblGrid>
        <w:gridCol w:w="8163"/>
        <w:gridCol w:w="1189"/>
      </w:tblGrid>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rPr>
                <w:bCs/>
              </w:rPr>
            </w:pPr>
            <w:r>
              <w:rPr>
                <w:bCs/>
              </w:rPr>
              <w:t>Баллы</w:t>
            </w:r>
          </w:p>
        </w:tc>
      </w:tr>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80C82" w:rsidRPr="00080C82" w:rsidRDefault="00080C82" w:rsidP="00080C82">
            <w:pPr>
              <w:pStyle w:val="af4"/>
              <w:ind w:right="153"/>
              <w:jc w:val="both"/>
              <w:rPr>
                <w:bCs/>
                <w:lang w:val="ru-RU"/>
              </w:rPr>
            </w:pPr>
            <w:r>
              <w:t>У участника закупки</w:t>
            </w:r>
            <w:r>
              <w:rPr>
                <w:lang w:val="ru-RU"/>
              </w:rPr>
              <w:t xml:space="preserve"> отсутствует действующая система менеджмента качества </w:t>
            </w:r>
            <w:r>
              <w:rPr>
                <w:lang w:val="en-US"/>
              </w:rPr>
              <w:t>ISO</w:t>
            </w:r>
            <w:r w:rsidRPr="00080C82">
              <w:rPr>
                <w:lang w:val="ru-RU"/>
              </w:rPr>
              <w:t xml:space="preserve"> 9001:2000 </w:t>
            </w:r>
            <w:r>
              <w:rPr>
                <w:lang w:val="ru-RU"/>
              </w:rPr>
              <w:t>либо аналог</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rPr>
                <w:bCs/>
              </w:rPr>
            </w:pPr>
            <w:r>
              <w:rPr>
                <w:bCs/>
              </w:rPr>
              <w:t>0</w:t>
            </w:r>
          </w:p>
        </w:tc>
      </w:tr>
      <w:tr w:rsidR="00080C82" w:rsidTr="00080C82">
        <w:trPr>
          <w:cantSplit/>
          <w:trHeight w:val="907"/>
          <w:jc w:val="center"/>
        </w:trPr>
        <w:tc>
          <w:tcPr>
            <w:tcW w:w="8163" w:type="dxa"/>
            <w:tcBorders>
              <w:top w:val="single" w:sz="4" w:space="0" w:color="auto"/>
              <w:left w:val="single" w:sz="4" w:space="0" w:color="auto"/>
              <w:bottom w:val="single" w:sz="4" w:space="0" w:color="auto"/>
              <w:right w:val="single" w:sz="4" w:space="0" w:color="auto"/>
            </w:tcBorders>
            <w:vAlign w:val="center"/>
          </w:tcPr>
          <w:p w:rsidR="00080C82" w:rsidRDefault="00080C82" w:rsidP="00080C82">
            <w:pPr>
              <w:pStyle w:val="af4"/>
              <w:ind w:right="153"/>
              <w:jc w:val="both"/>
            </w:pPr>
            <w:r>
              <w:t>У участника закупки</w:t>
            </w:r>
            <w:r>
              <w:rPr>
                <w:lang w:val="ru-RU"/>
              </w:rPr>
              <w:t xml:space="preserve"> имеется действующая система менеджмента качества </w:t>
            </w:r>
            <w:r>
              <w:rPr>
                <w:lang w:val="en-US"/>
              </w:rPr>
              <w:t>ISO</w:t>
            </w:r>
            <w:r w:rsidRPr="00080C82">
              <w:rPr>
                <w:lang w:val="ru-RU"/>
              </w:rPr>
              <w:t xml:space="preserve"> 9001:2000 </w:t>
            </w:r>
            <w:r>
              <w:rPr>
                <w:lang w:val="ru-RU"/>
              </w:rPr>
              <w:t>либо аналог</w:t>
            </w:r>
          </w:p>
        </w:tc>
        <w:tc>
          <w:tcPr>
            <w:tcW w:w="1189" w:type="dxa"/>
            <w:tcBorders>
              <w:top w:val="single" w:sz="4" w:space="0" w:color="auto"/>
              <w:left w:val="single" w:sz="4" w:space="0" w:color="auto"/>
              <w:bottom w:val="single" w:sz="4" w:space="0" w:color="auto"/>
              <w:right w:val="single" w:sz="4" w:space="0" w:color="auto"/>
            </w:tcBorders>
            <w:vAlign w:val="center"/>
            <w:hideMark/>
          </w:tcPr>
          <w:p w:rsidR="00080C82" w:rsidRDefault="00080C82" w:rsidP="00080C82">
            <w:pPr>
              <w:pStyle w:val="af4"/>
              <w:ind w:right="80"/>
              <w:jc w:val="center"/>
            </w:pPr>
            <w:r>
              <w:t>100</w:t>
            </w:r>
          </w:p>
        </w:tc>
      </w:tr>
    </w:tbl>
    <w:p w:rsidR="00080C82" w:rsidRDefault="00080C82">
      <w:pPr>
        <w:rPr>
          <w:highlight w:val="cyan"/>
        </w:rPr>
      </w:pPr>
    </w:p>
    <w:p w:rsidR="0006079E" w:rsidRDefault="0006079E" w:rsidP="00080C82">
      <w:pPr>
        <w:pStyle w:val="af4"/>
        <w:tabs>
          <w:tab w:val="left" w:pos="0"/>
        </w:tabs>
        <w:suppressAutoHyphens/>
        <w:overflowPunct w:val="0"/>
        <w:ind w:right="678"/>
        <w:jc w:val="center"/>
        <w:rPr>
          <w:sz w:val="28"/>
          <w:szCs w:val="28"/>
          <w:highlight w:val="yellow"/>
          <w:lang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EBC" w:rsidRDefault="00856EBC">
      <w:r>
        <w:separator/>
      </w:r>
    </w:p>
  </w:endnote>
  <w:endnote w:type="continuationSeparator" w:id="0">
    <w:p w:rsidR="00856EBC" w:rsidRDefault="0085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BC" w:rsidRDefault="00856EB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6EBC" w:rsidRDefault="00856E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BC" w:rsidRPr="00FE6219" w:rsidRDefault="00856E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EBC" w:rsidRDefault="00856EBC">
      <w:r>
        <w:separator/>
      </w:r>
    </w:p>
  </w:footnote>
  <w:footnote w:type="continuationSeparator" w:id="0">
    <w:p w:rsidR="00856EBC" w:rsidRDefault="00856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BC" w:rsidRPr="00F429FC" w:rsidRDefault="00856E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5B8C">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4"/>
  </w:num>
  <w:num w:numId="18">
    <w:abstractNumId w:val="66"/>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8"/>
  </w:num>
  <w:num w:numId="27">
    <w:abstractNumId w:val="46"/>
  </w:num>
  <w:num w:numId="28">
    <w:abstractNumId w:val="12"/>
  </w:num>
  <w:num w:numId="29">
    <w:abstractNumId w:val="26"/>
  </w:num>
  <w:num w:numId="30">
    <w:abstractNumId w:val="19"/>
  </w:num>
  <w:num w:numId="31">
    <w:abstractNumId w:val="64"/>
  </w:num>
  <w:num w:numId="32">
    <w:abstractNumId w:val="47"/>
  </w:num>
  <w:num w:numId="33">
    <w:abstractNumId w:val="73"/>
  </w:num>
  <w:num w:numId="34">
    <w:abstractNumId w:val="50"/>
  </w:num>
  <w:num w:numId="35">
    <w:abstractNumId w:val="36"/>
  </w:num>
  <w:num w:numId="36">
    <w:abstractNumId w:val="55"/>
  </w:num>
  <w:num w:numId="37">
    <w:abstractNumId w:val="54"/>
  </w:num>
  <w:num w:numId="38">
    <w:abstractNumId w:val="42"/>
  </w:num>
  <w:num w:numId="39">
    <w:abstractNumId w:val="65"/>
  </w:num>
  <w:num w:numId="40">
    <w:abstractNumId w:val="24"/>
  </w:num>
  <w:num w:numId="41">
    <w:abstractNumId w:val="56"/>
  </w:num>
  <w:num w:numId="42">
    <w:abstractNumId w:val="17"/>
  </w:num>
  <w:num w:numId="43">
    <w:abstractNumId w:val="22"/>
  </w:num>
  <w:num w:numId="44">
    <w:abstractNumId w:val="13"/>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5"/>
  </w:num>
  <w:num w:numId="55">
    <w:abstractNumId w:val="52"/>
  </w:num>
  <w:num w:numId="56">
    <w:abstractNumId w:val="48"/>
  </w:num>
  <w:num w:numId="57">
    <w:abstractNumId w:val="40"/>
  </w:num>
  <w:num w:numId="58">
    <w:abstractNumId w:val="57"/>
  </w:num>
  <w:num w:numId="59">
    <w:abstractNumId w:val="39"/>
  </w:num>
  <w:num w:numId="60">
    <w:abstractNumId w:val="18"/>
  </w:num>
  <w:num w:numId="61">
    <w:abstractNumId w:val="14"/>
  </w:num>
  <w:num w:numId="62">
    <w:abstractNumId w:val="53"/>
  </w:num>
  <w:num w:numId="63">
    <w:abstractNumId w:val="8"/>
  </w:num>
  <w:num w:numId="64">
    <w:abstractNumId w:val="38"/>
  </w:num>
  <w:num w:numId="65">
    <w:abstractNumId w:val="70"/>
  </w:num>
  <w:num w:numId="66">
    <w:abstractNumId w:val="9"/>
  </w:num>
  <w:num w:numId="67">
    <w:abstractNumId w:val="27"/>
  </w:num>
  <w:num w:numId="68">
    <w:abstractNumId w:val="31"/>
  </w:num>
  <w:num w:numId="69">
    <w:abstractNumId w:val="6"/>
  </w:num>
  <w:num w:numId="70">
    <w:abstractNumId w:val="63"/>
  </w:num>
  <w:num w:numId="71">
    <w:abstractNumId w:val="7"/>
  </w:num>
  <w:num w:numId="72">
    <w:abstractNumId w:val="15"/>
  </w:num>
  <w:num w:numId="73">
    <w:abstractNumId w:val="49"/>
  </w:num>
  <w:num w:numId="74">
    <w:abstractNumId w:val="6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4CA"/>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file:///C:\Users\0225\AppData\Roaming\Microsoft\Word\&#1058;&#1045;&#1061;&#1053;&#1048;&#1063;&#1045;&#1057;&#1050;&#1040;&#1071;_2"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0161F-8BCC-47A0-AA4D-6D8735412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71</Pages>
  <Words>21441</Words>
  <Characters>161077</Characters>
  <Application>Microsoft Office Word</Application>
  <DocSecurity>0</DocSecurity>
  <Lines>1342</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182154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43</cp:revision>
  <cp:lastPrinted>2014-10-14T13:12:00Z</cp:lastPrinted>
  <dcterms:created xsi:type="dcterms:W3CDTF">2014-10-07T14:18:00Z</dcterms:created>
  <dcterms:modified xsi:type="dcterms:W3CDTF">2014-10-27T08:41:00Z</dcterms:modified>
</cp:coreProperties>
</file>