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40190" w14:textId="77777777" w:rsidR="00063CBF" w:rsidRPr="001F6931" w:rsidRDefault="00063CBF" w:rsidP="00063CBF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  <w:bookmarkStart w:id="0" w:name="_GoBack"/>
      <w:bookmarkEnd w:id="0"/>
    </w:p>
    <w:p w14:paraId="5EFCC229" w14:textId="77777777" w:rsidR="00063CBF" w:rsidRPr="001F6931" w:rsidRDefault="00063CBF" w:rsidP="00063CBF">
      <w:pPr>
        <w:jc w:val="center"/>
        <w:rPr>
          <w:color w:val="000000"/>
        </w:rPr>
      </w:pPr>
    </w:p>
    <w:p w14:paraId="21B1785C" w14:textId="77777777" w:rsidR="00063CBF" w:rsidRPr="001F6931" w:rsidRDefault="00063CBF" w:rsidP="00063CBF">
      <w:pPr>
        <w:jc w:val="center"/>
        <w:rPr>
          <w:color w:val="000000"/>
        </w:rPr>
      </w:pPr>
    </w:p>
    <w:p w14:paraId="3063369E" w14:textId="77777777" w:rsidR="00063CBF" w:rsidRPr="001F6931" w:rsidRDefault="00063CBF" w:rsidP="00063CBF">
      <w:pPr>
        <w:jc w:val="center"/>
        <w:rPr>
          <w:color w:val="000000"/>
        </w:rPr>
      </w:pPr>
    </w:p>
    <w:p w14:paraId="69331307" w14:textId="77777777" w:rsidR="00063CBF" w:rsidRPr="001F6931" w:rsidRDefault="00063CBF" w:rsidP="00063CBF">
      <w:pPr>
        <w:jc w:val="center"/>
        <w:rPr>
          <w:color w:val="000000"/>
        </w:rPr>
      </w:pPr>
    </w:p>
    <w:p w14:paraId="676DE642" w14:textId="77777777" w:rsidR="00063CBF" w:rsidRPr="001F6931" w:rsidRDefault="00063CBF" w:rsidP="00063CBF">
      <w:pPr>
        <w:jc w:val="center"/>
        <w:rPr>
          <w:color w:val="000000"/>
        </w:rPr>
      </w:pPr>
    </w:p>
    <w:p w14:paraId="7E274F55" w14:textId="77777777" w:rsidR="00063CBF" w:rsidRPr="001F6931" w:rsidRDefault="00063CBF" w:rsidP="004F4AA6">
      <w:pPr>
        <w:rPr>
          <w:color w:val="000000"/>
        </w:rPr>
      </w:pPr>
    </w:p>
    <w:p w14:paraId="4A84D1E8" w14:textId="53E22D1B" w:rsidR="00063CBF" w:rsidRPr="001F6931" w:rsidRDefault="001A2CA5" w:rsidP="00063CBF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14:paraId="64759815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0E583F90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6A8B3A4C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7A485E48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4555E6D8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0B85BB86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2477A8FF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1D9B03A6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5EE7B5F1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7A3BD90E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6502ED9D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3C627FDE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29D04DB4" w14:textId="77777777" w:rsidR="00063CBF" w:rsidRPr="001F6931" w:rsidRDefault="00063CBF" w:rsidP="00063CBF">
      <w:pPr>
        <w:rPr>
          <w:color w:val="000000"/>
          <w:sz w:val="20"/>
          <w:szCs w:val="20"/>
        </w:rPr>
      </w:pPr>
    </w:p>
    <w:p w14:paraId="3741B501" w14:textId="77777777" w:rsidR="00063CBF" w:rsidRPr="001F6931" w:rsidRDefault="00063CBF" w:rsidP="00063CBF">
      <w:pPr>
        <w:rPr>
          <w:color w:val="000000"/>
        </w:rPr>
      </w:pPr>
    </w:p>
    <w:p w14:paraId="6EC9AD32" w14:textId="7E51B3ED" w:rsidR="00063CBF" w:rsidRDefault="001A2CA5" w:rsidP="004F4AA6">
      <w:pPr>
        <w:jc w:val="center"/>
        <w:rPr>
          <w:color w:val="000000"/>
        </w:rPr>
      </w:pPr>
      <w:r w:rsidRPr="001A2CA5">
        <w:rPr>
          <w:color w:val="000000"/>
        </w:rPr>
        <w:t>Приобретение неисключительных (пользовательских) прав на программное обеспечение для горно-геологического моделирования</w:t>
      </w:r>
      <w:r w:rsidR="004F4AA6">
        <w:rPr>
          <w:color w:val="000000"/>
        </w:rPr>
        <w:t>.</w:t>
      </w:r>
    </w:p>
    <w:p w14:paraId="4A063C18" w14:textId="77777777" w:rsidR="004F4AA6" w:rsidRDefault="004F4AA6" w:rsidP="004F4AA6">
      <w:pPr>
        <w:jc w:val="center"/>
        <w:rPr>
          <w:color w:val="000000"/>
        </w:rPr>
      </w:pPr>
    </w:p>
    <w:p w14:paraId="6C3C31F8" w14:textId="77777777" w:rsidR="004F4AA6" w:rsidRPr="001F6931" w:rsidRDefault="00BF1958" w:rsidP="004F4AA6">
      <w:pPr>
        <w:jc w:val="center"/>
        <w:rPr>
          <w:color w:val="000000"/>
        </w:rPr>
      </w:pPr>
      <w:r w:rsidRPr="00BF1958">
        <w:rPr>
          <w:color w:val="000000"/>
        </w:rPr>
        <w:t>ГПЗ 8175/72</w:t>
      </w:r>
      <w:r w:rsidR="004F4AA6" w:rsidRPr="00BF1958">
        <w:rPr>
          <w:color w:val="000000"/>
        </w:rPr>
        <w:t>.</w:t>
      </w:r>
    </w:p>
    <w:p w14:paraId="5C55DB59" w14:textId="77777777" w:rsidR="00063CBF" w:rsidRPr="001F6931" w:rsidRDefault="00063CBF" w:rsidP="00063CBF">
      <w:pPr>
        <w:rPr>
          <w:color w:val="000000"/>
        </w:rPr>
      </w:pPr>
    </w:p>
    <w:p w14:paraId="64CCC0AB" w14:textId="77777777" w:rsidR="00063CBF" w:rsidRPr="001F6931" w:rsidRDefault="00063CBF" w:rsidP="00063CBF">
      <w:pPr>
        <w:rPr>
          <w:color w:val="000000"/>
        </w:rPr>
      </w:pPr>
    </w:p>
    <w:p w14:paraId="1E084A12" w14:textId="77777777" w:rsidR="00063CBF" w:rsidRPr="001F6931" w:rsidRDefault="00063CBF" w:rsidP="00063CBF">
      <w:pPr>
        <w:rPr>
          <w:color w:val="000000"/>
        </w:rPr>
      </w:pPr>
    </w:p>
    <w:p w14:paraId="3F0E683C" w14:textId="77777777" w:rsidR="00063CBF" w:rsidRPr="001F6931" w:rsidRDefault="00063CBF" w:rsidP="00063CBF">
      <w:pPr>
        <w:rPr>
          <w:color w:val="000000"/>
        </w:rPr>
      </w:pPr>
    </w:p>
    <w:p w14:paraId="26C19B84" w14:textId="77777777" w:rsidR="00063CBF" w:rsidRPr="001F6931" w:rsidRDefault="00063CBF" w:rsidP="00063CBF">
      <w:pPr>
        <w:rPr>
          <w:color w:val="000000"/>
        </w:rPr>
      </w:pPr>
    </w:p>
    <w:p w14:paraId="6C77E8FF" w14:textId="77777777" w:rsidR="00063CBF" w:rsidRPr="001F6931" w:rsidRDefault="00063CBF" w:rsidP="00063CBF">
      <w:pPr>
        <w:rPr>
          <w:color w:val="000000"/>
        </w:rPr>
      </w:pPr>
    </w:p>
    <w:p w14:paraId="4F327ADE" w14:textId="3B8E7B71" w:rsidR="00506462" w:rsidRDefault="00506462" w:rsidP="00506462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Все ссылки на товарные знаки, марки производителей, </w:t>
      </w:r>
      <w:r w:rsidR="001A2CA5">
        <w:rPr>
          <w:i/>
          <w:sz w:val="24"/>
          <w:szCs w:val="24"/>
        </w:rPr>
        <w:t>технические условия,</w:t>
      </w:r>
      <w:r>
        <w:rPr>
          <w:i/>
          <w:sz w:val="24"/>
          <w:szCs w:val="24"/>
        </w:rPr>
        <w:t xml:space="preserve"> встречающиеся </w:t>
      </w:r>
      <w:r w:rsidR="001A2CA5">
        <w:rPr>
          <w:i/>
          <w:sz w:val="24"/>
          <w:szCs w:val="24"/>
        </w:rPr>
        <w:t>в техническом задании,</w:t>
      </w:r>
      <w:r>
        <w:rPr>
          <w:i/>
          <w:sz w:val="24"/>
          <w:szCs w:val="24"/>
        </w:rPr>
        <w:t xml:space="preserve"> сопровождаются словами «или эквивалент».</w:t>
      </w:r>
    </w:p>
    <w:p w14:paraId="5EA076C8" w14:textId="77777777" w:rsidR="00063CBF" w:rsidRPr="001F6931" w:rsidRDefault="00063CBF" w:rsidP="00063CBF">
      <w:pPr>
        <w:rPr>
          <w:color w:val="000000"/>
        </w:rPr>
      </w:pPr>
    </w:p>
    <w:p w14:paraId="4CF9B238" w14:textId="77777777" w:rsidR="00063CBF" w:rsidRPr="001F6931" w:rsidRDefault="00063CBF" w:rsidP="00063CBF">
      <w:pPr>
        <w:rPr>
          <w:color w:val="000000"/>
        </w:rPr>
      </w:pPr>
    </w:p>
    <w:p w14:paraId="2236E6D6" w14:textId="77777777" w:rsidR="00063CBF" w:rsidRPr="001F6931" w:rsidRDefault="00063CBF" w:rsidP="00063CBF">
      <w:pPr>
        <w:rPr>
          <w:color w:val="000000"/>
        </w:rPr>
      </w:pPr>
    </w:p>
    <w:p w14:paraId="2F426713" w14:textId="77777777" w:rsidR="00063CBF" w:rsidRPr="001F6931" w:rsidRDefault="00063CBF" w:rsidP="00063CBF">
      <w:pPr>
        <w:rPr>
          <w:color w:val="000000"/>
        </w:rPr>
      </w:pPr>
    </w:p>
    <w:p w14:paraId="21791ABF" w14:textId="77777777" w:rsidR="00063CBF" w:rsidRPr="001F6931" w:rsidRDefault="00063CBF" w:rsidP="00063CBF">
      <w:pPr>
        <w:rPr>
          <w:color w:val="000000"/>
        </w:rPr>
      </w:pPr>
    </w:p>
    <w:p w14:paraId="3E03D8DE" w14:textId="77777777" w:rsidR="00063CBF" w:rsidRPr="001F6931" w:rsidRDefault="00063CBF" w:rsidP="00063CBF">
      <w:pPr>
        <w:rPr>
          <w:color w:val="000000"/>
        </w:rPr>
      </w:pPr>
    </w:p>
    <w:p w14:paraId="34A3A16E" w14:textId="77777777" w:rsidR="00063CBF" w:rsidRPr="001F6931" w:rsidRDefault="00063CBF" w:rsidP="00063CBF">
      <w:pPr>
        <w:rPr>
          <w:color w:val="000000"/>
        </w:rPr>
      </w:pPr>
    </w:p>
    <w:p w14:paraId="0474B834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14:paraId="0CCB620F" w14:textId="18BA5EE0" w:rsidR="00063CBF" w:rsidRPr="00F47416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4F4AA6">
        <w:rPr>
          <w:color w:val="000000"/>
        </w:rPr>
        <w:t>1</w:t>
      </w:r>
      <w:r w:rsidR="009822A1">
        <w:rPr>
          <w:color w:val="000000"/>
        </w:rPr>
        <w:t>5</w:t>
      </w:r>
      <w:r w:rsidRPr="001F6931">
        <w:rPr>
          <w:color w:val="000000"/>
        </w:rPr>
        <w:br w:type="page"/>
      </w:r>
      <w:r w:rsidR="00CA6195" w:rsidRPr="00F47416">
        <w:rPr>
          <w:color w:val="000000"/>
        </w:rPr>
        <w:lastRenderedPageBreak/>
        <w:t>Техническо</w:t>
      </w:r>
      <w:r w:rsidR="00CA6195">
        <w:rPr>
          <w:color w:val="000000"/>
        </w:rPr>
        <w:t>е</w:t>
      </w:r>
      <w:r w:rsidR="00CA6195" w:rsidRPr="00F47416">
        <w:rPr>
          <w:color w:val="000000"/>
        </w:rPr>
        <w:t xml:space="preserve"> </w:t>
      </w:r>
      <w:r w:rsidRPr="00F47416">
        <w:rPr>
          <w:color w:val="000000"/>
        </w:rPr>
        <w:t>задани</w:t>
      </w:r>
      <w:r w:rsidR="00CA6195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14:paraId="7949499E" w14:textId="610E00BE" w:rsidR="00063CBF" w:rsidRPr="00F47416" w:rsidRDefault="00063CBF" w:rsidP="00CA6195">
      <w:pPr>
        <w:jc w:val="center"/>
        <w:rPr>
          <w:color w:val="000000"/>
        </w:rPr>
      </w:pPr>
      <w:r w:rsidRPr="00F47416">
        <w:rPr>
          <w:color w:val="000000"/>
        </w:rPr>
        <w:t xml:space="preserve">на </w:t>
      </w:r>
      <w:r w:rsidR="00CA6195">
        <w:rPr>
          <w:color w:val="000000"/>
        </w:rPr>
        <w:t>п</w:t>
      </w:r>
      <w:r w:rsidR="00CA6195" w:rsidRPr="001A2CA5">
        <w:rPr>
          <w:color w:val="000000"/>
        </w:rPr>
        <w:t>риобретение неисключительных (пользовательских) прав на программное обеспечение для горно-геологического моделирования</w:t>
      </w:r>
    </w:p>
    <w:p w14:paraId="0B9A3B25" w14:textId="77777777" w:rsidR="00063CBF" w:rsidRPr="00F47416" w:rsidRDefault="00063CBF" w:rsidP="00063CBF">
      <w:pPr>
        <w:jc w:val="center"/>
        <w:rPr>
          <w:color w:val="000000"/>
        </w:rPr>
      </w:pPr>
    </w:p>
    <w:p w14:paraId="36DBC0F3" w14:textId="77777777" w:rsidR="00063CBF" w:rsidRPr="00F47416" w:rsidRDefault="00063CBF" w:rsidP="00063CB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14:paraId="27860132" w14:textId="77777777" w:rsidR="00063CBF" w:rsidRPr="00F47416" w:rsidRDefault="00063CBF" w:rsidP="00063CBF">
      <w:pPr>
        <w:jc w:val="center"/>
        <w:rPr>
          <w:color w:val="000000"/>
        </w:rPr>
      </w:pPr>
    </w:p>
    <w:p w14:paraId="5AE8A99D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14:paraId="2ABFCCB2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14:paraId="1B1C8848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14:paraId="30A4EDCD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14:paraId="42439B6D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14:paraId="36AE8927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14:paraId="60D06DDD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14:paraId="3713A92D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14:paraId="084E00C9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14:paraId="3380E5E7" w14:textId="77777777"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14:paraId="7300A24F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14:paraId="7A5FB744" w14:textId="77777777" w:rsidR="00063CBF" w:rsidRPr="00F47416" w:rsidRDefault="00063CBF" w:rsidP="00063CBF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14:paraId="4506B499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14:paraId="2D4B2607" w14:textId="77777777" w:rsidR="00063CBF" w:rsidRPr="00F47416" w:rsidRDefault="00063CBF" w:rsidP="00063CBF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14:paraId="36FEA938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14:paraId="62AE988B" w14:textId="77777777" w:rsidR="00063CBF" w:rsidRPr="00F47416" w:rsidRDefault="00063CBF" w:rsidP="00063CBF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14:paraId="5F1EE61C" w14:textId="77777777" w:rsidR="00063CBF" w:rsidRPr="00F47416" w:rsidRDefault="00063CBF" w:rsidP="00063CBF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14:paraId="3F6EA34D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14:paraId="127BA6BA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14:paraId="2CB7FAAC" w14:textId="77777777"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14:paraId="29186ECE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14:paraId="295F91E7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14:paraId="526D262E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14:paraId="405E95B1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14:paraId="07A17F1F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14:paraId="5996773E" w14:textId="77777777" w:rsidR="00063CBF" w:rsidRPr="00F47416" w:rsidRDefault="00063CBF" w:rsidP="00063CBF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14:paraId="7C695B17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 xml:space="preserve">РАЗДЕЛ 15. ТРЕБОВАНИЕ К ФОРМЕ </w:t>
      </w:r>
      <w:proofErr w:type="gramStart"/>
      <w:r w:rsidRPr="00F47416">
        <w:rPr>
          <w:color w:val="000000"/>
        </w:rPr>
        <w:t>ПРЕДСТАВЛЯЕМОЙ  ИНФОРМАЦИИ</w:t>
      </w:r>
      <w:proofErr w:type="gramEnd"/>
    </w:p>
    <w:p w14:paraId="70D86BD3" w14:textId="77777777" w:rsidR="00063CBF" w:rsidRPr="00F47416" w:rsidRDefault="00063CBF" w:rsidP="00063CBF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14:paraId="39AD8234" w14:textId="77777777" w:rsidR="00063CBF" w:rsidRPr="00F47416" w:rsidRDefault="00063CBF" w:rsidP="00063CBF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14:paraId="5068C4CE" w14:textId="77777777" w:rsidR="00063CBF" w:rsidRPr="001F6931" w:rsidRDefault="00063CBF" w:rsidP="00063CBF">
      <w:pPr>
        <w:rPr>
          <w:color w:val="000000"/>
          <w:sz w:val="26"/>
          <w:szCs w:val="26"/>
        </w:rPr>
      </w:pPr>
    </w:p>
    <w:p w14:paraId="5E52EA5A" w14:textId="77777777" w:rsidR="00063CBF" w:rsidRDefault="00063CBF" w:rsidP="00063CBF">
      <w:pPr>
        <w:rPr>
          <w:color w:val="000000"/>
          <w:sz w:val="26"/>
          <w:szCs w:val="26"/>
        </w:rPr>
      </w:pPr>
    </w:p>
    <w:p w14:paraId="2DF55E88" w14:textId="77777777" w:rsidR="00063CBF" w:rsidRPr="001F6931" w:rsidRDefault="00063CBF" w:rsidP="00063CBF">
      <w:pPr>
        <w:rPr>
          <w:color w:val="000000"/>
          <w:sz w:val="26"/>
          <w:szCs w:val="26"/>
        </w:rPr>
      </w:pPr>
    </w:p>
    <w:p w14:paraId="39384719" w14:textId="77777777" w:rsidR="00063CBF" w:rsidRPr="001F6931" w:rsidRDefault="00063CBF" w:rsidP="00063CBF">
      <w:pPr>
        <w:rPr>
          <w:color w:val="000000"/>
        </w:rPr>
      </w:pPr>
    </w:p>
    <w:p w14:paraId="3F0C4CB2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14:paraId="55E70E7F" w14:textId="77777777"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2C96705A" w14:textId="77777777" w:rsidTr="00DB6AF3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240311" w14:textId="77777777" w:rsidR="00063CBF" w:rsidRPr="001F6931" w:rsidRDefault="00063CBF" w:rsidP="00DB6AF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063CBF" w:rsidRPr="001F6931" w14:paraId="7FC8C17D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09FC" w14:textId="77777777" w:rsidR="00063CBF" w:rsidRPr="001F6931" w:rsidRDefault="004F4AA6" w:rsidP="00D80A45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DB28DC" w:rsidRPr="00DB28DC">
              <w:rPr>
                <w:i/>
                <w:color w:val="000000"/>
                <w:sz w:val="24"/>
                <w:szCs w:val="24"/>
              </w:rPr>
              <w:t>оставка програм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="00DB28DC" w:rsidRPr="00DB28DC">
              <w:rPr>
                <w:i/>
                <w:color w:val="000000"/>
                <w:sz w:val="24"/>
                <w:szCs w:val="24"/>
              </w:rPr>
              <w:t>ного обеспечения</w:t>
            </w:r>
            <w:r w:rsidR="00F73D5E">
              <w:rPr>
                <w:i/>
                <w:color w:val="000000"/>
                <w:sz w:val="24"/>
                <w:szCs w:val="24"/>
              </w:rPr>
              <w:t xml:space="preserve"> для горн</w:t>
            </w:r>
            <w:r w:rsidR="00FA001B">
              <w:rPr>
                <w:i/>
                <w:color w:val="000000"/>
                <w:sz w:val="24"/>
                <w:szCs w:val="24"/>
              </w:rPr>
              <w:t>о</w:t>
            </w:r>
            <w:r w:rsidR="00F73D5E">
              <w:rPr>
                <w:i/>
                <w:color w:val="000000"/>
                <w:sz w:val="24"/>
                <w:szCs w:val="24"/>
              </w:rPr>
              <w:t xml:space="preserve">-геологического моделирования. 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27500">
              <w:rPr>
                <w:i/>
                <w:color w:val="000000"/>
                <w:sz w:val="24"/>
                <w:szCs w:val="24"/>
              </w:rPr>
              <w:t>Локальный лицензионный ключ</w:t>
            </w:r>
            <w:r w:rsidR="00DB28DC" w:rsidRPr="00E12B0E">
              <w:rPr>
                <w:i/>
                <w:sz w:val="24"/>
                <w:szCs w:val="24"/>
              </w:rPr>
              <w:t xml:space="preserve"> </w:t>
            </w:r>
            <w:r w:rsidR="007761BD">
              <w:rPr>
                <w:i/>
                <w:sz w:val="24"/>
                <w:szCs w:val="24"/>
              </w:rPr>
              <w:t xml:space="preserve">в количестве </w:t>
            </w:r>
            <w:r w:rsidR="00D80A45">
              <w:rPr>
                <w:b/>
                <w:i/>
                <w:sz w:val="24"/>
                <w:szCs w:val="24"/>
                <w:u w:val="single"/>
                <w:lang w:val="en-US"/>
              </w:rPr>
              <w:t>3</w:t>
            </w:r>
            <w:r w:rsidR="00D80A45" w:rsidRPr="00E12B0E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 w:rsidR="00EE6194" w:rsidRPr="00E12B0E">
              <w:rPr>
                <w:b/>
                <w:i/>
                <w:sz w:val="24"/>
                <w:szCs w:val="24"/>
                <w:u w:val="single"/>
              </w:rPr>
              <w:t>шт.</w:t>
            </w:r>
          </w:p>
        </w:tc>
      </w:tr>
      <w:tr w:rsidR="00063CBF" w:rsidRPr="001F6931" w14:paraId="35CECDAE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DA69" w14:textId="77777777"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063CBF" w:rsidRPr="001F6931" w14:paraId="1CC00D6D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5664" w14:textId="77777777" w:rsidR="00063CBF" w:rsidRPr="00FF0C99" w:rsidRDefault="004F4AA6" w:rsidP="004F4AA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>оставляемый товар должен быть новым товаром (товаром, который не был в употреблении, в ремонте, в том числе</w:t>
            </w:r>
            <w:r w:rsidR="00152275">
              <w:rPr>
                <w:i/>
                <w:color w:val="000000"/>
                <w:sz w:val="24"/>
                <w:szCs w:val="24"/>
              </w:rPr>
              <w:t>,</w:t>
            </w:r>
            <w:r w:rsidR="00063CBF" w:rsidRPr="00FF0C99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</w:t>
            </w:r>
            <w:r>
              <w:rPr>
                <w:i/>
                <w:color w:val="000000"/>
                <w:sz w:val="24"/>
                <w:szCs w:val="24"/>
              </w:rPr>
              <w:t>влены потребительские свойства).</w:t>
            </w:r>
          </w:p>
        </w:tc>
      </w:tr>
      <w:bookmarkEnd w:id="3"/>
      <w:tr w:rsidR="00063CBF" w:rsidRPr="001F6931" w14:paraId="55DBE77A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D2F0" w14:textId="77777777"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063CBF" w:rsidRPr="001F6931" w14:paraId="2F965B98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0630" w14:textId="77777777" w:rsidR="00063CBF" w:rsidRPr="001F6931" w:rsidRDefault="004F4AA6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063CBF" w:rsidRPr="001F6931" w14:paraId="0406426B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AF4F" w14:textId="77777777" w:rsidR="00063CBF" w:rsidRPr="001F6931" w:rsidRDefault="00063CBF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063CBF" w:rsidRPr="001F6931" w14:paraId="3E7241DE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B8BE" w14:textId="77777777" w:rsidR="00063CBF" w:rsidRPr="001F6931" w:rsidRDefault="004F4AA6" w:rsidP="00DB6AF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063CBF" w:rsidRPr="001F6931" w14:paraId="31771992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5AA67" w14:textId="77777777" w:rsidR="00063CBF" w:rsidRPr="00F52AF3" w:rsidRDefault="00063CBF" w:rsidP="00DB6AF3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2764AA">
              <w:rPr>
                <w:color w:val="000000"/>
              </w:rPr>
              <w:t>Подраздел 1.5 Код ОКП</w:t>
            </w:r>
          </w:p>
        </w:tc>
      </w:tr>
      <w:tr w:rsidR="00063CBF" w:rsidRPr="001F6931" w14:paraId="06631ED1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BBF3" w14:textId="51CE8757" w:rsidR="00063CBF" w:rsidRPr="002764AA" w:rsidRDefault="00B26D12" w:rsidP="002764AA">
            <w:pPr>
              <w:jc w:val="center"/>
              <w:rPr>
                <w:b/>
                <w:i/>
                <w:sz w:val="24"/>
                <w:szCs w:val="24"/>
                <w:highlight w:val="yellow"/>
              </w:rPr>
            </w:pPr>
            <w:r w:rsidRPr="002764AA">
              <w:rPr>
                <w:rStyle w:val="ae"/>
                <w:b w:val="0"/>
              </w:rPr>
              <w:t>501390</w:t>
            </w:r>
            <w:r w:rsidRPr="002764AA">
              <w:rPr>
                <w:b/>
                <w:lang w:val="en-US"/>
              </w:rPr>
              <w:t>,</w:t>
            </w:r>
            <w:r w:rsidR="002764AA" w:rsidRPr="002764AA">
              <w:rPr>
                <w:b/>
                <w:lang w:val="en-US"/>
              </w:rPr>
              <w:t xml:space="preserve"> </w:t>
            </w:r>
            <w:r w:rsidRPr="002764AA">
              <w:rPr>
                <w:rStyle w:val="ae"/>
                <w:b w:val="0"/>
              </w:rPr>
              <w:t>501690</w:t>
            </w:r>
          </w:p>
        </w:tc>
      </w:tr>
    </w:tbl>
    <w:p w14:paraId="23A1DA9F" w14:textId="77777777" w:rsidR="00063CBF" w:rsidRPr="001F6931" w:rsidRDefault="00063CBF" w:rsidP="00063CBF">
      <w:pPr>
        <w:rPr>
          <w:color w:val="000000"/>
        </w:rPr>
      </w:pPr>
    </w:p>
    <w:p w14:paraId="134CBD10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14:paraId="01FDC43E" w14:textId="77777777"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58DF7C22" w14:textId="77777777" w:rsidTr="00DB6AF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5E1F30" w14:textId="77777777" w:rsidR="00063CBF" w:rsidRPr="001F6931" w:rsidRDefault="00FA001B" w:rsidP="00FA001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Программное обеспечение будет эксплуатироваться на персональных компьютерах рабочих мест в Организации</w:t>
            </w:r>
            <w:r w:rsidR="00684950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14:paraId="10AA1353" w14:textId="77777777" w:rsidR="00063CBF" w:rsidRPr="001F6931" w:rsidRDefault="00063CBF" w:rsidP="00063CBF">
      <w:pPr>
        <w:jc w:val="center"/>
        <w:rPr>
          <w:color w:val="000000"/>
        </w:rPr>
      </w:pPr>
    </w:p>
    <w:p w14:paraId="67B40B00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14:paraId="0116F385" w14:textId="77777777" w:rsidR="00063CBF" w:rsidRPr="001F6931" w:rsidRDefault="00063CBF" w:rsidP="00063CBF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1CFD22CE" w14:textId="77777777" w:rsidTr="00DB6AF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8D3BC" w14:textId="77777777" w:rsidR="00063CBF" w:rsidRDefault="00684950" w:rsidP="00DB6AF3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="004855C0">
              <w:rPr>
                <w:i/>
                <w:color w:val="000000"/>
                <w:sz w:val="24"/>
                <w:szCs w:val="24"/>
              </w:rPr>
              <w:t>огласно условий эксплуатации ПК</w:t>
            </w:r>
          </w:p>
          <w:p w14:paraId="642FC9C2" w14:textId="77777777" w:rsidR="004855C0" w:rsidRPr="004855C0" w:rsidRDefault="004855C0" w:rsidP="004855C0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4855C0">
              <w:rPr>
                <w:i/>
                <w:color w:val="000000"/>
                <w:sz w:val="24"/>
                <w:szCs w:val="24"/>
              </w:rPr>
              <w:t></w:t>
            </w:r>
            <w:r w:rsidRPr="004855C0">
              <w:rPr>
                <w:i/>
                <w:color w:val="000000"/>
                <w:sz w:val="24"/>
                <w:szCs w:val="24"/>
              </w:rPr>
              <w:tab/>
              <w:t>инсталляция ПО (установка на компьютер);</w:t>
            </w:r>
          </w:p>
          <w:p w14:paraId="185C0373" w14:textId="77777777" w:rsidR="004855C0" w:rsidRPr="00B64B84" w:rsidRDefault="004855C0" w:rsidP="004855C0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4855C0">
              <w:rPr>
                <w:i/>
                <w:color w:val="000000"/>
                <w:sz w:val="24"/>
                <w:szCs w:val="24"/>
              </w:rPr>
              <w:t></w:t>
            </w:r>
            <w:r w:rsidRPr="004855C0">
              <w:rPr>
                <w:i/>
                <w:color w:val="000000"/>
                <w:sz w:val="24"/>
                <w:szCs w:val="24"/>
              </w:rPr>
              <w:tab/>
              <w:t>запуск ПО (решение производственных задач).</w:t>
            </w:r>
          </w:p>
        </w:tc>
      </w:tr>
    </w:tbl>
    <w:p w14:paraId="362CEC03" w14:textId="77777777" w:rsidR="00063CBF" w:rsidRPr="0054650F" w:rsidRDefault="00063CBF" w:rsidP="00063CBF">
      <w:pPr>
        <w:jc w:val="center"/>
        <w:rPr>
          <w:color w:val="000000"/>
        </w:rPr>
      </w:pPr>
    </w:p>
    <w:p w14:paraId="74670B40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14:paraId="30278020" w14:textId="77777777" w:rsidR="00063CBF" w:rsidRPr="001F6931" w:rsidRDefault="00063CBF" w:rsidP="00063CBF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7219"/>
      </w:tblGrid>
      <w:tr w:rsidR="00063CBF" w:rsidRPr="001F6931" w14:paraId="0594EE69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186C" w14:textId="77777777" w:rsidR="00063CBF" w:rsidRPr="001F6931" w:rsidRDefault="00063CBF" w:rsidP="00DB6AF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D80A45" w:rsidRPr="001F6931" w14:paraId="12C06BA5" w14:textId="77777777" w:rsidTr="00A461F4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3D8AD955" w14:textId="77777777" w:rsidR="00D80A45" w:rsidRPr="00D80A45" w:rsidRDefault="00D80A45" w:rsidP="00C27500">
            <w:pPr>
              <w:jc w:val="both"/>
            </w:pPr>
            <w:r>
              <w:t>Ключ №1</w:t>
            </w:r>
          </w:p>
        </w:tc>
      </w:tr>
      <w:tr w:rsidR="005561CF" w:rsidRPr="001F6931" w14:paraId="6D72C5FD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63A4" w14:textId="77777777" w:rsidR="005561CF" w:rsidRPr="008A592C" w:rsidRDefault="005561CF" w:rsidP="005561CF">
            <w:r w:rsidRPr="008A592C">
              <w:t>Ядро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8E74" w14:textId="77777777" w:rsidR="005561CF" w:rsidRPr="008A592C" w:rsidRDefault="005561CF" w:rsidP="00C27500">
            <w:pPr>
              <w:jc w:val="both"/>
            </w:pPr>
            <w:r w:rsidRPr="008A592C">
              <w:t>Модуль для импорта, заверки, обработки, визуализации и интерпретации геологоразведочных и других данных. В состав модуля входит 3D графическая среда. Модуль позволяет: импортировать данные, созданные в ГИС приложениях; осуществлять одновременную привязку и трансформацию растровых изображений к используемой системе координат; оцифровывать точки и линии по разрезам и поверхностям горизонтов; привязывать линии к любым объектам (скважинам, канавам, опробованию и пр.), сглаживать линии, изменять количество точек и их координаты; создавать сетки (</w:t>
            </w:r>
            <w:proofErr w:type="spellStart"/>
            <w:r w:rsidRPr="008A592C">
              <w:t>гриды</w:t>
            </w:r>
            <w:proofErr w:type="spellEnd"/>
            <w:r w:rsidRPr="008A592C">
              <w:t xml:space="preserve">) поверхностей; осуществлять перекрёстную проверку базы геологоразведочных </w:t>
            </w:r>
            <w:r w:rsidRPr="008A592C">
              <w:lastRenderedPageBreak/>
              <w:t>данных; рассчитывать траектории скважин координаты интервалов опробования; проводить статистические исследования, строить графики вероятности, накопленной частоты и гистограммы распределения; преобразовывать координатные сетки; выводить графику на печать или экспортировать в форматы *.</w:t>
            </w:r>
            <w:proofErr w:type="spellStart"/>
            <w:r w:rsidRPr="008A592C">
              <w:t>dxf</w:t>
            </w:r>
            <w:proofErr w:type="spellEnd"/>
            <w:r w:rsidRPr="008A592C">
              <w:t>, *.</w:t>
            </w:r>
            <w:proofErr w:type="spellStart"/>
            <w:r w:rsidRPr="008A592C">
              <w:t>tmf</w:t>
            </w:r>
            <w:proofErr w:type="spellEnd"/>
            <w:r w:rsidRPr="008A592C">
              <w:t>, *.</w:t>
            </w:r>
            <w:proofErr w:type="spellStart"/>
            <w:r w:rsidRPr="008A592C">
              <w:t>pgl</w:t>
            </w:r>
            <w:proofErr w:type="spellEnd"/>
            <w:r w:rsidRPr="008A592C">
              <w:t>.</w:t>
            </w:r>
          </w:p>
        </w:tc>
      </w:tr>
      <w:tr w:rsidR="005561CF" w:rsidRPr="001F6931" w14:paraId="73AC0CCC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708C" w14:textId="77777777" w:rsidR="005561CF" w:rsidRPr="008A592C" w:rsidRDefault="005561CF" w:rsidP="005561CF">
            <w:r w:rsidRPr="008A592C">
              <w:lastRenderedPageBreak/>
              <w:t>Разведка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8B98" w14:textId="77777777" w:rsidR="005561CF" w:rsidRPr="008A592C" w:rsidRDefault="005561CF" w:rsidP="00C27500">
            <w:pPr>
              <w:jc w:val="both"/>
            </w:pPr>
            <w:r w:rsidRPr="008A592C">
              <w:t>Расширенные возможности по обработке геологоразведочных данных: обработка буровых данных с функциями построения различных колонок, разрезов и планов; расчёты по скважинам (выработки по данным опробования, средневзвешенного по любому заданному интервалу, истинной мощности пластов, координат подошвы и кровли пласта); расчёт композитов (объединённых интервалов) по заданным кондициям, уступам и геологическим кодам; конвертация сеток (</w:t>
            </w:r>
            <w:proofErr w:type="spellStart"/>
            <w:r w:rsidRPr="008A592C">
              <w:t>гридов</w:t>
            </w:r>
            <w:proofErr w:type="spellEnd"/>
            <w:r w:rsidRPr="008A592C">
              <w:t>) в цифровые поверхности.</w:t>
            </w:r>
          </w:p>
        </w:tc>
      </w:tr>
      <w:tr w:rsidR="005561CF" w:rsidRPr="001F6931" w14:paraId="6258EFA7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F25C" w14:textId="77777777" w:rsidR="005561CF" w:rsidRPr="008A592C" w:rsidRDefault="005561CF" w:rsidP="005561CF">
            <w:r w:rsidRPr="008A592C">
              <w:t>Каркасное моделирование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7DD3" w14:textId="77777777" w:rsidR="005561CF" w:rsidRPr="008A592C" w:rsidRDefault="005561CF" w:rsidP="00C27500">
            <w:pPr>
              <w:jc w:val="both"/>
            </w:pPr>
            <w:r w:rsidRPr="008A592C">
              <w:t>Модуль выполняет следующие функции: построение и редактирование каркасных моделей по интерпретационным контурам в 3D среде; выборка и кодирование данных опробования по каркасным моделям; полигональная оценка каркасов с получением отчётов по тоннажу, объёмам и содержаниям.</w:t>
            </w:r>
          </w:p>
        </w:tc>
      </w:tr>
      <w:tr w:rsidR="005561CF" w:rsidRPr="001F6931" w14:paraId="64454962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B802" w14:textId="77777777" w:rsidR="005561CF" w:rsidRPr="008A592C" w:rsidRDefault="005561CF" w:rsidP="005561CF">
            <w:r w:rsidRPr="008A592C">
              <w:t>Горный модуль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CC23" w14:textId="77777777" w:rsidR="005561CF" w:rsidRPr="008A592C" w:rsidRDefault="005561CF" w:rsidP="00C27500">
            <w:pPr>
              <w:jc w:val="both"/>
            </w:pPr>
            <w:r w:rsidRPr="008A592C">
              <w:t>Модуль предназначен для проектирования подземных и открытых горных работ. Выполняет следующие функции: создание объёмных каркасных моделей подземных горных выработок (возможно создание пользовательской фигуры профиля выработки); моделирование (проектирование) карьеров и сопутствующей открытой добыче инфраструктуры; расчёт объёмов руды и вскрыши; расчёт тоннажа и среднего содержания полезных компонентов в заданных контурах по точечным данным или блочным моделям; проектирование и визуализация буровых вееров, с расчётом тоннажа и содержания в объёме отбиваемого блока; расчёт паспортов буровзрывных работ.</w:t>
            </w:r>
          </w:p>
        </w:tc>
      </w:tr>
      <w:tr w:rsidR="005561CF" w:rsidRPr="001F6931" w14:paraId="6A7F4ABE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194E" w14:textId="77777777" w:rsidR="005561CF" w:rsidRPr="008A592C" w:rsidRDefault="005561CF" w:rsidP="005561CF">
            <w:r w:rsidRPr="008A592C">
              <w:t>Планировщик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A3F8" w14:textId="77777777" w:rsidR="005561CF" w:rsidRPr="008A592C" w:rsidRDefault="005561CF" w:rsidP="00C27500">
            <w:pPr>
              <w:jc w:val="both"/>
            </w:pPr>
            <w:r w:rsidRPr="008A592C">
              <w:t xml:space="preserve">Модуль </w:t>
            </w:r>
            <w:r w:rsidR="00E12B0E" w:rsidRPr="008A592C">
              <w:t>c помощью</w:t>
            </w:r>
            <w:r w:rsidRPr="008A592C">
              <w:t xml:space="preserve"> которого в программе возможно производить кратко- и долгосрочное планирование, составлять календарные графики, осуществлять управление ресурсами и интерактивное отслеживание порядка отработки. Модуль позволяет составлять отчеты по тоннажу, содержаниям, по задачам и используемым ресурсам.</w:t>
            </w:r>
          </w:p>
        </w:tc>
      </w:tr>
      <w:tr w:rsidR="00D80A45" w:rsidRPr="001F6931" w14:paraId="4F97350D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3936" w14:textId="77777777" w:rsidR="00D80A45" w:rsidRPr="008A592C" w:rsidRDefault="00D80A45" w:rsidP="00D80A45">
            <w:r w:rsidRPr="00902694">
              <w:t>Оптимизатор карьера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8C74" w14:textId="77777777" w:rsidR="00D80A45" w:rsidRPr="008A592C" w:rsidRDefault="00D80A45" w:rsidP="00D80A45">
            <w:pPr>
              <w:jc w:val="both"/>
            </w:pPr>
            <w:r w:rsidRPr="00902694">
              <w:t xml:space="preserve">Модуль предназначен для создания многовариантных моделей добываемых запасов с учётом изменения бортового содержания, головного содержания, коэффициента разубоживания и параметров минимальной выемочной единицы. Оптимизатор карьеров работает на основе алгоритма </w:t>
            </w:r>
            <w:proofErr w:type="spellStart"/>
            <w:r w:rsidRPr="00902694">
              <w:t>Лерча-Гроссмана</w:t>
            </w:r>
            <w:proofErr w:type="spellEnd"/>
            <w:r w:rsidRPr="00902694">
              <w:t xml:space="preserve"> и позволяет по заданным входным </w:t>
            </w:r>
            <w:r w:rsidRPr="00902694">
              <w:lastRenderedPageBreak/>
              <w:t>данным построить последовательность вложенных карьеров с различными входными параметрами оптимизации для одной блочной модели.</w:t>
            </w:r>
          </w:p>
        </w:tc>
      </w:tr>
      <w:tr w:rsidR="00D80A45" w:rsidRPr="001F6931" w14:paraId="4E282D86" w14:textId="77777777" w:rsidTr="00A461F4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76DB17AD" w14:textId="77777777" w:rsidR="00D80A45" w:rsidRPr="008A592C" w:rsidRDefault="00D80A45" w:rsidP="00D80A45">
            <w:pPr>
              <w:jc w:val="both"/>
            </w:pPr>
            <w:r>
              <w:lastRenderedPageBreak/>
              <w:t>Ключ №2</w:t>
            </w:r>
          </w:p>
        </w:tc>
      </w:tr>
      <w:tr w:rsidR="00D80A45" w:rsidRPr="001F6931" w14:paraId="32B74DF7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5A3F" w14:textId="77777777" w:rsidR="00D80A45" w:rsidRPr="008A592C" w:rsidRDefault="00D80A45" w:rsidP="00D80A45">
            <w:r w:rsidRPr="008A592C">
              <w:t>Ядро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2AA7" w14:textId="77777777" w:rsidR="00D80A45" w:rsidRPr="008A592C" w:rsidRDefault="00D80A45" w:rsidP="00D80A45">
            <w:pPr>
              <w:jc w:val="both"/>
            </w:pPr>
            <w:r w:rsidRPr="008A592C">
              <w:t>Модуль для импорта, заверки, обработки, визуализации и интерпретации геологоразведочных и других данных. В состав модуля входит 3D графическая среда. Модуль позволяет: импортировать данные, созданные в ГИС приложениях; осуществлять одновременную привязку и трансформацию растровых изображений к используемой системе координат; оцифровывать точки и линии по разрезам и поверхностям горизонтов; привязывать линии к любым объектам (скважинам, канавам, опробованию и пр.), сглаживать линии, изменять количество точек и их координаты; создавать сетки (</w:t>
            </w:r>
            <w:proofErr w:type="spellStart"/>
            <w:r w:rsidRPr="008A592C">
              <w:t>гриды</w:t>
            </w:r>
            <w:proofErr w:type="spellEnd"/>
            <w:r w:rsidRPr="008A592C">
              <w:t>) поверхностей; осуществлять перекрёстную проверку базы геологоразведочных данных; рассчитывать траектории скважин координаты интервалов опробования; проводить статистические исследования, строить графики вероятности, накопленной частоты и гистограммы распределения; преобразовывать координатные сетки; выводить графику на печать или экспортировать в форматы *.</w:t>
            </w:r>
            <w:proofErr w:type="spellStart"/>
            <w:r w:rsidRPr="008A592C">
              <w:t>dxf</w:t>
            </w:r>
            <w:proofErr w:type="spellEnd"/>
            <w:r w:rsidRPr="008A592C">
              <w:t>, *.</w:t>
            </w:r>
            <w:proofErr w:type="spellStart"/>
            <w:r w:rsidRPr="008A592C">
              <w:t>tmf</w:t>
            </w:r>
            <w:proofErr w:type="spellEnd"/>
            <w:r w:rsidRPr="008A592C">
              <w:t>, *.</w:t>
            </w:r>
            <w:proofErr w:type="spellStart"/>
            <w:r w:rsidRPr="008A592C">
              <w:t>pgl</w:t>
            </w:r>
            <w:proofErr w:type="spellEnd"/>
            <w:r w:rsidRPr="008A592C">
              <w:t>.</w:t>
            </w:r>
          </w:p>
        </w:tc>
      </w:tr>
      <w:tr w:rsidR="00A461F4" w:rsidRPr="001F6931" w14:paraId="570897A2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DBF7" w14:textId="77777777" w:rsidR="00A461F4" w:rsidRPr="008A592C" w:rsidRDefault="00A461F4" w:rsidP="00A461F4">
            <w:r w:rsidRPr="008A592C">
              <w:t>Каркасное моделирование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6765" w14:textId="77777777" w:rsidR="00A461F4" w:rsidRPr="008A592C" w:rsidRDefault="00A461F4" w:rsidP="00A461F4">
            <w:pPr>
              <w:jc w:val="both"/>
            </w:pPr>
            <w:r w:rsidRPr="008A592C">
              <w:t>Модуль выполняет следующие функции: построение и редактирование каркасных моделей по интерпретационным контурам в 3D среде; выборка и кодирование данных опробования по каркасным моделям; полигональная оценка каркасов с получением отчётов по тоннажу, объёмам и содержаниям.</w:t>
            </w:r>
          </w:p>
        </w:tc>
      </w:tr>
      <w:tr w:rsidR="00A461F4" w:rsidRPr="001F6931" w14:paraId="52EDAC55" w14:textId="77777777" w:rsidTr="00A461F4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7FAE0B1F" w14:textId="77777777" w:rsidR="00A461F4" w:rsidRPr="008A592C" w:rsidRDefault="00A461F4" w:rsidP="00D80A45">
            <w:pPr>
              <w:jc w:val="both"/>
            </w:pPr>
            <w:r>
              <w:t>Ключ №3</w:t>
            </w:r>
          </w:p>
        </w:tc>
      </w:tr>
      <w:tr w:rsidR="00A461F4" w:rsidRPr="001F6931" w14:paraId="19B04F38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0D54" w14:textId="77777777" w:rsidR="00A461F4" w:rsidRPr="008A592C" w:rsidRDefault="00A461F4" w:rsidP="00A461F4">
            <w:r w:rsidRPr="008A592C">
              <w:t>Ядро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F7D4" w14:textId="77777777" w:rsidR="00A461F4" w:rsidRPr="008A592C" w:rsidRDefault="00A461F4" w:rsidP="00A461F4">
            <w:pPr>
              <w:jc w:val="both"/>
            </w:pPr>
            <w:r w:rsidRPr="008A592C">
              <w:t>Модуль для импорта, заверки, обработки, визуализации и интерпретации геологоразведочных и других данных. В состав модуля входит 3D графическая среда. Модуль позволяет: импортировать данные, созданные в ГИС приложениях; осуществлять одновременную привязку и трансформацию растровых изображений к используемой системе координат; оцифровывать точки и линии по разрезам и поверхностям горизонтов; привязывать линии к любым объектам (скважинам, канавам, опробованию и пр.), сглаживать линии, изменять количество точек и их координаты; создавать сетки (</w:t>
            </w:r>
            <w:proofErr w:type="spellStart"/>
            <w:r w:rsidRPr="008A592C">
              <w:t>гриды</w:t>
            </w:r>
            <w:proofErr w:type="spellEnd"/>
            <w:r w:rsidRPr="008A592C">
              <w:t xml:space="preserve">) поверхностей; осуществлять перекрёстную проверку базы геологоразведочных данных; рассчитывать траектории скважин координаты интервалов опробования; проводить статистические исследования, строить графики вероятности, накопленной </w:t>
            </w:r>
            <w:r w:rsidRPr="008A592C">
              <w:lastRenderedPageBreak/>
              <w:t>частоты и гистограммы распределения; преобразовывать координатные сетки; выводить графику на печать или экспортировать в форматы *.</w:t>
            </w:r>
            <w:proofErr w:type="spellStart"/>
            <w:r w:rsidRPr="008A592C">
              <w:t>dxf</w:t>
            </w:r>
            <w:proofErr w:type="spellEnd"/>
            <w:r w:rsidRPr="008A592C">
              <w:t>, *.</w:t>
            </w:r>
            <w:proofErr w:type="spellStart"/>
            <w:r w:rsidRPr="008A592C">
              <w:t>tmf</w:t>
            </w:r>
            <w:proofErr w:type="spellEnd"/>
            <w:r w:rsidRPr="008A592C">
              <w:t>, *.</w:t>
            </w:r>
            <w:proofErr w:type="spellStart"/>
            <w:r w:rsidRPr="008A592C">
              <w:t>pgl</w:t>
            </w:r>
            <w:proofErr w:type="spellEnd"/>
            <w:r w:rsidRPr="008A592C">
              <w:t>.</w:t>
            </w:r>
          </w:p>
        </w:tc>
      </w:tr>
      <w:tr w:rsidR="00A461F4" w:rsidRPr="001F6931" w14:paraId="5A6F9484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E19A" w14:textId="77777777" w:rsidR="00A461F4" w:rsidRPr="008A592C" w:rsidRDefault="00A461F4" w:rsidP="00A461F4">
            <w:r w:rsidRPr="008A592C">
              <w:lastRenderedPageBreak/>
              <w:t>Разведка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84A5" w14:textId="77777777" w:rsidR="00A461F4" w:rsidRPr="008A592C" w:rsidRDefault="00A461F4" w:rsidP="00A461F4">
            <w:pPr>
              <w:jc w:val="both"/>
            </w:pPr>
            <w:r w:rsidRPr="008A592C">
              <w:t>Расширенные возможности по обработке геологоразведочных данных: обработка буровых данных с функциями построения различных колонок, разрезов и планов; расчёты по скважинам (выработки по данным опробования, средневзвешенного по любому заданному интервалу, истинной мощности пластов, координат подошвы и кровли пласта); расчёт композитов (объединённых интервалов) по заданным кондициям, уступам и геологическим кодам; конвертация сеток (</w:t>
            </w:r>
            <w:proofErr w:type="spellStart"/>
            <w:r w:rsidRPr="008A592C">
              <w:t>гридов</w:t>
            </w:r>
            <w:proofErr w:type="spellEnd"/>
            <w:r w:rsidRPr="008A592C">
              <w:t>) в цифровые поверхности.</w:t>
            </w:r>
          </w:p>
        </w:tc>
      </w:tr>
      <w:tr w:rsidR="00D80A45" w:rsidRPr="001F6931" w14:paraId="36F464FA" w14:textId="77777777" w:rsidTr="00926950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7F59" w14:textId="77777777" w:rsidR="00D80A45" w:rsidRPr="00902694" w:rsidRDefault="00D80A45" w:rsidP="00D80A45">
            <w:r w:rsidRPr="008A592C">
              <w:t>Оценка</w:t>
            </w:r>
            <w:r>
              <w:t xml:space="preserve"> </w:t>
            </w:r>
            <w:r w:rsidRPr="008A592C">
              <w:t>запасов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2252" w14:textId="77777777" w:rsidR="00D80A45" w:rsidRPr="00902694" w:rsidRDefault="00D80A45" w:rsidP="00D80A45">
            <w:pPr>
              <w:jc w:val="both"/>
            </w:pPr>
            <w:r w:rsidRPr="008A592C">
              <w:t xml:space="preserve">Модуль позволяет: создавать трёхмерные блочные модели; производить оценку запасов методами обратных расстояний, полигональным методом разрезов; универсальным, индикаторным, ранговым и </w:t>
            </w:r>
            <w:proofErr w:type="spellStart"/>
            <w:r w:rsidRPr="008A592C">
              <w:t>полииндикаторным</w:t>
            </w:r>
            <w:proofErr w:type="spellEnd"/>
            <w:r w:rsidRPr="008A592C">
              <w:t xml:space="preserve"> </w:t>
            </w:r>
            <w:proofErr w:type="spellStart"/>
            <w:r w:rsidRPr="008A592C">
              <w:t>кригингом</w:t>
            </w:r>
            <w:proofErr w:type="spellEnd"/>
            <w:r w:rsidRPr="008A592C">
              <w:t>; составлять отчёты по объёмам, тоннажу и содержаниям полезных компонентов для различных диапазонов бортовых значений, и в пределах заданных эксплуатационных блоков; создавать каркасные модели по содержаниям.</w:t>
            </w:r>
          </w:p>
        </w:tc>
      </w:tr>
      <w:tr w:rsidR="00A461F4" w:rsidRPr="00926950" w14:paraId="45B96509" w14:textId="77777777" w:rsidTr="00A461F4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A5B5" w14:textId="77777777" w:rsidR="00A461F4" w:rsidRPr="00926950" w:rsidRDefault="00A461F4" w:rsidP="00A461F4">
            <w:r w:rsidRPr="008A592C">
              <w:t>Каркасное моделирование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F742" w14:textId="77777777" w:rsidR="00A461F4" w:rsidRPr="00926950" w:rsidRDefault="00A461F4" w:rsidP="00A461F4">
            <w:pPr>
              <w:ind w:left="13"/>
              <w:jc w:val="both"/>
            </w:pPr>
            <w:r w:rsidRPr="008A592C">
              <w:t>Модуль выполняет следующие функции: построение и редактирование каркасных моделей по интерпретационным контурам в 3D среде; выборка и кодирование данных опробования по каркасным моделям; полигональная оценка каркасов с получением отчётов по тоннажу, объёмам и содержаниям.</w:t>
            </w:r>
          </w:p>
        </w:tc>
      </w:tr>
      <w:tr w:rsidR="00D80A45" w:rsidRPr="00926950" w14:paraId="12C02A3B" w14:textId="77777777" w:rsidTr="00370BC1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DDBD" w14:textId="77777777" w:rsidR="00D80A45" w:rsidRPr="00926950" w:rsidRDefault="00D80A45" w:rsidP="00370BC1">
            <w:r w:rsidRPr="00926950">
              <w:t>Стратиграфическое моделирование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82D7" w14:textId="77777777" w:rsidR="00D80A45" w:rsidRPr="00926950" w:rsidRDefault="00D80A45" w:rsidP="00370BC1">
            <w:pPr>
              <w:ind w:left="13"/>
              <w:jc w:val="both"/>
            </w:pPr>
            <w:r w:rsidRPr="00926950">
              <w:t xml:space="preserve">Используя функционал данного модуля, существует возможность для моделирования простых пластовых месторождений. Инструменты стратиграфии пласта для интерпретации (дочерних и родительских) отношений между пластами позволяют построить иерархическую связь. В модуле создается принципиально новая Блочная Модель Пласта (БМП), на основе построенных сеток, которая отличается от классической разной мощностью блоков, и отсутствием </w:t>
            </w:r>
            <w:proofErr w:type="spellStart"/>
            <w:r w:rsidRPr="00926950">
              <w:t>субблоков</w:t>
            </w:r>
            <w:proofErr w:type="spellEnd"/>
            <w:r w:rsidRPr="00926950">
              <w:t xml:space="preserve">. Также существует возможность моделирования тектонических нарушений и изгибов пластов. Есть инструменты каркасов для создания оболочек и преобразования БМП в горизонт или </w:t>
            </w:r>
            <w:proofErr w:type="spellStart"/>
            <w:r w:rsidRPr="00926950">
              <w:t>солид</w:t>
            </w:r>
            <w:proofErr w:type="spellEnd"/>
            <w:r w:rsidRPr="00926950">
              <w:t>.</w:t>
            </w:r>
          </w:p>
        </w:tc>
      </w:tr>
      <w:tr w:rsidR="00D80A45" w:rsidRPr="00926950" w14:paraId="17074488" w14:textId="77777777" w:rsidTr="00370BC1">
        <w:trPr>
          <w:trHeight w:val="33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CEC8" w14:textId="77777777" w:rsidR="00D80A45" w:rsidRPr="00926950" w:rsidRDefault="00D80A45" w:rsidP="00370BC1">
            <w:r w:rsidRPr="00926950">
              <w:t>Условное моделирование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9CC17" w14:textId="77777777" w:rsidR="00D80A45" w:rsidRPr="00926950" w:rsidRDefault="00D80A45" w:rsidP="00370BC1">
            <w:pPr>
              <w:ind w:left="13"/>
              <w:jc w:val="both"/>
            </w:pPr>
            <w:r w:rsidRPr="00926950">
              <w:t xml:space="preserve">Моделирование поверхностей по 3D точкам, </w:t>
            </w:r>
            <w:proofErr w:type="gramStart"/>
            <w:r w:rsidRPr="00926950">
              <w:t>например</w:t>
            </w:r>
            <w:proofErr w:type="gramEnd"/>
            <w:r w:rsidRPr="00926950">
              <w:t xml:space="preserve"> данных </w:t>
            </w:r>
            <w:proofErr w:type="spellStart"/>
            <w:r w:rsidRPr="00926950">
              <w:t>лидарной</w:t>
            </w:r>
            <w:proofErr w:type="spellEnd"/>
            <w:r w:rsidRPr="00926950">
              <w:t xml:space="preserve"> съемки. Моделирование разломов из любого сочетания 3D точек и </w:t>
            </w:r>
            <w:proofErr w:type="spellStart"/>
            <w:r w:rsidRPr="00926950">
              <w:t>стрингов</w:t>
            </w:r>
            <w:proofErr w:type="spellEnd"/>
            <w:r w:rsidRPr="00926950">
              <w:t xml:space="preserve">, включая измерения падения и направления падения. Моделирование оболочек по содержаниям с использованием данных вдоль скважин. Моделирование оболочек по литологии с интерактивными </w:t>
            </w:r>
            <w:r w:rsidRPr="00926950">
              <w:lastRenderedPageBreak/>
              <w:t>инструментами для группировки, включения и исключения кодов пород.</w:t>
            </w:r>
          </w:p>
        </w:tc>
      </w:tr>
      <w:tr w:rsidR="00D80A45" w:rsidRPr="001F6931" w14:paraId="0EF3622E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D566" w14:textId="77777777" w:rsidR="00D80A45" w:rsidRPr="001F6931" w:rsidRDefault="00D80A45" w:rsidP="00DB6AF3">
            <w:pPr>
              <w:jc w:val="center"/>
              <w:rPr>
                <w:color w:val="000000"/>
              </w:rPr>
            </w:pPr>
          </w:p>
        </w:tc>
      </w:tr>
      <w:tr w:rsidR="00950282" w:rsidRPr="001F6931" w14:paraId="647C09E0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3410" w14:textId="77777777" w:rsidR="00950282" w:rsidRPr="00950282" w:rsidRDefault="00950282" w:rsidP="009502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4.2. Требования к технической поддержке</w:t>
            </w:r>
          </w:p>
        </w:tc>
      </w:tr>
      <w:tr w:rsidR="00950282" w:rsidRPr="001F6931" w14:paraId="0F998B9C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BBD5" w14:textId="0476F43C" w:rsidR="00950282" w:rsidRPr="00EA4082" w:rsidRDefault="00FF5726" w:rsidP="005069FF">
            <w:pPr>
              <w:jc w:val="both"/>
              <w:rPr>
                <w:color w:val="000000"/>
              </w:rPr>
            </w:pPr>
            <w:r w:rsidRPr="00FF5726">
              <w:rPr>
                <w:i/>
                <w:color w:val="000000"/>
                <w:sz w:val="24"/>
                <w:szCs w:val="24"/>
              </w:rPr>
              <w:t>Возможность осуществления технической поддержки в течении периода использования ПО (регулируется отдельным договором).</w:t>
            </w:r>
          </w:p>
        </w:tc>
      </w:tr>
      <w:tr w:rsidR="00063CBF" w:rsidRPr="001F6931" w14:paraId="2444341B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A01D" w14:textId="77777777" w:rsidR="00063CBF" w:rsidRPr="001F6931" w:rsidRDefault="00063CBF" w:rsidP="0095028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950282" w:rsidRPr="005069FF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 Требования к надежности</w:t>
            </w:r>
          </w:p>
        </w:tc>
      </w:tr>
      <w:tr w:rsidR="00063CBF" w:rsidRPr="001F6931" w14:paraId="0ECAFE6D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B2CB" w14:textId="77777777" w:rsidR="00063CBF" w:rsidRPr="001F6931" w:rsidRDefault="004855C0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условиями лицензионного 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сублицензионного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договоров.</w:t>
            </w:r>
          </w:p>
        </w:tc>
      </w:tr>
      <w:tr w:rsidR="00063CBF" w:rsidRPr="001F6931" w14:paraId="3F6C4E00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458F" w14:textId="77777777" w:rsidR="00063CBF" w:rsidRPr="001F6931" w:rsidRDefault="00063CBF" w:rsidP="0095028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950282" w:rsidRPr="00BF1958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 Требования к составным частям, исходным и эксплуатационным материалам</w:t>
            </w:r>
          </w:p>
        </w:tc>
      </w:tr>
      <w:tr w:rsidR="00063CBF" w:rsidRPr="001F6931" w14:paraId="488DD538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21AE" w14:textId="77777777" w:rsidR="00063CBF" w:rsidRPr="00B64B84" w:rsidRDefault="00EE6194" w:rsidP="00EE6194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063CBF" w:rsidRPr="001F6931" w14:paraId="3348EC7A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AA5A" w14:textId="77777777" w:rsidR="00063CBF" w:rsidRPr="001F6931" w:rsidRDefault="00063CBF" w:rsidP="0095028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950282">
              <w:rPr>
                <w:color w:val="000000"/>
                <w:lang w:val="en-US"/>
              </w:rPr>
              <w:t>5</w:t>
            </w:r>
            <w:r w:rsidRPr="001F6931">
              <w:rPr>
                <w:color w:val="000000"/>
              </w:rPr>
              <w:t xml:space="preserve"> Требования к маркировке</w:t>
            </w:r>
          </w:p>
        </w:tc>
      </w:tr>
      <w:tr w:rsidR="00063CBF" w:rsidRPr="001F6931" w14:paraId="42D1BDBB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DD7D" w14:textId="77777777" w:rsidR="00063CBF" w:rsidRPr="001F6931" w:rsidRDefault="00EE6194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  <w:tr w:rsidR="00063CBF" w:rsidRPr="001F6931" w14:paraId="5C11C893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870E" w14:textId="77777777" w:rsidR="00063CBF" w:rsidRPr="001F6931" w:rsidRDefault="00063CBF" w:rsidP="0095028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950282">
              <w:rPr>
                <w:color w:val="000000"/>
                <w:lang w:val="en-US"/>
              </w:rPr>
              <w:t>6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063CBF" w:rsidRPr="001F6931" w14:paraId="496962CE" w14:textId="77777777" w:rsidTr="00DB6AF3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9ADA" w14:textId="77777777" w:rsidR="00063CBF" w:rsidRPr="001F6931" w:rsidRDefault="00EE6194" w:rsidP="00DB6AF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14:paraId="6B0048DB" w14:textId="77777777" w:rsidR="00063CBF" w:rsidRPr="001F6931" w:rsidRDefault="00063CBF" w:rsidP="00063CBF">
      <w:pPr>
        <w:jc w:val="center"/>
        <w:rPr>
          <w:color w:val="000000"/>
        </w:rPr>
      </w:pPr>
    </w:p>
    <w:p w14:paraId="04F7F977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14:paraId="382A001B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0AF39D7E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52D64A" w14:textId="77777777"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063CBF" w:rsidRPr="001F6931" w14:paraId="3CEB2E47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D9EA0" w14:textId="77777777" w:rsidR="00063CBF" w:rsidRPr="001F6931" w:rsidRDefault="0052637E" w:rsidP="0052637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    </w:t>
            </w:r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>Наименование ПО, право на использование которого передается</w:t>
            </w:r>
            <w:r w:rsidR="00C33266">
              <w:rPr>
                <w:rFonts w:eastAsia="Calibri"/>
                <w:i/>
                <w:iCs/>
                <w:color w:val="000000"/>
                <w:sz w:val="23"/>
                <w:szCs w:val="23"/>
              </w:rPr>
              <w:t>,</w:t>
            </w:r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 а также иные условия указыв</w:t>
            </w: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>аются в Акте передачи прав, под</w:t>
            </w:r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>писы</w:t>
            </w: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>ваемых обе</w:t>
            </w:r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>ими Сторонами, являющимися неот</w:t>
            </w: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>ъемлемой частью настоящего Дого</w:t>
            </w:r>
            <w:r w:rsidRPr="0052637E">
              <w:rPr>
                <w:rFonts w:eastAsia="Calibri"/>
                <w:i/>
                <w:iCs/>
                <w:color w:val="000000"/>
                <w:sz w:val="23"/>
                <w:szCs w:val="23"/>
              </w:rPr>
              <w:t>вора с момента их подписания Сторонами.</w:t>
            </w:r>
          </w:p>
        </w:tc>
      </w:tr>
      <w:tr w:rsidR="00063CBF" w:rsidRPr="001F6931" w14:paraId="33B0E3DD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1E94" w14:textId="77777777"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63CBF" w:rsidRPr="001F6931" w14:paraId="590DC4C9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2275CB" w14:textId="77777777" w:rsidR="00063CBF" w:rsidRPr="00B64B84" w:rsidRDefault="0052637E" w:rsidP="00DB6AF3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52637E">
              <w:rPr>
                <w:i/>
                <w:color w:val="000000"/>
                <w:sz w:val="24"/>
                <w:szCs w:val="24"/>
              </w:rPr>
              <w:t>Сублицензиат освобождается от об</w:t>
            </w:r>
            <w:r w:rsidR="0061154C">
              <w:rPr>
                <w:i/>
                <w:color w:val="000000"/>
                <w:sz w:val="24"/>
                <w:szCs w:val="24"/>
              </w:rPr>
              <w:t>язанности представлять Лицензиа</w:t>
            </w:r>
            <w:r w:rsidRPr="0052637E">
              <w:rPr>
                <w:i/>
                <w:color w:val="000000"/>
                <w:sz w:val="24"/>
                <w:szCs w:val="24"/>
              </w:rPr>
              <w:t>ту отчеты об использовании ПО (п. 1 ст. 1237 ГК РФ).</w:t>
            </w:r>
          </w:p>
        </w:tc>
      </w:tr>
    </w:tbl>
    <w:p w14:paraId="00433D46" w14:textId="77777777" w:rsidR="00063CBF" w:rsidRPr="001F6931" w:rsidRDefault="00063CBF" w:rsidP="00063CBF">
      <w:pPr>
        <w:jc w:val="center"/>
        <w:rPr>
          <w:color w:val="000000"/>
        </w:rPr>
      </w:pPr>
    </w:p>
    <w:p w14:paraId="2E924946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14:paraId="3D11C7AA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3578974A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25A6B0" w14:textId="08D99AD7" w:rsidR="00063CBF" w:rsidRPr="001F6931" w:rsidRDefault="0061154C" w:rsidP="00AD6CD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Доставка ПО осуществляется ответственным лицом поставщика</w:t>
            </w:r>
            <w:r w:rsidR="00AD6CDE">
              <w:rPr>
                <w:i/>
                <w:color w:val="000000"/>
                <w:sz w:val="24"/>
                <w:szCs w:val="24"/>
              </w:rPr>
              <w:t xml:space="preserve">, либо с </w:t>
            </w:r>
            <w:r>
              <w:rPr>
                <w:i/>
                <w:color w:val="000000"/>
                <w:sz w:val="24"/>
                <w:szCs w:val="24"/>
              </w:rPr>
              <w:t>использовани</w:t>
            </w:r>
            <w:r w:rsidR="00AD6CDE">
              <w:rPr>
                <w:i/>
                <w:color w:val="000000"/>
                <w:sz w:val="24"/>
                <w:szCs w:val="24"/>
              </w:rPr>
              <w:t>ем</w:t>
            </w:r>
            <w:r>
              <w:rPr>
                <w:i/>
                <w:color w:val="000000"/>
                <w:sz w:val="24"/>
                <w:szCs w:val="24"/>
              </w:rPr>
              <w:t xml:space="preserve"> услуг третьих лиц.</w:t>
            </w:r>
          </w:p>
        </w:tc>
      </w:tr>
    </w:tbl>
    <w:p w14:paraId="6E50B457" w14:textId="77777777" w:rsidR="00063CBF" w:rsidRPr="001F6931" w:rsidRDefault="00063CBF" w:rsidP="00063CBF">
      <w:pPr>
        <w:jc w:val="center"/>
        <w:rPr>
          <w:color w:val="000000"/>
        </w:rPr>
      </w:pPr>
    </w:p>
    <w:p w14:paraId="2923723B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14:paraId="4FE20864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26686864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8BEB1" w14:textId="77777777" w:rsidR="00063CBF" w:rsidRPr="001F6931" w:rsidRDefault="0061154C" w:rsidP="00DB6AF3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61154C">
              <w:rPr>
                <w:i/>
                <w:color w:val="000000"/>
                <w:sz w:val="24"/>
                <w:szCs w:val="24"/>
              </w:rPr>
              <w:t>Сублицензиат освобождается от обязанности представлять Лицензиату отчеты об использовании ПО (п. 1 ст. 1237 ГК РФ).</w:t>
            </w:r>
          </w:p>
        </w:tc>
      </w:tr>
    </w:tbl>
    <w:p w14:paraId="0E7980E0" w14:textId="77777777" w:rsidR="00063CBF" w:rsidRPr="001F6931" w:rsidRDefault="00063CBF" w:rsidP="00063CBF">
      <w:pPr>
        <w:jc w:val="center"/>
        <w:rPr>
          <w:color w:val="000000"/>
        </w:rPr>
      </w:pPr>
    </w:p>
    <w:p w14:paraId="6651BBDB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14:paraId="68A0C062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2378CB87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016B28" w14:textId="77777777" w:rsidR="00063CBF" w:rsidRPr="00B64B84" w:rsidRDefault="0061154C" w:rsidP="00DB6AF3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условиями лицензионного и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сублицензионного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договоров.</w:t>
            </w:r>
          </w:p>
        </w:tc>
      </w:tr>
    </w:tbl>
    <w:p w14:paraId="6C24C664" w14:textId="77777777" w:rsidR="00063CBF" w:rsidRPr="001F6931" w:rsidRDefault="00063CBF" w:rsidP="00063CBF">
      <w:pPr>
        <w:jc w:val="center"/>
        <w:rPr>
          <w:color w:val="000000"/>
        </w:rPr>
      </w:pPr>
    </w:p>
    <w:p w14:paraId="59DBEE0D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14:paraId="65484F26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0C5A9D92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114A42" w14:textId="77777777" w:rsidR="00063CBF" w:rsidRPr="001F6931" w:rsidRDefault="0061154C" w:rsidP="00DB6AF3">
            <w:pPr>
              <w:rPr>
                <w:i/>
                <w:color w:val="000000"/>
                <w:sz w:val="24"/>
                <w:szCs w:val="24"/>
              </w:rPr>
            </w:pPr>
            <w:r w:rsidRPr="0061154C">
              <w:rPr>
                <w:i/>
                <w:color w:val="000000"/>
                <w:sz w:val="24"/>
                <w:szCs w:val="24"/>
              </w:rPr>
              <w:t>Не осуществлять действий по обходу технических средств защиты, встроенных в ПО.</w:t>
            </w:r>
          </w:p>
        </w:tc>
      </w:tr>
    </w:tbl>
    <w:p w14:paraId="56A7EC40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ЭКОЛОГИЧЕСКИЕ ТРЕБОВАНИЯ</w:t>
      </w:r>
    </w:p>
    <w:p w14:paraId="031F3C9A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0FB18E4E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4A241" w14:textId="77777777" w:rsidR="00063CBF" w:rsidRPr="001F6931" w:rsidRDefault="0061154C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AF1C9E">
              <w:rPr>
                <w:i/>
                <w:color w:val="000000"/>
                <w:sz w:val="24"/>
                <w:szCs w:val="24"/>
              </w:rPr>
              <w:t>законодательства РФ.</w:t>
            </w:r>
          </w:p>
        </w:tc>
      </w:tr>
    </w:tbl>
    <w:p w14:paraId="29AD0607" w14:textId="77777777" w:rsidR="00063CBF" w:rsidRPr="0054650F" w:rsidRDefault="00063CBF" w:rsidP="00063CBF">
      <w:pPr>
        <w:jc w:val="center"/>
        <w:rPr>
          <w:color w:val="000000"/>
        </w:rPr>
      </w:pPr>
    </w:p>
    <w:p w14:paraId="6DCCFD27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14:paraId="6C18AD5D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197812BC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BFADB8" w14:textId="77777777" w:rsidR="00063CBF" w:rsidRPr="00B64B84" w:rsidRDefault="00AF1C9E" w:rsidP="00DB6AF3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законодательства РФ.</w:t>
            </w:r>
          </w:p>
        </w:tc>
      </w:tr>
    </w:tbl>
    <w:p w14:paraId="2E737430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14:paraId="1E3D30A1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29B288A7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F4623" w14:textId="77777777" w:rsidR="00063CBF" w:rsidRPr="001F6931" w:rsidRDefault="00FA001B" w:rsidP="00DB6AF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предусматриваются</w:t>
            </w:r>
          </w:p>
        </w:tc>
      </w:tr>
    </w:tbl>
    <w:p w14:paraId="413143A3" w14:textId="77777777" w:rsidR="00063CBF" w:rsidRPr="001F6931" w:rsidRDefault="00063CBF" w:rsidP="00063CBF">
      <w:pPr>
        <w:jc w:val="center"/>
        <w:rPr>
          <w:color w:val="000000"/>
        </w:rPr>
      </w:pPr>
    </w:p>
    <w:p w14:paraId="19FC9D4F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14:paraId="0B2B920E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17D1F2E8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ED8F6" w14:textId="77777777" w:rsidR="00AF1C9E" w:rsidRPr="00AF1C9E" w:rsidRDefault="00AF1C9E" w:rsidP="00AF1C9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</w:t>
            </w:r>
            <w:r w:rsidRPr="00AF1C9E">
              <w:rPr>
                <w:i/>
                <w:color w:val="000000"/>
                <w:sz w:val="24"/>
                <w:szCs w:val="24"/>
              </w:rPr>
              <w:t>Лицензиат гарантирует, что использование ПО не нарушает авторские права или и</w:t>
            </w:r>
            <w:r>
              <w:rPr>
                <w:i/>
                <w:color w:val="000000"/>
                <w:sz w:val="24"/>
                <w:szCs w:val="24"/>
              </w:rPr>
              <w:t>ные права третьих лиц. Лицен</w:t>
            </w:r>
            <w:r w:rsidRPr="00AF1C9E">
              <w:rPr>
                <w:i/>
                <w:color w:val="000000"/>
                <w:sz w:val="24"/>
                <w:szCs w:val="24"/>
              </w:rPr>
              <w:t>зиат обязуется своевременно проинформировать Сублицензиа</w:t>
            </w:r>
            <w:r>
              <w:rPr>
                <w:i/>
                <w:color w:val="000000"/>
                <w:sz w:val="24"/>
                <w:szCs w:val="24"/>
              </w:rPr>
              <w:t>та в случае, если ему станет из</w:t>
            </w:r>
            <w:r w:rsidRPr="00AF1C9E">
              <w:rPr>
                <w:i/>
                <w:color w:val="000000"/>
                <w:sz w:val="24"/>
                <w:szCs w:val="24"/>
              </w:rPr>
              <w:t>вестно о подобных нарушениях.</w:t>
            </w:r>
          </w:p>
          <w:p w14:paraId="00261FDA" w14:textId="77777777" w:rsidR="00AF1C9E" w:rsidRPr="00AF1C9E" w:rsidRDefault="00AF1C9E" w:rsidP="00AF1C9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</w:t>
            </w:r>
            <w:r w:rsidRPr="00AF1C9E">
              <w:rPr>
                <w:i/>
                <w:color w:val="000000"/>
                <w:sz w:val="24"/>
                <w:szCs w:val="24"/>
              </w:rPr>
              <w:t>В случае предъявления Сублицензиату пре</w:t>
            </w:r>
            <w:r>
              <w:rPr>
                <w:i/>
                <w:color w:val="000000"/>
                <w:sz w:val="24"/>
                <w:szCs w:val="24"/>
              </w:rPr>
              <w:t>тензий третьими лицами в отноше</w:t>
            </w:r>
            <w:r w:rsidRPr="00AF1C9E">
              <w:rPr>
                <w:i/>
                <w:color w:val="000000"/>
                <w:sz w:val="24"/>
                <w:szCs w:val="24"/>
              </w:rPr>
              <w:t>нии нарушения принадлежащих им исключительных прав</w:t>
            </w:r>
            <w:r>
              <w:rPr>
                <w:i/>
                <w:color w:val="000000"/>
                <w:sz w:val="24"/>
                <w:szCs w:val="24"/>
              </w:rPr>
              <w:t xml:space="preserve"> на ПО, Лицензиат обязуется урегули</w:t>
            </w:r>
            <w:r w:rsidRPr="00AF1C9E">
              <w:rPr>
                <w:i/>
                <w:color w:val="000000"/>
                <w:sz w:val="24"/>
                <w:szCs w:val="24"/>
              </w:rPr>
              <w:t>ровать возникшие разногласия от своего имени</w:t>
            </w:r>
            <w:r>
              <w:rPr>
                <w:i/>
                <w:color w:val="000000"/>
                <w:sz w:val="24"/>
                <w:szCs w:val="24"/>
              </w:rPr>
              <w:t xml:space="preserve"> и за свой счет. Лицензиат отвечает пе</w:t>
            </w:r>
            <w:r w:rsidRPr="00AF1C9E">
              <w:rPr>
                <w:i/>
                <w:color w:val="000000"/>
                <w:sz w:val="24"/>
                <w:szCs w:val="24"/>
              </w:rPr>
              <w:t>ред третьими лицами за возможное нарушени</w:t>
            </w:r>
            <w:r>
              <w:rPr>
                <w:i/>
                <w:color w:val="000000"/>
                <w:sz w:val="24"/>
                <w:szCs w:val="24"/>
              </w:rPr>
              <w:t>е их прав при исполнении настоящего Догово</w:t>
            </w:r>
            <w:r w:rsidRPr="00AF1C9E">
              <w:rPr>
                <w:i/>
                <w:color w:val="000000"/>
                <w:sz w:val="24"/>
                <w:szCs w:val="24"/>
              </w:rPr>
              <w:t xml:space="preserve">ра, а также перед Сублицензиатом, если им были исполнены законные </w:t>
            </w:r>
            <w:r>
              <w:rPr>
                <w:i/>
                <w:color w:val="000000"/>
                <w:sz w:val="24"/>
                <w:szCs w:val="24"/>
              </w:rPr>
              <w:t>требования треть</w:t>
            </w:r>
            <w:r w:rsidRPr="00AF1C9E">
              <w:rPr>
                <w:i/>
                <w:color w:val="000000"/>
                <w:sz w:val="24"/>
                <w:szCs w:val="24"/>
              </w:rPr>
              <w:t>их лиц.</w:t>
            </w:r>
          </w:p>
          <w:p w14:paraId="51A09070" w14:textId="77777777" w:rsidR="00063CBF" w:rsidRPr="00B64B84" w:rsidRDefault="00AF1C9E" w:rsidP="00AF1C9E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AF1C9E">
              <w:rPr>
                <w:i/>
                <w:color w:val="000000"/>
                <w:sz w:val="24"/>
                <w:szCs w:val="24"/>
              </w:rPr>
              <w:t>Если судом будет принято решение в пользу</w:t>
            </w:r>
            <w:r>
              <w:rPr>
                <w:i/>
                <w:color w:val="000000"/>
                <w:sz w:val="24"/>
                <w:szCs w:val="24"/>
              </w:rPr>
              <w:t xml:space="preserve"> третьего лица и указанное реше</w:t>
            </w:r>
            <w:r w:rsidRPr="00AF1C9E">
              <w:rPr>
                <w:i/>
                <w:color w:val="000000"/>
                <w:sz w:val="24"/>
                <w:szCs w:val="24"/>
              </w:rPr>
              <w:t>ние вступит в законную силу, Лицензиат обязуется возместить Сублицензиату реальный ущерб, подтвержденный данным решен</w:t>
            </w:r>
            <w:r>
              <w:rPr>
                <w:i/>
                <w:color w:val="000000"/>
                <w:sz w:val="24"/>
                <w:szCs w:val="24"/>
              </w:rPr>
              <w:t>ием суда и понесенный Сублицен</w:t>
            </w:r>
            <w:r w:rsidRPr="00AF1C9E">
              <w:rPr>
                <w:i/>
                <w:color w:val="000000"/>
                <w:sz w:val="24"/>
                <w:szCs w:val="24"/>
              </w:rPr>
              <w:t>зиатом в ре</w:t>
            </w:r>
            <w:r>
              <w:rPr>
                <w:i/>
                <w:color w:val="000000"/>
                <w:sz w:val="24"/>
                <w:szCs w:val="24"/>
              </w:rPr>
              <w:t>зульта</w:t>
            </w:r>
            <w:r w:rsidRPr="00AF1C9E">
              <w:rPr>
                <w:i/>
                <w:color w:val="000000"/>
                <w:sz w:val="24"/>
                <w:szCs w:val="24"/>
              </w:rPr>
              <w:t>те нарушения Лицензиатом гарантий.</w:t>
            </w:r>
          </w:p>
        </w:tc>
      </w:tr>
    </w:tbl>
    <w:p w14:paraId="6C606474" w14:textId="77777777" w:rsidR="00063CBF" w:rsidRPr="001F6931" w:rsidRDefault="00063CBF" w:rsidP="00063CBF">
      <w:pPr>
        <w:jc w:val="center"/>
        <w:rPr>
          <w:color w:val="000000"/>
        </w:rPr>
      </w:pPr>
    </w:p>
    <w:p w14:paraId="48FA9C7E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14:paraId="51526C68" w14:textId="77777777" w:rsidR="00063CBF" w:rsidRPr="001F6931" w:rsidRDefault="00063CBF" w:rsidP="00063CBF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76C44925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15BB6E" w14:textId="77777777" w:rsidR="00063CBF" w:rsidRPr="001F6931" w:rsidRDefault="008C1668" w:rsidP="00C3326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</w:t>
            </w:r>
            <w:r w:rsidRPr="008C1668">
              <w:rPr>
                <w:i/>
                <w:color w:val="000000"/>
                <w:sz w:val="24"/>
                <w:szCs w:val="24"/>
              </w:rPr>
              <w:t xml:space="preserve">В течение 5-ти (пяти) дней с момента подписания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сторонами  Дого</w:t>
            </w:r>
            <w:r w:rsidRPr="008C1668">
              <w:rPr>
                <w:i/>
                <w:color w:val="000000"/>
                <w:sz w:val="24"/>
                <w:szCs w:val="24"/>
              </w:rPr>
              <w:t>вора</w:t>
            </w:r>
            <w:proofErr w:type="gramEnd"/>
            <w:r w:rsidRPr="008C1668">
              <w:rPr>
                <w:i/>
                <w:color w:val="000000"/>
                <w:sz w:val="24"/>
                <w:szCs w:val="24"/>
              </w:rPr>
              <w:t>, Лицензиат направляет курьерской службой Сублицензиату компакт-диск с ПО и ключ аппаратной защиты для USB-порт</w:t>
            </w:r>
            <w:r w:rsidR="00152275">
              <w:rPr>
                <w:i/>
                <w:color w:val="000000"/>
                <w:sz w:val="24"/>
                <w:szCs w:val="24"/>
              </w:rPr>
              <w:t>а компьютера. Адрес Сублицензиа</w:t>
            </w:r>
            <w:r w:rsidRPr="008C1668">
              <w:rPr>
                <w:i/>
                <w:color w:val="000000"/>
                <w:sz w:val="24"/>
                <w:szCs w:val="24"/>
              </w:rPr>
              <w:t>та</w:t>
            </w:r>
            <w:r w:rsidRPr="00E12B0E">
              <w:rPr>
                <w:i/>
                <w:color w:val="000000"/>
                <w:sz w:val="24"/>
                <w:szCs w:val="24"/>
              </w:rPr>
              <w:t xml:space="preserve">: </w:t>
            </w:r>
            <w:r w:rsidR="00C33266" w:rsidRPr="00E12B0E">
              <w:rPr>
                <w:i/>
                <w:color w:val="000000"/>
                <w:sz w:val="24"/>
                <w:szCs w:val="24"/>
              </w:rPr>
              <w:t>115184, Россия, г. Москва, ул. Большая Татарская, д.9</w:t>
            </w:r>
          </w:p>
        </w:tc>
      </w:tr>
    </w:tbl>
    <w:p w14:paraId="6336F6A4" w14:textId="77777777" w:rsidR="00063CBF" w:rsidRPr="001F6931" w:rsidRDefault="00063CBF" w:rsidP="00063CBF">
      <w:pPr>
        <w:jc w:val="center"/>
        <w:rPr>
          <w:color w:val="000000"/>
        </w:rPr>
      </w:pPr>
    </w:p>
    <w:p w14:paraId="4EA0E87D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14:paraId="0E03E75E" w14:textId="77777777" w:rsidR="00063CBF" w:rsidRPr="001F6931" w:rsidRDefault="00063CBF" w:rsidP="00063CBF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63CBF" w:rsidRPr="001F6931" w14:paraId="2B175B5D" w14:textId="77777777" w:rsidTr="00DB6AF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FC076" w14:textId="77777777" w:rsidR="00063CBF" w:rsidRPr="001F6931" w:rsidRDefault="008C1668" w:rsidP="00DB6AF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</w:t>
            </w:r>
            <w:r w:rsidRPr="008C1668">
              <w:rPr>
                <w:color w:val="000000"/>
                <w:sz w:val="24"/>
                <w:szCs w:val="24"/>
              </w:rPr>
              <w:t>омпакт-диск с ПО и ключ аппаратной защиты для USB-порта компьютера</w:t>
            </w:r>
          </w:p>
        </w:tc>
      </w:tr>
    </w:tbl>
    <w:p w14:paraId="3A18D939" w14:textId="77777777" w:rsidR="00063CBF" w:rsidRPr="001F6931" w:rsidRDefault="00063CBF" w:rsidP="00063CBF">
      <w:pPr>
        <w:jc w:val="center"/>
        <w:rPr>
          <w:color w:val="000000"/>
        </w:rPr>
      </w:pPr>
    </w:p>
    <w:p w14:paraId="665242C3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14:paraId="7CD8119F" w14:textId="77777777"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063CBF" w:rsidRPr="001F6931" w14:paraId="6C08311B" w14:textId="77777777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F85A" w14:textId="77777777"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4447" w14:textId="77777777" w:rsidR="00063CBF" w:rsidRPr="001F6931" w:rsidRDefault="00063CBF" w:rsidP="00DB6AF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1863" w14:textId="77777777"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63CBF" w:rsidRPr="001F6931" w14:paraId="7F0ECC82" w14:textId="77777777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0B9EB" w14:textId="77777777" w:rsidR="00063CBF" w:rsidRPr="001F6931" w:rsidRDefault="00063CBF" w:rsidP="00DB6AF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2F6E" w14:textId="77777777" w:rsidR="00063CBF" w:rsidRPr="001F6931" w:rsidRDefault="00063CBF" w:rsidP="00DB6AF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7E9A" w14:textId="77777777" w:rsidR="00063CBF" w:rsidRPr="001F6931" w:rsidRDefault="00063CBF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14:paraId="75C88D03" w14:textId="77777777"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p w14:paraId="29D69A9C" w14:textId="77777777" w:rsidR="00063CBF" w:rsidRPr="001F6931" w:rsidRDefault="00063CBF" w:rsidP="00063CBF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17. ПЕРЕЧЕНЬ ПРИЛОЖЕНИЙ</w:t>
      </w:r>
    </w:p>
    <w:p w14:paraId="28F62984" w14:textId="77777777" w:rsidR="00063CBF" w:rsidRPr="001F6931" w:rsidRDefault="00063CBF" w:rsidP="00063CB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063CBF" w:rsidRPr="001F6931" w14:paraId="2DF5B3E3" w14:textId="77777777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37470" w14:textId="77777777"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AB1A" w14:textId="77777777" w:rsidR="00063CBF" w:rsidRPr="001F6931" w:rsidRDefault="00063CBF" w:rsidP="00DB6AF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EA0C" w14:textId="77777777" w:rsidR="00063CBF" w:rsidRPr="001F6931" w:rsidRDefault="00063CBF" w:rsidP="00DB6AF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63CBF" w:rsidRPr="001F6931" w14:paraId="6E7262E5" w14:textId="77777777" w:rsidTr="00DB6AF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EA06" w14:textId="77777777" w:rsidR="00063CBF" w:rsidRPr="001F6931" w:rsidRDefault="00063CBF" w:rsidP="00DB6AF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CADB" w14:textId="77777777" w:rsidR="00063CBF" w:rsidRPr="001F6931" w:rsidRDefault="00063CBF" w:rsidP="00DB6AF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3C3B" w14:textId="77777777" w:rsidR="00063CBF" w:rsidRPr="001F6931" w:rsidRDefault="00063CBF" w:rsidP="00DB6AF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14:paraId="3548E5A0" w14:textId="77777777" w:rsidR="00450E49" w:rsidRDefault="008149E0"/>
    <w:sectPr w:rsidR="00450E49" w:rsidSect="00A35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A35053"/>
    <w:multiLevelType w:val="multilevel"/>
    <w:tmpl w:val="9D20694C"/>
    <w:lvl w:ilvl="0">
      <w:start w:val="1"/>
      <w:numFmt w:val="decimal"/>
      <w:pStyle w:val="1"/>
      <w:lvlText w:val="%1."/>
      <w:lvlJc w:val="left"/>
      <w:pPr>
        <w:tabs>
          <w:tab w:val="num" w:pos="4500"/>
        </w:tabs>
        <w:ind w:left="3950" w:hanging="170"/>
      </w:pPr>
      <w:rPr>
        <w:rFonts w:hint="default"/>
        <w:sz w:val="20"/>
        <w:szCs w:val="20"/>
      </w:rPr>
    </w:lvl>
    <w:lvl w:ilvl="1">
      <w:start w:val="1"/>
      <w:numFmt w:val="decimal"/>
      <w:pStyle w:val="2"/>
      <w:lvlText w:val="%1.%2"/>
      <w:lvlJc w:val="left"/>
      <w:pPr>
        <w:tabs>
          <w:tab w:val="num" w:pos="1260"/>
        </w:tabs>
        <w:ind w:left="1260" w:hanging="720"/>
      </w:pPr>
      <w:rPr>
        <w:rFonts w:hint="default"/>
        <w:sz w:val="20"/>
        <w:szCs w:val="20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5C"/>
    <w:rsid w:val="00063CBF"/>
    <w:rsid w:val="000F7FF9"/>
    <w:rsid w:val="00152275"/>
    <w:rsid w:val="001A2CA5"/>
    <w:rsid w:val="0020165C"/>
    <w:rsid w:val="002764AA"/>
    <w:rsid w:val="003858B5"/>
    <w:rsid w:val="004855C0"/>
    <w:rsid w:val="004F4AA6"/>
    <w:rsid w:val="00506462"/>
    <w:rsid w:val="005069FF"/>
    <w:rsid w:val="0052637E"/>
    <w:rsid w:val="005561CF"/>
    <w:rsid w:val="00582EE9"/>
    <w:rsid w:val="0061154C"/>
    <w:rsid w:val="00684950"/>
    <w:rsid w:val="007761BD"/>
    <w:rsid w:val="007941D4"/>
    <w:rsid w:val="008149E0"/>
    <w:rsid w:val="008204BC"/>
    <w:rsid w:val="0087478D"/>
    <w:rsid w:val="008C1668"/>
    <w:rsid w:val="00926950"/>
    <w:rsid w:val="00950282"/>
    <w:rsid w:val="009822A1"/>
    <w:rsid w:val="009C4287"/>
    <w:rsid w:val="00A352D0"/>
    <w:rsid w:val="00A461F4"/>
    <w:rsid w:val="00AD6CDE"/>
    <w:rsid w:val="00AF1C9E"/>
    <w:rsid w:val="00B14A2C"/>
    <w:rsid w:val="00B26D12"/>
    <w:rsid w:val="00BF1958"/>
    <w:rsid w:val="00C27500"/>
    <w:rsid w:val="00C33266"/>
    <w:rsid w:val="00CA6195"/>
    <w:rsid w:val="00CD693F"/>
    <w:rsid w:val="00D80A45"/>
    <w:rsid w:val="00DB28DC"/>
    <w:rsid w:val="00E12B0E"/>
    <w:rsid w:val="00EA4082"/>
    <w:rsid w:val="00EE6194"/>
    <w:rsid w:val="00F52AF3"/>
    <w:rsid w:val="00F73D5E"/>
    <w:rsid w:val="00FA001B"/>
    <w:rsid w:val="00FF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870BD"/>
  <w15:docId w15:val="{7DE5EFFD-C457-4A70-A455-0CC94A2F9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CB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84950"/>
    <w:pPr>
      <w:keepNext/>
      <w:numPr>
        <w:numId w:val="1"/>
      </w:numPr>
      <w:spacing w:before="240" w:after="60"/>
      <w:ind w:right="567"/>
      <w:jc w:val="center"/>
      <w:outlineLvl w:val="0"/>
    </w:pPr>
    <w:rPr>
      <w:rFonts w:ascii="Arial" w:hAnsi="Arial"/>
      <w:b/>
      <w:kern w:val="32"/>
      <w:szCs w:val="20"/>
      <w:lang w:val="en-US"/>
    </w:rPr>
  </w:style>
  <w:style w:type="paragraph" w:styleId="2">
    <w:name w:val="heading 2"/>
    <w:basedOn w:val="a"/>
    <w:next w:val="a"/>
    <w:link w:val="20"/>
    <w:qFormat/>
    <w:rsid w:val="00684950"/>
    <w:pPr>
      <w:numPr>
        <w:ilvl w:val="1"/>
        <w:numId w:val="1"/>
      </w:numPr>
      <w:spacing w:before="120" w:after="120"/>
      <w:jc w:val="both"/>
      <w:outlineLvl w:val="1"/>
    </w:pPr>
    <w:rPr>
      <w:rFonts w:ascii="Arial" w:hAnsi="Arial"/>
      <w:snapToGrid w:val="0"/>
      <w:color w:val="000000"/>
      <w:sz w:val="24"/>
      <w:szCs w:val="20"/>
      <w:lang w:val="en-US"/>
    </w:rPr>
  </w:style>
  <w:style w:type="paragraph" w:styleId="3">
    <w:name w:val="heading 3"/>
    <w:basedOn w:val="a"/>
    <w:next w:val="a"/>
    <w:link w:val="30"/>
    <w:autoRedefine/>
    <w:qFormat/>
    <w:rsid w:val="00684950"/>
    <w:pPr>
      <w:numPr>
        <w:ilvl w:val="2"/>
        <w:numId w:val="1"/>
      </w:numPr>
      <w:tabs>
        <w:tab w:val="clear" w:pos="720"/>
        <w:tab w:val="num" w:pos="1260"/>
      </w:tabs>
      <w:spacing w:after="120"/>
      <w:ind w:left="0" w:firstLine="540"/>
      <w:jc w:val="both"/>
      <w:outlineLvl w:val="2"/>
    </w:pPr>
    <w:rPr>
      <w:rFonts w:ascii="Arial" w:hAnsi="Arial" w:cs="Arial"/>
      <w:color w:val="000000"/>
      <w:sz w:val="20"/>
      <w:szCs w:val="20"/>
    </w:rPr>
  </w:style>
  <w:style w:type="paragraph" w:styleId="4">
    <w:name w:val="heading 4"/>
    <w:basedOn w:val="a"/>
    <w:next w:val="a"/>
    <w:link w:val="40"/>
    <w:qFormat/>
    <w:rsid w:val="00684950"/>
    <w:pPr>
      <w:keepNext/>
      <w:numPr>
        <w:ilvl w:val="3"/>
        <w:numId w:val="1"/>
      </w:numPr>
      <w:spacing w:after="120"/>
      <w:jc w:val="both"/>
      <w:outlineLvl w:val="3"/>
    </w:pPr>
    <w:rPr>
      <w:rFonts w:ascii="Arial" w:hAnsi="Arial"/>
      <w:szCs w:val="20"/>
      <w:lang w:val="en-US"/>
    </w:rPr>
  </w:style>
  <w:style w:type="paragraph" w:styleId="5">
    <w:name w:val="heading 5"/>
    <w:basedOn w:val="a"/>
    <w:next w:val="a"/>
    <w:link w:val="50"/>
    <w:qFormat/>
    <w:rsid w:val="00684950"/>
    <w:pPr>
      <w:keepNext/>
      <w:numPr>
        <w:ilvl w:val="4"/>
        <w:numId w:val="1"/>
      </w:numPr>
      <w:spacing w:after="120"/>
      <w:jc w:val="both"/>
      <w:outlineLvl w:val="4"/>
    </w:pPr>
    <w:rPr>
      <w:rFonts w:ascii="Arial" w:hAnsi="Arial"/>
      <w:sz w:val="24"/>
      <w:szCs w:val="20"/>
    </w:rPr>
  </w:style>
  <w:style w:type="paragraph" w:styleId="6">
    <w:name w:val="heading 6"/>
    <w:basedOn w:val="a"/>
    <w:next w:val="a"/>
    <w:link w:val="60"/>
    <w:qFormat/>
    <w:rsid w:val="00684950"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i/>
      <w:sz w:val="22"/>
      <w:szCs w:val="20"/>
      <w:lang w:val="en-US" w:eastAsia="x-none"/>
    </w:rPr>
  </w:style>
  <w:style w:type="paragraph" w:styleId="7">
    <w:name w:val="heading 7"/>
    <w:basedOn w:val="a"/>
    <w:next w:val="a"/>
    <w:link w:val="70"/>
    <w:qFormat/>
    <w:rsid w:val="00684950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4"/>
      <w:szCs w:val="20"/>
      <w:lang w:val="en-US"/>
    </w:rPr>
  </w:style>
  <w:style w:type="paragraph" w:styleId="8">
    <w:name w:val="heading 8"/>
    <w:basedOn w:val="a"/>
    <w:next w:val="a"/>
    <w:link w:val="80"/>
    <w:qFormat/>
    <w:rsid w:val="00684950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4"/>
      <w:szCs w:val="20"/>
      <w:lang w:val="en-US"/>
    </w:rPr>
  </w:style>
  <w:style w:type="paragraph" w:styleId="9">
    <w:name w:val="heading 9"/>
    <w:basedOn w:val="a"/>
    <w:next w:val="a"/>
    <w:link w:val="90"/>
    <w:qFormat/>
    <w:rsid w:val="00684950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63CBF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63CBF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063C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84950"/>
    <w:rPr>
      <w:rFonts w:ascii="Arial" w:eastAsia="Times New Roman" w:hAnsi="Arial" w:cs="Times New Roman"/>
      <w:b/>
      <w:kern w:val="32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684950"/>
    <w:rPr>
      <w:rFonts w:ascii="Arial" w:eastAsia="Times New Roman" w:hAnsi="Arial" w:cs="Times New Roman"/>
      <w:snapToGrid w:val="0"/>
      <w:color w:val="000000"/>
      <w:sz w:val="24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684950"/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84950"/>
    <w:rPr>
      <w:rFonts w:ascii="Arial" w:eastAsia="Times New Roman" w:hAnsi="Arial" w:cs="Times New Roman"/>
      <w:sz w:val="28"/>
      <w:szCs w:val="20"/>
      <w:lang w:val="en-US" w:eastAsia="ru-RU"/>
    </w:rPr>
  </w:style>
  <w:style w:type="character" w:customStyle="1" w:styleId="50">
    <w:name w:val="Заголовок 5 Знак"/>
    <w:basedOn w:val="a0"/>
    <w:link w:val="5"/>
    <w:rsid w:val="0068495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84950"/>
    <w:rPr>
      <w:rFonts w:ascii="Arial" w:eastAsia="Times New Roman" w:hAnsi="Arial" w:cs="Times New Roman"/>
      <w:i/>
      <w:szCs w:val="20"/>
      <w:lang w:val="en-US" w:eastAsia="x-none"/>
    </w:rPr>
  </w:style>
  <w:style w:type="character" w:customStyle="1" w:styleId="70">
    <w:name w:val="Заголовок 7 Знак"/>
    <w:basedOn w:val="a0"/>
    <w:link w:val="7"/>
    <w:rsid w:val="00684950"/>
    <w:rPr>
      <w:rFonts w:ascii="Arial" w:eastAsia="Times New Roman" w:hAnsi="Arial" w:cs="Times New Roman"/>
      <w:sz w:val="24"/>
      <w:szCs w:val="20"/>
      <w:lang w:val="en-US" w:eastAsia="ru-RU"/>
    </w:rPr>
  </w:style>
  <w:style w:type="character" w:customStyle="1" w:styleId="80">
    <w:name w:val="Заголовок 8 Знак"/>
    <w:basedOn w:val="a0"/>
    <w:link w:val="8"/>
    <w:rsid w:val="00684950"/>
    <w:rPr>
      <w:rFonts w:ascii="Arial" w:eastAsia="Times New Roman" w:hAnsi="Arial" w:cs="Times New Roman"/>
      <w:i/>
      <w:sz w:val="24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684950"/>
    <w:rPr>
      <w:rFonts w:ascii="Arial" w:eastAsia="Times New Roman" w:hAnsi="Arial" w:cs="Times New Roman"/>
      <w:b/>
      <w:i/>
      <w:sz w:val="1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EE61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194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1A2CA5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A2CA5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1A2C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A2CA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1A2C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CA6195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B26D12"/>
    <w:rPr>
      <w:color w:val="800080" w:themeColor="followedHyperlink"/>
      <w:u w:val="single"/>
    </w:rPr>
  </w:style>
  <w:style w:type="character" w:styleId="ae">
    <w:name w:val="Strong"/>
    <w:basedOn w:val="a0"/>
    <w:uiPriority w:val="22"/>
    <w:qFormat/>
    <w:rsid w:val="00B26D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1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Source xmlns="http://schemas.microsoft.com/sharepoint/v3/fields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46761CD66234849B1C7481C56D8E916" ma:contentTypeVersion="1" ma:contentTypeDescription="Создание документа." ma:contentTypeScope="" ma:versionID="5ec29650e24a2a9b13ab508f6850bbea">
  <xsd:schema xmlns:xsd="http://www.w3.org/2001/XMLSchema" xmlns:xs="http://www.w3.org/2001/XMLSchema" xmlns:p="http://schemas.microsoft.com/office/2006/metadata/properties" xmlns:ns2="http://schemas.microsoft.com/sharepoint/v3/fields" targetNamespace="http://schemas.microsoft.com/office/2006/metadata/properties" ma:root="true" ma:fieldsID="a25e3e5dd1bd536c389540e65a452cca" ns2:_=""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Sourc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ource" ma:index="8" nillable="true" ma:displayName="Источник" ma:description="Ссылки на ресурсы, от которых этот ресурс является производным" ma:internalName="_Sourc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0A3AF1-4E3D-40BA-B9FA-17EC6944050F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57155AEE-CB73-4108-8887-B4558F9DEC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499AAF-D112-4F2D-B53E-A1706DFF42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2068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Фомкин Григорий Григорьевич</dc:creator>
  <cp:lastModifiedBy>Коломейчук Олесь Юрьевич</cp:lastModifiedBy>
  <cp:revision>6</cp:revision>
  <cp:lastPrinted>2014-05-17T12:08:00Z</cp:lastPrinted>
  <dcterms:created xsi:type="dcterms:W3CDTF">2015-04-22T12:47:00Z</dcterms:created>
  <dcterms:modified xsi:type="dcterms:W3CDTF">2015-04-28T12:27:00Z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0x010100A46761CD66234849B1C7481C56D8E916</vt:lpwstr>
  </property>
</Properties>
</file>