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CC" w:rsidRPr="00164B1E" w:rsidRDefault="005801CC" w:rsidP="005801CC">
      <w:pPr>
        <w:jc w:val="center"/>
        <w:outlineLvl w:val="0"/>
      </w:pPr>
      <w:bookmarkStart w:id="0" w:name="_Toc332706929"/>
      <w:r w:rsidRPr="00164B1E">
        <w:t>ИЗВЕЩЕНИЕ О ПРОВЕДЕНИИ ЗАПРОСА ПРЕДЛОЖЕНИЙ</w:t>
      </w:r>
      <w:bookmarkEnd w:id="0"/>
    </w:p>
    <w:p w:rsidR="005801CC" w:rsidRPr="00164B1E" w:rsidRDefault="005801CC" w:rsidP="005801CC">
      <w:pPr>
        <w:tabs>
          <w:tab w:val="left" w:pos="1134"/>
        </w:tabs>
        <w:ind w:firstLine="709"/>
        <w:jc w:val="center"/>
      </w:pP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5801CC" w:rsidRPr="00164B1E" w:rsidRDefault="005801CC" w:rsidP="005801C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5801CC" w:rsidRPr="00164B1E" w:rsidRDefault="005801CC" w:rsidP="005801CC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5801CC" w:rsidRPr="00164B1E" w:rsidRDefault="005801CC" w:rsidP="005801C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5801CC" w:rsidRPr="00164B1E" w:rsidRDefault="005801CC" w:rsidP="005801CC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5801CC" w:rsidRPr="00164B1E" w:rsidRDefault="005801CC" w:rsidP="005801CC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5801CC" w:rsidRPr="00164B1E" w:rsidRDefault="005801CC" w:rsidP="005801CC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5801CC" w:rsidRPr="00AA16DC" w:rsidRDefault="005801CC" w:rsidP="005801CC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989-61-23</w:t>
      </w:r>
      <w:r w:rsidRPr="00AA16DC">
        <w:t>,</w:t>
      </w:r>
    </w:p>
    <w:p w:rsidR="005801CC" w:rsidRPr="00AA16DC" w:rsidRDefault="005801CC" w:rsidP="005801CC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AA16DC">
        <w:t xml:space="preserve">: </w:t>
      </w:r>
      <w:hyperlink r:id="rId6" w:history="1">
        <w:r w:rsidRPr="00175306">
          <w:rPr>
            <w:rStyle w:val="a5"/>
            <w:lang w:val="en-US"/>
          </w:rPr>
          <w:t>Radchenko</w:t>
        </w:r>
        <w:r w:rsidRPr="00AA16DC">
          <w:rPr>
            <w:rStyle w:val="a5"/>
          </w:rPr>
          <w:t>_</w:t>
        </w:r>
        <w:r w:rsidRPr="00175306">
          <w:rPr>
            <w:rStyle w:val="a5"/>
            <w:lang w:val="en-US"/>
          </w:rPr>
          <w:t>ai</w:t>
        </w:r>
        <w:r w:rsidRPr="00AA16DC">
          <w:rPr>
            <w:rStyle w:val="a5"/>
          </w:rPr>
          <w:t>@</w:t>
        </w:r>
        <w:r w:rsidRPr="00175306">
          <w:rPr>
            <w:rStyle w:val="a5"/>
            <w:lang w:val="en-US"/>
          </w:rPr>
          <w:t>aep</w:t>
        </w:r>
        <w:r w:rsidRPr="00AA16DC">
          <w:rPr>
            <w:rStyle w:val="a5"/>
          </w:rPr>
          <w:t>.</w:t>
        </w:r>
        <w:proofErr w:type="spellStart"/>
        <w:r w:rsidRPr="00175306">
          <w:rPr>
            <w:rStyle w:val="a5"/>
            <w:lang w:val="en-US"/>
          </w:rPr>
          <w:t>ru</w:t>
        </w:r>
        <w:proofErr w:type="spellEnd"/>
      </w:hyperlink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 w:rsidRPr="00127B96">
        <w:rPr>
          <w:bCs/>
        </w:rPr>
        <w:t>Адаптация ПК «</w:t>
      </w:r>
      <w:proofErr w:type="spellStart"/>
      <w:r w:rsidRPr="00127B96">
        <w:rPr>
          <w:bCs/>
        </w:rPr>
        <w:t>АтомСмета</w:t>
      </w:r>
      <w:proofErr w:type="spellEnd"/>
      <w:r w:rsidRPr="00127B96">
        <w:rPr>
          <w:bCs/>
        </w:rPr>
        <w:t>»</w:t>
      </w:r>
      <w:r>
        <w:rPr>
          <w:bCs/>
        </w:rPr>
        <w:t>.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5801CC" w:rsidRDefault="005801CC" w:rsidP="005801CC">
      <w:pPr>
        <w:ind w:firstLine="708"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bookmarkStart w:id="1" w:name="OLE_LINK5"/>
    </w:p>
    <w:p w:rsidR="005801CC" w:rsidRDefault="005801CC" w:rsidP="005801CC">
      <w:pPr>
        <w:ind w:firstLine="708"/>
        <w:jc w:val="both"/>
      </w:pPr>
      <w:r w:rsidRPr="00EC5EC1">
        <w:t>г.</w:t>
      </w:r>
      <w:r>
        <w:t xml:space="preserve"> </w:t>
      </w:r>
      <w:r w:rsidRPr="00EC5EC1">
        <w:t xml:space="preserve">Москва, ул. </w:t>
      </w:r>
      <w:proofErr w:type="spellStart"/>
      <w:r w:rsidRPr="00EC5EC1">
        <w:t>Бакунинская</w:t>
      </w:r>
      <w:proofErr w:type="spellEnd"/>
      <w:r w:rsidRPr="00EC5EC1">
        <w:t xml:space="preserve"> д.7 стр. 1</w:t>
      </w:r>
      <w:bookmarkEnd w:id="1"/>
      <w:r>
        <w:t>;</w:t>
      </w:r>
    </w:p>
    <w:p w:rsidR="005801CC" w:rsidRDefault="005801CC" w:rsidP="005801CC">
      <w:pPr>
        <w:ind w:firstLine="708"/>
        <w:jc w:val="both"/>
      </w:pPr>
      <w:r>
        <w:tab/>
      </w:r>
      <w:r w:rsidRPr="00EC5EC1">
        <w:t>г.</w:t>
      </w:r>
      <w:r>
        <w:t xml:space="preserve"> </w:t>
      </w:r>
      <w:r w:rsidRPr="00EC5EC1">
        <w:t>Москва, ул. Подольских курсантов, д.1</w:t>
      </w:r>
      <w:r>
        <w:t>;</w:t>
      </w:r>
    </w:p>
    <w:p w:rsidR="005801CC" w:rsidRPr="00164B1E" w:rsidRDefault="005801CC" w:rsidP="005801CC">
      <w:pPr>
        <w:ind w:firstLine="708"/>
        <w:jc w:val="both"/>
      </w:pPr>
      <w:r w:rsidRPr="00EC5EC1">
        <w:t>г.</w:t>
      </w:r>
      <w:r>
        <w:t xml:space="preserve"> </w:t>
      </w:r>
      <w:r w:rsidRPr="00EC5EC1">
        <w:t>Москва, Варшавское шоссе, д.129, к.2</w:t>
      </w:r>
      <w:r>
        <w:t>.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801CC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</w:p>
    <w:p w:rsidR="005801CC" w:rsidRPr="00AA16DC" w:rsidRDefault="005801CC" w:rsidP="005801CC">
      <w:pPr>
        <w:tabs>
          <w:tab w:val="left" w:pos="1134"/>
        </w:tabs>
        <w:ind w:left="709"/>
        <w:contextualSpacing/>
        <w:jc w:val="both"/>
      </w:pPr>
      <w:r w:rsidRPr="00AA16DC">
        <w:t>Цена договора с НДС 3 320 000 (Три миллиона триста двадцать тысяч) рублей 00 копеек.</w:t>
      </w:r>
    </w:p>
    <w:p w:rsidR="005801CC" w:rsidRPr="00AA16DC" w:rsidRDefault="005801CC" w:rsidP="005801CC">
      <w:pPr>
        <w:tabs>
          <w:tab w:val="left" w:pos="1134"/>
        </w:tabs>
        <w:ind w:left="709"/>
        <w:contextualSpacing/>
        <w:jc w:val="both"/>
      </w:pPr>
      <w:r w:rsidRPr="00AA16DC">
        <w:t>Цена договора без НДС 2 813 559 (Два миллиона восемьсот тринадцать тысяч пятьсот пятьдесят девять) рублей 32 копейки.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lastRenderedPageBreak/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</w:t>
      </w:r>
      <w:r w:rsidRPr="00AA16DC">
        <w:t xml:space="preserve">: </w:t>
      </w:r>
      <w:r>
        <w:t>не требуется.</w:t>
      </w:r>
      <w:r w:rsidRPr="00164B1E">
        <w:rPr>
          <w:b/>
          <w:i/>
        </w:rPr>
        <w:t xml:space="preserve"> 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Возможность проведения процедуры переторжки</w:t>
      </w:r>
      <w:r w:rsidRPr="00AA16DC">
        <w:rPr>
          <w:spacing w:val="-6"/>
        </w:rPr>
        <w:t xml:space="preserve">: </w:t>
      </w:r>
      <w:r>
        <w:rPr>
          <w:spacing w:val="-6"/>
        </w:rPr>
        <w:t>возможна</w:t>
      </w:r>
      <w:r w:rsidRPr="00164B1E">
        <w:rPr>
          <w:spacing w:val="-6"/>
        </w:rPr>
        <w:t xml:space="preserve"> по снижению </w:t>
      </w:r>
      <w:r w:rsidRPr="00AA16DC">
        <w:t>первоначально указанной в заявке на участие в запросе предложений цены</w:t>
      </w:r>
      <w:r>
        <w:t>.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801CC" w:rsidRDefault="005801CC" w:rsidP="005801CC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5801CC" w:rsidRPr="00164B1E" w:rsidRDefault="005801CC" w:rsidP="005801CC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07</w:t>
      </w:r>
      <w:r w:rsidRPr="00164B1E">
        <w:rPr>
          <w:spacing w:val="-6"/>
        </w:rPr>
        <w:t xml:space="preserve">» </w:t>
      </w:r>
      <w:r>
        <w:rPr>
          <w:spacing w:val="-6"/>
        </w:rPr>
        <w:t>ноября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5801CC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07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5801CC" w:rsidRPr="00C51D1D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14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5801CC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5801CC" w:rsidRPr="00164B1E" w:rsidRDefault="005801CC" w:rsidP="005801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19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801CC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</w:p>
    <w:p w:rsidR="005801CC" w:rsidRPr="00B679B6" w:rsidRDefault="005801CC" w:rsidP="005801CC">
      <w:pPr>
        <w:tabs>
          <w:tab w:val="left" w:pos="709"/>
        </w:tabs>
        <w:contextualSpacing/>
        <w:jc w:val="both"/>
        <w:rPr>
          <w:rFonts w:cs="ArtsansLightC"/>
        </w:rPr>
      </w:pPr>
      <w:r>
        <w:rPr>
          <w:rFonts w:cs="ArtsansLightC"/>
        </w:rPr>
        <w:tab/>
      </w:r>
      <w:r w:rsidRPr="00B679B6">
        <w:rPr>
          <w:rFonts w:cs="ArtsansLightC"/>
        </w:rPr>
        <w:t xml:space="preserve">Обеспечение возврата аванса в форме </w:t>
      </w:r>
      <w:r w:rsidRPr="00B679B6">
        <w:t>безотзывной банковской гарантии</w:t>
      </w:r>
      <w:r w:rsidRPr="00B679B6">
        <w:rPr>
          <w:rFonts w:cs="ArtsansLightC"/>
        </w:rPr>
        <w:t xml:space="preserve"> в размере </w:t>
      </w:r>
      <w:r w:rsidRPr="00B679B6">
        <w:rPr>
          <w:rFonts w:cs="ArtsansLightC"/>
          <w:i/>
        </w:rPr>
        <w:t>100 %</w:t>
      </w:r>
      <w:r w:rsidRPr="00B679B6">
        <w:rPr>
          <w:rFonts w:cs="ArtsansLightC"/>
        </w:rPr>
        <w:t xml:space="preserve"> аванса по Договору.</w:t>
      </w:r>
    </w:p>
    <w:p w:rsidR="005801CC" w:rsidRPr="00B679B6" w:rsidRDefault="005801CC" w:rsidP="005801CC">
      <w:pPr>
        <w:tabs>
          <w:tab w:val="left" w:pos="709"/>
        </w:tabs>
        <w:contextualSpacing/>
        <w:jc w:val="both"/>
      </w:pPr>
      <w:r>
        <w:tab/>
      </w:r>
      <w:r w:rsidRPr="00B679B6">
        <w:t>Участник закупки вправе:</w:t>
      </w:r>
    </w:p>
    <w:p w:rsidR="005801CC" w:rsidRPr="00B679B6" w:rsidRDefault="005801CC" w:rsidP="005801CC">
      <w:pPr>
        <w:tabs>
          <w:tab w:val="left" w:pos="709"/>
        </w:tabs>
        <w:contextualSpacing/>
        <w:jc w:val="both"/>
      </w:pPr>
      <w:r>
        <w:tab/>
      </w:r>
      <w:r w:rsidRPr="00B679B6">
        <w:t xml:space="preserve">- уменьшить размер аванса по сравнению с размером, указанным в </w:t>
      </w:r>
      <w:r>
        <w:t>проекте договора</w:t>
      </w:r>
      <w:r w:rsidRPr="00B679B6">
        <w:t>, в этом случае обеспечения возврата аванса осуществляется в размере аванса, предложенного таким участником в его заявке;</w:t>
      </w:r>
    </w:p>
    <w:p w:rsidR="005801CC" w:rsidRPr="00B679B6" w:rsidRDefault="005801CC" w:rsidP="005801CC">
      <w:pPr>
        <w:tabs>
          <w:tab w:val="left" w:pos="709"/>
        </w:tabs>
        <w:contextualSpacing/>
        <w:jc w:val="both"/>
        <w:rPr>
          <w:color w:val="000000"/>
          <w:spacing w:val="-6"/>
        </w:rPr>
      </w:pPr>
      <w:r>
        <w:tab/>
      </w:r>
      <w:r w:rsidRPr="00B679B6">
        <w:t>- отказаться от получения аванса, в таком случае предоставление обеспечения возврата аванса не требуется.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801CC" w:rsidRPr="00164B1E" w:rsidRDefault="005801CC" w:rsidP="005801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074E5" w:rsidRDefault="00B074E5"/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5801CC"/>
    <w:rsid w:val="00386E0A"/>
    <w:rsid w:val="005801CC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801C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801C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801CC"/>
    <w:rPr>
      <w:color w:val="0000FF"/>
      <w:u w:val="single"/>
    </w:rPr>
  </w:style>
  <w:style w:type="paragraph" w:styleId="a6">
    <w:name w:val="Body Text"/>
    <w:basedOn w:val="a"/>
    <w:link w:val="a7"/>
    <w:semiHidden/>
    <w:rsid w:val="005801C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801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801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924</Words>
  <Characters>5271</Characters>
  <Application>Microsoft Office Word</Application>
  <DocSecurity>0</DocSecurity>
  <Lines>43</Lines>
  <Paragraphs>12</Paragraphs>
  <ScaleCrop>false</ScaleCrop>
  <Company>АЭП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2012-10-23T06:02:00Z</dcterms:created>
  <dcterms:modified xsi:type="dcterms:W3CDTF">2012-10-23T06:05:00Z</dcterms:modified>
</cp:coreProperties>
</file>