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6CD" w:rsidRDefault="000646CD" w:rsidP="000646CD">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8194973"/>
      <w:r>
        <w:rPr>
          <w:sz w:val="28"/>
          <w:szCs w:val="28"/>
        </w:rPr>
        <w:t xml:space="preserve">ИЗВЕЩЕНИЕ О ПРОВЕДЕНИИ </w:t>
      </w:r>
      <w:bookmarkEnd w:id="0"/>
      <w:bookmarkEnd w:id="1"/>
      <w:r>
        <w:rPr>
          <w:sz w:val="28"/>
          <w:szCs w:val="28"/>
        </w:rPr>
        <w:t>ЗАКУПКИ</w:t>
      </w:r>
      <w:bookmarkEnd w:id="2"/>
    </w:p>
    <w:p w:rsidR="000646CD" w:rsidRDefault="000646CD" w:rsidP="000646CD">
      <w:pPr>
        <w:rPr>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запрос цен в электронной форме.</w:t>
      </w:r>
    </w:p>
    <w:p w:rsidR="000646CD" w:rsidRDefault="000646CD" w:rsidP="000646CD">
      <w:pPr>
        <w:tabs>
          <w:tab w:val="left" w:pos="1134"/>
        </w:tabs>
        <w:ind w:left="709"/>
        <w:contextualSpacing/>
        <w:jc w:val="both"/>
        <w:rPr>
          <w:rFonts w:eastAsia="Calibri"/>
          <w:bCs/>
          <w:sz w:val="28"/>
          <w:szCs w:val="28"/>
          <w:lang w:eastAsia="en-US"/>
        </w:rPr>
      </w:pPr>
    </w:p>
    <w:p w:rsidR="000646CD" w:rsidRDefault="000646CD" w:rsidP="000646CD">
      <w:pPr>
        <w:pStyle w:val="a6"/>
        <w:numPr>
          <w:ilvl w:val="0"/>
          <w:numId w:val="3"/>
        </w:numPr>
        <w:tabs>
          <w:tab w:val="left" w:pos="0"/>
          <w:tab w:val="left" w:pos="1134"/>
        </w:tabs>
        <w:spacing w:after="0" w:line="240" w:lineRule="auto"/>
        <w:ind w:left="0" w:firstLine="709"/>
        <w:jc w:val="both"/>
        <w:rPr>
          <w:rFonts w:eastAsia="Calibri"/>
          <w:bCs/>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b/>
          <w:i/>
        </w:rPr>
        <w:t>протокол от 07.02.2012  №37) в редакции с изменениями, утвержденными решением наблюдательного совета Госкорпорации «Росатом» от 29.07.2015 №75.</w:t>
      </w:r>
      <w:r>
        <w:rPr>
          <w:rFonts w:ascii="Times New Roman" w:hAnsi="Times New Roman"/>
        </w:rPr>
        <w:t xml:space="preserve"> </w:t>
      </w:r>
    </w:p>
    <w:p w:rsidR="000646CD" w:rsidRDefault="000646CD" w:rsidP="000646CD">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0646CD" w:rsidRDefault="000646CD" w:rsidP="000646CD">
      <w:pPr>
        <w:pStyle w:val="a6"/>
        <w:tabs>
          <w:tab w:val="left" w:pos="0"/>
          <w:tab w:val="left" w:pos="1134"/>
        </w:tabs>
        <w:spacing w:after="0" w:line="240" w:lineRule="auto"/>
        <w:ind w:left="0" w:firstLine="709"/>
        <w:jc w:val="both"/>
        <w:rPr>
          <w:rFonts w:ascii="Times New Roman" w:hAnsi="Times New Roman"/>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общепромышленного назначения для  трубопроводов машинного отделения блока №4 Ростовской АЭС в соответствии со спецификацией №11-Г/2015</w:t>
      </w:r>
      <w:r>
        <w:rPr>
          <w:sz w:val="28"/>
          <w:szCs w:val="28"/>
        </w:rPr>
        <w:t xml:space="preserve"> </w:t>
      </w:r>
      <w:r>
        <w:rPr>
          <w:rFonts w:ascii="Times New Roman" w:hAnsi="Times New Roman"/>
          <w:spacing w:val="-6"/>
          <w:sz w:val="28"/>
          <w:szCs w:val="28"/>
        </w:rPr>
        <w:t>.</w:t>
      </w:r>
    </w:p>
    <w:p w:rsidR="000646CD" w:rsidRDefault="000646CD" w:rsidP="000646CD">
      <w:pPr>
        <w:pStyle w:val="a6"/>
        <w:tabs>
          <w:tab w:val="left" w:pos="0"/>
          <w:tab w:val="left" w:pos="1134"/>
        </w:tabs>
        <w:spacing w:after="0" w:line="240" w:lineRule="auto"/>
        <w:ind w:left="709"/>
        <w:jc w:val="both"/>
        <w:rPr>
          <w:rFonts w:ascii="Times New Roman" w:hAnsi="Times New Roman"/>
          <w:spacing w:val="-6"/>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0646CD" w:rsidRDefault="000646CD" w:rsidP="000646CD">
      <w:pPr>
        <w:pStyle w:val="a6"/>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0646CD" w:rsidRDefault="000646CD" w:rsidP="000646CD">
      <w:pPr>
        <w:pStyle w:val="a6"/>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0646CD" w:rsidRDefault="000646CD" w:rsidP="000646CD">
      <w:pPr>
        <w:pStyle w:val="a6"/>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4"/>
            <w:spacing w:val="-6"/>
            <w:sz w:val="28"/>
            <w:szCs w:val="28"/>
          </w:rPr>
          <w:t>pto.vdmu@mail.ru</w:t>
        </w:r>
      </w:hyperlink>
      <w:r>
        <w:rPr>
          <w:rFonts w:ascii="Times New Roman" w:hAnsi="Times New Roman"/>
          <w:spacing w:val="-6"/>
          <w:sz w:val="28"/>
          <w:szCs w:val="28"/>
        </w:rPr>
        <w:t xml:space="preserve">.  </w:t>
      </w:r>
    </w:p>
    <w:p w:rsidR="000646CD" w:rsidRDefault="000646CD" w:rsidP="000646CD">
      <w:pPr>
        <w:pStyle w:val="a6"/>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0646CD" w:rsidRDefault="000646CD" w:rsidP="000646CD">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p>
    <w:p w:rsidR="000646CD" w:rsidRDefault="000646CD" w:rsidP="000646CD">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4"/>
            <w:sz w:val="28"/>
            <w:szCs w:val="28"/>
            <w:lang w:val="en-US"/>
          </w:rPr>
          <w:t>pto</w:t>
        </w:r>
        <w:r>
          <w:rPr>
            <w:rStyle w:val="a4"/>
            <w:sz w:val="28"/>
            <w:szCs w:val="28"/>
          </w:rPr>
          <w:t>.</w:t>
        </w:r>
        <w:r>
          <w:rPr>
            <w:rStyle w:val="a4"/>
            <w:sz w:val="28"/>
            <w:szCs w:val="28"/>
            <w:lang w:val="en-US"/>
          </w:rPr>
          <w:t>vdmu</w:t>
        </w:r>
        <w:r>
          <w:rPr>
            <w:rStyle w:val="a4"/>
            <w:sz w:val="28"/>
            <w:szCs w:val="28"/>
          </w:rPr>
          <w:t>@</w:t>
        </w:r>
        <w:r>
          <w:rPr>
            <w:rStyle w:val="a4"/>
            <w:sz w:val="28"/>
            <w:szCs w:val="28"/>
            <w:lang w:val="en-US"/>
          </w:rPr>
          <w:t>mail</w:t>
        </w:r>
        <w:r>
          <w:rPr>
            <w:rStyle w:val="a4"/>
            <w:sz w:val="28"/>
            <w:szCs w:val="28"/>
          </w:rPr>
          <w:t>.</w:t>
        </w:r>
        <w:r>
          <w:rPr>
            <w:rStyle w:val="a4"/>
            <w:sz w:val="28"/>
            <w:szCs w:val="28"/>
            <w:lang w:val="en-US"/>
          </w:rPr>
          <w:t>ru</w:t>
        </w:r>
      </w:hyperlink>
      <w:r>
        <w:t xml:space="preserve">. </w:t>
      </w:r>
      <w:r>
        <w:rPr>
          <w:sz w:val="28"/>
          <w:szCs w:val="28"/>
        </w:rPr>
        <w:t xml:space="preserve"> </w:t>
      </w:r>
    </w:p>
    <w:p w:rsidR="000646CD" w:rsidRDefault="000646CD" w:rsidP="000646CD">
      <w:pPr>
        <w:ind w:firstLine="709"/>
        <w:jc w:val="both"/>
        <w:rPr>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0646CD" w:rsidRDefault="000646CD" w:rsidP="000646CD">
      <w:pPr>
        <w:pStyle w:val="a6"/>
        <w:tabs>
          <w:tab w:val="left" w:pos="0"/>
          <w:tab w:val="left" w:pos="1134"/>
        </w:tabs>
        <w:spacing w:after="0" w:line="240" w:lineRule="auto"/>
        <w:ind w:left="709"/>
        <w:jc w:val="both"/>
        <w:rPr>
          <w:rFonts w:ascii="Times New Roman" w:eastAsia="Times New Roman" w:hAnsi="Times New Roman"/>
          <w:sz w:val="28"/>
          <w:szCs w:val="28"/>
          <w:lang w:eastAsia="ru-RU"/>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eastAsia="Times New Roman" w:hAnsi="Times New Roman"/>
          <w:sz w:val="28"/>
          <w:szCs w:val="28"/>
          <w:lang w:eastAsia="ru-RU"/>
        </w:rPr>
        <w:t xml:space="preserve">арматуры </w:t>
      </w:r>
      <w:r>
        <w:rPr>
          <w:rFonts w:ascii="Times New Roman" w:hAnsi="Times New Roman"/>
          <w:spacing w:val="-6"/>
          <w:sz w:val="28"/>
          <w:szCs w:val="28"/>
        </w:rPr>
        <w:t>общепромышленного назначения для  трубопроводов машинного отделения блока №4 Ростовской АЭС в соответствии со спецификацией №11-Г/2015.</w:t>
      </w:r>
    </w:p>
    <w:p w:rsidR="000646CD" w:rsidRDefault="000646CD" w:rsidP="000646CD">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360 календарных дней с момента заключения договора.</w:t>
      </w:r>
    </w:p>
    <w:p w:rsidR="000646CD" w:rsidRDefault="000646CD" w:rsidP="000646CD">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0646CD" w:rsidRDefault="000646CD" w:rsidP="000646CD">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0646CD" w:rsidRDefault="000646CD" w:rsidP="000646CD">
      <w:pPr>
        <w:tabs>
          <w:tab w:val="left" w:pos="1134"/>
        </w:tabs>
        <w:ind w:firstLine="709"/>
        <w:jc w:val="both"/>
        <w:rPr>
          <w:b/>
          <w:i/>
        </w:rPr>
      </w:pPr>
      <w:r>
        <w:rPr>
          <w:sz w:val="28"/>
          <w:szCs w:val="28"/>
        </w:rPr>
        <w:t xml:space="preserve">Предложение частичного выполнения </w:t>
      </w:r>
      <w:r>
        <w:rPr>
          <w:b/>
          <w:i/>
        </w:rPr>
        <w:t>поставок не допускается.</w:t>
      </w:r>
    </w:p>
    <w:p w:rsidR="000646CD" w:rsidRDefault="000646CD" w:rsidP="000646CD">
      <w:pPr>
        <w:tabs>
          <w:tab w:val="left" w:pos="1134"/>
        </w:tabs>
        <w:ind w:firstLine="709"/>
        <w:jc w:val="both"/>
        <w:rPr>
          <w:b/>
          <w:i/>
        </w:rPr>
      </w:pPr>
    </w:p>
    <w:p w:rsidR="000646CD" w:rsidRDefault="000646CD" w:rsidP="000646CD">
      <w:pPr>
        <w:pStyle w:val="a6"/>
        <w:numPr>
          <w:ilvl w:val="0"/>
          <w:numId w:val="3"/>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0646CD" w:rsidRDefault="000646CD" w:rsidP="000646CD">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0646CD" w:rsidRDefault="000646CD" w:rsidP="000646CD">
      <w:pPr>
        <w:ind w:right="153" w:firstLine="709"/>
        <w:jc w:val="both"/>
        <w:rPr>
          <w:b/>
          <w:i/>
          <w:highlight w:val="yellow"/>
        </w:rPr>
      </w:pPr>
    </w:p>
    <w:p w:rsidR="000646CD" w:rsidRDefault="000646CD" w:rsidP="000646CD">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0646CD" w:rsidRDefault="000646CD" w:rsidP="000646CD">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0646CD" w:rsidRDefault="000646CD" w:rsidP="000646CD">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646CD" w:rsidRDefault="000646CD" w:rsidP="000646CD">
      <w:pPr>
        <w:tabs>
          <w:tab w:val="left" w:pos="1134"/>
        </w:tabs>
        <w:ind w:firstLine="709"/>
        <w:jc w:val="both"/>
        <w:rPr>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0646CD" w:rsidRDefault="000646CD" w:rsidP="000646CD">
      <w:pPr>
        <w:tabs>
          <w:tab w:val="left" w:pos="0"/>
          <w:tab w:val="left" w:pos="1134"/>
        </w:tabs>
        <w:jc w:val="both"/>
        <w:rPr>
          <w:sz w:val="28"/>
          <w:szCs w:val="28"/>
        </w:rPr>
      </w:pPr>
      <w:r>
        <w:rPr>
          <w:b/>
          <w:sz w:val="28"/>
          <w:szCs w:val="28"/>
        </w:rPr>
        <w:t xml:space="preserve">742 762,80 </w:t>
      </w:r>
      <w:r>
        <w:rPr>
          <w:sz w:val="28"/>
          <w:szCs w:val="28"/>
        </w:rPr>
        <w:t xml:space="preserve"> (Семьсот сорок две тысячи семьсот шестьдесят два) рубля 80 копеек, включая НДС.</w:t>
      </w:r>
    </w:p>
    <w:p w:rsidR="000646CD" w:rsidRDefault="000646CD" w:rsidP="000646CD">
      <w:pPr>
        <w:tabs>
          <w:tab w:val="left" w:pos="1134"/>
        </w:tabs>
        <w:ind w:firstLine="709"/>
        <w:jc w:val="both"/>
        <w:rPr>
          <w:b/>
          <w:i/>
        </w:rPr>
      </w:pPr>
    </w:p>
    <w:p w:rsidR="000646CD" w:rsidRDefault="000646CD" w:rsidP="000646CD">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629 460,00 </w:t>
      </w:r>
      <w:r>
        <w:rPr>
          <w:rFonts w:ascii="Times New Roman" w:hAnsi="Times New Roman"/>
          <w:sz w:val="28"/>
          <w:szCs w:val="28"/>
          <w:lang w:val="x-none" w:eastAsia="ru-RU"/>
        </w:rPr>
        <w:t xml:space="preserve"> (</w:t>
      </w:r>
      <w:r>
        <w:rPr>
          <w:rFonts w:ascii="Times New Roman" w:hAnsi="Times New Roman"/>
          <w:sz w:val="28"/>
          <w:szCs w:val="28"/>
          <w:lang w:eastAsia="ru-RU"/>
        </w:rPr>
        <w:t>Шестьсот двадцать девять тысяч четыреста шестьдесят)</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00</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0646CD" w:rsidRDefault="000646CD" w:rsidP="000646CD">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46CD" w:rsidRDefault="000646CD" w:rsidP="000646CD">
      <w:pPr>
        <w:tabs>
          <w:tab w:val="left" w:pos="1134"/>
        </w:tabs>
        <w:ind w:firstLine="709"/>
        <w:jc w:val="both"/>
        <w:rPr>
          <w:b/>
          <w:i/>
        </w:rPr>
      </w:pPr>
    </w:p>
    <w:p w:rsidR="000646CD" w:rsidRDefault="000646CD" w:rsidP="000646CD">
      <w:pPr>
        <w:tabs>
          <w:tab w:val="left" w:pos="1134"/>
        </w:tabs>
        <w:ind w:firstLine="709"/>
        <w:jc w:val="both"/>
        <w:rPr>
          <w:sz w:val="28"/>
          <w:szCs w:val="28"/>
        </w:rPr>
      </w:pPr>
      <w:r>
        <w:rPr>
          <w:b/>
          <w:i/>
          <w:sz w:val="28"/>
          <w:szCs w:val="28"/>
        </w:rPr>
        <w:t>Цена договора включает в себя:</w:t>
      </w:r>
      <w:r>
        <w:rPr>
          <w:sz w:val="28"/>
          <w:szCs w:val="28"/>
        </w:rPr>
        <w:t xml:space="preserve"> все расходы Поставщика, связанные с исполнением обязательств по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p>
    <w:p w:rsidR="000646CD" w:rsidRDefault="000646CD" w:rsidP="000646CD">
      <w:pPr>
        <w:tabs>
          <w:tab w:val="left" w:pos="1134"/>
        </w:tabs>
        <w:jc w:val="both"/>
        <w:rPr>
          <w:b/>
          <w:i/>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0646CD" w:rsidRDefault="000646CD" w:rsidP="000646CD">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646CD" w:rsidRDefault="000646CD" w:rsidP="000646CD">
      <w:pPr>
        <w:tabs>
          <w:tab w:val="left" w:pos="1134"/>
        </w:tabs>
        <w:ind w:firstLine="709"/>
        <w:jc w:val="both"/>
        <w:rPr>
          <w:b/>
          <w:i/>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sz w:val="24"/>
        </w:rPr>
        <w:t>российский рубль.</w:t>
      </w:r>
    </w:p>
    <w:p w:rsidR="000646CD" w:rsidRDefault="000646CD" w:rsidP="000646CD">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0646CD" w:rsidRDefault="000646CD" w:rsidP="000646CD">
      <w:pPr>
        <w:tabs>
          <w:tab w:val="left" w:pos="1134"/>
        </w:tabs>
        <w:ind w:firstLine="709"/>
        <w:jc w:val="both"/>
        <w:rPr>
          <w:b/>
          <w:i/>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 xml:space="preserve"> не требуется</w:t>
      </w:r>
    </w:p>
    <w:p w:rsidR="000646CD" w:rsidRDefault="000646CD" w:rsidP="000646CD">
      <w:pPr>
        <w:pStyle w:val="a6"/>
        <w:tabs>
          <w:tab w:val="left" w:pos="0"/>
          <w:tab w:val="left" w:pos="1134"/>
        </w:tabs>
        <w:spacing w:after="0" w:line="240" w:lineRule="auto"/>
        <w:ind w:left="709"/>
        <w:jc w:val="both"/>
        <w:rPr>
          <w:rFonts w:ascii="Times New Roman" w:hAnsi="Times New Roman"/>
          <w:b/>
          <w:i/>
          <w:sz w:val="24"/>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646CD" w:rsidRDefault="000646CD" w:rsidP="000646CD">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646CD" w:rsidRDefault="000646CD" w:rsidP="000646CD">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646CD" w:rsidRDefault="000646CD" w:rsidP="000646CD">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646CD" w:rsidRDefault="000646CD" w:rsidP="000646CD">
      <w:pPr>
        <w:tabs>
          <w:tab w:val="left" w:pos="1134"/>
        </w:tabs>
        <w:ind w:firstLine="709"/>
        <w:jc w:val="both"/>
        <w:rPr>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0646CD" w:rsidRDefault="000646CD" w:rsidP="000646CD">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646CD" w:rsidRDefault="000646CD" w:rsidP="000646CD">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4"/>
            <w:rFonts w:eastAsia="Calibri"/>
            <w:sz w:val="28"/>
            <w:szCs w:val="28"/>
            <w:lang w:eastAsia="en-US"/>
          </w:rPr>
          <w:t>http://zakupki.rosatom.ru</w:t>
        </w:r>
      </w:hyperlink>
      <w:r>
        <w:rPr>
          <w:spacing w:val="-6"/>
          <w:sz w:val="28"/>
          <w:szCs w:val="28"/>
        </w:rPr>
        <w:t>).</w:t>
      </w:r>
    </w:p>
    <w:p w:rsidR="000646CD" w:rsidRDefault="000646CD" w:rsidP="000646CD">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4"/>
            <w:b/>
            <w:i/>
          </w:rPr>
          <w:t>www.</w:t>
        </w:r>
        <w:r>
          <w:rPr>
            <w:rStyle w:val="a4"/>
            <w:b/>
            <w:i/>
            <w:lang w:val="en-US"/>
          </w:rPr>
          <w:t>a</w:t>
        </w:r>
        <w:r>
          <w:rPr>
            <w:rStyle w:val="a4"/>
            <w:b/>
            <w:i/>
          </w:rPr>
          <w:t>-</w:t>
        </w:r>
        <w:r>
          <w:rPr>
            <w:rStyle w:val="a4"/>
            <w:b/>
            <w:i/>
            <w:lang w:val="en-US"/>
          </w:rPr>
          <w:t>k</w:t>
        </w:r>
        <w:r>
          <w:rPr>
            <w:rStyle w:val="a4"/>
            <w:b/>
            <w:i/>
          </w:rPr>
          <w:t>-</w:t>
        </w:r>
        <w:r>
          <w:rPr>
            <w:rStyle w:val="a4"/>
            <w:b/>
            <w:i/>
            <w:lang w:val="en-US"/>
          </w:rPr>
          <w:t>d</w:t>
        </w:r>
        <w:r>
          <w:rPr>
            <w:rStyle w:val="a4"/>
            <w:b/>
            <w:i/>
          </w:rPr>
          <w:t>.ru</w:t>
        </w:r>
      </w:hyperlink>
      <w:r>
        <w:rPr>
          <w:sz w:val="28"/>
          <w:szCs w:val="28"/>
        </w:rPr>
        <w:t>.</w:t>
      </w:r>
    </w:p>
    <w:p w:rsidR="000646CD" w:rsidRDefault="000646CD" w:rsidP="000646CD">
      <w:pPr>
        <w:tabs>
          <w:tab w:val="left" w:pos="386"/>
        </w:tabs>
        <w:ind w:firstLine="709"/>
        <w:jc w:val="both"/>
        <w:rPr>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color w:val="000000" w:themeColor="text1"/>
          <w:spacing w:val="-6"/>
          <w:sz w:val="28"/>
          <w:szCs w:val="28"/>
        </w:rPr>
        <w:t>09-00 (время московское) «15» сентября 2015 года.</w:t>
      </w:r>
      <w:r>
        <w:rPr>
          <w:rFonts w:ascii="Times New Roman" w:hAnsi="Times New Roman"/>
          <w:spacing w:val="-6"/>
          <w:sz w:val="28"/>
          <w:szCs w:val="28"/>
        </w:rPr>
        <w:t xml:space="preserve"> </w:t>
      </w:r>
    </w:p>
    <w:p w:rsidR="000646CD" w:rsidRDefault="000646CD" w:rsidP="000646CD">
      <w:pPr>
        <w:pStyle w:val="a6"/>
        <w:tabs>
          <w:tab w:val="left" w:pos="0"/>
          <w:tab w:val="left" w:pos="1134"/>
        </w:tabs>
        <w:spacing w:after="0" w:line="240" w:lineRule="auto"/>
        <w:ind w:left="709"/>
        <w:jc w:val="both"/>
        <w:rPr>
          <w:rFonts w:ascii="Times New Roman" w:hAnsi="Times New Roman"/>
          <w:spacing w:val="-6"/>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Calibri" w:hAnsi="Calibri"/>
          <w:color w:val="000000" w:themeColor="text1"/>
          <w:spacing w:val="-6"/>
          <w:sz w:val="28"/>
          <w:szCs w:val="28"/>
        </w:rPr>
      </w:pPr>
      <w:r>
        <w:rPr>
          <w:rFonts w:ascii="Times New Roman" w:hAnsi="Times New Roman"/>
          <w:b/>
          <w:sz w:val="28"/>
          <w:szCs w:val="28"/>
        </w:rPr>
        <w:t>Место и дата проведения отборочной стадии и подведения итогов запроса цен</w:t>
      </w:r>
      <w:r>
        <w:rPr>
          <w:rFonts w:ascii="Times New Roman" w:hAnsi="Times New Roman"/>
          <w:color w:val="000000" w:themeColor="text1"/>
          <w:spacing w:val="-6"/>
          <w:sz w:val="28"/>
          <w:szCs w:val="28"/>
        </w:rPr>
        <w:t>: 347388, Ростовская обл., г. Волгодонск-28, здание Управления ООО «ВдМУ», кабинет генерального директора, не позднее «02» октября 2015г.</w:t>
      </w:r>
      <w:r>
        <w:rPr>
          <w:color w:val="000000" w:themeColor="text1"/>
        </w:rPr>
        <w:t xml:space="preserve"> </w:t>
      </w:r>
    </w:p>
    <w:p w:rsidR="000646CD" w:rsidRDefault="000646CD" w:rsidP="000646CD">
      <w:pPr>
        <w:tabs>
          <w:tab w:val="left" w:pos="0"/>
          <w:tab w:val="left" w:pos="1134"/>
        </w:tabs>
        <w:jc w:val="both"/>
        <w:rPr>
          <w:spacing w:val="-6"/>
          <w:sz w:val="28"/>
          <w:szCs w:val="28"/>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sz w:val="24"/>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646CD" w:rsidRDefault="000646CD" w:rsidP="000646CD">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646CD" w:rsidRDefault="000646CD" w:rsidP="000646CD">
      <w:pPr>
        <w:tabs>
          <w:tab w:val="left" w:pos="1134"/>
        </w:tabs>
        <w:ind w:firstLine="709"/>
        <w:jc w:val="both"/>
        <w:rPr>
          <w:sz w:val="28"/>
          <w:szCs w:val="28"/>
        </w:rPr>
      </w:pPr>
      <w:r>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0646CD" w:rsidRDefault="000646CD" w:rsidP="000646CD">
      <w:pPr>
        <w:tabs>
          <w:tab w:val="left" w:pos="1134"/>
        </w:tabs>
        <w:ind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646CD" w:rsidRDefault="000646CD" w:rsidP="000646CD">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646CD" w:rsidRDefault="000646CD" w:rsidP="000646CD">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0646CD" w:rsidRDefault="000646CD" w:rsidP="000646CD">
      <w:pPr>
        <w:tabs>
          <w:tab w:val="left" w:pos="1134"/>
        </w:tabs>
        <w:jc w:val="both"/>
        <w:rPr>
          <w:sz w:val="28"/>
          <w:szCs w:val="28"/>
        </w:rPr>
      </w:pPr>
      <w:r>
        <w:rPr>
          <w:sz w:val="28"/>
          <w:szCs w:val="28"/>
        </w:rPr>
        <w:t xml:space="preserve">         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срок направить в адрес заказчика оригинал договора в 2-ух экземплярах (подписанный и скрепленный печатью).  </w:t>
      </w:r>
    </w:p>
    <w:p w:rsidR="000646CD" w:rsidRDefault="000646CD" w:rsidP="000646CD">
      <w:pPr>
        <w:tabs>
          <w:tab w:val="left" w:pos="1134"/>
        </w:tabs>
        <w:jc w:val="both"/>
        <w:rPr>
          <w:sz w:val="28"/>
          <w:szCs w:val="28"/>
        </w:rPr>
      </w:pPr>
    </w:p>
    <w:p w:rsidR="000646CD" w:rsidRDefault="000646CD" w:rsidP="000646CD">
      <w:pPr>
        <w:pStyle w:val="21"/>
        <w:numPr>
          <w:ilvl w:val="0"/>
          <w:numId w:val="3"/>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0646CD" w:rsidRDefault="000646CD" w:rsidP="000646CD">
      <w:pPr>
        <w:pStyle w:val="a6"/>
        <w:tabs>
          <w:tab w:val="left" w:pos="0"/>
          <w:tab w:val="left" w:pos="1134"/>
        </w:tabs>
        <w:spacing w:after="0" w:line="240" w:lineRule="auto"/>
        <w:ind w:left="709"/>
        <w:jc w:val="both"/>
        <w:rPr>
          <w:spacing w:val="-6"/>
          <w:sz w:val="28"/>
          <w:szCs w:val="28"/>
        </w:rPr>
      </w:pPr>
    </w:p>
    <w:p w:rsidR="000646CD" w:rsidRDefault="000646CD" w:rsidP="000646CD">
      <w:pPr>
        <w:numPr>
          <w:ilvl w:val="0"/>
          <w:numId w:val="3"/>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цен </w:t>
      </w:r>
      <w:r>
        <w:rPr>
          <w:sz w:val="28"/>
          <w:szCs w:val="28"/>
        </w:rPr>
        <w:t>не является торгами по законодательству Российской Федерации.</w:t>
      </w:r>
    </w:p>
    <w:p w:rsidR="000646CD" w:rsidRDefault="000646CD" w:rsidP="000646CD">
      <w:pPr>
        <w:tabs>
          <w:tab w:val="left" w:pos="0"/>
          <w:tab w:val="left" w:pos="1134"/>
        </w:tabs>
        <w:jc w:val="both"/>
        <w:rPr>
          <w:sz w:val="28"/>
          <w:szCs w:val="28"/>
        </w:rPr>
      </w:pPr>
    </w:p>
    <w:p w:rsidR="000646CD" w:rsidRDefault="000646CD" w:rsidP="000646CD">
      <w:pPr>
        <w:pStyle w:val="a6"/>
        <w:numPr>
          <w:ilvl w:val="0"/>
          <w:numId w:val="3"/>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sz w:val="24"/>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646CD" w:rsidRDefault="000646CD" w:rsidP="000646C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646CD" w:rsidRDefault="000646CD" w:rsidP="000646C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46CD" w:rsidRDefault="000646CD" w:rsidP="000646C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46CD" w:rsidRDefault="000646CD" w:rsidP="000646CD">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646CD" w:rsidRDefault="000646CD" w:rsidP="000646CD">
      <w:pPr>
        <w:pStyle w:val="a6"/>
        <w:spacing w:after="0"/>
        <w:ind w:left="0" w:firstLine="709"/>
        <w:jc w:val="both"/>
        <w:rPr>
          <w:rFonts w:ascii="Times New Roman" w:eastAsia="Times New Roman" w:hAnsi="Times New Roman"/>
          <w:sz w:val="28"/>
          <w:szCs w:val="28"/>
          <w:lang w:eastAsia="ru-RU"/>
        </w:rPr>
      </w:pPr>
    </w:p>
    <w:p w:rsidR="000646CD" w:rsidRDefault="000646CD" w:rsidP="000646CD">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646CD" w:rsidRDefault="000646CD" w:rsidP="000646CD">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0646CD" w:rsidRDefault="000646CD" w:rsidP="000646CD">
      <w:pPr>
        <w:pStyle w:val="a6"/>
        <w:spacing w:after="0"/>
        <w:ind w:left="0" w:right="153"/>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sz w:val="24"/>
          <w:szCs w:val="24"/>
          <w:lang w:eastAsia="ru-RU"/>
        </w:rPr>
        <w:t>.</w:t>
      </w:r>
    </w:p>
    <w:p w:rsidR="00BD5C30" w:rsidRDefault="00BD5C30">
      <w:bookmarkStart w:id="4" w:name="_GoBack"/>
      <w:bookmarkEnd w:id="4"/>
    </w:p>
    <w:sectPr w:rsidR="00BD5C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75B"/>
    <w:rsid w:val="000646CD"/>
    <w:rsid w:val="0007075B"/>
    <w:rsid w:val="00BD5C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46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46C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646C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46C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0646CD"/>
    <w:rPr>
      <w:rFonts w:ascii="Arial" w:eastAsia="Times New Roman" w:hAnsi="Arial" w:cs="Arial"/>
      <w:b/>
      <w:bCs/>
      <w:i/>
      <w:iCs/>
      <w:sz w:val="28"/>
      <w:szCs w:val="28"/>
      <w:lang w:eastAsia="ru-RU"/>
    </w:rPr>
  </w:style>
  <w:style w:type="character" w:styleId="a4">
    <w:name w:val="Hyperlink"/>
    <w:uiPriority w:val="99"/>
    <w:semiHidden/>
    <w:unhideWhenUsed/>
    <w:rsid w:val="000646CD"/>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0646CD"/>
  </w:style>
  <w:style w:type="paragraph" w:styleId="a6">
    <w:name w:val="Normal (Web)"/>
    <w:aliases w:val="Обычный (Web),Обычный (веб) Знак Знак,Обычный (Web) Знак Знак Знак"/>
    <w:basedOn w:val="a0"/>
    <w:link w:val="a5"/>
    <w:uiPriority w:val="99"/>
    <w:semiHidden/>
    <w:unhideWhenUsed/>
    <w:qFormat/>
    <w:rsid w:val="000646C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646CD"/>
    <w:pPr>
      <w:numPr>
        <w:ilvl w:val="2"/>
        <w:numId w:val="1"/>
      </w:numPr>
      <w:snapToGrid w:val="0"/>
      <w:spacing w:line="360" w:lineRule="auto"/>
      <w:jc w:val="both"/>
    </w:pPr>
    <w:rPr>
      <w:sz w:val="28"/>
      <w:szCs w:val="28"/>
    </w:rPr>
  </w:style>
  <w:style w:type="character" w:customStyle="1" w:styleId="ListParagraphChar">
    <w:name w:val="List Paragraph Char"/>
    <w:link w:val="11"/>
    <w:locked/>
    <w:rsid w:val="000646CD"/>
    <w:rPr>
      <w:rFonts w:ascii="Calibri" w:hAnsi="Calibri" w:cs="Calibri"/>
      <w:szCs w:val="20"/>
    </w:rPr>
  </w:style>
  <w:style w:type="paragraph" w:customStyle="1" w:styleId="11">
    <w:name w:val="Абзац списка1"/>
    <w:basedOn w:val="a0"/>
    <w:link w:val="ListParagraphChar"/>
    <w:rsid w:val="000646CD"/>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0646CD"/>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46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46C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646C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46C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0646CD"/>
    <w:rPr>
      <w:rFonts w:ascii="Arial" w:eastAsia="Times New Roman" w:hAnsi="Arial" w:cs="Arial"/>
      <w:b/>
      <w:bCs/>
      <w:i/>
      <w:iCs/>
      <w:sz w:val="28"/>
      <w:szCs w:val="28"/>
      <w:lang w:eastAsia="ru-RU"/>
    </w:rPr>
  </w:style>
  <w:style w:type="character" w:styleId="a4">
    <w:name w:val="Hyperlink"/>
    <w:uiPriority w:val="99"/>
    <w:semiHidden/>
    <w:unhideWhenUsed/>
    <w:rsid w:val="000646CD"/>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0646CD"/>
  </w:style>
  <w:style w:type="paragraph" w:styleId="a6">
    <w:name w:val="Normal (Web)"/>
    <w:aliases w:val="Обычный (Web),Обычный (веб) Знак Знак,Обычный (Web) Знак Знак Знак"/>
    <w:basedOn w:val="a0"/>
    <w:link w:val="a5"/>
    <w:uiPriority w:val="99"/>
    <w:semiHidden/>
    <w:unhideWhenUsed/>
    <w:qFormat/>
    <w:rsid w:val="000646C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646CD"/>
    <w:pPr>
      <w:numPr>
        <w:ilvl w:val="2"/>
        <w:numId w:val="1"/>
      </w:numPr>
      <w:snapToGrid w:val="0"/>
      <w:spacing w:line="360" w:lineRule="auto"/>
      <w:jc w:val="both"/>
    </w:pPr>
    <w:rPr>
      <w:sz w:val="28"/>
      <w:szCs w:val="28"/>
    </w:rPr>
  </w:style>
  <w:style w:type="character" w:customStyle="1" w:styleId="ListParagraphChar">
    <w:name w:val="List Paragraph Char"/>
    <w:link w:val="11"/>
    <w:locked/>
    <w:rsid w:val="000646CD"/>
    <w:rPr>
      <w:rFonts w:ascii="Calibri" w:hAnsi="Calibri" w:cs="Calibri"/>
      <w:szCs w:val="20"/>
    </w:rPr>
  </w:style>
  <w:style w:type="paragraph" w:customStyle="1" w:styleId="11">
    <w:name w:val="Абзац списка1"/>
    <w:basedOn w:val="a0"/>
    <w:link w:val="ListParagraphChar"/>
    <w:rsid w:val="000646CD"/>
    <w:pPr>
      <w:spacing w:after="200" w:line="276" w:lineRule="auto"/>
      <w:ind w:left="720"/>
      <w:contextualSpacing/>
    </w:pPr>
    <w:rPr>
      <w:rFonts w:ascii="Calibri" w:eastAsiaTheme="minorHAnsi" w:hAnsi="Calibri" w:cs="Calibri"/>
      <w:sz w:val="22"/>
      <w:szCs w:val="20"/>
      <w:lang w:eastAsia="en-US"/>
    </w:rPr>
  </w:style>
  <w:style w:type="paragraph" w:customStyle="1" w:styleId="21">
    <w:name w:val="Абзац списка2"/>
    <w:basedOn w:val="a0"/>
    <w:uiPriority w:val="99"/>
    <w:rsid w:val="000646CD"/>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96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1577</Words>
  <Characters>8993</Characters>
  <Application>Microsoft Office Word</Application>
  <DocSecurity>0</DocSecurity>
  <Lines>74</Lines>
  <Paragraphs>21</Paragraphs>
  <ScaleCrop>false</ScaleCrop>
  <Company>ООО "ВдМУ"</Company>
  <LinksUpToDate>false</LinksUpToDate>
  <CharactersWithSpaces>10549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2015-09-09T11:04:00Z</dcterms:created>
  <dcterms:modified xsi:type="dcterms:W3CDTF">2015-09-09T11:04:00Z</dcterms:modified>
</cp:coreProperties>
</file>