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CEB" w:rsidRPr="003F0D78" w:rsidRDefault="00C35CEB" w:rsidP="00412B2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AB0B04" w:rsidRPr="00AB0B04" w:rsidRDefault="00AB0B04" w:rsidP="00AB0B04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18388606"/>
      <w:bookmarkStart w:id="1" w:name="_Toc326685654"/>
    </w:p>
    <w:p w:rsidR="00AB0B04" w:rsidRPr="00AB0B04" w:rsidRDefault="00AB0B04" w:rsidP="00AB0B04">
      <w:pPr>
        <w:spacing w:after="0" w:line="240" w:lineRule="auto"/>
        <w:contextualSpacing/>
        <w:jc w:val="center"/>
        <w:rPr>
          <w:rFonts w:ascii="Arial" w:eastAsia="Times New Roman" w:hAnsi="Arial" w:cs="Arial"/>
          <w:noProof/>
          <w:sz w:val="16"/>
          <w:szCs w:val="16"/>
          <w:lang w:eastAsia="ru-RU"/>
        </w:rPr>
      </w:pPr>
      <w:r w:rsidRPr="00AB0B04">
        <w:rPr>
          <w:rFonts w:ascii="Arial" w:eastAsia="Times New Roman" w:hAnsi="Arial" w:cs="Arial"/>
          <w:noProof/>
          <w:sz w:val="16"/>
          <w:szCs w:val="1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519.75pt;height:47.25pt;visibility:visible;mso-wrap-style:square">
            <v:imagedata r:id="rId6" o:title=""/>
          </v:shape>
        </w:pict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AB0B04" w:rsidRPr="00AB0B04" w:rsidTr="00AB0B04">
        <w:trPr>
          <w:cantSplit/>
          <w:trHeight w:val="552"/>
          <w:jc w:val="center"/>
        </w:trPr>
        <w:tc>
          <w:tcPr>
            <w:tcW w:w="9447" w:type="dxa"/>
          </w:tcPr>
          <w:p w:rsidR="00AB0B04" w:rsidRPr="00AB0B04" w:rsidRDefault="00AB0B04" w:rsidP="00AB0B04">
            <w:pPr>
              <w:spacing w:after="0"/>
              <w:contextualSpacing/>
              <w:jc w:val="center"/>
              <w:rPr>
                <w:rFonts w:ascii="Arial" w:eastAsia="Franklin Gothic Book" w:hAnsi="Arial" w:cs="Arial"/>
                <w:b/>
                <w:bCs/>
              </w:rPr>
            </w:pPr>
          </w:p>
          <w:p w:rsidR="00AB0B04" w:rsidRPr="00AB0B04" w:rsidRDefault="00AB0B04" w:rsidP="00AB0B04">
            <w:pPr>
              <w:spacing w:after="0"/>
              <w:contextualSpacing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AB0B04">
              <w:rPr>
                <w:rFonts w:ascii="Arial" w:eastAsia="Franklin Gothic Book" w:hAnsi="Arial" w:cs="Arial"/>
                <w:b/>
                <w:bCs/>
              </w:rPr>
              <w:t>Открытое акционерное общество</w:t>
            </w:r>
          </w:p>
          <w:p w:rsidR="00AB0B04" w:rsidRPr="00AB0B04" w:rsidRDefault="00AB0B04" w:rsidP="00AB0B04">
            <w:pPr>
              <w:spacing w:after="0"/>
              <w:contextualSpacing/>
              <w:jc w:val="center"/>
              <w:rPr>
                <w:rFonts w:ascii="Arial" w:eastAsia="Franklin Gothic Book" w:hAnsi="Arial" w:cs="Arial"/>
                <w:b/>
                <w:bCs/>
              </w:rPr>
            </w:pPr>
            <w:r w:rsidRPr="00AB0B04">
              <w:rPr>
                <w:rFonts w:ascii="Arial" w:eastAsia="Franklin Gothic Book" w:hAnsi="Arial" w:cs="Arial"/>
                <w:b/>
                <w:bCs/>
              </w:rPr>
              <w:t>«</w:t>
            </w:r>
            <w:proofErr w:type="spellStart"/>
            <w:r w:rsidRPr="00AB0B04">
              <w:rPr>
                <w:rFonts w:ascii="Arial" w:eastAsia="Franklin Gothic Book" w:hAnsi="Arial" w:cs="Arial"/>
                <w:b/>
                <w:bCs/>
              </w:rPr>
              <w:t>Нижнетуринский</w:t>
            </w:r>
            <w:proofErr w:type="spellEnd"/>
            <w:r w:rsidRPr="00AB0B04">
              <w:rPr>
                <w:rFonts w:ascii="Arial" w:eastAsia="Franklin Gothic Book" w:hAnsi="Arial" w:cs="Arial"/>
                <w:b/>
                <w:bCs/>
              </w:rPr>
              <w:t xml:space="preserve"> машиностроительный завод «Вента»</w:t>
            </w:r>
          </w:p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ул. Малышева, д. 2а, г. Нижняя Тура, Свердловская область,624222</w:t>
            </w:r>
          </w:p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20"/>
                <w:u w:val="single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Тел./факс (34342) 2-30-20, 2-31-44   e-</w:t>
            </w:r>
            <w:proofErr w:type="spellStart"/>
            <w:r w:rsidRPr="00AB0B04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mail</w:t>
            </w:r>
            <w:proofErr w:type="spellEnd"/>
            <w:r w:rsidRPr="00AB0B04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: </w:t>
            </w:r>
            <w:hyperlink r:id="rId7" w:history="1">
              <w:r w:rsidRPr="00AB0B04">
                <w:rPr>
                  <w:rFonts w:ascii="Arial" w:eastAsia="Times New Roman" w:hAnsi="Arial" w:cs="Arial"/>
                  <w:color w:val="0000FF"/>
                  <w:sz w:val="18"/>
                  <w:szCs w:val="20"/>
                  <w:u w:val="single"/>
                  <w:lang w:eastAsia="ru-RU"/>
                </w:rPr>
                <w:t>venta@venta-nt.ru</w:t>
              </w:r>
            </w:hyperlink>
            <w:r w:rsidRPr="00AB0B04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 xml:space="preserve">  </w:t>
            </w:r>
            <w:hyperlink r:id="rId8" w:history="1">
              <w:r w:rsidRPr="00AB0B04">
                <w:rPr>
                  <w:rFonts w:ascii="Arial" w:eastAsia="Times New Roman" w:hAnsi="Arial" w:cs="Arial"/>
                  <w:color w:val="000000"/>
                  <w:sz w:val="18"/>
                  <w:szCs w:val="20"/>
                  <w:u w:val="single"/>
                  <w:lang w:eastAsia="ru-RU"/>
                </w:rPr>
                <w:t>www.venta-nt.ru</w:t>
              </w:r>
            </w:hyperlink>
          </w:p>
          <w:p w:rsidR="00AB0B04" w:rsidRPr="00AB0B04" w:rsidRDefault="00AB0B04" w:rsidP="00AB0B04">
            <w:pPr>
              <w:spacing w:after="0"/>
              <w:contextualSpacing/>
              <w:rPr>
                <w:rFonts w:ascii="Arial" w:eastAsia="Franklin Gothic Book" w:hAnsi="Arial" w:cs="Arial"/>
                <w:b/>
                <w:bCs/>
              </w:rPr>
            </w:pPr>
          </w:p>
          <w:p w:rsidR="00AB0B04" w:rsidRPr="00AB0B04" w:rsidRDefault="00AB0B04" w:rsidP="00AB0B04">
            <w:pPr>
              <w:spacing w:after="0"/>
              <w:contextualSpacing/>
              <w:jc w:val="both"/>
              <w:rPr>
                <w:rFonts w:ascii="Arial" w:eastAsia="Franklin Gothic Book" w:hAnsi="Arial" w:cs="Arial"/>
                <w:b/>
                <w:bCs/>
              </w:rPr>
            </w:pPr>
          </w:p>
          <w:p w:rsidR="00AB0B04" w:rsidRPr="00AB0B04" w:rsidRDefault="00AB0B04" w:rsidP="00AB0B04">
            <w:pPr>
              <w:spacing w:after="0" w:line="240" w:lineRule="auto"/>
              <w:ind w:left="4254" w:firstLine="709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  <w:t xml:space="preserve">              УТВЕРЖДАЮ</w:t>
            </w:r>
          </w:p>
          <w:p w:rsidR="00AB0B04" w:rsidRPr="00AB0B04" w:rsidRDefault="00AB0B04" w:rsidP="00AB0B04">
            <w:pPr>
              <w:spacing w:after="0" w:line="240" w:lineRule="auto"/>
              <w:ind w:left="4570"/>
              <w:jc w:val="both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  <w:p w:rsidR="00AB0B04" w:rsidRPr="00AB0B04" w:rsidRDefault="00AB0B04" w:rsidP="00AB0B0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Генеральный директор</w:t>
            </w:r>
          </w:p>
          <w:p w:rsidR="00AB0B04" w:rsidRPr="00AB0B04" w:rsidRDefault="00AB0B04" w:rsidP="00AB0B0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______________ Н. А. Азаров</w:t>
            </w:r>
          </w:p>
          <w:p w:rsidR="00AB0B04" w:rsidRPr="00AB0B04" w:rsidRDefault="00AB0B04" w:rsidP="00AB0B04">
            <w:pPr>
              <w:spacing w:after="0" w:line="240" w:lineRule="auto"/>
              <w:ind w:left="4571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</w:t>
            </w:r>
          </w:p>
          <w:p w:rsidR="00AB0B04" w:rsidRPr="00AB0B04" w:rsidRDefault="00AB0B04" w:rsidP="00AB0B0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 xml:space="preserve">                                                                     «08» мая 2014 г.</w:t>
            </w:r>
          </w:p>
          <w:p w:rsidR="00AB0B04" w:rsidRPr="00AB0B04" w:rsidRDefault="00AB0B04" w:rsidP="00AB0B04">
            <w:pPr>
              <w:spacing w:after="0" w:line="240" w:lineRule="auto"/>
              <w:ind w:left="715"/>
              <w:contextualSpacing/>
              <w:rPr>
                <w:rFonts w:ascii="Arial" w:eastAsia="Franklin Gothic Book" w:hAnsi="Arial" w:cs="Arial"/>
                <w:b/>
                <w:bCs/>
              </w:rPr>
            </w:pPr>
          </w:p>
          <w:p w:rsidR="00AB0B04" w:rsidRPr="00AB0B04" w:rsidRDefault="00AB0B04" w:rsidP="00AB0B04">
            <w:pPr>
              <w:spacing w:after="0"/>
              <w:contextualSpacing/>
              <w:rPr>
                <w:rFonts w:ascii="Arial" w:eastAsia="Franklin Gothic Book" w:hAnsi="Arial" w:cs="Arial"/>
                <w:b/>
                <w:bCs/>
              </w:rPr>
            </w:pPr>
          </w:p>
          <w:p w:rsidR="00AB0B04" w:rsidRPr="00AB0B04" w:rsidRDefault="00AB0B04" w:rsidP="00AB0B04">
            <w:pPr>
              <w:spacing w:after="0"/>
              <w:contextualSpacing/>
              <w:rPr>
                <w:rFonts w:ascii="Arial" w:eastAsia="Franklin Gothic Book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AB0B04" w:rsidRPr="00AB0B04" w:rsidRDefault="00AB0B04" w:rsidP="00AB0B04">
      <w:pPr>
        <w:keepNext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AB0B04">
        <w:rPr>
          <w:rFonts w:ascii="Arial" w:eastAsia="Times New Roman" w:hAnsi="Arial" w:cs="Arial"/>
          <w:sz w:val="28"/>
          <w:szCs w:val="28"/>
          <w:lang w:eastAsia="ru-RU"/>
        </w:rPr>
        <w:t>ДОКУМЕНТАЦИЯ ПО ЗАПРОСУ ПРЕДЛОЖЕНИЙ</w:t>
      </w:r>
      <w:bookmarkEnd w:id="0"/>
      <w:bookmarkEnd w:id="1"/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AB0B04">
        <w:rPr>
          <w:rFonts w:ascii="Arial" w:eastAsia="Times New Roman" w:hAnsi="Arial" w:cs="Arial"/>
          <w:sz w:val="28"/>
          <w:szCs w:val="28"/>
          <w:lang w:eastAsia="ru-RU"/>
        </w:rPr>
        <w:t xml:space="preserve">открытый одноэтапный запрос предложений </w:t>
      </w:r>
      <w:proofErr w:type="gramStart"/>
      <w:r w:rsidRPr="00AB0B04">
        <w:rPr>
          <w:rFonts w:ascii="Arial" w:eastAsia="Times New Roman" w:hAnsi="Arial" w:cs="Arial"/>
          <w:sz w:val="28"/>
          <w:szCs w:val="28"/>
          <w:lang w:eastAsia="ru-RU"/>
        </w:rPr>
        <w:t>в электронной форме без квалификационного отбора на право заключения договора на оказание услуг по техническому обслуживанию</w:t>
      </w:r>
      <w:proofErr w:type="gramEnd"/>
      <w:r w:rsidRPr="00AB0B04">
        <w:rPr>
          <w:rFonts w:ascii="Arial" w:eastAsia="Times New Roman" w:hAnsi="Arial" w:cs="Arial"/>
          <w:sz w:val="28"/>
          <w:szCs w:val="28"/>
          <w:lang w:eastAsia="ru-RU"/>
        </w:rPr>
        <w:t xml:space="preserve"> и ремонту оборудования</w:t>
      </w: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caps/>
          <w:sz w:val="28"/>
          <w:szCs w:val="28"/>
          <w:lang w:eastAsia="ru-RU"/>
        </w:rPr>
      </w:pPr>
      <w:r w:rsidRPr="00AB0B04">
        <w:rPr>
          <w:rFonts w:ascii="Arial" w:eastAsia="Times New Roman" w:hAnsi="Arial" w:cs="Arial"/>
          <w:caps/>
          <w:sz w:val="28"/>
          <w:szCs w:val="28"/>
          <w:lang w:eastAsia="ru-RU"/>
        </w:rPr>
        <w:t>том 1 «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техни</w:t>
      </w:r>
      <w:r w:rsidRPr="00AB0B04">
        <w:rPr>
          <w:rFonts w:ascii="Arial" w:eastAsia="Times New Roman" w:hAnsi="Arial" w:cs="Arial"/>
          <w:caps/>
          <w:sz w:val="28"/>
          <w:szCs w:val="28"/>
          <w:lang w:eastAsia="ru-RU"/>
        </w:rPr>
        <w:t>ческая част</w:t>
      </w:r>
      <w:r>
        <w:rPr>
          <w:rFonts w:ascii="Arial" w:eastAsia="Times New Roman" w:hAnsi="Arial" w:cs="Arial"/>
          <w:caps/>
          <w:sz w:val="28"/>
          <w:szCs w:val="28"/>
          <w:lang w:eastAsia="ru-RU"/>
        </w:rPr>
        <w:t>ь</w:t>
      </w:r>
      <w:r w:rsidRPr="00AB0B04">
        <w:rPr>
          <w:rFonts w:ascii="Arial" w:eastAsia="Times New Roman" w:hAnsi="Arial" w:cs="Arial"/>
          <w:caps/>
          <w:sz w:val="28"/>
          <w:szCs w:val="28"/>
          <w:lang w:eastAsia="ru-RU"/>
        </w:rPr>
        <w:t>»</w:t>
      </w: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AB0B04">
        <w:rPr>
          <w:rFonts w:ascii="Arial" w:eastAsia="Times New Roman" w:hAnsi="Arial" w:cs="Arial"/>
          <w:sz w:val="28"/>
          <w:szCs w:val="28"/>
          <w:lang w:eastAsia="ru-RU"/>
        </w:rPr>
        <w:t>2014</w:t>
      </w:r>
    </w:p>
    <w:p w:rsidR="00AB0B04" w:rsidRPr="00AB0B04" w:rsidRDefault="00AB0B04" w:rsidP="00AB0B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B0B04" w:rsidRPr="00AB0B04">
          <w:pgSz w:w="11907" w:h="16840"/>
          <w:pgMar w:top="1440" w:right="1080" w:bottom="1440" w:left="1080" w:header="709" w:footer="1072" w:gutter="0"/>
          <w:cols w:space="720"/>
        </w:sectPr>
      </w:pPr>
    </w:p>
    <w:p w:rsidR="00C35CEB" w:rsidRPr="003F0D78" w:rsidRDefault="00C35CEB" w:rsidP="00412B2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35CEB" w:rsidRPr="00AB0B04" w:rsidRDefault="00C35CEB" w:rsidP="00412B2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B0B04">
        <w:rPr>
          <w:rFonts w:ascii="Arial" w:hAnsi="Arial" w:cs="Arial"/>
          <w:b/>
          <w:bCs/>
          <w:sz w:val="24"/>
          <w:szCs w:val="24"/>
        </w:rPr>
        <w:t>ТЕХНИЧЕСКОЕ ЗАДАНИЕ</w:t>
      </w:r>
    </w:p>
    <w:p w:rsidR="00C35CEB" w:rsidRPr="00AB0B04" w:rsidRDefault="00C35CEB" w:rsidP="000D65E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B0B04">
        <w:rPr>
          <w:rFonts w:ascii="Arial" w:hAnsi="Arial" w:cs="Arial"/>
          <w:b/>
          <w:bCs/>
          <w:sz w:val="24"/>
          <w:szCs w:val="24"/>
        </w:rPr>
        <w:t>на техническое обслуживание и текущий ремонт оборудования.</w:t>
      </w:r>
    </w:p>
    <w:p w:rsidR="00C35CEB" w:rsidRPr="00AB0B04" w:rsidRDefault="00C35CEB" w:rsidP="000D65E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35CEB" w:rsidRPr="00AB0B04" w:rsidRDefault="00C35CEB" w:rsidP="005645A7">
      <w:pPr>
        <w:numPr>
          <w:ilvl w:val="0"/>
          <w:numId w:val="12"/>
        </w:numPr>
        <w:tabs>
          <w:tab w:val="clear" w:pos="1140"/>
          <w:tab w:val="num" w:pos="360"/>
        </w:tabs>
        <w:spacing w:after="0" w:line="240" w:lineRule="auto"/>
        <w:ind w:left="0" w:firstLine="36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AB0B04">
        <w:rPr>
          <w:rFonts w:ascii="Arial" w:hAnsi="Arial" w:cs="Arial"/>
          <w:color w:val="000000"/>
          <w:sz w:val="24"/>
          <w:szCs w:val="24"/>
          <w:lang w:eastAsia="ru-RU"/>
        </w:rPr>
        <w:t xml:space="preserve">Осуществлять </w:t>
      </w:r>
      <w:r w:rsidRPr="00AB0B04">
        <w:rPr>
          <w:rFonts w:ascii="Arial" w:hAnsi="Arial" w:cs="Arial"/>
          <w:color w:val="000000"/>
          <w:sz w:val="24"/>
          <w:szCs w:val="24"/>
        </w:rPr>
        <w:t xml:space="preserve">техническое  </w:t>
      </w:r>
      <w:r w:rsidRPr="00AB0B04">
        <w:rPr>
          <w:rFonts w:ascii="Arial" w:hAnsi="Arial" w:cs="Arial"/>
          <w:sz w:val="24"/>
          <w:szCs w:val="24"/>
        </w:rPr>
        <w:t>обслуживание и текущий ремонт оборудования в количестве и объеме, перечисленном в «Перечне оборудования для текущего ремонта и технического обслуживания в 2014г. сторонней организацией» (Приложение №1)</w:t>
      </w:r>
      <w:r w:rsidRPr="00AB0B04">
        <w:rPr>
          <w:rFonts w:ascii="Arial" w:hAnsi="Arial" w:cs="Arial"/>
        </w:rPr>
        <w:t xml:space="preserve"> </w:t>
      </w:r>
      <w:r w:rsidRPr="00AB0B04">
        <w:rPr>
          <w:rFonts w:ascii="Arial" w:hAnsi="Arial" w:cs="Arial"/>
          <w:sz w:val="24"/>
          <w:szCs w:val="24"/>
        </w:rPr>
        <w:t>в  установленные сроки, находящегося по адресу: 624222, Свердловская обл., г. Нижняя Тура, ул. Малышева, 2а</w:t>
      </w:r>
      <w:r w:rsidRPr="00AB0B04"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C35CEB" w:rsidRPr="00AB0B04" w:rsidRDefault="00C35CEB" w:rsidP="005645A7">
      <w:pPr>
        <w:numPr>
          <w:ilvl w:val="0"/>
          <w:numId w:val="12"/>
        </w:numPr>
        <w:tabs>
          <w:tab w:val="clear" w:pos="1140"/>
          <w:tab w:val="num" w:pos="360"/>
        </w:tabs>
        <w:spacing w:after="0" w:line="240" w:lineRule="auto"/>
        <w:ind w:left="0" w:firstLine="36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AB0B04">
        <w:rPr>
          <w:rFonts w:ascii="Arial" w:hAnsi="Arial" w:cs="Arial"/>
          <w:color w:val="000000"/>
          <w:sz w:val="24"/>
          <w:szCs w:val="24"/>
          <w:lang w:eastAsia="ru-RU"/>
        </w:rPr>
        <w:t>П</w:t>
      </w:r>
      <w:r w:rsidRPr="00AB0B04">
        <w:rPr>
          <w:rFonts w:ascii="Arial" w:hAnsi="Arial" w:cs="Arial"/>
          <w:sz w:val="24"/>
          <w:szCs w:val="24"/>
        </w:rPr>
        <w:t>ериодичность проведения технического обслуживания оборудования определяется:</w:t>
      </w:r>
    </w:p>
    <w:p w:rsidR="00C35CEB" w:rsidRPr="00AB0B04" w:rsidRDefault="00C35CEB" w:rsidP="005645A7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            -   графиком ППР;</w:t>
      </w:r>
    </w:p>
    <w:p w:rsidR="00C35CEB" w:rsidRPr="00AB0B04" w:rsidRDefault="00C35CEB" w:rsidP="005645A7">
      <w:pPr>
        <w:widowControl w:val="0"/>
        <w:tabs>
          <w:tab w:val="left" w:pos="1065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             -</w:t>
      </w:r>
      <w:r w:rsidRPr="00AB0B04">
        <w:rPr>
          <w:rFonts w:ascii="Arial" w:hAnsi="Arial" w:cs="Arial"/>
          <w:sz w:val="24"/>
          <w:szCs w:val="24"/>
        </w:rPr>
        <w:tab/>
        <w:t>требованиями завода - изготовителя.</w:t>
      </w:r>
    </w:p>
    <w:p w:rsidR="00C35CEB" w:rsidRPr="00AB0B04" w:rsidRDefault="00C35CEB" w:rsidP="00B51039">
      <w:pPr>
        <w:tabs>
          <w:tab w:val="left" w:pos="0"/>
        </w:tabs>
        <w:spacing w:after="0"/>
        <w:ind w:firstLine="72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При возникновении неисправностей оборудования </w:t>
      </w:r>
      <w:r w:rsidRPr="00AB0B04">
        <w:rPr>
          <w:rFonts w:ascii="Arial" w:hAnsi="Arial" w:cs="Arial"/>
          <w:b/>
          <w:bCs/>
          <w:sz w:val="24"/>
          <w:szCs w:val="24"/>
        </w:rPr>
        <w:t>Исполнитель</w:t>
      </w:r>
      <w:r w:rsidRPr="00AB0B04">
        <w:rPr>
          <w:rFonts w:ascii="Arial" w:hAnsi="Arial" w:cs="Arial"/>
          <w:sz w:val="24"/>
          <w:szCs w:val="24"/>
        </w:rPr>
        <w:t xml:space="preserve"> в </w:t>
      </w:r>
      <w:r w:rsidRPr="00AB0B04">
        <w:rPr>
          <w:rFonts w:ascii="Arial" w:hAnsi="Arial" w:cs="Arial"/>
          <w:b/>
          <w:bCs/>
          <w:sz w:val="24"/>
          <w:szCs w:val="24"/>
        </w:rPr>
        <w:t>течение 4 часов</w:t>
      </w:r>
      <w:r w:rsidRPr="00AB0B04">
        <w:rPr>
          <w:rFonts w:ascii="Arial" w:hAnsi="Arial" w:cs="Arial"/>
          <w:sz w:val="24"/>
          <w:szCs w:val="24"/>
        </w:rPr>
        <w:t xml:space="preserve"> с момента подачи заявки в диспетчерскую службу (по телефону) обеспечивает ремонт оборудования, при необходимости  с заменой неисправных  запасных частей. </w:t>
      </w:r>
    </w:p>
    <w:p w:rsidR="00C35CEB" w:rsidRPr="00AB0B04" w:rsidRDefault="00C35CEB" w:rsidP="005645A7">
      <w:pPr>
        <w:numPr>
          <w:ilvl w:val="0"/>
          <w:numId w:val="12"/>
        </w:numPr>
        <w:tabs>
          <w:tab w:val="clear" w:pos="1140"/>
          <w:tab w:val="num" w:pos="360"/>
        </w:tabs>
        <w:spacing w:after="0" w:line="240" w:lineRule="auto"/>
        <w:ind w:left="0" w:firstLine="360"/>
        <w:jc w:val="both"/>
        <w:rPr>
          <w:rFonts w:ascii="Arial" w:hAnsi="Arial" w:cs="Arial"/>
          <w:color w:val="000000"/>
          <w:sz w:val="24"/>
          <w:szCs w:val="24"/>
          <w:lang w:eastAsia="ru-RU"/>
        </w:rPr>
      </w:pPr>
      <w:r w:rsidRPr="00AB0B04">
        <w:rPr>
          <w:rFonts w:ascii="Arial" w:hAnsi="Arial" w:cs="Arial"/>
          <w:color w:val="000000"/>
          <w:sz w:val="24"/>
          <w:szCs w:val="24"/>
          <w:lang w:eastAsia="ru-RU"/>
        </w:rPr>
        <w:t>Т</w:t>
      </w:r>
      <w:r w:rsidRPr="00AB0B04">
        <w:rPr>
          <w:rFonts w:ascii="Arial" w:hAnsi="Arial" w:cs="Arial"/>
          <w:sz w:val="24"/>
          <w:szCs w:val="24"/>
        </w:rPr>
        <w:t>ехническое обслуживание оборудования включает:</w:t>
      </w:r>
    </w:p>
    <w:p w:rsidR="00C35CEB" w:rsidRPr="00AB0B04" w:rsidRDefault="00C35CEB" w:rsidP="005645A7">
      <w:pPr>
        <w:tabs>
          <w:tab w:val="left" w:pos="960"/>
        </w:tabs>
        <w:spacing w:after="0"/>
        <w:ind w:firstLine="709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- </w:t>
      </w:r>
      <w:r w:rsidRPr="00AB0B04">
        <w:rPr>
          <w:rFonts w:ascii="Arial" w:hAnsi="Arial" w:cs="Arial"/>
          <w:sz w:val="24"/>
          <w:szCs w:val="24"/>
        </w:rPr>
        <w:tab/>
        <w:t>поддержание оборудования в постоянной исправности;</w:t>
      </w:r>
    </w:p>
    <w:p w:rsidR="00C35CEB" w:rsidRPr="00AB0B04" w:rsidRDefault="00C35CEB" w:rsidP="005645A7">
      <w:pPr>
        <w:tabs>
          <w:tab w:val="left" w:pos="960"/>
        </w:tabs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- </w:t>
      </w:r>
      <w:r w:rsidRPr="00AB0B04">
        <w:rPr>
          <w:rFonts w:ascii="Arial" w:hAnsi="Arial" w:cs="Arial"/>
          <w:sz w:val="24"/>
          <w:szCs w:val="24"/>
        </w:rPr>
        <w:tab/>
        <w:t>обеспечение его бесперебойной эксплуатации;</w:t>
      </w:r>
    </w:p>
    <w:p w:rsidR="00C35CEB" w:rsidRPr="00AB0B04" w:rsidRDefault="00C35CEB" w:rsidP="005645A7">
      <w:pPr>
        <w:tabs>
          <w:tab w:val="left" w:pos="960"/>
        </w:tabs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- </w:t>
      </w:r>
      <w:r w:rsidRPr="00AB0B04">
        <w:rPr>
          <w:rFonts w:ascii="Arial" w:hAnsi="Arial" w:cs="Arial"/>
          <w:sz w:val="24"/>
          <w:szCs w:val="24"/>
        </w:rPr>
        <w:tab/>
        <w:t xml:space="preserve">восстановление работоспособности. </w:t>
      </w:r>
    </w:p>
    <w:p w:rsidR="00C35CEB" w:rsidRPr="00AB0B04" w:rsidRDefault="00C35CEB" w:rsidP="005645A7">
      <w:pPr>
        <w:tabs>
          <w:tab w:val="left" w:pos="960"/>
        </w:tabs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- </w:t>
      </w:r>
      <w:r w:rsidRPr="00AB0B04">
        <w:rPr>
          <w:rFonts w:ascii="Arial" w:hAnsi="Arial" w:cs="Arial"/>
          <w:sz w:val="24"/>
          <w:szCs w:val="24"/>
        </w:rPr>
        <w:tab/>
        <w:t>наладку и регулировку  оборудования;</w:t>
      </w:r>
    </w:p>
    <w:p w:rsidR="00C35CEB" w:rsidRPr="00AB0B04" w:rsidRDefault="00C35CEB" w:rsidP="005645A7">
      <w:pPr>
        <w:tabs>
          <w:tab w:val="left" w:pos="900"/>
        </w:tabs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>-  устранение неисправностей, является основным видом профилактических работ, обеспечивающих поддержание оборудования в постоянном рабочем состоянии.</w:t>
      </w:r>
    </w:p>
    <w:p w:rsidR="00C35CEB" w:rsidRPr="00AB0B04" w:rsidRDefault="00C35CEB" w:rsidP="004F1BB7">
      <w:pPr>
        <w:numPr>
          <w:ilvl w:val="0"/>
          <w:numId w:val="12"/>
        </w:numPr>
        <w:tabs>
          <w:tab w:val="clear" w:pos="1140"/>
          <w:tab w:val="left" w:pos="720"/>
        </w:tabs>
        <w:spacing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В стоимость технического обслуживания не включаются расходы </w:t>
      </w:r>
      <w:proofErr w:type="gramStart"/>
      <w:r w:rsidRPr="00AB0B04">
        <w:rPr>
          <w:rFonts w:ascii="Arial" w:hAnsi="Arial" w:cs="Arial"/>
          <w:sz w:val="24"/>
          <w:szCs w:val="24"/>
        </w:rPr>
        <w:t>на</w:t>
      </w:r>
      <w:proofErr w:type="gramEnd"/>
      <w:r w:rsidRPr="00AB0B04">
        <w:rPr>
          <w:rFonts w:ascii="Arial" w:hAnsi="Arial" w:cs="Arial"/>
          <w:sz w:val="24"/>
          <w:szCs w:val="24"/>
        </w:rPr>
        <w:t xml:space="preserve"> комплектующие и расходные материалы.</w:t>
      </w:r>
    </w:p>
    <w:p w:rsidR="00C35CEB" w:rsidRPr="00AB0B04" w:rsidRDefault="00C35CEB" w:rsidP="004F1BB7">
      <w:pPr>
        <w:numPr>
          <w:ilvl w:val="0"/>
          <w:numId w:val="12"/>
        </w:numPr>
        <w:tabs>
          <w:tab w:val="clear" w:pos="1140"/>
          <w:tab w:val="left" w:pos="720"/>
        </w:tabs>
        <w:spacing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color w:val="000000"/>
          <w:sz w:val="24"/>
          <w:szCs w:val="24"/>
          <w:lang w:eastAsia="ru-RU"/>
        </w:rPr>
        <w:t xml:space="preserve">Выполнять </w:t>
      </w:r>
      <w:r w:rsidRPr="00AB0B04">
        <w:rPr>
          <w:rFonts w:ascii="Arial" w:hAnsi="Arial" w:cs="Arial"/>
          <w:sz w:val="24"/>
          <w:szCs w:val="24"/>
        </w:rPr>
        <w:t>предусмотренные Договором услуги в установленные сроки, обеспечив их надлежащее качество</w:t>
      </w:r>
      <w:r w:rsidRPr="00AB0B04">
        <w:rPr>
          <w:rFonts w:ascii="Arial" w:hAnsi="Arial" w:cs="Arial"/>
          <w:color w:val="000000"/>
          <w:sz w:val="24"/>
          <w:szCs w:val="24"/>
          <w:lang w:eastAsia="ru-RU"/>
        </w:rPr>
        <w:t>.</w:t>
      </w:r>
    </w:p>
    <w:p w:rsidR="00C35CEB" w:rsidRPr="00AB0B04" w:rsidRDefault="00C35CEB" w:rsidP="004F1BB7">
      <w:pPr>
        <w:numPr>
          <w:ilvl w:val="0"/>
          <w:numId w:val="12"/>
        </w:numPr>
        <w:tabs>
          <w:tab w:val="clear" w:pos="1140"/>
          <w:tab w:val="left" w:pos="720"/>
        </w:tabs>
        <w:spacing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>Без письменного согласия не передавать третьей стороне свои обязательства и права по настоящему договору.</w:t>
      </w:r>
    </w:p>
    <w:p w:rsidR="00C35CEB" w:rsidRPr="00AB0B04" w:rsidRDefault="00C35CEB" w:rsidP="004F1BB7">
      <w:pPr>
        <w:numPr>
          <w:ilvl w:val="0"/>
          <w:numId w:val="12"/>
        </w:numPr>
        <w:tabs>
          <w:tab w:val="clear" w:pos="1140"/>
          <w:tab w:val="left" w:pos="720"/>
        </w:tabs>
        <w:spacing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>Гарантировать качество оказанных услуг, применяемых материалов,  оборудования при проведении технического обслуживания в соответствии с Государственными стандартами и техническими условиями.</w:t>
      </w:r>
    </w:p>
    <w:p w:rsidR="00C35CEB" w:rsidRPr="00AB0B04" w:rsidRDefault="00C35CEB" w:rsidP="004F1BB7">
      <w:pPr>
        <w:numPr>
          <w:ilvl w:val="0"/>
          <w:numId w:val="12"/>
        </w:numPr>
        <w:tabs>
          <w:tab w:val="clear" w:pos="1140"/>
          <w:tab w:val="left" w:pos="720"/>
        </w:tabs>
        <w:spacing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>О</w:t>
      </w:r>
      <w:r w:rsidRPr="00AB0B04">
        <w:rPr>
          <w:rFonts w:ascii="Arial" w:hAnsi="Arial" w:cs="Arial"/>
          <w:spacing w:val="-2"/>
          <w:sz w:val="24"/>
          <w:szCs w:val="24"/>
        </w:rPr>
        <w:t>беспечивать своим квалифицированным персоналом, инструментом и оснащением  выполнение всех видов работ по техническому обслуживанию оборудования.</w:t>
      </w:r>
    </w:p>
    <w:p w:rsidR="00C35CEB" w:rsidRPr="00AB0B04" w:rsidRDefault="00C35CEB" w:rsidP="004F1BB7">
      <w:pPr>
        <w:numPr>
          <w:ilvl w:val="0"/>
          <w:numId w:val="12"/>
        </w:numPr>
        <w:tabs>
          <w:tab w:val="clear" w:pos="1140"/>
          <w:tab w:val="left" w:pos="720"/>
        </w:tabs>
        <w:spacing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>С</w:t>
      </w:r>
      <w:r w:rsidRPr="00AB0B04">
        <w:rPr>
          <w:rFonts w:ascii="Arial" w:hAnsi="Arial" w:cs="Arial"/>
          <w:spacing w:val="-2"/>
          <w:sz w:val="24"/>
          <w:szCs w:val="24"/>
        </w:rPr>
        <w:t>облюдать Правила промышленной безопасности и пожарной безопасности.</w:t>
      </w:r>
    </w:p>
    <w:p w:rsidR="00C35CEB" w:rsidRPr="00AB0B04" w:rsidRDefault="00C35CEB" w:rsidP="004F1BB7">
      <w:pPr>
        <w:numPr>
          <w:ilvl w:val="0"/>
          <w:numId w:val="12"/>
        </w:numPr>
        <w:tabs>
          <w:tab w:val="clear" w:pos="1140"/>
          <w:tab w:val="left" w:pos="720"/>
        </w:tabs>
        <w:spacing w:after="100" w:afterAutospacing="1"/>
        <w:ind w:left="0" w:firstLine="36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Нести ответственность за своих работников в случае нарушения </w:t>
      </w:r>
      <w:proofErr w:type="gramStart"/>
      <w:r w:rsidRPr="00AB0B04">
        <w:rPr>
          <w:rFonts w:ascii="Arial" w:hAnsi="Arial" w:cs="Arial"/>
          <w:sz w:val="24"/>
          <w:szCs w:val="24"/>
        </w:rPr>
        <w:t>последними</w:t>
      </w:r>
      <w:proofErr w:type="gramEnd"/>
      <w:r w:rsidRPr="00AB0B04">
        <w:rPr>
          <w:rFonts w:ascii="Arial" w:hAnsi="Arial" w:cs="Arial"/>
          <w:sz w:val="24"/>
          <w:szCs w:val="24"/>
        </w:rPr>
        <w:t xml:space="preserve"> Правил по промышленной и пожарной безопасности</w:t>
      </w:r>
      <w:r w:rsidRPr="00AB0B04">
        <w:rPr>
          <w:rFonts w:ascii="Arial" w:hAnsi="Arial" w:cs="Arial"/>
        </w:rPr>
        <w:t>.</w:t>
      </w:r>
    </w:p>
    <w:p w:rsidR="00AB0B04" w:rsidRPr="00AB0B04" w:rsidRDefault="00C35CEB" w:rsidP="00AB0B04">
      <w:pPr>
        <w:widowControl w:val="0"/>
        <w:autoSpaceDE w:val="0"/>
        <w:autoSpaceDN w:val="0"/>
        <w:adjustRightInd w:val="0"/>
        <w:ind w:right="283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B0B04">
        <w:rPr>
          <w:rFonts w:ascii="Arial" w:hAnsi="Arial" w:cs="Arial"/>
          <w:sz w:val="24"/>
          <w:szCs w:val="24"/>
        </w:rPr>
        <w:t xml:space="preserve">Главный механик </w:t>
      </w:r>
      <w:r w:rsidRPr="00AB0B04">
        <w:rPr>
          <w:rFonts w:ascii="Arial" w:hAnsi="Arial" w:cs="Arial"/>
          <w:sz w:val="24"/>
          <w:szCs w:val="24"/>
        </w:rPr>
        <w:tab/>
      </w:r>
      <w:proofErr w:type="spellStart"/>
      <w:r w:rsidRPr="00AB0B04">
        <w:rPr>
          <w:rFonts w:ascii="Arial" w:hAnsi="Arial" w:cs="Arial"/>
          <w:sz w:val="24"/>
          <w:szCs w:val="24"/>
        </w:rPr>
        <w:t>Л.Г.Широбоков</w:t>
      </w:r>
      <w:proofErr w:type="spellEnd"/>
      <w:r w:rsidRPr="00AB0B04">
        <w:rPr>
          <w:rFonts w:ascii="Arial" w:hAnsi="Arial" w:cs="Arial"/>
          <w:sz w:val="24"/>
          <w:szCs w:val="24"/>
        </w:rPr>
        <w:t xml:space="preserve">      </w:t>
      </w:r>
      <w:r w:rsidR="00AB0B04" w:rsidRPr="00AB0B04">
        <w:rPr>
          <w:rFonts w:ascii="Arial" w:hAnsi="Arial" w:cs="Arial"/>
          <w:sz w:val="24"/>
          <w:szCs w:val="24"/>
        </w:rPr>
        <w:br w:type="page"/>
      </w:r>
      <w:r w:rsidRPr="00AB0B04">
        <w:rPr>
          <w:rFonts w:ascii="Arial" w:hAnsi="Arial" w:cs="Arial"/>
          <w:sz w:val="24"/>
          <w:szCs w:val="24"/>
        </w:rPr>
        <w:t xml:space="preserve">   </w:t>
      </w:r>
      <w:r w:rsidR="00AB0B04" w:rsidRPr="00AB0B04">
        <w:rPr>
          <w:rFonts w:ascii="Arial" w:eastAsia="Times New Roman" w:hAnsi="Arial" w:cs="Arial"/>
          <w:sz w:val="24"/>
          <w:szCs w:val="24"/>
          <w:lang w:eastAsia="ru-RU"/>
        </w:rPr>
        <w:t>Приложение №1</w:t>
      </w:r>
    </w:p>
    <w:p w:rsidR="00AB0B04" w:rsidRPr="00AB0B04" w:rsidRDefault="00AB0B04" w:rsidP="00AB0B04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0B04" w:rsidRPr="00AB0B04" w:rsidRDefault="00AB0B04" w:rsidP="00AB0B04">
      <w:pPr>
        <w:widowControl w:val="0"/>
        <w:autoSpaceDE w:val="0"/>
        <w:autoSpaceDN w:val="0"/>
        <w:adjustRightInd w:val="0"/>
        <w:spacing w:after="0" w:line="240" w:lineRule="auto"/>
        <w:ind w:right="283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AB0B04">
        <w:rPr>
          <w:rFonts w:ascii="Arial" w:eastAsia="Times New Roman" w:hAnsi="Arial" w:cs="Arial"/>
          <w:sz w:val="28"/>
          <w:szCs w:val="28"/>
          <w:lang w:eastAsia="ru-RU"/>
        </w:rPr>
        <w:t>Перечень оборудования для текущего ремонта                                                                    и обслуживания в 2014г. сторонней организацией.</w:t>
      </w:r>
    </w:p>
    <w:tbl>
      <w:tblPr>
        <w:tblpPr w:leftFromText="180" w:rightFromText="180" w:vertAnchor="page" w:horzAnchor="margin" w:tblpX="-601" w:tblpY="2581"/>
        <w:tblW w:w="10502" w:type="dxa"/>
        <w:tblLook w:val="04A0" w:firstRow="1" w:lastRow="0" w:firstColumn="1" w:lastColumn="0" w:noHBand="0" w:noVBand="1"/>
      </w:tblPr>
      <w:tblGrid>
        <w:gridCol w:w="543"/>
        <w:gridCol w:w="3210"/>
        <w:gridCol w:w="1150"/>
        <w:gridCol w:w="1546"/>
        <w:gridCol w:w="982"/>
        <w:gridCol w:w="1227"/>
        <w:gridCol w:w="1107"/>
        <w:gridCol w:w="1027"/>
      </w:tblGrid>
      <w:tr w:rsidR="00AB0B04" w:rsidRPr="00AB0B04" w:rsidTr="00AB0B04">
        <w:trPr>
          <w:trHeight w:val="119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N п\</w:t>
            </w:r>
            <w:proofErr w:type="gramStart"/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п</w:t>
            </w:r>
            <w:proofErr w:type="gramEnd"/>
          </w:p>
        </w:tc>
        <w:tc>
          <w:tcPr>
            <w:tcW w:w="3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  <w:r w:rsidRPr="00AB0B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находящегося на техническом обслуживании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Год выпуска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Модель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Инв. №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Электрон-</w:t>
            </w:r>
            <w:proofErr w:type="spell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ная</w:t>
            </w:r>
            <w:proofErr w:type="spellEnd"/>
            <w:proofErr w:type="gramEnd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часть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Электри-ческая</w:t>
            </w:r>
            <w:proofErr w:type="spellEnd"/>
            <w:proofErr w:type="gramEnd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часть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Механи-ческая</w:t>
            </w:r>
            <w:proofErr w:type="spellEnd"/>
            <w:proofErr w:type="gramEnd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часть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          Цех  № 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Горизонтально-расточной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 xml:space="preserve">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2А656РФ11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15976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Горизонтально-расточной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 xml:space="preserve">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2620ВФ1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13451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Горизонтально-расточной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 xml:space="preserve">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2А6201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15229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Универсально-строгальный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7A112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529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5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Станок </w:t>
            </w: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продольно-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строгально</w:t>
            </w:r>
            <w:proofErr w:type="spellEnd"/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 xml:space="preserve"> фрезерный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7212Г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12985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6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Пресс кривошипный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КЕ-2130А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17014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7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Токарно-карусельный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1550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15972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8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Сварочный манипулятор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М11020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15328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9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Сварочный манипулятор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М11020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15665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10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Сварочный манипулятор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М11020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15663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11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Сварочный манипулятор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М11020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15661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Круглошлифовальный</w:t>
            </w:r>
            <w:proofErr w:type="spellEnd"/>
            <w:r w:rsidRPr="00AB0B04">
              <w:rPr>
                <w:rFonts w:ascii="Arial" w:eastAsia="Times New Roman" w:hAnsi="Arial" w:cs="Arial"/>
                <w:lang w:eastAsia="ru-RU"/>
              </w:rPr>
              <w:t xml:space="preserve">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3М162В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15485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Токарно-винторезный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1В340Ф30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15943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Токарно-винторезный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16А20Ф3С32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16165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Фрезерный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ГФ2171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17173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Фрезерный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ГФ2171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17163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Фрезерный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1992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ГФ2171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17164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18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Координатно-сверлильный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2550МФ2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15583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Обрабатывающий центр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2004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ИС800ПМФ4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17139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20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Обрабатывающий центр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ИС800ПМФ4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16139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21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Координатн</w:t>
            </w: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о-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расточной.станок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2Е450АФ1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13996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22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Координатн</w:t>
            </w: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о-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расточной.станок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2431СФ10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16835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Координатн</w:t>
            </w: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о-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шлифовальый</w:t>
            </w:r>
            <w:proofErr w:type="spellEnd"/>
            <w:r w:rsidRPr="00AB0B04">
              <w:rPr>
                <w:rFonts w:ascii="Arial" w:eastAsia="Times New Roman" w:hAnsi="Arial" w:cs="Arial"/>
                <w:lang w:eastAsia="ru-RU"/>
              </w:rPr>
              <w:t xml:space="preserve">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К-400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16354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Электроискровой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А207-8Б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16374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25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Электроэрозионный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4К7222АФ1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16357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26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Установка индукционная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2007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УИНП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17656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27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Печь ПКМ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2009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ПКМ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17669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Цех № 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28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Пресс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дугостаторный</w:t>
            </w:r>
            <w:proofErr w:type="spellEnd"/>
            <w:r w:rsidRPr="00AB0B04">
              <w:rPr>
                <w:rFonts w:ascii="Arial" w:eastAsia="Times New Roman" w:hAnsi="Arial" w:cs="Arial"/>
                <w:lang w:eastAsia="ru-RU"/>
              </w:rPr>
              <w:t>, усилие 250т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Ф1734А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16977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29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160т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К2232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12883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30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100т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1985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К-2130В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15167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31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100т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К2130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12882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32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100т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 2130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13734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100т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К2130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12947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100т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К2130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12946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35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100т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 2130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11698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36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кривошипный, усилие 40т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КД2326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11713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0B04" w:rsidRPr="00AB0B04" w:rsidTr="00AB0B04">
        <w:trPr>
          <w:trHeight w:val="119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N п\</w:t>
            </w:r>
            <w:proofErr w:type="gramStart"/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п</w:t>
            </w:r>
            <w:proofErr w:type="gramEnd"/>
          </w:p>
        </w:tc>
        <w:tc>
          <w:tcPr>
            <w:tcW w:w="3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  <w:r w:rsidRPr="00AB0B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Наименование оборудования находящегося на техническом обслуживании 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Год выпуска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Модель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Инв. №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Электрон-</w:t>
            </w:r>
            <w:proofErr w:type="spell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ная</w:t>
            </w:r>
            <w:proofErr w:type="spellEnd"/>
            <w:proofErr w:type="gramEnd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часть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Электри-ческая</w:t>
            </w:r>
            <w:proofErr w:type="spellEnd"/>
            <w:proofErr w:type="gramEnd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часть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Механи-ческая</w:t>
            </w:r>
            <w:proofErr w:type="spellEnd"/>
            <w:proofErr w:type="gramEnd"/>
            <w:r w:rsidRPr="00AB0B0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часть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37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листогибочный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И1330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12989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38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Ножницы гильотинные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1976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Н3222А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12987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39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Ножницы гильотинные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2010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HGL 2600*6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17693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88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40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Устан</w:t>
            </w: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.п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>лазмен.резки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Киев-4М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16799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41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Аппар</w:t>
            </w:r>
            <w:proofErr w:type="gramStart"/>
            <w:r w:rsidRPr="00AB0B04">
              <w:rPr>
                <w:rFonts w:ascii="Arial" w:eastAsia="Times New Roman" w:hAnsi="Arial" w:cs="Arial"/>
                <w:lang w:eastAsia="ru-RU"/>
              </w:rPr>
              <w:t>.п</w:t>
            </w:r>
            <w:proofErr w:type="gramEnd"/>
            <w:r w:rsidRPr="00AB0B04">
              <w:rPr>
                <w:rFonts w:ascii="Arial" w:eastAsia="Times New Roman" w:hAnsi="Arial" w:cs="Arial"/>
                <w:lang w:eastAsia="ru-RU"/>
              </w:rPr>
              <w:t>лазмен.резки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1990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АПР404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16826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42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Пресс чеканочный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1994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КБ 8340Б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17288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Цех № 18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43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Станок продольно-фрезерный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1975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6308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11888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99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44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Балансировочный станок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1998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CEMB Z200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17373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Котельная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45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Котёл №1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Элекон</w:t>
            </w:r>
            <w:proofErr w:type="spellEnd"/>
            <w:r w:rsidRPr="00AB0B04">
              <w:rPr>
                <w:rFonts w:ascii="Arial" w:eastAsia="Times New Roman" w:hAnsi="Arial" w:cs="Arial"/>
                <w:lang w:eastAsia="ru-RU"/>
              </w:rPr>
              <w:t xml:space="preserve"> №1</w:t>
            </w: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17383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46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Котёл №2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Элекон</w:t>
            </w:r>
            <w:proofErr w:type="spellEnd"/>
            <w:r w:rsidRPr="00AB0B04">
              <w:rPr>
                <w:rFonts w:ascii="Arial" w:eastAsia="Times New Roman" w:hAnsi="Arial" w:cs="Arial"/>
                <w:lang w:eastAsia="ru-RU"/>
              </w:rPr>
              <w:t xml:space="preserve"> №2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17384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47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Котёл №3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Элекон</w:t>
            </w:r>
            <w:proofErr w:type="spellEnd"/>
            <w:r w:rsidRPr="00AB0B04">
              <w:rPr>
                <w:rFonts w:ascii="Arial" w:eastAsia="Times New Roman" w:hAnsi="Arial" w:cs="Arial"/>
                <w:lang w:eastAsia="ru-RU"/>
              </w:rPr>
              <w:t xml:space="preserve"> №3</w:t>
            </w: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17385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48</w:t>
            </w:r>
          </w:p>
        </w:tc>
        <w:tc>
          <w:tcPr>
            <w:tcW w:w="3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Котёл №4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1999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AB0B04">
              <w:rPr>
                <w:rFonts w:ascii="Arial" w:eastAsia="Times New Roman" w:hAnsi="Arial" w:cs="Arial"/>
                <w:lang w:eastAsia="ru-RU"/>
              </w:rPr>
              <w:t>Элекон</w:t>
            </w:r>
            <w:proofErr w:type="spellEnd"/>
            <w:r w:rsidRPr="00AB0B04">
              <w:rPr>
                <w:rFonts w:ascii="Arial" w:eastAsia="Times New Roman" w:hAnsi="Arial" w:cs="Arial"/>
                <w:lang w:eastAsia="ru-RU"/>
              </w:rPr>
              <w:t xml:space="preserve"> №4</w:t>
            </w:r>
            <w:r w:rsidRPr="00AB0B04">
              <w:rPr>
                <w:rFonts w:ascii="Arial" w:eastAsia="Times New Roman" w:hAnsi="Arial" w:cs="Arial"/>
                <w:b/>
                <w:bCs/>
                <w:lang w:eastAsia="ru-RU"/>
              </w:rPr>
              <w:t xml:space="preserve"> 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17386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AB0B04">
              <w:rPr>
                <w:rFonts w:ascii="Arial" w:eastAsia="Times New Roman" w:hAnsi="Arial" w:cs="Arial"/>
                <w:lang w:eastAsia="ru-RU"/>
              </w:rPr>
              <w:t>+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AB0B04" w:rsidRPr="00AB0B04" w:rsidTr="00AB0B04">
        <w:trPr>
          <w:trHeight w:val="26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0B04" w:rsidRPr="00AB0B04" w:rsidTr="00AB0B04">
        <w:trPr>
          <w:trHeight w:val="299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AB0B0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B0B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 +" - проводить текущий ремонт и обслуживание;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B0B04" w:rsidRPr="00AB0B04" w:rsidTr="00AB0B04">
        <w:trPr>
          <w:trHeight w:val="299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7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B0B0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"-" - не проводить текущий ремонт и обслуживание.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0B04" w:rsidRPr="00AB0B04" w:rsidRDefault="00AB0B04" w:rsidP="00AB0B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B0B04" w:rsidRPr="00AB0B04" w:rsidRDefault="00AB0B04" w:rsidP="00AB0B04">
      <w:pPr>
        <w:widowControl w:val="0"/>
        <w:autoSpaceDE w:val="0"/>
        <w:autoSpaceDN w:val="0"/>
        <w:adjustRightInd w:val="0"/>
        <w:spacing w:after="0" w:line="240" w:lineRule="auto"/>
        <w:ind w:right="283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C35CEB" w:rsidRPr="00B51039" w:rsidRDefault="00C35CEB" w:rsidP="00B51039">
      <w:pPr>
        <w:pStyle w:val="a3"/>
        <w:tabs>
          <w:tab w:val="left" w:pos="7200"/>
        </w:tabs>
        <w:spacing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B0B04">
        <w:rPr>
          <w:rFonts w:ascii="Arial" w:hAnsi="Arial" w:cs="Arial"/>
          <w:sz w:val="24"/>
          <w:szCs w:val="24"/>
        </w:rPr>
        <w:t xml:space="preserve">                       </w:t>
      </w:r>
      <w:bookmarkStart w:id="2" w:name="_GoBack"/>
      <w:bookmarkEnd w:id="2"/>
      <w:r w:rsidRPr="00AB0B0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</w:p>
    <w:sectPr w:rsidR="00C35CEB" w:rsidRPr="00B51039" w:rsidSect="002D7BB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1">
    <w:nsid w:val="15185D1A"/>
    <w:multiLevelType w:val="hybridMultilevel"/>
    <w:tmpl w:val="D396D0D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B40172B"/>
    <w:multiLevelType w:val="hybridMultilevel"/>
    <w:tmpl w:val="01FA4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75814"/>
    <w:multiLevelType w:val="hybridMultilevel"/>
    <w:tmpl w:val="0BC60960"/>
    <w:lvl w:ilvl="0" w:tplc="FA3A2772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bCs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>
    <w:nsid w:val="21B977A3"/>
    <w:multiLevelType w:val="hybridMultilevel"/>
    <w:tmpl w:val="E54640C8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5">
    <w:nsid w:val="2AB06EDA"/>
    <w:multiLevelType w:val="hybridMultilevel"/>
    <w:tmpl w:val="84AAD614"/>
    <w:lvl w:ilvl="0" w:tplc="04100001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cs="Symbol" w:hint="default"/>
      </w:rPr>
    </w:lvl>
    <w:lvl w:ilvl="1" w:tplc="F94A0F3C">
      <w:start w:val="7"/>
      <w:numFmt w:val="bullet"/>
      <w:lvlText w:val="-"/>
      <w:lvlJc w:val="left"/>
      <w:pPr>
        <w:tabs>
          <w:tab w:val="num" w:pos="1578"/>
        </w:tabs>
        <w:ind w:left="1578" w:hanging="360"/>
      </w:pPr>
      <w:rPr>
        <w:rFonts w:ascii="Arial" w:eastAsia="Times New Roman" w:hAnsi="Aria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cs="Wingdings" w:hint="default"/>
      </w:rPr>
    </w:lvl>
  </w:abstractNum>
  <w:abstractNum w:abstractNumId="6">
    <w:nsid w:val="35B47D1A"/>
    <w:multiLevelType w:val="hybridMultilevel"/>
    <w:tmpl w:val="D534A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001C7"/>
    <w:multiLevelType w:val="hybridMultilevel"/>
    <w:tmpl w:val="A1EE95BE"/>
    <w:lvl w:ilvl="0" w:tplc="FA3A2772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>
    <w:nsid w:val="3F1435F7"/>
    <w:multiLevelType w:val="hybridMultilevel"/>
    <w:tmpl w:val="D534A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490A27"/>
    <w:multiLevelType w:val="hybridMultilevel"/>
    <w:tmpl w:val="63D0832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BB6EE9"/>
    <w:multiLevelType w:val="hybridMultilevel"/>
    <w:tmpl w:val="111E10C2"/>
    <w:lvl w:ilvl="0" w:tplc="0419000F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1">
    <w:nsid w:val="731F4CF7"/>
    <w:multiLevelType w:val="hybridMultilevel"/>
    <w:tmpl w:val="DBE22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1"/>
  </w:num>
  <w:num w:numId="8">
    <w:abstractNumId w:val="5"/>
  </w:num>
  <w:num w:numId="9">
    <w:abstractNumId w:val="8"/>
  </w:num>
  <w:num w:numId="10">
    <w:abstractNumId w:val="6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B27"/>
    <w:rsid w:val="000213B4"/>
    <w:rsid w:val="00030092"/>
    <w:rsid w:val="00030485"/>
    <w:rsid w:val="00043FA7"/>
    <w:rsid w:val="000548F2"/>
    <w:rsid w:val="0006197B"/>
    <w:rsid w:val="000B7238"/>
    <w:rsid w:val="000D0DC2"/>
    <w:rsid w:val="000D65EF"/>
    <w:rsid w:val="00126B94"/>
    <w:rsid w:val="001630B4"/>
    <w:rsid w:val="001930F6"/>
    <w:rsid w:val="00202E0E"/>
    <w:rsid w:val="002072F9"/>
    <w:rsid w:val="00282A1E"/>
    <w:rsid w:val="00293A68"/>
    <w:rsid w:val="002B2F8D"/>
    <w:rsid w:val="002D7BB2"/>
    <w:rsid w:val="002F211C"/>
    <w:rsid w:val="00342824"/>
    <w:rsid w:val="00366619"/>
    <w:rsid w:val="003859BA"/>
    <w:rsid w:val="003F0D78"/>
    <w:rsid w:val="003F5363"/>
    <w:rsid w:val="00412B27"/>
    <w:rsid w:val="00415AB7"/>
    <w:rsid w:val="00424964"/>
    <w:rsid w:val="004D6C0C"/>
    <w:rsid w:val="004F1BB7"/>
    <w:rsid w:val="00557F93"/>
    <w:rsid w:val="005645A7"/>
    <w:rsid w:val="00572D84"/>
    <w:rsid w:val="0058063A"/>
    <w:rsid w:val="005A5A50"/>
    <w:rsid w:val="005B3D1C"/>
    <w:rsid w:val="005C0C36"/>
    <w:rsid w:val="00607060"/>
    <w:rsid w:val="00644B20"/>
    <w:rsid w:val="006B242B"/>
    <w:rsid w:val="006E5D99"/>
    <w:rsid w:val="0071755C"/>
    <w:rsid w:val="00741D20"/>
    <w:rsid w:val="0075201A"/>
    <w:rsid w:val="008238A4"/>
    <w:rsid w:val="00827DBF"/>
    <w:rsid w:val="00832A37"/>
    <w:rsid w:val="008D2F55"/>
    <w:rsid w:val="00903F4B"/>
    <w:rsid w:val="00932974"/>
    <w:rsid w:val="00963290"/>
    <w:rsid w:val="009E34B4"/>
    <w:rsid w:val="00A74DFA"/>
    <w:rsid w:val="00A86B5C"/>
    <w:rsid w:val="00A93B9A"/>
    <w:rsid w:val="00AA7B74"/>
    <w:rsid w:val="00AB0B04"/>
    <w:rsid w:val="00AC00EC"/>
    <w:rsid w:val="00AD1A37"/>
    <w:rsid w:val="00AF751B"/>
    <w:rsid w:val="00B51039"/>
    <w:rsid w:val="00B6262C"/>
    <w:rsid w:val="00B67F57"/>
    <w:rsid w:val="00B848E2"/>
    <w:rsid w:val="00B85CBB"/>
    <w:rsid w:val="00BE357D"/>
    <w:rsid w:val="00BF73C9"/>
    <w:rsid w:val="00C35CEB"/>
    <w:rsid w:val="00C66A34"/>
    <w:rsid w:val="00CE7BD6"/>
    <w:rsid w:val="00CF6622"/>
    <w:rsid w:val="00DA5F0D"/>
    <w:rsid w:val="00DD6B89"/>
    <w:rsid w:val="00DF13FD"/>
    <w:rsid w:val="00E01123"/>
    <w:rsid w:val="00E11521"/>
    <w:rsid w:val="00E91865"/>
    <w:rsid w:val="00E941FE"/>
    <w:rsid w:val="00F642A3"/>
    <w:rsid w:val="00F871B1"/>
    <w:rsid w:val="00FB4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B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12B27"/>
    <w:pPr>
      <w:ind w:left="720"/>
    </w:pPr>
  </w:style>
  <w:style w:type="table" w:styleId="a4">
    <w:name w:val="Table Grid"/>
    <w:basedOn w:val="a1"/>
    <w:uiPriority w:val="99"/>
    <w:rsid w:val="00412B27"/>
    <w:rPr>
      <w:rFonts w:ascii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E91865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rsid w:val="003F0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D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6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В. Федорахов</dc:creator>
  <cp:lastModifiedBy>Admin</cp:lastModifiedBy>
  <cp:revision>2</cp:revision>
  <cp:lastPrinted>2014-03-24T07:16:00Z</cp:lastPrinted>
  <dcterms:created xsi:type="dcterms:W3CDTF">2014-05-07T17:12:00Z</dcterms:created>
  <dcterms:modified xsi:type="dcterms:W3CDTF">2014-05-07T17:12:00Z</dcterms:modified>
</cp:coreProperties>
</file>