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A00F95" w:rsidRPr="00DD4E55" w:rsidRDefault="00A00F95" w:rsidP="00A00F95">
                  <w:pPr>
                    <w:shd w:val="clear" w:color="auto" w:fill="FFFFFF"/>
                    <w:rPr>
                      <w:sz w:val="28"/>
                      <w:szCs w:val="22"/>
                    </w:rPr>
                  </w:pPr>
                  <w:r w:rsidRPr="00DD4E55">
                    <w:rPr>
                      <w:sz w:val="28"/>
                      <w:szCs w:val="22"/>
                    </w:rPr>
                    <w:t>Главный инженер</w:t>
                  </w:r>
                </w:p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</w:t>
                  </w:r>
                  <w:r w:rsidR="00A00F95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__/</w:t>
                  </w:r>
                  <w:r w:rsidR="00A00F95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С.В. Лычёв</w:t>
                  </w:r>
                  <w:r w:rsidR="00A00F95" w:rsidRPr="003A4DD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4501F1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rPr>
                      <w:color w:val="000000"/>
                    </w:rPr>
                  </w:pPr>
                </w:p>
                <w:p w:rsidR="00772FC9" w:rsidRDefault="00772FC9" w:rsidP="004501F1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4501F1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661735" w:rsidRPr="00DD5EEB" w:rsidRDefault="0013507A" w:rsidP="00661735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Pr="0092294F">
        <w:rPr>
          <w:sz w:val="28"/>
          <w:szCs w:val="28"/>
        </w:rPr>
        <w:t xml:space="preserve"> </w:t>
      </w:r>
      <w:r w:rsidR="00A00F95" w:rsidRPr="00073277">
        <w:rPr>
          <w:bCs/>
          <w:color w:val="000000"/>
          <w:sz w:val="28"/>
          <w:szCs w:val="28"/>
        </w:rPr>
        <w:t>выполнение работ по восстановлению освещения в коммуникационном канале и подвальных помещениях здания института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9A2537">
        <w:rPr>
          <w:snapToGrid/>
          <w:sz w:val="28"/>
          <w:szCs w:val="24"/>
        </w:rPr>
        <w:t>4</w:t>
      </w:r>
    </w:p>
    <w:p w:rsidR="001663F9" w:rsidRDefault="001663F9" w:rsidP="001663F9"/>
    <w:p w:rsidR="001663F9" w:rsidRDefault="001663F9" w:rsidP="001663F9"/>
    <w:p w:rsidR="00A00F95" w:rsidRDefault="00A00F95" w:rsidP="001337EF">
      <w:pPr>
        <w:sectPr w:rsidR="00A00F95" w:rsidSect="00A00F95">
          <w:headerReference w:type="default" r:id="rId7"/>
          <w:pgSz w:w="11906" w:h="16838"/>
          <w:pgMar w:top="567" w:right="850" w:bottom="536" w:left="1134" w:header="708" w:footer="708" w:gutter="0"/>
          <w:cols w:space="708"/>
          <w:docGrid w:linePitch="360"/>
        </w:sectPr>
      </w:pPr>
    </w:p>
    <w:p w:rsidR="00A00F95" w:rsidRPr="00495EEC" w:rsidRDefault="00A00F95" w:rsidP="00A00F95">
      <w:pPr>
        <w:jc w:val="center"/>
        <w:rPr>
          <w:b/>
        </w:rPr>
      </w:pPr>
      <w:r w:rsidRPr="00495EEC">
        <w:rPr>
          <w:b/>
        </w:rPr>
        <w:lastRenderedPageBreak/>
        <w:t>Техническое задание</w:t>
      </w:r>
    </w:p>
    <w:tbl>
      <w:tblPr>
        <w:tblStyle w:val="af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8789"/>
        <w:gridCol w:w="283"/>
      </w:tblGrid>
      <w:tr w:rsidR="00A00F95" w:rsidRPr="00495EEC" w:rsidTr="00F501FD">
        <w:trPr>
          <w:gridAfter w:val="1"/>
          <w:wAfter w:w="283" w:type="dxa"/>
        </w:trPr>
        <w:tc>
          <w:tcPr>
            <w:tcW w:w="1809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>на</w:t>
            </w:r>
          </w:p>
        </w:tc>
        <w:tc>
          <w:tcPr>
            <w:tcW w:w="8789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0F95" w:rsidRPr="00495EEC" w:rsidTr="00F501FD">
        <w:tc>
          <w:tcPr>
            <w:tcW w:w="1809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Cs w:val="24"/>
              </w:rPr>
              <w:t>По объекту:</w:t>
            </w:r>
          </w:p>
        </w:tc>
        <w:tc>
          <w:tcPr>
            <w:tcW w:w="9072" w:type="dxa"/>
            <w:gridSpan w:val="2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>115230, г. Москва, Варшавское шоссе, д.46, ОАО «НИИТФА»</w:t>
            </w:r>
          </w:p>
        </w:tc>
      </w:tr>
    </w:tbl>
    <w:p w:rsidR="00A00F95" w:rsidRPr="00495EEC" w:rsidRDefault="00A00F95" w:rsidP="00A00F95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:rsidR="00A00F95" w:rsidRPr="00495EEC" w:rsidRDefault="00A00F95" w:rsidP="00A00F95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495EEC">
        <w:rPr>
          <w:rFonts w:ascii="Times New Roman" w:hAnsi="Times New Roman"/>
          <w:b/>
          <w:sz w:val="24"/>
          <w:szCs w:val="24"/>
        </w:rPr>
        <w:t>СОДЕРЖАНИЕ</w:t>
      </w:r>
    </w:p>
    <w:p w:rsidR="00A00F95" w:rsidRPr="00495EEC" w:rsidRDefault="00A00F95" w:rsidP="00A00F95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f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9498"/>
      </w:tblGrid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Наименование выполняемых работ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Общие положения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об объекте, проектной документации, виду, порядку организации выполнения монтажных работ, пусконаладочных, ремонтных работ при строительстве, модернизации или ремонте объектов строительства и инженерных систем.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выполняемым работам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 проведения работ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проведения работ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выполняемых работ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Срок выполнения работ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Требования к качеству выполняемых работ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Требования к особым условиям работ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Требования к сроку или объему предоставления гарантий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выполняемых работ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Требования к результату и порядку приемки</w:t>
            </w:r>
          </w:p>
        </w:tc>
      </w:tr>
      <w:tr w:rsidR="00A00F95" w:rsidRPr="00495EEC" w:rsidTr="00F501FD">
        <w:tc>
          <w:tcPr>
            <w:tcW w:w="124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498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>Требования к форме предоставления информации</w:t>
            </w:r>
          </w:p>
        </w:tc>
      </w:tr>
    </w:tbl>
    <w:p w:rsidR="00A00F95" w:rsidRPr="00495EEC" w:rsidRDefault="00A00F95" w:rsidP="00A00F95">
      <w:pPr>
        <w:pStyle w:val="a9"/>
        <w:jc w:val="both"/>
        <w:rPr>
          <w:rFonts w:ascii="Times New Roman" w:hAnsi="Times New Roman"/>
          <w:sz w:val="28"/>
        </w:rPr>
      </w:pPr>
    </w:p>
    <w:p w:rsidR="00A00F95" w:rsidRPr="00495EEC" w:rsidRDefault="00A00F95" w:rsidP="00A00F95">
      <w:pPr>
        <w:rPr>
          <w:sz w:val="28"/>
        </w:rPr>
      </w:pPr>
      <w:r w:rsidRPr="00495EEC">
        <w:rPr>
          <w:sz w:val="28"/>
        </w:rPr>
        <w:br w:type="page"/>
      </w:r>
    </w:p>
    <w:p w:rsidR="00A00F95" w:rsidRPr="00495EEC" w:rsidRDefault="00A00F95" w:rsidP="00A00F95">
      <w:pPr>
        <w:pStyle w:val="a9"/>
        <w:rPr>
          <w:rFonts w:ascii="Times New Roman" w:hAnsi="Times New Roman"/>
          <w:b/>
          <w:sz w:val="24"/>
          <w:szCs w:val="24"/>
        </w:rPr>
      </w:pPr>
      <w:r w:rsidRPr="00495EEC">
        <w:rPr>
          <w:rFonts w:ascii="Times New Roman" w:hAnsi="Times New Roman"/>
          <w:b/>
          <w:sz w:val="24"/>
          <w:szCs w:val="24"/>
        </w:rPr>
        <w:lastRenderedPageBreak/>
        <w:t>Раздел 1.</w:t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  <w:t xml:space="preserve"> Наименование выполняемых работ</w:t>
      </w:r>
    </w:p>
    <w:tbl>
      <w:tblPr>
        <w:tblStyle w:val="af"/>
        <w:tblW w:w="0" w:type="auto"/>
        <w:tblLook w:val="04A0"/>
      </w:tblPr>
      <w:tblGrid>
        <w:gridCol w:w="10682"/>
      </w:tblGrid>
      <w:tr w:rsidR="00A00F95" w:rsidRPr="00495EEC" w:rsidTr="00F501FD">
        <w:tc>
          <w:tcPr>
            <w:tcW w:w="10682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освещения в коммуникационном канале и подвальных помещениях зданий института</w:t>
            </w:r>
          </w:p>
        </w:tc>
      </w:tr>
    </w:tbl>
    <w:p w:rsidR="00A00F95" w:rsidRPr="00495EEC" w:rsidRDefault="00A00F95" w:rsidP="00A00F95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:rsidR="00A00F95" w:rsidRPr="00495EEC" w:rsidRDefault="00A00F95" w:rsidP="00A00F95">
      <w:pPr>
        <w:pStyle w:val="a9"/>
        <w:rPr>
          <w:rFonts w:ascii="Times New Roman" w:hAnsi="Times New Roman"/>
          <w:sz w:val="24"/>
          <w:szCs w:val="24"/>
        </w:rPr>
      </w:pPr>
      <w:r w:rsidRPr="00495EEC">
        <w:rPr>
          <w:rFonts w:ascii="Times New Roman" w:hAnsi="Times New Roman"/>
          <w:b/>
          <w:sz w:val="24"/>
          <w:szCs w:val="24"/>
        </w:rPr>
        <w:t xml:space="preserve">Раздел 2. </w:t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  <w:t>Общие положения</w:t>
      </w:r>
    </w:p>
    <w:p w:rsidR="00A00F95" w:rsidRPr="00495EEC" w:rsidRDefault="00A00F95" w:rsidP="00A00F95">
      <w:pPr>
        <w:pStyle w:val="a9"/>
        <w:numPr>
          <w:ilvl w:val="0"/>
          <w:numId w:val="11"/>
        </w:numPr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об объекте, проектной документации, виду, порядку организации выполнения монтажных работ, пусконаладочных, ремонтных работ при строительстве, модернизации или ремонте объектов строительства и инженерных систем</w:t>
      </w:r>
    </w:p>
    <w:tbl>
      <w:tblPr>
        <w:tblStyle w:val="af"/>
        <w:tblW w:w="0" w:type="auto"/>
        <w:tblLook w:val="04A0"/>
      </w:tblPr>
      <w:tblGrid>
        <w:gridCol w:w="10682"/>
      </w:tblGrid>
      <w:tr w:rsidR="00A00F95" w:rsidRPr="00495EEC" w:rsidTr="00F501FD">
        <w:tc>
          <w:tcPr>
            <w:tcW w:w="10682" w:type="dxa"/>
          </w:tcPr>
          <w:p w:rsidR="00A00F95" w:rsidRPr="00613ED2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ED2">
              <w:rPr>
                <w:rFonts w:ascii="Times New Roman" w:hAnsi="Times New Roman"/>
                <w:sz w:val="24"/>
                <w:szCs w:val="24"/>
              </w:rPr>
              <w:t xml:space="preserve">- Организация </w:t>
            </w:r>
            <w:r>
              <w:rPr>
                <w:rFonts w:ascii="Times New Roman" w:hAnsi="Times New Roman"/>
                <w:sz w:val="24"/>
                <w:szCs w:val="24"/>
              </w:rPr>
              <w:t>Работ</w:t>
            </w:r>
            <w:r w:rsidRPr="00613ED2">
              <w:rPr>
                <w:rFonts w:ascii="Times New Roman" w:hAnsi="Times New Roman"/>
                <w:sz w:val="24"/>
                <w:szCs w:val="24"/>
              </w:rPr>
              <w:t xml:space="preserve"> должна обеспечивать целенаправленность всех организационных, технических и технологических решений на достижение конечного результата – ввода в действие объекта с необходимым качеством и в установленные сроки;</w:t>
            </w:r>
          </w:p>
          <w:p w:rsidR="00A00F95" w:rsidRPr="00613ED2" w:rsidRDefault="00A00F95" w:rsidP="00F501FD">
            <w:pPr>
              <w:tabs>
                <w:tab w:val="left" w:pos="27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613ED2">
              <w:rPr>
                <w:sz w:val="24"/>
                <w:szCs w:val="24"/>
              </w:rPr>
              <w:t>Выполнение работ не должно препятствовать или создавать неудобства в работе учреждений или представлять угрозу для сотрудников. Соблюдение правил действующего внутреннего распорядка, контрольно-пропускного режима, внутренних положений и инструкций учреждений. Соблюдение правил привлечения и использования иногородней рабочей силы, установленные законодательством РФ и нормативными правовыми актами г. Москвы.</w:t>
            </w:r>
            <w:r>
              <w:rPr>
                <w:sz w:val="24"/>
                <w:szCs w:val="24"/>
              </w:rPr>
              <w:t xml:space="preserve"> </w:t>
            </w:r>
            <w:r w:rsidRPr="004D753E">
              <w:t>Исключение привлечения иностранной рабочей силы</w:t>
            </w:r>
            <w:r>
              <w:rPr>
                <w:sz w:val="24"/>
                <w:szCs w:val="24"/>
              </w:rPr>
              <w:t>.</w:t>
            </w:r>
          </w:p>
          <w:p w:rsidR="00A00F95" w:rsidRPr="00613ED2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ED2">
              <w:rPr>
                <w:rFonts w:ascii="Times New Roman" w:hAnsi="Times New Roman"/>
                <w:sz w:val="24"/>
                <w:szCs w:val="24"/>
              </w:rPr>
              <w:t xml:space="preserve">- Подрядная организация, выполняющая работы должна обеспечивать объект всеми видами материально-технических ресурсов в строгом соответствии с технологической последовательностью производства Работ, в </w:t>
            </w:r>
            <w:proofErr w:type="gramStart"/>
            <w:r w:rsidRPr="00613ED2">
              <w:rPr>
                <w:rFonts w:ascii="Times New Roman" w:hAnsi="Times New Roman"/>
                <w:sz w:val="24"/>
                <w:szCs w:val="24"/>
              </w:rPr>
              <w:t>сроки</w:t>
            </w:r>
            <w:proofErr w:type="gramEnd"/>
            <w:r w:rsidRPr="00613ED2">
              <w:rPr>
                <w:rFonts w:ascii="Times New Roman" w:hAnsi="Times New Roman"/>
                <w:sz w:val="24"/>
                <w:szCs w:val="24"/>
              </w:rPr>
              <w:t xml:space="preserve"> установленные календарными планом графиком выполнения работ;</w:t>
            </w:r>
          </w:p>
          <w:p w:rsidR="00A00F95" w:rsidRPr="00613ED2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ED2">
              <w:rPr>
                <w:rFonts w:ascii="Times New Roman" w:hAnsi="Times New Roman"/>
                <w:sz w:val="24"/>
                <w:szCs w:val="24"/>
              </w:rPr>
              <w:t xml:space="preserve">- При организации и проведении работ должны </w:t>
            </w:r>
            <w:proofErr w:type="gramStart"/>
            <w:r w:rsidRPr="00613ED2">
              <w:rPr>
                <w:rFonts w:ascii="Times New Roman" w:hAnsi="Times New Roman"/>
                <w:sz w:val="24"/>
                <w:szCs w:val="24"/>
              </w:rPr>
              <w:t>выполнятся</w:t>
            </w:r>
            <w:proofErr w:type="gramEnd"/>
            <w:r w:rsidRPr="00613ED2">
              <w:rPr>
                <w:rFonts w:ascii="Times New Roman" w:hAnsi="Times New Roman"/>
                <w:sz w:val="24"/>
                <w:szCs w:val="24"/>
              </w:rPr>
              <w:t xml:space="preserve"> требования государственных стандартов, строительных норм и правил, санитарных правил и норм и отраслевых нормативно правовых актов;</w:t>
            </w:r>
          </w:p>
          <w:p w:rsidR="00A00F95" w:rsidRPr="00613ED2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613ED2">
              <w:rPr>
                <w:sz w:val="24"/>
                <w:szCs w:val="24"/>
              </w:rPr>
              <w:t>- Работ</w:t>
            </w:r>
            <w:r>
              <w:rPr>
                <w:sz w:val="24"/>
                <w:szCs w:val="24"/>
              </w:rPr>
              <w:t>ы</w:t>
            </w:r>
            <w:r w:rsidRPr="00613ED2">
              <w:rPr>
                <w:sz w:val="24"/>
                <w:szCs w:val="24"/>
              </w:rPr>
              <w:t xml:space="preserve"> производятся только в отведенной зоне, минимально необходимым количеством технических средств и механизмов, для сокращения шума, пыли, загрязнения воздуха. После окончания работы (смены) персонал Подрядной организации обя</w:t>
            </w:r>
            <w:r>
              <w:rPr>
                <w:sz w:val="24"/>
                <w:szCs w:val="24"/>
              </w:rPr>
              <w:t>зан произвести уборку мусора, материалов, разборку</w:t>
            </w:r>
            <w:r w:rsidRPr="00613ED2">
              <w:rPr>
                <w:sz w:val="24"/>
                <w:szCs w:val="24"/>
              </w:rPr>
              <w:t xml:space="preserve"> ограждений.</w:t>
            </w:r>
          </w:p>
          <w:p w:rsidR="00A00F95" w:rsidRPr="00613ED2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ED2">
              <w:rPr>
                <w:rFonts w:ascii="Times New Roman" w:hAnsi="Times New Roman"/>
                <w:sz w:val="24"/>
                <w:szCs w:val="24"/>
              </w:rPr>
              <w:t xml:space="preserve">- Подрядная организация должна обеспечить привлечение квалифицированного (обученного и аттестованного) инженерно-технического персонала и рабочих требуемых </w:t>
            </w:r>
            <w:proofErr w:type="gramStart"/>
            <w:r w:rsidRPr="00613ED2">
              <w:rPr>
                <w:rFonts w:ascii="Times New Roman" w:hAnsi="Times New Roman"/>
                <w:sz w:val="24"/>
                <w:szCs w:val="24"/>
              </w:rPr>
              <w:t>специальностей</w:t>
            </w:r>
            <w:proofErr w:type="gramEnd"/>
            <w:r w:rsidRPr="00613ED2">
              <w:rPr>
                <w:rFonts w:ascii="Times New Roman" w:hAnsi="Times New Roman"/>
                <w:sz w:val="24"/>
                <w:szCs w:val="24"/>
              </w:rPr>
              <w:t xml:space="preserve"> имеющих опыт производства аналогичных Работ;</w:t>
            </w:r>
          </w:p>
          <w:p w:rsidR="00A00F95" w:rsidRPr="00613ED2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ED2">
              <w:rPr>
                <w:rFonts w:ascii="Times New Roman" w:hAnsi="Times New Roman"/>
                <w:sz w:val="24"/>
                <w:szCs w:val="24"/>
              </w:rPr>
              <w:t>- Руководство работ должно быть поручено инженерно-техническому работнику Подрядной организации, аттестованному по правилам техники безопасности;</w:t>
            </w:r>
          </w:p>
          <w:p w:rsidR="00A00F95" w:rsidRPr="00613ED2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ED2">
              <w:rPr>
                <w:rFonts w:ascii="Times New Roman" w:hAnsi="Times New Roman"/>
                <w:sz w:val="24"/>
                <w:szCs w:val="24"/>
              </w:rPr>
              <w:t>- Подрядная организация предоставляет приказ о назначении ответственного за производство Работ на объекте представителя и контактные данные указанного лица;</w:t>
            </w:r>
          </w:p>
          <w:p w:rsidR="00A00F95" w:rsidRPr="00DE5BA9" w:rsidRDefault="00A00F95" w:rsidP="00F501FD">
            <w:pPr>
              <w:tabs>
                <w:tab w:val="left" w:pos="279"/>
              </w:tabs>
              <w:jc w:val="both"/>
              <w:rPr>
                <w:b/>
                <w:color w:val="FF0000"/>
                <w:sz w:val="24"/>
                <w:szCs w:val="24"/>
              </w:rPr>
            </w:pPr>
            <w:r w:rsidRPr="00613ED2">
              <w:rPr>
                <w:sz w:val="24"/>
                <w:szCs w:val="24"/>
              </w:rPr>
              <w:t xml:space="preserve">- </w:t>
            </w:r>
            <w:r w:rsidRPr="009272FD">
              <w:rPr>
                <w:sz w:val="24"/>
                <w:szCs w:val="24"/>
              </w:rPr>
              <w:t>Подрядчик должен обеспечить на объекте наличие достаточного количества инженерного состава, технического персонала и рабочих требуемых специальностей, в том числе обученный и аттестованный персонал по «Правилам Технической Эксплуатации Электроустановок потребителей (до 1000В)»</w:t>
            </w:r>
            <w:r>
              <w:rPr>
                <w:sz w:val="24"/>
                <w:szCs w:val="24"/>
              </w:rPr>
              <w:t>.</w:t>
            </w:r>
          </w:p>
          <w:p w:rsidR="00A00F95" w:rsidRPr="00613ED2" w:rsidRDefault="00A00F95" w:rsidP="00F501FD">
            <w:pPr>
              <w:tabs>
                <w:tab w:val="left" w:pos="279"/>
              </w:tabs>
              <w:jc w:val="both"/>
              <w:rPr>
                <w:sz w:val="24"/>
                <w:szCs w:val="24"/>
              </w:rPr>
            </w:pPr>
            <w:r w:rsidRPr="00613ED2">
              <w:rPr>
                <w:sz w:val="24"/>
                <w:szCs w:val="24"/>
              </w:rPr>
              <w:t>- Подрядчик должен предоставить Заказчику приказ о назначении ответственного</w:t>
            </w:r>
            <w:r>
              <w:rPr>
                <w:sz w:val="24"/>
                <w:szCs w:val="24"/>
              </w:rPr>
              <w:t xml:space="preserve"> представителя</w:t>
            </w:r>
            <w:r w:rsidRPr="00613ED2">
              <w:rPr>
                <w:sz w:val="24"/>
                <w:szCs w:val="24"/>
              </w:rPr>
              <w:t xml:space="preserve"> за </w:t>
            </w:r>
            <w:r>
              <w:rPr>
                <w:sz w:val="24"/>
                <w:szCs w:val="24"/>
              </w:rPr>
              <w:t>проведение Р</w:t>
            </w:r>
            <w:r w:rsidRPr="00613ED2">
              <w:rPr>
                <w:sz w:val="24"/>
                <w:szCs w:val="24"/>
              </w:rPr>
              <w:t>абот на объекте и контактные данные указанного лица.</w:t>
            </w:r>
          </w:p>
          <w:p w:rsidR="00A00F95" w:rsidRDefault="00A00F95" w:rsidP="00F501FD">
            <w:pPr>
              <w:tabs>
                <w:tab w:val="left" w:pos="279"/>
              </w:tabs>
              <w:jc w:val="both"/>
              <w:rPr>
                <w:sz w:val="24"/>
                <w:szCs w:val="24"/>
              </w:rPr>
            </w:pPr>
            <w:r w:rsidRPr="00613ED2">
              <w:rPr>
                <w:sz w:val="24"/>
                <w:szCs w:val="24"/>
              </w:rPr>
              <w:t>- Подрядчик должен выпол</w:t>
            </w:r>
            <w:r>
              <w:rPr>
                <w:sz w:val="24"/>
                <w:szCs w:val="24"/>
              </w:rPr>
              <w:t>нять требования, предъявляемые З</w:t>
            </w:r>
            <w:r w:rsidRPr="00613ED2">
              <w:rPr>
                <w:sz w:val="24"/>
                <w:szCs w:val="24"/>
              </w:rPr>
              <w:t xml:space="preserve">аказчиком при осуществлении </w:t>
            </w:r>
            <w:proofErr w:type="gramStart"/>
            <w:r w:rsidRPr="00613ED2">
              <w:rPr>
                <w:sz w:val="24"/>
                <w:szCs w:val="24"/>
              </w:rPr>
              <w:t>контроля за</w:t>
            </w:r>
            <w:proofErr w:type="gramEnd"/>
            <w:r w:rsidRPr="00613ED2">
              <w:rPr>
                <w:sz w:val="24"/>
                <w:szCs w:val="24"/>
              </w:rPr>
              <w:t xml:space="preserve"> ход</w:t>
            </w:r>
            <w:r>
              <w:rPr>
                <w:sz w:val="24"/>
                <w:szCs w:val="24"/>
              </w:rPr>
              <w:t>ом выполнения и качества работ.</w:t>
            </w:r>
          </w:p>
          <w:p w:rsidR="00A00F95" w:rsidRPr="00613ED2" w:rsidRDefault="00A00F95" w:rsidP="00F501FD">
            <w:pPr>
              <w:tabs>
                <w:tab w:val="left" w:pos="279"/>
              </w:tabs>
              <w:jc w:val="both"/>
              <w:rPr>
                <w:sz w:val="24"/>
                <w:szCs w:val="24"/>
              </w:rPr>
            </w:pPr>
            <w:r w:rsidRPr="00613ED2">
              <w:rPr>
                <w:sz w:val="24"/>
                <w:szCs w:val="24"/>
              </w:rPr>
              <w:t>- Интенсивность выполнения работ – продолжительность рабочего дня – не менее 8 часов, при 5-ти дневной рабочей неделе. Увеличение продолжительности  рабочего дня и недели по согласованию с Заказчиком и руководителем учреждения.</w:t>
            </w:r>
          </w:p>
          <w:p w:rsidR="00A00F95" w:rsidRPr="00613ED2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613ED2">
              <w:rPr>
                <w:sz w:val="24"/>
                <w:szCs w:val="24"/>
              </w:rPr>
              <w:t>- До начала строительства Подрядная организация должна разработать и утвердить мероприятия по технике безопасности и производственной санитарии на стройплощадке.</w:t>
            </w:r>
          </w:p>
          <w:p w:rsidR="00A00F95" w:rsidRPr="00613ED2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613ED2">
              <w:rPr>
                <w:sz w:val="24"/>
                <w:szCs w:val="24"/>
              </w:rPr>
              <w:t xml:space="preserve">- Все рабочие должны пройти инструктаж по охране труда и технике безопасности, в соответствии с требованиями </w:t>
            </w:r>
            <w:r w:rsidRPr="00E26CA7">
              <w:rPr>
                <w:sz w:val="24"/>
                <w:szCs w:val="24"/>
              </w:rPr>
              <w:t>12.0.004-90</w:t>
            </w:r>
            <w:r w:rsidRPr="00613ED2">
              <w:rPr>
                <w:sz w:val="24"/>
                <w:szCs w:val="24"/>
              </w:rPr>
              <w:t xml:space="preserve">г. «ССБТ Организация обучения </w:t>
            </w:r>
            <w:proofErr w:type="gramStart"/>
            <w:r w:rsidRPr="00613ED2">
              <w:rPr>
                <w:sz w:val="24"/>
                <w:szCs w:val="24"/>
              </w:rPr>
              <w:t>работающих</w:t>
            </w:r>
            <w:proofErr w:type="gramEnd"/>
            <w:r w:rsidRPr="00613ED2">
              <w:rPr>
                <w:sz w:val="24"/>
                <w:szCs w:val="24"/>
              </w:rPr>
              <w:t xml:space="preserve"> безопасности труда. Общие положения», а также обеспечиваться средствами индивидуальной защиты, должны быть аттестованы и проинструктированы.</w:t>
            </w:r>
          </w:p>
          <w:p w:rsidR="00A00F95" w:rsidRPr="00613ED2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613ED2">
              <w:rPr>
                <w:sz w:val="24"/>
                <w:szCs w:val="24"/>
              </w:rPr>
              <w:t>- Запрещается проживание на стройплощадке.</w:t>
            </w:r>
          </w:p>
          <w:p w:rsidR="00A00F95" w:rsidRPr="00613ED2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613ED2">
              <w:rPr>
                <w:sz w:val="24"/>
                <w:szCs w:val="24"/>
              </w:rPr>
              <w:t>- Проходы и пути движения при выполнении работ необходимо очищать от мусора, строительных отходов и не загромождать.</w:t>
            </w:r>
          </w:p>
          <w:p w:rsidR="00A00F95" w:rsidRPr="00613ED2" w:rsidRDefault="00A00F95" w:rsidP="00F501FD">
            <w:pPr>
              <w:tabs>
                <w:tab w:val="left" w:pos="279"/>
              </w:tabs>
              <w:jc w:val="both"/>
              <w:rPr>
                <w:sz w:val="24"/>
                <w:szCs w:val="24"/>
              </w:rPr>
            </w:pPr>
            <w:r w:rsidRPr="00613ED2">
              <w:rPr>
                <w:sz w:val="24"/>
                <w:szCs w:val="24"/>
              </w:rPr>
              <w:t xml:space="preserve">- Подрядчик должен в 3х-дневный срок со дня подписания акта приемочной </w:t>
            </w:r>
            <w:proofErr w:type="gramStart"/>
            <w:r w:rsidRPr="00613ED2">
              <w:rPr>
                <w:sz w:val="24"/>
                <w:szCs w:val="24"/>
              </w:rPr>
              <w:t>комиссии</w:t>
            </w:r>
            <w:proofErr w:type="gramEnd"/>
            <w:r w:rsidRPr="00613ED2">
              <w:rPr>
                <w:sz w:val="24"/>
                <w:szCs w:val="24"/>
              </w:rPr>
              <w:t xml:space="preserve"> о приемке </w:t>
            </w:r>
            <w:r w:rsidRPr="00613ED2">
              <w:rPr>
                <w:sz w:val="24"/>
                <w:szCs w:val="24"/>
              </w:rPr>
              <w:lastRenderedPageBreak/>
              <w:t xml:space="preserve">завершенного ремонтом объекта, вывезти за пределы строительной площадки, принадлежащие ему строительные машины, оборудование, инвентарь, инструменты, временные сооружения и другое имущество, а также строительный мусор. </w:t>
            </w:r>
          </w:p>
          <w:p w:rsidR="00A00F95" w:rsidRPr="00641A92" w:rsidRDefault="00A00F95" w:rsidP="00A00F95">
            <w:pPr>
              <w:numPr>
                <w:ilvl w:val="0"/>
                <w:numId w:val="13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9272FD">
              <w:rPr>
                <w:sz w:val="24"/>
                <w:szCs w:val="24"/>
              </w:rPr>
              <w:t>Подрядчик после подписания акта передачи объекта, обязан разработать подробный календарный план производства работ  и согласовать его с Заказчиком не позднее, чем за десять рабочих дней до начала работ.</w:t>
            </w:r>
          </w:p>
        </w:tc>
      </w:tr>
    </w:tbl>
    <w:p w:rsidR="00A00F95" w:rsidRPr="00495EEC" w:rsidRDefault="00A00F95" w:rsidP="00A00F95">
      <w:pPr>
        <w:pStyle w:val="a9"/>
        <w:rPr>
          <w:rFonts w:ascii="Times New Roman" w:hAnsi="Times New Roman"/>
          <w:sz w:val="24"/>
          <w:szCs w:val="24"/>
        </w:rPr>
      </w:pPr>
    </w:p>
    <w:p w:rsidR="00A00F95" w:rsidRDefault="00A00F95" w:rsidP="00A00F95">
      <w:pPr>
        <w:pStyle w:val="a9"/>
        <w:rPr>
          <w:rFonts w:ascii="Times New Roman" w:hAnsi="Times New Roman"/>
          <w:b/>
          <w:sz w:val="24"/>
          <w:szCs w:val="24"/>
        </w:rPr>
      </w:pPr>
      <w:r w:rsidRPr="00495EEC">
        <w:rPr>
          <w:rFonts w:ascii="Times New Roman" w:hAnsi="Times New Roman"/>
          <w:b/>
          <w:sz w:val="24"/>
          <w:szCs w:val="24"/>
        </w:rPr>
        <w:t>Раздел 3.</w:t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  <w:t xml:space="preserve">Требования к </w:t>
      </w:r>
      <w:r>
        <w:rPr>
          <w:rFonts w:ascii="Times New Roman" w:hAnsi="Times New Roman"/>
          <w:b/>
          <w:sz w:val="24"/>
          <w:szCs w:val="24"/>
        </w:rPr>
        <w:t>выполняемым работам</w:t>
      </w:r>
    </w:p>
    <w:p w:rsidR="00A00F95" w:rsidRDefault="00A00F95" w:rsidP="00A00F95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 </w:t>
      </w:r>
      <w:r>
        <w:rPr>
          <w:rFonts w:ascii="Times New Roman" w:hAnsi="Times New Roman"/>
          <w:sz w:val="24"/>
          <w:szCs w:val="24"/>
        </w:rPr>
        <w:tab/>
        <w:t>Цель проведения работ</w:t>
      </w:r>
    </w:p>
    <w:tbl>
      <w:tblPr>
        <w:tblStyle w:val="af"/>
        <w:tblW w:w="0" w:type="auto"/>
        <w:tblLook w:val="04A0"/>
      </w:tblPr>
      <w:tblGrid>
        <w:gridCol w:w="10682"/>
      </w:tblGrid>
      <w:tr w:rsidR="00A00F95" w:rsidTr="00F501FD">
        <w:tc>
          <w:tcPr>
            <w:tcW w:w="10682" w:type="dxa"/>
          </w:tcPr>
          <w:p w:rsidR="00A00F95" w:rsidRDefault="00A00F95" w:rsidP="00F501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безопасности на пожароопасных объектах </w:t>
            </w:r>
          </w:p>
        </w:tc>
      </w:tr>
    </w:tbl>
    <w:p w:rsidR="00A00F95" w:rsidRDefault="00A00F95" w:rsidP="00A00F95">
      <w:pPr>
        <w:pStyle w:val="a9"/>
        <w:rPr>
          <w:rFonts w:ascii="Times New Roman" w:hAnsi="Times New Roman"/>
          <w:sz w:val="24"/>
          <w:szCs w:val="24"/>
        </w:rPr>
      </w:pPr>
    </w:p>
    <w:p w:rsidR="00A00F95" w:rsidRDefault="00A00F95" w:rsidP="00A00F95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>
        <w:rPr>
          <w:rFonts w:ascii="Times New Roman" w:hAnsi="Times New Roman"/>
          <w:sz w:val="24"/>
          <w:szCs w:val="24"/>
        </w:rPr>
        <w:tab/>
        <w:t>Объем выполняемых работ</w:t>
      </w:r>
    </w:p>
    <w:tbl>
      <w:tblPr>
        <w:tblStyle w:val="af"/>
        <w:tblW w:w="0" w:type="auto"/>
        <w:tblLook w:val="04A0"/>
      </w:tblPr>
      <w:tblGrid>
        <w:gridCol w:w="10682"/>
      </w:tblGrid>
      <w:tr w:rsidR="00A00F95" w:rsidTr="00F501FD">
        <w:tc>
          <w:tcPr>
            <w:tcW w:w="10682" w:type="dxa"/>
          </w:tcPr>
          <w:p w:rsidR="00A00F95" w:rsidRPr="00495EEC" w:rsidRDefault="00A00F95" w:rsidP="00F501FD">
            <w:pPr>
              <w:pStyle w:val="a9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 w:rsidRPr="00495EEC">
              <w:rPr>
                <w:rFonts w:ascii="Times New Roman" w:hAnsi="Times New Roman"/>
                <w:i/>
                <w:sz w:val="24"/>
                <w:szCs w:val="24"/>
              </w:rPr>
              <w:t>Таблица №1</w:t>
            </w:r>
          </w:p>
          <w:tbl>
            <w:tblPr>
              <w:tblStyle w:val="af"/>
              <w:tblW w:w="0" w:type="auto"/>
              <w:tblLook w:val="04A0"/>
            </w:tblPr>
            <w:tblGrid>
              <w:gridCol w:w="1838"/>
              <w:gridCol w:w="6521"/>
              <w:gridCol w:w="1073"/>
              <w:gridCol w:w="1011"/>
            </w:tblGrid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95EE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№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п\</w:t>
                  </w:r>
                  <w:proofErr w:type="gramStart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95EE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Наименование работ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proofErr w:type="spellStart"/>
                  <w:r w:rsidRPr="00495EE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Ед</w:t>
                  </w:r>
                  <w:proofErr w:type="gramStart"/>
                  <w:r w:rsidRPr="00495EE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.и</w:t>
                  </w:r>
                  <w:proofErr w:type="gramEnd"/>
                  <w:r w:rsidRPr="00495EE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зм</w:t>
                  </w:r>
                  <w:proofErr w:type="spellEnd"/>
                  <w:r w:rsidRPr="00495EE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95EE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Кол-во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F54E7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9D538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Замена освещения коммуникационных каналов здания института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, расположенного по адресу: г</w:t>
                  </w:r>
                  <w:proofErr w:type="gramStart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.М</w:t>
                  </w:r>
                  <w:proofErr w:type="gramEnd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осква, Варшавское шоссе, д.46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521" w:type="dxa"/>
                </w:tcPr>
                <w:p w:rsidR="00A00F95" w:rsidRPr="00E42F5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щ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ит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водной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 1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3п. 100А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автомата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3п. 50А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автомата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3п. 25А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автомата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1п. 25А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автомата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1п. 16А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онижающ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его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трансформатор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ТСЗИ-2,5 380/36 2,5кВт.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розеток накла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дны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220В IP54</w:t>
                  </w:r>
                  <w:proofErr w:type="gramStart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2х гнездовые)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щ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ит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ЩО (металл)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2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 16А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шины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N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шины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PE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A00F95" w:rsidRPr="00495EEC" w:rsidTr="00F501FD">
              <w:trPr>
                <w:trHeight w:val="135"/>
              </w:trPr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 ПВ3 6кв.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 ПВ3 4кв.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15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ветильник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2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оединительны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сж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клем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</w:t>
                  </w:r>
                  <w:proofErr w:type="spell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3х1,5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18</w:t>
                  </w:r>
                </w:p>
              </w:tc>
              <w:tc>
                <w:tcPr>
                  <w:tcW w:w="6521" w:type="dxa"/>
                </w:tcPr>
                <w:p w:rsidR="00A00F95" w:rsidRPr="00F918DC" w:rsidRDefault="00A00F95" w:rsidP="00F501FD">
                  <w:pPr>
                    <w:pStyle w:val="a9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гофрированной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ы из ПВХ </w:t>
                  </w:r>
                  <m:oMath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Ø20мм</m:t>
                    </m:r>
                  </m:oMath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распая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чн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proofErr w:type="spell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коробк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100х100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20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ыключател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ПВЗ-16А в корпусе IP30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ускател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ПМЛ 3220-40А-220АС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лот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перфорированн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ого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50х50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9D538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шпилек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М8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jc w:val="center"/>
                  </w:pPr>
                  <w:r w:rsidRPr="009D538C"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9D538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нкер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М8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9D538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9D538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25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ПВ3 6кв.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елто-зеленый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9D538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аконечники под </w:t>
                  </w:r>
                  <w:proofErr w:type="spellStart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опре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сс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овку</w:t>
                  </w:r>
                  <w:proofErr w:type="spell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6кв.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9D538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9D538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нкер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ных 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болт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м10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9D538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9D538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лем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WAGO 4х2,5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9D538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9D538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Лампочки светодиодные L27 1101-36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9D538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9D538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D538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Замена освещения коммуникационных каналов здания института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(3Б-3В), расположенного по адресу: г</w:t>
                  </w:r>
                  <w:proofErr w:type="gramStart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.М</w:t>
                  </w:r>
                  <w:proofErr w:type="gramEnd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осква, Варшавское шоссе, д.46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30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щ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ит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водн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ого Тип 1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27314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31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3п. 125А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lastRenderedPageBreak/>
                    <w:t>32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3п. 63А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33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автомата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3п. 25А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34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1п. 25А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35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1п. 16А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35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онижающ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его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трансформатор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ТСЗИ-2,5 380/36 2,5кВт.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36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зетки накл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дн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220В IP54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(2х гнездовые)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38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щ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ит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ЩО (металл)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2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39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 16А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40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шины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N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41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шины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PE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42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провода 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ПВ3 6кв.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43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п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ПВ3 4кв.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44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ветильник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накладн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ого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1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45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соединительного сжи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клем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proofErr w:type="spellEnd"/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240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46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п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3х1,5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27314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47</w:t>
                  </w:r>
                </w:p>
              </w:tc>
              <w:tc>
                <w:tcPr>
                  <w:tcW w:w="6521" w:type="dxa"/>
                </w:tcPr>
                <w:p w:rsidR="00A00F95" w:rsidRPr="00F918DC" w:rsidRDefault="00A00F95" w:rsidP="00F501FD">
                  <w:pPr>
                    <w:pStyle w:val="a9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гофрированной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ы из ПВХ </w:t>
                  </w:r>
                  <m:oMath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Ø20мм</m:t>
                    </m:r>
                  </m:oMath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27314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распая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чн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proofErr w:type="spell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коробк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100х100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49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в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ыключател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ПВЗ-16А в корпусе IP30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50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ускател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ПМЛ 3220-40А-220АС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2731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51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отк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перфорированный 50х50</w:t>
                  </w:r>
                </w:p>
              </w:tc>
              <w:tc>
                <w:tcPr>
                  <w:tcW w:w="1073" w:type="dxa"/>
                </w:tcPr>
                <w:p w:rsidR="00A00F95" w:rsidRPr="00427314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27314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52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нкер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М8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A42C5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53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провода ПВ3 6кв. желто-зеле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ный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54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аконечник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под </w:t>
                  </w:r>
                  <w:proofErr w:type="spellStart"/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опрес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овку</w:t>
                  </w:r>
                  <w:proofErr w:type="spellEnd"/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6кв.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55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F60C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F60C9">
                    <w:rPr>
                      <w:rFonts w:ascii="Times New Roman" w:hAnsi="Times New Roman"/>
                      <w:sz w:val="24"/>
                      <w:szCs w:val="24"/>
                    </w:rPr>
                    <w:t>нкер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ного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F60C9">
                    <w:rPr>
                      <w:rFonts w:ascii="Times New Roman" w:hAnsi="Times New Roman"/>
                      <w:sz w:val="24"/>
                      <w:szCs w:val="24"/>
                    </w:rPr>
                    <w:t>болт м10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6715C2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56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F60C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9F60C9">
                    <w:rPr>
                      <w:rFonts w:ascii="Times New Roman" w:hAnsi="Times New Roman"/>
                      <w:sz w:val="24"/>
                      <w:szCs w:val="24"/>
                    </w:rPr>
                    <w:t>лем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9F60C9">
                    <w:rPr>
                      <w:rFonts w:ascii="Times New Roman" w:hAnsi="Times New Roman"/>
                      <w:sz w:val="24"/>
                      <w:szCs w:val="24"/>
                    </w:rPr>
                    <w:t>ы WAGO 4х2,5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6715C2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57</w:t>
                  </w:r>
                </w:p>
              </w:tc>
              <w:tc>
                <w:tcPr>
                  <w:tcW w:w="6521" w:type="dxa"/>
                </w:tcPr>
                <w:p w:rsidR="00A00F95" w:rsidRPr="007E39E7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F60C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Pr="009F60C9">
                    <w:rPr>
                      <w:rFonts w:ascii="Times New Roman" w:hAnsi="Times New Roman"/>
                      <w:sz w:val="24"/>
                      <w:szCs w:val="24"/>
                    </w:rPr>
                    <w:t>ампоч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ки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светодиодных</w:t>
                  </w:r>
                  <w:proofErr w:type="gramEnd"/>
                  <w:r w:rsidRPr="009F60C9">
                    <w:rPr>
                      <w:rFonts w:ascii="Times New Roman" w:hAnsi="Times New Roman"/>
                      <w:sz w:val="24"/>
                      <w:szCs w:val="24"/>
                    </w:rPr>
                    <w:t xml:space="preserve"> L27 1101-36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6715C2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9D538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9D538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Замена освещения коммуникационных каналов производственного здания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, расположенного по адресу: г</w:t>
                  </w:r>
                  <w:proofErr w:type="gramStart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.М</w:t>
                  </w:r>
                  <w:proofErr w:type="gramEnd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осква, Варшавское шоссе, д.46, стр.2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58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щ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ит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водно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го 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(металл)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 1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59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3п. 100А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60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автомата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3п. 50А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61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втоматы 3п. 25А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62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втоматы 1п. 25А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63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втоматы 1п. 16А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64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понижающего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трансформатор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ТСЗИ-2,5 380/36 2,5кВт.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65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розетки накла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дные 220В IP54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(2х гнездовые)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66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щ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ит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ЩО (металл)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2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67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 16А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68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ш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ина N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69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ина PE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70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 ПВ3 6кв.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71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 ПВ3 4кв.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72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ветильник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накладно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го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1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D5076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73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оединительны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сж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клем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</w:t>
                  </w:r>
                  <w:proofErr w:type="spellEnd"/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D5076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225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74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3х1,5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75</w:t>
                  </w:r>
                </w:p>
              </w:tc>
              <w:tc>
                <w:tcPr>
                  <w:tcW w:w="6521" w:type="dxa"/>
                </w:tcPr>
                <w:p w:rsidR="00A00F95" w:rsidRPr="00F918DC" w:rsidRDefault="00A00F95" w:rsidP="00F501FD">
                  <w:pPr>
                    <w:pStyle w:val="a9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гофрированной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ы из ПВХ </w:t>
                  </w:r>
                  <m:oMath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Ø20мм</m:t>
                    </m:r>
                  </m:oMath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76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распая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чн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proofErr w:type="spell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коробк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100х100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61348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77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ыключател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ПВЗ-16А в корпусе IP30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61348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78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ускател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ПМЛ 3220-40А-220АС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61348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lastRenderedPageBreak/>
                    <w:t>79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отк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перфорированный 50х50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80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к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ронштейн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уг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овой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нкер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ного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болт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М8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ПВ3 6кв.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ж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елто-зелен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ого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аконечн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иков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под </w:t>
                  </w:r>
                  <w:proofErr w:type="spellStart"/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опрес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овку</w:t>
                  </w:r>
                  <w:proofErr w:type="spellEnd"/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6кв.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8042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нкер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ного 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болт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м10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8042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85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ле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>мы WAGO 4х2,5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8042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лампочки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светодиодн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r w:rsidRPr="004A5E28">
                    <w:rPr>
                      <w:rFonts w:ascii="Times New Roman" w:hAnsi="Times New Roman"/>
                      <w:sz w:val="24"/>
                      <w:szCs w:val="24"/>
                    </w:rPr>
                    <w:t xml:space="preserve"> L27 1101-36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8042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4A5E28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A5E2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Замена освещения техниче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ских помещений цокольного этажа (строение 8), расположенного по адресу: г</w:t>
                  </w:r>
                  <w:proofErr w:type="gramStart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.М</w:t>
                  </w:r>
                  <w:proofErr w:type="gramEnd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осква, Варшавское шоссе, д.46, стр.8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/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щ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ит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водно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го 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(металл)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 1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3п.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0А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автомата 3п. 32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90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3п. 25А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91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1п. 25А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92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1п. 16А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93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онижающ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его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трансформатор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ТСЗИ-2,5 380/36 2,5кВт.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94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розетки накла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дн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220В IP54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(2х гнездовые)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95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E6B5A">
                    <w:rPr>
                      <w:rFonts w:ascii="Times New Roman" w:hAnsi="Times New Roman"/>
                      <w:sz w:val="24"/>
                      <w:szCs w:val="24"/>
                    </w:rPr>
                    <w:t>Монтаж щита ЩО (металл) Тип 3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96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>ветильник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1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179C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97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ин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N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98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ш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ин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PE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99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ПВ3 6кв.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100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ПВ3 4кв.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101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с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>ветильник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накладно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го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1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75A3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102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соединительного сжи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>клем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>ник</w:t>
                  </w:r>
                  <w:proofErr w:type="spellEnd"/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75A3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240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103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3х1,5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180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104</w:t>
                  </w:r>
                </w:p>
              </w:tc>
              <w:tc>
                <w:tcPr>
                  <w:tcW w:w="6521" w:type="dxa"/>
                </w:tcPr>
                <w:p w:rsidR="00A00F95" w:rsidRPr="00F918DC" w:rsidRDefault="00A00F95" w:rsidP="00F501FD">
                  <w:pPr>
                    <w:pStyle w:val="a9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гофрированной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ы из ПВХ </w:t>
                  </w:r>
                  <m:oMath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Ø20мм</m:t>
                    </m:r>
                  </m:oMath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105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распая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чн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proofErr w:type="spell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коробк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100х100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2C0C98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106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выключателя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ПВЗ-16А в корпусе IP30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2C0C98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107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пускателя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ПМЛ 3220-40А-220АС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2C0C98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108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лот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 перфорированного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50х50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109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пильк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М8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110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нкер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ного болта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М8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A42C5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111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ПВ3 6кв.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ж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елто-зеленый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112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аконечник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под </w:t>
                  </w:r>
                  <w:proofErr w:type="spellStart"/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опрес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овку</w:t>
                  </w:r>
                  <w:proofErr w:type="spellEnd"/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6кв.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113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короб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пластик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ового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25х25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114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ле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мы WAGO 4х2,5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6C6885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  <w:shd w:val="clear" w:color="auto" w:fill="auto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115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абличк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«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>ВЫХОД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аккумулятором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6C6885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  <w:shd w:val="clear" w:color="auto" w:fill="auto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116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лампочки светодиодной</w:t>
                  </w:r>
                  <w:r w:rsidRPr="005710E5">
                    <w:rPr>
                      <w:rFonts w:ascii="Times New Roman" w:hAnsi="Times New Roman"/>
                      <w:sz w:val="24"/>
                      <w:szCs w:val="24"/>
                    </w:rPr>
                    <w:t xml:space="preserve"> L27 1101-36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6C6885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  <w:shd w:val="clear" w:color="auto" w:fill="auto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5710E5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710E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Замена освещения технических помещений цокольного этажа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(строение </w:t>
                  </w:r>
                  <w:r w:rsidRPr="005710E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13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), расположенного по адресу: г</w:t>
                  </w:r>
                  <w:proofErr w:type="gramStart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.М</w:t>
                  </w:r>
                  <w:proofErr w:type="gramEnd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осква, Варшавское шоссе, д.46, стр.13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  <w:shd w:val="clear" w:color="auto" w:fill="auto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117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а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3п. 32А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094A0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118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автомата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1п. 25А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094A0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119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1п. 16А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094A0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120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 xml:space="preserve"> 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озетки накла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>дн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 xml:space="preserve"> 220В IP54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>(2х гнездовые)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094A0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121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щит ЩО (металл) Тип 2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094A0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122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шины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 xml:space="preserve"> N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094A0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123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шины</w:t>
                  </w:r>
                  <w:r w:rsidRPr="002E63EE">
                    <w:rPr>
                      <w:rFonts w:ascii="Times New Roman" w:hAnsi="Times New Roman"/>
                      <w:sz w:val="24"/>
                      <w:szCs w:val="24"/>
                    </w:rPr>
                    <w:t xml:space="preserve"> PE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094A07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lastRenderedPageBreak/>
                    <w:t>124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ПВ3 6кв.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125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ПВ3 4кв.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126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>ветильник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накладн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ого</w:t>
                  </w:r>
                  <w:r w:rsidRPr="001061B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1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127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5х6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128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3х1,5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129</w:t>
                  </w:r>
                </w:p>
              </w:tc>
              <w:tc>
                <w:tcPr>
                  <w:tcW w:w="6521" w:type="dxa"/>
                </w:tcPr>
                <w:p w:rsidR="00A00F95" w:rsidRPr="00F918DC" w:rsidRDefault="00A00F95" w:rsidP="00F501FD">
                  <w:pPr>
                    <w:pStyle w:val="a9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гофрированной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ы из ПВХ </w:t>
                  </w:r>
                  <m:oMath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Ø20мм</m:t>
                    </m:r>
                  </m:oMath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130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распая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чн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proofErr w:type="spell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коробк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100х100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271E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131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ыключател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ПВЗ-16А в корпусе IP30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271E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132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отк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перфорированный 50х50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133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пильк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М8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134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нкер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ного болта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М8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441CCD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135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ПВ3 6кв.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елто-зелен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ого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136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аконечник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под </w:t>
                  </w:r>
                  <w:proofErr w:type="spellStart"/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опрес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овку</w:t>
                  </w:r>
                  <w:proofErr w:type="spellEnd"/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6кв.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137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короб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пластик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ового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25х25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160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138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ле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мы WAGO 4х2,5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139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таблички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«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ВЫХОД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аккумулятором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140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>ампочки светодиодн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r w:rsidRPr="007E39E7">
                    <w:rPr>
                      <w:rFonts w:ascii="Times New Roman" w:hAnsi="Times New Roman"/>
                      <w:sz w:val="24"/>
                      <w:szCs w:val="24"/>
                    </w:rPr>
                    <w:t xml:space="preserve"> L27 1101-36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5710E5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5710E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Замена освещения здания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(</w:t>
                  </w:r>
                  <w:r w:rsidRPr="005710E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котельн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ая), расположенного по адресу: г</w:t>
                  </w:r>
                  <w:proofErr w:type="gramStart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.М</w:t>
                  </w:r>
                  <w:proofErr w:type="gramEnd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осква, Варшавское шоссе, д.46, стр.12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141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>ветильник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A87156">
                    <w:rPr>
                      <w:rFonts w:ascii="Times New Roman" w:hAnsi="Times New Roman"/>
                      <w:sz w:val="24"/>
                      <w:szCs w:val="24"/>
                    </w:rPr>
                    <w:t>тип 2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959F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142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>ампочки светодиодн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10Вт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959F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521" w:type="dxa"/>
                </w:tcPr>
                <w:p w:rsidR="00A00F9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>ампочки светодиодн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 30Вт</w:t>
                  </w:r>
                </w:p>
              </w:tc>
              <w:tc>
                <w:tcPr>
                  <w:tcW w:w="1073" w:type="dxa"/>
                </w:tcPr>
                <w:p w:rsidR="00A00F95" w:rsidRPr="008959FF" w:rsidRDefault="00A00F95" w:rsidP="00F501FD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143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 40А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959F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144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66B5A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 80А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959F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145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автомата 1п 25А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959F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146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щит ЩО (металл) 24 модуля наружной установки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959F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147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понижающего трансформатора ТСЗИ-2,5 380/36 2,5кВт.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959F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148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розетки накладной 220В IP54 (2х гнездовые)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959F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149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щита ЩО (металл)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1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959F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150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автоматов 1п 16А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959F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151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шины N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959F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152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шины PE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959F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153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провода </w:t>
                  </w:r>
                  <w:proofErr w:type="spellStart"/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 3х2,5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154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провода </w:t>
                  </w:r>
                  <w:proofErr w:type="spellStart"/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 3х1,5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155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пускателя ПМЛ 3220-40А-220АС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775450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156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выключателя одноклавишного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775450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157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клеммы WAGO 4х2,5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775450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158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гофрированной трубы из ПВХ </w:t>
                  </w:r>
                  <m:oMath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Ø20мм</m:t>
                    </m:r>
                  </m:oMath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159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распаячной</w:t>
                  </w:r>
                  <w:proofErr w:type="spellEnd"/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коробки 100х100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102A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160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выключателя ПВЗ-16А в корпусе IP30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102A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161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трубы стальной </w:t>
                  </w:r>
                  <m:oMath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Ø32мм</m:t>
                    </m:r>
                  </m:oMath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r w:rsidRPr="003D11B2"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162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лотка перфорированного 50х50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r w:rsidRPr="003D11B2"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163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короба пластикового 100х80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r w:rsidRPr="003D11B2"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164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короба пластикового 25х25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r w:rsidRPr="003D11B2"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A00F95" w:rsidRPr="00EF5E09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165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 светильника взрывозащищенного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2В</w:t>
                  </w:r>
                </w:p>
              </w:tc>
              <w:tc>
                <w:tcPr>
                  <w:tcW w:w="1073" w:type="dxa"/>
                </w:tcPr>
                <w:p w:rsidR="00A00F95" w:rsidRPr="00EF5E09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441CCD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EF5E09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166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провода ПВ3 6кв. желто-зеленый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167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наконечника под </w:t>
                  </w:r>
                  <w:proofErr w:type="spellStart"/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опрессовку</w:t>
                  </w:r>
                  <w:proofErr w:type="spellEnd"/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 6кв.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29673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168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анкерного болта м10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29673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169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аккумуляторной станции с двумя аккумуляторами 12В 60ч и двумя зарядными устройствами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компл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170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светильника настольного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</w:t>
                  </w:r>
                  <w:r w:rsidRPr="00441CCD"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lastRenderedPageBreak/>
                    <w:t>171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 светильника взрывозащищенного тип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1В</w:t>
                  </w: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</w:t>
                  </w:r>
                  <w:r w:rsidRPr="00441CCD"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Замена освещения помещений РУ 10кВ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, расположенного по адресу: г</w:t>
                  </w:r>
                  <w:proofErr w:type="gramStart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.М</w:t>
                  </w:r>
                  <w:proofErr w:type="gramEnd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осква, Варшавское шоссе, д.46, стр.2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172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светильников</w:t>
                  </w:r>
                  <w:r w:rsidRPr="00740929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2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173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светодиодн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ламп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1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174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светильника светодиодного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3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175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таблички «ВЫХОД» с аккумулятором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176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светильников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1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177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провода </w:t>
                  </w:r>
                  <w:proofErr w:type="spellStart"/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 3х1,5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178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гофрированной трубы ПВХ </w:t>
                  </w:r>
                  <w:r w:rsidRPr="00740929">
                    <w:rPr>
                      <w:rFonts w:ascii="Arial Narrow" w:hAnsi="Arial Narrow"/>
                      <w:sz w:val="24"/>
                      <w:szCs w:val="24"/>
                    </w:rPr>
                    <w:t>Ø</w:t>
                  </w: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16мм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Щитовые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Электрощитовая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 </w:t>
                  </w:r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расположенного по адресу: г</w:t>
                  </w:r>
                  <w:proofErr w:type="gramStart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.М</w:t>
                  </w:r>
                  <w:proofErr w:type="gramEnd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осква, Варшавское шоссе, д.46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, стр.12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179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4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A0A7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180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1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A0A7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181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светодиодной лампочки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2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A0A7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Электрощитовая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</w:t>
                  </w:r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расположенн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ая</w:t>
                  </w:r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по адресу: г</w:t>
                  </w:r>
                  <w:proofErr w:type="gramStart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.М</w:t>
                  </w:r>
                  <w:proofErr w:type="gramEnd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осква, Варшавское шоссе, д.46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, стр.8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182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4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A0A7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183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1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A0A7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184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светодиодной лампочки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2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A0A7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Электрощитовая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</w:t>
                  </w:r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расположенн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ая</w:t>
                  </w:r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по адресу: г</w:t>
                  </w:r>
                  <w:proofErr w:type="gramStart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.М</w:t>
                  </w:r>
                  <w:proofErr w:type="gramEnd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осква, Варшавское шоссе, д.46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, стр.13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185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4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A0A7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186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1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A0A7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187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светодиодной лампочки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2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3A0A7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Электрощитовая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</w:t>
                  </w:r>
                  <w:r w:rsidRPr="00740929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ТП 9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(столовая) </w:t>
                  </w:r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расположенного по адресу: г</w:t>
                  </w:r>
                  <w:proofErr w:type="gramStart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.М</w:t>
                  </w:r>
                  <w:proofErr w:type="gramEnd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осква, Варшавское шоссе, д.46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, 3Б-3В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188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светодиодного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3А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04424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189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светодиодного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3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04424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Электрощитовая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</w:t>
                  </w:r>
                  <w:r w:rsidRPr="00740929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ТП 11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(склад металлов), </w:t>
                  </w:r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расположенного по адресу: г</w:t>
                  </w:r>
                  <w:proofErr w:type="gramStart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.М</w:t>
                  </w:r>
                  <w:proofErr w:type="gramEnd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осква, Варшавское шоссе, д.46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, стр.2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190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светодиодного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3А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B2922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191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светодиодного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3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B2922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Электрощитовая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</w:t>
                  </w:r>
                  <w:r w:rsidRPr="00740929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ТП 12</w:t>
                  </w:r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(аренда) </w:t>
                  </w:r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расположенного по адресу: г</w:t>
                  </w:r>
                  <w:proofErr w:type="gramStart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.М</w:t>
                  </w:r>
                  <w:proofErr w:type="gramEnd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осква, Варшавское шоссе, д.46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192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2А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C5023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193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>Монтаж светильника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 2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C5023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194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светодиодного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Тип3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C5023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Электрощитовая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ТП 4 (циклотрон) </w:t>
                  </w:r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расположенного по адресу: г</w:t>
                  </w:r>
                  <w:proofErr w:type="gramStart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.М</w:t>
                  </w:r>
                  <w:proofErr w:type="gramEnd"/>
                  <w:r w:rsidRPr="00AB34EB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осква, Варшавское шоссе, д.46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195</w:t>
                  </w:r>
                </w:p>
              </w:tc>
              <w:tc>
                <w:tcPr>
                  <w:tcW w:w="6521" w:type="dxa"/>
                </w:tcPr>
                <w:p w:rsidR="00A00F95" w:rsidRPr="00740929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092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светодиодного светильника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3А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B2922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2C11FD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196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A766C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A766C1">
                    <w:rPr>
                      <w:rFonts w:ascii="Times New Roman" w:hAnsi="Times New Roman"/>
                      <w:sz w:val="24"/>
                      <w:szCs w:val="24"/>
                    </w:rPr>
                    <w:t>ветодиодн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ого</w:t>
                  </w:r>
                  <w:r w:rsidRPr="00A766C1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светильник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A766C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3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8B2922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Pr="00495EEC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6521" w:type="dxa"/>
                </w:tcPr>
                <w:p w:rsidR="00A00F95" w:rsidRPr="00D91135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9113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Вентиляционные камеры и коммуникационные ниши здания института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, расположенного по адресу: г</w:t>
                  </w:r>
                  <w:proofErr w:type="gramStart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.М</w:t>
                  </w:r>
                  <w:proofErr w:type="gramEnd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осква, Варшавское шоссе, д.46</w:t>
                  </w:r>
                </w:p>
              </w:tc>
              <w:tc>
                <w:tcPr>
                  <w:tcW w:w="1073" w:type="dxa"/>
                </w:tcPr>
                <w:p w:rsidR="00A00F95" w:rsidRPr="008B2922" w:rsidRDefault="00A00F95" w:rsidP="00F501F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197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щ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ит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водной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(металл)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 1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198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3п. 100А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199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автомата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1п. 25А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автомата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1п. 16А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розеток накла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дны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220В IP54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2х гнездовые)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202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щ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ит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ЩО (металл)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2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втомат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1п 16А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шины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N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205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шины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PE</w:t>
                  </w:r>
                </w:p>
              </w:tc>
              <w:tc>
                <w:tcPr>
                  <w:tcW w:w="1073" w:type="dxa"/>
                </w:tcPr>
                <w:p w:rsidR="00A00F95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C937EA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22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 ПВ3 6кв.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 ПВ3 4кв.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ветильник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 2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180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209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3х1,5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210</w:t>
                  </w:r>
                </w:p>
              </w:tc>
              <w:tc>
                <w:tcPr>
                  <w:tcW w:w="6521" w:type="dxa"/>
                </w:tcPr>
                <w:p w:rsidR="00A00F95" w:rsidRPr="00F918DC" w:rsidRDefault="00A00F95" w:rsidP="00F501FD">
                  <w:pPr>
                    <w:pStyle w:val="a9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гофрированной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ы из ПВХ </w:t>
                  </w:r>
                  <m:oMath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Ø20мм</m:t>
                    </m:r>
                  </m:oMath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211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распая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чн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</w:t>
                  </w:r>
                  <w:proofErr w:type="spell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коробк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100х100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64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212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ыключател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 со степенью защиты IP44</w:t>
                  </w:r>
                </w:p>
              </w:tc>
              <w:tc>
                <w:tcPr>
                  <w:tcW w:w="1073" w:type="dxa"/>
                </w:tcPr>
                <w:p w:rsidR="00A00F95" w:rsidRPr="00495EE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213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лот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перфорированн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ого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50х50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360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214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ровод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ПВ3 6кв.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елто-зеленый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pStyle w:val="a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215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аконечники под </w:t>
                  </w:r>
                  <w:proofErr w:type="spellStart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опре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сс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овку</w:t>
                  </w:r>
                  <w:proofErr w:type="spellEnd"/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6кв.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9D538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550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216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нкер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ных 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болт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м10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9D538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46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217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лем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 xml:space="preserve"> WAGO 4х2,5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9D538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A00F95" w:rsidRPr="00495EEC" w:rsidTr="00F501FD">
              <w:tc>
                <w:tcPr>
                  <w:tcW w:w="1838" w:type="dxa"/>
                </w:tcPr>
                <w:p w:rsidR="00A00F95" w:rsidRPr="00D91135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218</w:t>
                  </w:r>
                </w:p>
              </w:tc>
              <w:tc>
                <w:tcPr>
                  <w:tcW w:w="6521" w:type="dxa"/>
                </w:tcPr>
                <w:p w:rsidR="00A00F95" w:rsidRPr="00495EEC" w:rsidRDefault="00A00F95" w:rsidP="00F501FD">
                  <w:pPr>
                    <w:pStyle w:val="a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D538C">
                    <w:rPr>
                      <w:rFonts w:ascii="Times New Roman" w:hAnsi="Times New Roman"/>
                      <w:sz w:val="24"/>
                      <w:szCs w:val="24"/>
                    </w:rPr>
                    <w:t>Лампочки светодиодные L27 1101-36</w:t>
                  </w:r>
                </w:p>
              </w:tc>
              <w:tc>
                <w:tcPr>
                  <w:tcW w:w="1073" w:type="dxa"/>
                </w:tcPr>
                <w:p w:rsidR="00A00F95" w:rsidRPr="009D538C" w:rsidRDefault="00A00F95" w:rsidP="00F501FD">
                  <w:pPr>
                    <w:jc w:val="center"/>
                  </w:pPr>
                  <w:proofErr w:type="spellStart"/>
                  <w:proofErr w:type="gramStart"/>
                  <w:r w:rsidRPr="009D538C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A00F95" w:rsidRDefault="00A00F95" w:rsidP="00F501FD">
                  <w:pPr>
                    <w:pStyle w:val="a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180</w:t>
                  </w:r>
                </w:p>
              </w:tc>
            </w:tr>
          </w:tbl>
          <w:p w:rsidR="00A00F95" w:rsidRDefault="00A00F95" w:rsidP="00F501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00F95" w:rsidRPr="00495EEC" w:rsidRDefault="00A00F95" w:rsidP="00A00F95">
      <w:pPr>
        <w:pStyle w:val="a9"/>
        <w:rPr>
          <w:rFonts w:ascii="Times New Roman" w:hAnsi="Times New Roman"/>
          <w:sz w:val="24"/>
          <w:szCs w:val="24"/>
        </w:rPr>
      </w:pPr>
    </w:p>
    <w:p w:rsidR="00A00F95" w:rsidRPr="00495EEC" w:rsidRDefault="00A00F95" w:rsidP="00A00F95">
      <w:pPr>
        <w:pStyle w:val="a9"/>
        <w:ind w:left="1416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4</w:t>
      </w:r>
      <w:r w:rsidRPr="00495EEC">
        <w:rPr>
          <w:rFonts w:ascii="Times New Roman" w:hAnsi="Times New Roman"/>
          <w:b/>
          <w:sz w:val="24"/>
          <w:szCs w:val="24"/>
        </w:rPr>
        <w:t>.</w:t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Место выполнения работ</w:t>
      </w:r>
    </w:p>
    <w:tbl>
      <w:tblPr>
        <w:tblStyle w:val="af"/>
        <w:tblW w:w="0" w:type="auto"/>
        <w:tblLook w:val="04A0"/>
      </w:tblPr>
      <w:tblGrid>
        <w:gridCol w:w="10682"/>
      </w:tblGrid>
      <w:tr w:rsidR="00A00F95" w:rsidRPr="00495EEC" w:rsidTr="00F501FD">
        <w:tc>
          <w:tcPr>
            <w:tcW w:w="10682" w:type="dxa"/>
          </w:tcPr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«НИИТФА» по адресу: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осква, Варшавское шоссе, д.46 </w:t>
            </w:r>
          </w:p>
        </w:tc>
      </w:tr>
    </w:tbl>
    <w:p w:rsidR="00A00F95" w:rsidRPr="00495EEC" w:rsidRDefault="00A00F95" w:rsidP="00A00F95">
      <w:pPr>
        <w:pStyle w:val="a9"/>
        <w:rPr>
          <w:rFonts w:ascii="Times New Roman" w:hAnsi="Times New Roman"/>
          <w:sz w:val="24"/>
          <w:szCs w:val="24"/>
        </w:rPr>
      </w:pPr>
    </w:p>
    <w:p w:rsidR="00A00F95" w:rsidRPr="00495EEC" w:rsidRDefault="00A00F95" w:rsidP="00A00F95">
      <w:pPr>
        <w:pStyle w:val="a9"/>
        <w:rPr>
          <w:rFonts w:ascii="Times New Roman" w:hAnsi="Times New Roman"/>
          <w:b/>
          <w:sz w:val="24"/>
          <w:szCs w:val="24"/>
        </w:rPr>
      </w:pPr>
      <w:r w:rsidRPr="00495EEC">
        <w:rPr>
          <w:rFonts w:ascii="Times New Roman" w:hAnsi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/>
          <w:b/>
          <w:sz w:val="24"/>
          <w:szCs w:val="24"/>
        </w:rPr>
        <w:t>5</w:t>
      </w:r>
      <w:r w:rsidRPr="00495EEC">
        <w:rPr>
          <w:rFonts w:ascii="Times New Roman" w:hAnsi="Times New Roman"/>
          <w:b/>
          <w:sz w:val="24"/>
          <w:szCs w:val="24"/>
        </w:rPr>
        <w:t xml:space="preserve">. </w:t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  <w:t>Срок выполнения работ</w:t>
      </w:r>
    </w:p>
    <w:tbl>
      <w:tblPr>
        <w:tblStyle w:val="af"/>
        <w:tblW w:w="0" w:type="auto"/>
        <w:tblLook w:val="04A0"/>
      </w:tblPr>
      <w:tblGrid>
        <w:gridCol w:w="10682"/>
      </w:tblGrid>
      <w:tr w:rsidR="00A00F95" w:rsidRPr="00495EEC" w:rsidTr="00F501FD">
        <w:tc>
          <w:tcPr>
            <w:tcW w:w="10682" w:type="dxa"/>
          </w:tcPr>
          <w:p w:rsidR="00A00F95" w:rsidRPr="009C5886" w:rsidRDefault="00A00F95" w:rsidP="00F501FD">
            <w:pPr>
              <w:jc w:val="both"/>
              <w:rPr>
                <w:sz w:val="24"/>
                <w:szCs w:val="24"/>
              </w:rPr>
            </w:pPr>
            <w:r w:rsidRPr="009C5886">
              <w:rPr>
                <w:sz w:val="24"/>
                <w:szCs w:val="24"/>
              </w:rPr>
              <w:t>Этапы работ определяе</w:t>
            </w:r>
            <w:r>
              <w:rPr>
                <w:sz w:val="24"/>
                <w:szCs w:val="24"/>
              </w:rPr>
              <w:t>тся графиком производства работ</w:t>
            </w:r>
            <w:r w:rsidRPr="009C5886">
              <w:rPr>
                <w:sz w:val="24"/>
                <w:szCs w:val="24"/>
              </w:rPr>
              <w:t xml:space="preserve">. </w:t>
            </w:r>
          </w:p>
          <w:p w:rsidR="00A00F95" w:rsidRPr="009C5886" w:rsidRDefault="00A00F95" w:rsidP="00F501FD">
            <w:pPr>
              <w:rPr>
                <w:color w:val="FF0000"/>
                <w:sz w:val="24"/>
                <w:szCs w:val="24"/>
              </w:rPr>
            </w:pPr>
          </w:p>
          <w:p w:rsidR="00A00F95" w:rsidRPr="009C5886" w:rsidRDefault="00A00F95" w:rsidP="00F501FD">
            <w:pPr>
              <w:rPr>
                <w:sz w:val="24"/>
                <w:szCs w:val="24"/>
              </w:rPr>
            </w:pPr>
            <w:r w:rsidRPr="009C5886">
              <w:rPr>
                <w:b/>
                <w:sz w:val="24"/>
                <w:szCs w:val="24"/>
              </w:rPr>
              <w:t>Начало:</w:t>
            </w:r>
            <w:r w:rsidRPr="009C5886">
              <w:rPr>
                <w:sz w:val="24"/>
                <w:szCs w:val="24"/>
              </w:rPr>
              <w:t xml:space="preserve">  с  момента подписания Договора.</w:t>
            </w:r>
          </w:p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9C5886">
              <w:rPr>
                <w:rFonts w:ascii="Times New Roman" w:hAnsi="Times New Roman"/>
                <w:b/>
                <w:sz w:val="24"/>
                <w:szCs w:val="24"/>
              </w:rPr>
              <w:t>Завершение</w:t>
            </w:r>
            <w:r w:rsidRPr="009C5886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Pr="00AB6CC3">
              <w:rPr>
                <w:rFonts w:ascii="Times New Roman" w:hAnsi="Times New Roman"/>
                <w:sz w:val="24"/>
                <w:szCs w:val="24"/>
              </w:rPr>
              <w:t>не позднее</w:t>
            </w:r>
            <w:r w:rsidRPr="00AB6CC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6B4639">
              <w:rPr>
                <w:rFonts w:ascii="Times New Roman" w:hAnsi="Times New Roman"/>
                <w:sz w:val="24"/>
                <w:szCs w:val="24"/>
              </w:rPr>
              <w:t>21</w:t>
            </w:r>
            <w:r w:rsidRPr="00AB6CC3">
              <w:rPr>
                <w:rFonts w:ascii="Times New Roman" w:hAnsi="Times New Roman"/>
                <w:sz w:val="24"/>
                <w:szCs w:val="24"/>
              </w:rPr>
              <w:t xml:space="preserve"> декабря 2014г.</w:t>
            </w:r>
            <w:r w:rsidRPr="00E64A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00F95" w:rsidRPr="00495EEC" w:rsidRDefault="00A00F95" w:rsidP="00A00F95">
      <w:pPr>
        <w:pStyle w:val="a9"/>
        <w:rPr>
          <w:rFonts w:ascii="Times New Roman" w:hAnsi="Times New Roman"/>
          <w:sz w:val="24"/>
          <w:szCs w:val="24"/>
        </w:rPr>
      </w:pPr>
    </w:p>
    <w:p w:rsidR="00A00F95" w:rsidRPr="00495EEC" w:rsidRDefault="00A00F95" w:rsidP="00A00F95">
      <w:pPr>
        <w:pStyle w:val="a9"/>
        <w:rPr>
          <w:rFonts w:ascii="Times New Roman" w:hAnsi="Times New Roman"/>
          <w:b/>
          <w:sz w:val="24"/>
          <w:szCs w:val="24"/>
        </w:rPr>
      </w:pPr>
      <w:r w:rsidRPr="00495EEC">
        <w:rPr>
          <w:rFonts w:ascii="Times New Roman" w:hAnsi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/>
          <w:b/>
          <w:sz w:val="24"/>
          <w:szCs w:val="24"/>
        </w:rPr>
        <w:t>6</w:t>
      </w:r>
      <w:r w:rsidRPr="00495EEC">
        <w:rPr>
          <w:rFonts w:ascii="Times New Roman" w:hAnsi="Times New Roman"/>
          <w:b/>
          <w:sz w:val="24"/>
          <w:szCs w:val="24"/>
        </w:rPr>
        <w:t xml:space="preserve">. </w:t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  <w:t>Требования к качеству выполняемых работ</w:t>
      </w:r>
    </w:p>
    <w:tbl>
      <w:tblPr>
        <w:tblStyle w:val="af"/>
        <w:tblW w:w="0" w:type="auto"/>
        <w:tblLook w:val="04A0"/>
      </w:tblPr>
      <w:tblGrid>
        <w:gridCol w:w="10682"/>
      </w:tblGrid>
      <w:tr w:rsidR="00A00F95" w:rsidRPr="00495EEC" w:rsidTr="00F501FD">
        <w:tc>
          <w:tcPr>
            <w:tcW w:w="10682" w:type="dxa"/>
          </w:tcPr>
          <w:p w:rsidR="00A00F95" w:rsidRPr="009C5886" w:rsidRDefault="00A00F95" w:rsidP="00F501FD">
            <w:pPr>
              <w:tabs>
                <w:tab w:val="left" w:pos="279"/>
              </w:tabs>
              <w:jc w:val="both"/>
              <w:rPr>
                <w:sz w:val="24"/>
                <w:szCs w:val="24"/>
              </w:rPr>
            </w:pPr>
            <w:proofErr w:type="gramStart"/>
            <w:r w:rsidRPr="009C5886">
              <w:rPr>
                <w:sz w:val="24"/>
                <w:szCs w:val="24"/>
              </w:rPr>
              <w:t>- Подрядчик,  в период исполнения контракта обеспечивает высокое качество работ за счет  умения  и навыков, связанных с  производством  работ,  привлечением компетентного технического персонала с необходимыми допусками и разрешениями на производство работ, а также  использование  инструментов, производственной базы,  отвечающих   предложенным технологиям  выполнения указанных видов работ, предоставление  сертификатов и других документов, соблюдение  гарантий по качеству исполнения работ.</w:t>
            </w:r>
            <w:proofErr w:type="gramEnd"/>
          </w:p>
          <w:p w:rsidR="00A00F95" w:rsidRPr="009C5886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9C5886">
              <w:rPr>
                <w:sz w:val="24"/>
                <w:szCs w:val="24"/>
              </w:rPr>
              <w:t>- Технология и методы производства работ согласно сметной документации, техническим заданиям, стандартам, строительным нормам и правилам и иным действующим на территории РФ нормативно-правовым актам.</w:t>
            </w:r>
          </w:p>
          <w:p w:rsidR="00A00F95" w:rsidRPr="009C5886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9C5886">
              <w:rPr>
                <w:sz w:val="24"/>
                <w:szCs w:val="24"/>
              </w:rPr>
              <w:t xml:space="preserve">- Требуемое качество и надежность зданий и сооружений должны обеспечиваться подрядными организациями путем осуществления комплекса технических, экономических и организационных мер эффективного контроля на всех стадиях выполнения работ. </w:t>
            </w:r>
          </w:p>
          <w:p w:rsidR="00A00F95" w:rsidRPr="009C5886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9C5886">
              <w:rPr>
                <w:sz w:val="24"/>
                <w:szCs w:val="24"/>
              </w:rPr>
              <w:t>- Если законом, иными правовыми актами или в установленном ими порядке предусмотрены обязательные требования  к</w:t>
            </w:r>
            <w:r>
              <w:rPr>
                <w:sz w:val="24"/>
                <w:szCs w:val="24"/>
              </w:rPr>
              <w:t xml:space="preserve"> выполняемой</w:t>
            </w:r>
            <w:r w:rsidRPr="009C5886">
              <w:rPr>
                <w:sz w:val="24"/>
                <w:szCs w:val="24"/>
              </w:rPr>
              <w:t xml:space="preserve"> работе, Подрядчик, обязан выполнять работу, соблюдая эти требования</w:t>
            </w:r>
          </w:p>
          <w:p w:rsidR="00A00F95" w:rsidRPr="009C5886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9C5886">
              <w:rPr>
                <w:sz w:val="24"/>
                <w:szCs w:val="24"/>
              </w:rPr>
              <w:t>- Контроль качества строительно-монтажных работ со стороны подрядной организации должен осуществляться специалистами или специальными службами, входящими в состав строительных организаций или привлекаемыми со стороны  и оснащенными техническими средствами, обеспечивающими необходимую достоверность и полноту контроля.</w:t>
            </w:r>
          </w:p>
          <w:p w:rsidR="00A00F95" w:rsidRPr="009C5886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9C5886">
              <w:rPr>
                <w:sz w:val="24"/>
                <w:szCs w:val="24"/>
              </w:rPr>
              <w:t>- Производственный контроль качества строительно-монтажных работ до</w:t>
            </w:r>
            <w:r>
              <w:rPr>
                <w:sz w:val="24"/>
                <w:szCs w:val="24"/>
              </w:rPr>
              <w:t xml:space="preserve">лжен включать входной контроль </w:t>
            </w:r>
            <w:r w:rsidRPr="009C5886">
              <w:rPr>
                <w:sz w:val="24"/>
                <w:szCs w:val="24"/>
              </w:rPr>
              <w:t xml:space="preserve">документации, конструкций, изделий, материалов и оборудования, операционный контроль отдельных строительных процессов или производственных операций и приемочный контроль строительно-монтажных работ. </w:t>
            </w:r>
          </w:p>
          <w:p w:rsidR="00A00F95" w:rsidRPr="009C5886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9C5886">
              <w:rPr>
                <w:sz w:val="24"/>
                <w:szCs w:val="24"/>
              </w:rPr>
              <w:t>- Подрядчик обязан безвозмездно устранить по требованию Заказчика все выявленные недостатки, если в процессе выполнения работ Подрядчик</w:t>
            </w:r>
            <w:r>
              <w:rPr>
                <w:sz w:val="24"/>
                <w:szCs w:val="24"/>
              </w:rPr>
              <w:t xml:space="preserve"> допустил отступление от требований нормативных </w:t>
            </w:r>
            <w:r>
              <w:rPr>
                <w:sz w:val="24"/>
                <w:szCs w:val="24"/>
              </w:rPr>
              <w:lastRenderedPageBreak/>
              <w:t>документов</w:t>
            </w:r>
            <w:r w:rsidRPr="009C5886">
              <w:rPr>
                <w:sz w:val="24"/>
                <w:szCs w:val="24"/>
              </w:rPr>
              <w:t>, в согласованные сроки. При возникновении аварийной ситуации по вине Подрядчика, восстановительные и ремонтные работы осуществляются силами и за счет денежных средств Подрядчика.</w:t>
            </w:r>
          </w:p>
          <w:p w:rsidR="00A00F95" w:rsidRPr="00EB229F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EB229F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Освещенность в соответствии со </w:t>
            </w: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23-05-95 «Естественное и искусственное освещение»; </w:t>
            </w:r>
          </w:p>
          <w:p w:rsidR="00A00F95" w:rsidRPr="00EB229F" w:rsidRDefault="00A00F95" w:rsidP="00F501FD">
            <w:pPr>
              <w:tabs>
                <w:tab w:val="left" w:pos="137"/>
              </w:tabs>
              <w:jc w:val="both"/>
              <w:rPr>
                <w:sz w:val="24"/>
                <w:szCs w:val="24"/>
              </w:rPr>
            </w:pPr>
            <w:r w:rsidRPr="009C5886">
              <w:rPr>
                <w:sz w:val="24"/>
                <w:szCs w:val="24"/>
              </w:rPr>
              <w:t xml:space="preserve">- Для проверки соответствия качества выполненных  работ  требованиям, установленным </w:t>
            </w:r>
            <w:r>
              <w:rPr>
                <w:sz w:val="24"/>
                <w:szCs w:val="24"/>
              </w:rPr>
              <w:t>техническим заданием</w:t>
            </w:r>
            <w:r w:rsidRPr="009C5886">
              <w:rPr>
                <w:sz w:val="24"/>
                <w:szCs w:val="24"/>
              </w:rPr>
              <w:t>, Заказчик вправе привлекать независимых экспертов.</w:t>
            </w:r>
          </w:p>
          <w:p w:rsidR="00A00F95" w:rsidRDefault="00A00F95" w:rsidP="00F501FD">
            <w:pPr>
              <w:jc w:val="both"/>
              <w:rPr>
                <w:b/>
                <w:sz w:val="24"/>
                <w:szCs w:val="24"/>
              </w:rPr>
            </w:pPr>
          </w:p>
          <w:p w:rsidR="00A00F95" w:rsidRDefault="00A00F95" w:rsidP="00F501FD">
            <w:pPr>
              <w:jc w:val="both"/>
              <w:rPr>
                <w:b/>
                <w:sz w:val="24"/>
                <w:szCs w:val="24"/>
              </w:rPr>
            </w:pPr>
            <w:r w:rsidRPr="001B5FDD">
              <w:rPr>
                <w:b/>
                <w:sz w:val="24"/>
                <w:szCs w:val="24"/>
              </w:rPr>
              <w:t>Требование к материалам</w:t>
            </w:r>
            <w:r>
              <w:rPr>
                <w:b/>
                <w:sz w:val="24"/>
                <w:szCs w:val="24"/>
              </w:rPr>
              <w:t>:</w:t>
            </w:r>
          </w:p>
          <w:tbl>
            <w:tblPr>
              <w:tblStyle w:val="af"/>
              <w:tblW w:w="0" w:type="auto"/>
              <w:tblLook w:val="04A0"/>
            </w:tblPr>
            <w:tblGrid>
              <w:gridCol w:w="10451"/>
            </w:tblGrid>
            <w:tr w:rsidR="00A00F95" w:rsidTr="00F501FD">
              <w:tc>
                <w:tcPr>
                  <w:tcW w:w="10451" w:type="dxa"/>
                </w:tcPr>
                <w:p w:rsidR="00A00F95" w:rsidRPr="001B5FDD" w:rsidRDefault="00A00F95" w:rsidP="00F501F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Светильник взрывозащищенный тип 1В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Default="00A00F95" w:rsidP="00F501FD">
                  <w:pPr>
                    <w:jc w:val="both"/>
                  </w:pPr>
                  <w:r w:rsidRPr="00DC346C">
                    <w:rPr>
                      <w:b/>
                      <w:sz w:val="24"/>
                      <w:szCs w:val="24"/>
                    </w:rPr>
                    <w:t>Описание:</w:t>
                  </w:r>
                  <w:r w:rsidRPr="00DC346C">
                    <w:rPr>
                      <w:sz w:val="24"/>
                      <w:szCs w:val="24"/>
                    </w:rPr>
                    <w:t xml:space="preserve"> </w:t>
                  </w:r>
                  <w:r w:rsidRPr="00DC346C">
                    <w:t xml:space="preserve">Оболочка светильника состоит из двух элементов: колпака и металлического корпуса. Колпак — стеклянный, герметично зафиксированный, неразборный. К корпусу прикреплен с помощью лабиринта, который обеспечивает взрывонепроницаемую фиксацию. В разобранном </w:t>
                  </w:r>
                  <w:proofErr w:type="gramStart"/>
                  <w:r w:rsidRPr="00DC346C">
                    <w:t>виде</w:t>
                  </w:r>
                  <w:proofErr w:type="gramEnd"/>
                  <w:r w:rsidRPr="00DC346C">
                    <w:t xml:space="preserve"> колпак не снимается, а зависает на цепи, прикрепленной к корпусу.</w:t>
                  </w:r>
                  <w:r w:rsidRPr="00DC346C">
                    <w:br/>
                    <w:t xml:space="preserve">Для подвода проводом используются уплотняющие элементы, которые обеспечивают уровень защиты от воздействий агрессивной среды не ниже степени </w:t>
                  </w:r>
                  <w:r>
                    <w:t>IP 65;</w:t>
                  </w:r>
                </w:p>
                <w:p w:rsidR="00A00F95" w:rsidRDefault="00A00F95" w:rsidP="00F501FD">
                  <w:pPr>
                    <w:jc w:val="both"/>
                  </w:pPr>
                  <w:r w:rsidRPr="00DC346C">
                    <w:rPr>
                      <w:b/>
                      <w:sz w:val="24"/>
                      <w:szCs w:val="24"/>
                    </w:rPr>
                    <w:t>Применение: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C346C">
                    <w:rPr>
                      <w:sz w:val="24"/>
                      <w:szCs w:val="24"/>
                    </w:rPr>
                    <w:t>Д</w:t>
                  </w:r>
                  <w:r w:rsidRPr="00DC346C">
                    <w:t xml:space="preserve">ля обеспечения общего освещения в промышленных производственных помещениях во взрывоопасных зонах 1 и 2 классов (ГОСТ </w:t>
                  </w:r>
                  <w:proofErr w:type="gramStart"/>
                  <w:r w:rsidRPr="00DC346C">
                    <w:t>Р</w:t>
                  </w:r>
                  <w:proofErr w:type="gramEnd"/>
                  <w:r w:rsidRPr="00DC346C">
                    <w:t xml:space="preserve"> </w:t>
                  </w:r>
                  <w:r>
                    <w:t>51330.9-99, ГОСТ Р 51330.13-99);</w:t>
                  </w:r>
                </w:p>
                <w:p w:rsidR="00A00F95" w:rsidRPr="00DC346C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</w:rPr>
                    <w:t>Технические характеристики: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Источник света: светодиодная лампа;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Тип цоколя: Е27;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 xml:space="preserve">Уровень </w:t>
                  </w:r>
                  <w:proofErr w:type="spellStart"/>
                  <w:r>
                    <w:t>взрывозащиты</w:t>
                  </w:r>
                  <w:proofErr w:type="spellEnd"/>
                  <w:r>
                    <w:t>: 1Ех;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Рабочее напряжение: в диапазоне 220-230В;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Количество источников света: 1шт;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КСС: равномерная;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Материал корпуса: металл;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Мощность источника света: до 200Вт;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Наличие защитного стекла: да;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Способ установки: подвесной;</w:t>
                  </w:r>
                </w:p>
                <w:p w:rsidR="00A00F95" w:rsidRPr="00DC346C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Электробезопасность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: </w:t>
                  </w:r>
                  <w:r>
                    <w:rPr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sz w:val="24"/>
                      <w:szCs w:val="24"/>
                    </w:rPr>
                    <w:t>-наличие заземляющего контакта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Default="00A00F95" w:rsidP="00F501F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Светильник взрывозащищенный тип 2В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Default="00A00F95" w:rsidP="00F501FD">
                  <w:pPr>
                    <w:jc w:val="both"/>
                  </w:pPr>
                  <w:r w:rsidRPr="00DC346C">
                    <w:rPr>
                      <w:b/>
                      <w:sz w:val="24"/>
                      <w:szCs w:val="24"/>
                    </w:rPr>
                    <w:t>Описание: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886026">
                    <w:t>Взрывозащищённый промышленный светодиодный светильник, имеет высочайшую степень защиты, которая полностью гарантирует полную взрывобезопасность светильника. Данная степень защиты соответствует классу IP67, а это означает, что светодиодный светильник полностью защищён от любого внешнего воздействия и почти не взаимодействует с окружающей средой.</w:t>
                  </w:r>
                </w:p>
                <w:p w:rsidR="00A00F95" w:rsidRDefault="00A00F95" w:rsidP="00F501FD">
                  <w:pPr>
                    <w:jc w:val="both"/>
                  </w:pPr>
                  <w:r w:rsidRPr="00DC346C">
                    <w:rPr>
                      <w:b/>
                      <w:sz w:val="24"/>
                      <w:szCs w:val="24"/>
                    </w:rPr>
                    <w:t>Применение: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886026">
                    <w:t>Промышленный взрывозащищённый светильник предназначен для работы в условиях, характерных для нефтегазового комплекса или атомной энергетики. Степени его защиты достаточно для использования его в целях освещения взрывоопасных зон любого класса.</w:t>
                  </w:r>
                </w:p>
                <w:p w:rsidR="00A00F95" w:rsidRPr="00DC346C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</w:rPr>
                    <w:t>Технические характеристики: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Напряжение питания: в диапазоне 140-265В;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Коэффициент мощности драйвера: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cos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t>φ ≥</w:t>
                  </w:r>
                  <w:r>
                    <w:rPr>
                      <w:sz w:val="24"/>
                      <w:szCs w:val="24"/>
                    </w:rPr>
                    <w:t xml:space="preserve"> 0,9;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Рабочий ток светодиодов: 350 мА;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Количество светодиодов: 48шт;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Световой поток: 5808Лм;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Цветовая температура: в диапазоне 5000-5500К;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Габаритные размеры: 107х1027х83мм;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Масса: 4,1кг;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Температура эксплуатации: в диапазоне от -60 до +50;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Вид климатического исполнения: УХЛ</w:t>
                  </w:r>
                  <w:proofErr w:type="gramStart"/>
                  <w:r>
                    <w:rPr>
                      <w:sz w:val="24"/>
                      <w:szCs w:val="24"/>
                    </w:rPr>
                    <w:t>1</w:t>
                  </w:r>
                  <w:proofErr w:type="gramEnd"/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Класс защиты от поражения электрическим током: 1;</w:t>
                  </w:r>
                </w:p>
                <w:p w:rsidR="00A00F95" w:rsidRPr="00755501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Степень защиты: </w:t>
                  </w:r>
                  <w:r>
                    <w:rPr>
                      <w:sz w:val="24"/>
                      <w:szCs w:val="24"/>
                      <w:lang w:val="en-US"/>
                    </w:rPr>
                    <w:t>IP</w:t>
                  </w:r>
                  <w:r>
                    <w:rPr>
                      <w:sz w:val="24"/>
                      <w:szCs w:val="24"/>
                    </w:rPr>
                    <w:t>66.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C7532B" w:rsidRDefault="00A00F95" w:rsidP="00F501F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Светильник тип 1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Default="00A00F95" w:rsidP="00F501FD">
                  <w:pPr>
                    <w:jc w:val="both"/>
                  </w:pPr>
                  <w:r w:rsidRPr="00DC346C">
                    <w:rPr>
                      <w:b/>
                      <w:sz w:val="24"/>
                      <w:szCs w:val="24"/>
                    </w:rPr>
                    <w:t>Описание: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D84AB7">
                    <w:t>Настенно-потолочные светильники с металлическим основанием, окрашенным белой порошковой краской, с двумя керамиче</w:t>
                  </w:r>
                  <w:r>
                    <w:t xml:space="preserve">скими патронами и </w:t>
                  </w:r>
                  <w:proofErr w:type="spellStart"/>
                  <w:r>
                    <w:t>рассеивателем</w:t>
                  </w:r>
                  <w:proofErr w:type="spellEnd"/>
                  <w:r>
                    <w:t>.</w:t>
                  </w:r>
                </w:p>
                <w:p w:rsidR="00A00F95" w:rsidRDefault="00A00F95" w:rsidP="00F501FD">
                  <w:pPr>
                    <w:jc w:val="both"/>
                  </w:pPr>
                  <w:r w:rsidRPr="00DC346C">
                    <w:rPr>
                      <w:b/>
                      <w:sz w:val="24"/>
                      <w:szCs w:val="24"/>
                    </w:rPr>
                    <w:t>Применение: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D84AB7">
                    <w:rPr>
                      <w:b/>
                      <w:sz w:val="24"/>
                      <w:szCs w:val="24"/>
                    </w:rPr>
                    <w:t>Д</w:t>
                  </w:r>
                  <w:r w:rsidRPr="00D84AB7">
                    <w:t>ля общего освещения общественных, хозяйственных и жилых помещений, в местах общего пользования.</w:t>
                  </w:r>
                </w:p>
                <w:p w:rsidR="00A00F95" w:rsidRPr="00DC346C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</w:rPr>
                    <w:lastRenderedPageBreak/>
                    <w:t>Технические характеристики: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Тип стекла: </w:t>
                  </w:r>
                  <w:proofErr w:type="gramStart"/>
                  <w:r>
                    <w:rPr>
                      <w:sz w:val="24"/>
                      <w:szCs w:val="24"/>
                    </w:rPr>
                    <w:t>выдувное</w:t>
                  </w:r>
                  <w:proofErr w:type="gramEnd"/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Источник света: светодиодная лампа;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Вес: 1,2кг;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Тип цоколя: Е27;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Габаритные размеры: 260х260мм;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Тип крепления: </w:t>
                  </w:r>
                  <w:proofErr w:type="gramStart"/>
                  <w:r>
                    <w:rPr>
                      <w:sz w:val="24"/>
                      <w:szCs w:val="24"/>
                    </w:rPr>
                    <w:t>Потолочный</w:t>
                  </w:r>
                  <w:proofErr w:type="gramEnd"/>
                  <w:r>
                    <w:rPr>
                      <w:sz w:val="24"/>
                      <w:szCs w:val="24"/>
                    </w:rPr>
                    <w:t>, настенный;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Количество ламп: 2;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Класс защиты от поражения электрическим током: 1;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Климатическое исполнение: УХЛ</w:t>
                  </w:r>
                  <w:proofErr w:type="gramStart"/>
                  <w:r>
                    <w:rPr>
                      <w:sz w:val="24"/>
                      <w:szCs w:val="24"/>
                    </w:rPr>
                    <w:t>4</w:t>
                  </w:r>
                  <w:proofErr w:type="gramEnd"/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Степень защиты: </w:t>
                  </w:r>
                  <w:r>
                    <w:rPr>
                      <w:sz w:val="24"/>
                      <w:szCs w:val="24"/>
                      <w:lang w:val="en-US"/>
                    </w:rPr>
                    <w:t>IP</w:t>
                  </w:r>
                  <w:r>
                    <w:rPr>
                      <w:sz w:val="24"/>
                      <w:szCs w:val="24"/>
                    </w:rPr>
                    <w:t>20.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DC346C" w:rsidRDefault="00A00F95" w:rsidP="00F501F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lastRenderedPageBreak/>
                    <w:t>Светильник тип 2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31697A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Описание: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31697A">
                    <w:t>Промышленный светильник имеет металлический корпус, окрашенный порошковой краской, защитный стеклянный колпак, фланец с сеткой, оснащен защитной решеткой,  окрашенный порошковой краской, узел ввода и скоба крепления. К корпусу приварена петля, удерживающая от падения фланец с колпаком при замене лампы.</w:t>
                  </w:r>
                </w:p>
                <w:p w:rsidR="00A00F95" w:rsidRDefault="00A00F95" w:rsidP="00F501FD">
                  <w:pPr>
                    <w:jc w:val="both"/>
                    <w:rPr>
                      <w:color w:val="000000"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Применение: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15360F">
                    <w:rPr>
                      <w:color w:val="000000"/>
                    </w:rPr>
                    <w:t xml:space="preserve">для освещения промышленных, сельскохозяйственных и вспомогательных сооружений, а также полуподвальных и подвальных помещений пожароопасных зон классов </w:t>
                  </w:r>
                  <w:proofErr w:type="gramStart"/>
                  <w:r w:rsidRPr="0015360F">
                    <w:rPr>
                      <w:color w:val="000000"/>
                    </w:rPr>
                    <w:t>П-</w:t>
                  </w:r>
                  <w:proofErr w:type="gramEnd"/>
                  <w:r w:rsidRPr="0015360F">
                    <w:rPr>
                      <w:color w:val="000000"/>
                    </w:rPr>
                    <w:t>І, П-ІІ</w:t>
                  </w:r>
                  <w:r>
                    <w:rPr>
                      <w:color w:val="000000"/>
                    </w:rPr>
                    <w:t>.</w:t>
                  </w:r>
                </w:p>
                <w:p w:rsidR="00A00F95" w:rsidRPr="00DC346C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</w:rPr>
                    <w:t>Технические характеристики: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Тип цоколя: Е27;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Мощность: до 100В;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Материал корпуса: сталь, покрытая порошковой краской;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Материал </w:t>
                  </w:r>
                  <w:proofErr w:type="spellStart"/>
                  <w:r>
                    <w:rPr>
                      <w:sz w:val="24"/>
                      <w:szCs w:val="24"/>
                    </w:rPr>
                    <w:t>рассеивателя</w:t>
                  </w:r>
                  <w:proofErr w:type="spellEnd"/>
                  <w:r>
                    <w:rPr>
                      <w:sz w:val="24"/>
                      <w:szCs w:val="24"/>
                    </w:rPr>
                    <w:t>: стекло;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Материал патрона: керамика;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Степень защиты от пыли и влаги: </w:t>
                  </w:r>
                  <w:r>
                    <w:rPr>
                      <w:sz w:val="24"/>
                      <w:szCs w:val="24"/>
                      <w:lang w:val="en-US"/>
                    </w:rPr>
                    <w:t>IP</w:t>
                  </w:r>
                  <w:r>
                    <w:rPr>
                      <w:sz w:val="24"/>
                      <w:szCs w:val="24"/>
                    </w:rPr>
                    <w:t>52;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Климатическое исполнение: УХЛ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Pr="002B34B0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Размеры: 270х160х160мм.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DC346C" w:rsidRDefault="00A00F95" w:rsidP="00F501F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Светильник тип 3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4B4D3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Описание:</w:t>
                  </w:r>
                  <w:r>
                    <w:rPr>
                      <w:sz w:val="24"/>
                      <w:szCs w:val="24"/>
                    </w:rPr>
                    <w:t xml:space="preserve"> Светодиодный светильник </w:t>
                  </w:r>
                  <w:r w:rsidRPr="004B4D35">
                    <w:t>обеспечивает помещение комфортным дневным светом</w:t>
                  </w:r>
                  <w:r>
                    <w:t xml:space="preserve">. </w:t>
                  </w:r>
                  <w:r w:rsidRPr="004B4D35">
                    <w:t>Основание</w:t>
                  </w:r>
                  <w:r>
                    <w:t xml:space="preserve"> выполнено </w:t>
                  </w:r>
                  <w:r w:rsidRPr="004B4D35">
                    <w:t>из листовой стали окрашен</w:t>
                  </w:r>
                  <w:r>
                    <w:t>н</w:t>
                  </w:r>
                  <w:r w:rsidRPr="004B4D35">
                    <w:t>о</w:t>
                  </w:r>
                  <w:r>
                    <w:t>й</w:t>
                  </w:r>
                  <w:r w:rsidRPr="004B4D35">
                    <w:t xml:space="preserve"> белой порошковой краской</w:t>
                  </w:r>
                  <w:r>
                    <w:t>. Конструкция светильника позволяет</w:t>
                  </w:r>
                  <w:r w:rsidRPr="004B4D35">
                    <w:t xml:space="preserve"> крепить</w:t>
                  </w:r>
                  <w:r>
                    <w:t xml:space="preserve"> его</w:t>
                  </w:r>
                  <w:r w:rsidRPr="004B4D35">
                    <w:t xml:space="preserve"> как на потолок, так и на стену</w:t>
                  </w:r>
                  <w:r>
                    <w:t>.</w:t>
                  </w:r>
                </w:p>
                <w:p w:rsidR="00A00F95" w:rsidRDefault="00A00F95" w:rsidP="00F501FD">
                  <w:pPr>
                    <w:jc w:val="both"/>
                  </w:pPr>
                  <w:r w:rsidRPr="00DC346C">
                    <w:rPr>
                      <w:b/>
                      <w:sz w:val="24"/>
                      <w:szCs w:val="24"/>
                    </w:rPr>
                    <w:t>Применение:</w:t>
                  </w:r>
                  <w:r>
                    <w:t xml:space="preserve"> </w:t>
                  </w:r>
                  <w:r w:rsidRPr="004B4D35">
                    <w:t>в офисных помещениях, кабинетах, детских садах и школах, а также других помещениях общественного пользования.</w:t>
                  </w:r>
                </w:p>
                <w:p w:rsidR="00A00F95" w:rsidRPr="00DC346C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</w:rPr>
                    <w:t>Технические характеристики: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Напряжение питания: в диапазоне: 220-240В;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Потребляемая мощность: в диапазоне 38-40Вт;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Световой поток: в диапазоне 3500-3600Лм;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Количество светодиодов: 72шт;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Температура свечения: 5000К;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Степень защиты: </w:t>
                  </w:r>
                  <w:r>
                    <w:rPr>
                      <w:sz w:val="24"/>
                      <w:szCs w:val="24"/>
                      <w:lang w:val="en-US"/>
                    </w:rPr>
                    <w:t>IP</w:t>
                  </w:r>
                  <w:r w:rsidRPr="0035336E">
                    <w:rPr>
                      <w:sz w:val="24"/>
                      <w:szCs w:val="24"/>
                    </w:rPr>
                    <w:t>20</w:t>
                  </w:r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Размер: 1200х200х40мм;</w:t>
                  </w:r>
                </w:p>
                <w:p w:rsidR="00A00F95" w:rsidRPr="0035336E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Гарантия: 2 года.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DC346C" w:rsidRDefault="00A00F95" w:rsidP="00F501F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Светильник тип 3А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4B4D3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Описание:</w:t>
                  </w:r>
                  <w:r>
                    <w:rPr>
                      <w:sz w:val="24"/>
                      <w:szCs w:val="24"/>
                    </w:rPr>
                    <w:t xml:space="preserve"> Светодиодный светильник с аварийным источником питания </w:t>
                  </w:r>
                  <w:r w:rsidRPr="004B4D35">
                    <w:t>обеспечивает помещение комфортным дневным светом</w:t>
                  </w:r>
                  <w:r>
                    <w:t xml:space="preserve">. </w:t>
                  </w:r>
                  <w:r w:rsidRPr="004B4D35">
                    <w:t>Основание</w:t>
                  </w:r>
                  <w:r>
                    <w:t xml:space="preserve"> выполнено </w:t>
                  </w:r>
                  <w:r w:rsidRPr="004B4D35">
                    <w:t>из листовой стали окрашен</w:t>
                  </w:r>
                  <w:r>
                    <w:t>н</w:t>
                  </w:r>
                  <w:r w:rsidRPr="004B4D35">
                    <w:t>о</w:t>
                  </w:r>
                  <w:r>
                    <w:t>й</w:t>
                  </w:r>
                  <w:r w:rsidRPr="004B4D35">
                    <w:t xml:space="preserve"> белой порошковой краской</w:t>
                  </w:r>
                  <w:r>
                    <w:t>. Конструкция светильника позволяет</w:t>
                  </w:r>
                  <w:r w:rsidRPr="004B4D35">
                    <w:t xml:space="preserve"> крепить</w:t>
                  </w:r>
                  <w:r>
                    <w:t xml:space="preserve"> его</w:t>
                  </w:r>
                  <w:r w:rsidRPr="004B4D35">
                    <w:t xml:space="preserve"> как на потолок, так и на стену</w:t>
                  </w:r>
                  <w:r>
                    <w:t>.</w:t>
                  </w:r>
                </w:p>
                <w:p w:rsidR="00A00F95" w:rsidRDefault="00A00F95" w:rsidP="00F501FD">
                  <w:pPr>
                    <w:jc w:val="both"/>
                  </w:pPr>
                  <w:r w:rsidRPr="00DC346C">
                    <w:rPr>
                      <w:b/>
                      <w:sz w:val="24"/>
                      <w:szCs w:val="24"/>
                    </w:rPr>
                    <w:t>Применение:</w:t>
                  </w:r>
                  <w:r>
                    <w:t xml:space="preserve"> </w:t>
                  </w:r>
                  <w:r w:rsidRPr="004B4D35">
                    <w:t>в офисных помещениях, кабинетах, детских садах и школах, а также других помещениях общественного пользования.</w:t>
                  </w:r>
                </w:p>
                <w:p w:rsidR="00A00F95" w:rsidRPr="00DC346C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</w:rPr>
                    <w:t>Технические характеристики: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Напряжение питания: в диапазоне: 220-240В;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Потребляемая мощность: в диапазоне 38-40Вт;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Световой поток: в диапазоне 3500-3600Лм;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Количество светодиодов: 72шт;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Температура свечения: 5000К;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 xml:space="preserve">Степень защиты: </w:t>
                  </w:r>
                  <w:r>
                    <w:rPr>
                      <w:sz w:val="24"/>
                      <w:szCs w:val="24"/>
                      <w:lang w:val="en-US"/>
                    </w:rPr>
                    <w:t>IP</w:t>
                  </w:r>
                  <w:r w:rsidRPr="0035336E">
                    <w:rPr>
                      <w:sz w:val="24"/>
                      <w:szCs w:val="24"/>
                    </w:rPr>
                    <w:t>20</w:t>
                  </w:r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Размер: 1200х200х40мм;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Гарантия: 2 года;</w:t>
                  </w:r>
                </w:p>
                <w:p w:rsidR="00A00F95" w:rsidRPr="004B4D3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Время автономной работы: не менее 1ч.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DC346C" w:rsidRDefault="00A00F95" w:rsidP="00F501F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lastRenderedPageBreak/>
                    <w:t>Светильник тип 4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6378E3" w:rsidRDefault="00A00F95" w:rsidP="00F501FD">
                  <w:pPr>
                    <w:jc w:val="both"/>
                    <w:rPr>
                      <w:rStyle w:val="value"/>
                      <w:sz w:val="24"/>
                      <w:szCs w:val="24"/>
                    </w:rPr>
                  </w:pPr>
                  <w:r w:rsidRPr="00935E0E">
                    <w:rPr>
                      <w:b/>
                      <w:sz w:val="24"/>
                      <w:szCs w:val="24"/>
                    </w:rPr>
                    <w:t xml:space="preserve">Описание: </w:t>
                  </w:r>
                  <w:r w:rsidRPr="006378E3">
                    <w:rPr>
                      <w:rStyle w:val="value"/>
                      <w:sz w:val="24"/>
                      <w:szCs w:val="24"/>
                    </w:rPr>
                    <w:t>Светильник имеет герметичный круглый корпус, без решетки</w:t>
                  </w:r>
                </w:p>
                <w:p w:rsidR="00A00F95" w:rsidRDefault="00A00F95" w:rsidP="00F501FD">
                  <w:pPr>
                    <w:jc w:val="both"/>
                  </w:pPr>
                  <w:r w:rsidRPr="00DC346C">
                    <w:rPr>
                      <w:b/>
                      <w:sz w:val="24"/>
                      <w:szCs w:val="24"/>
                    </w:rPr>
                    <w:t>Применение: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D84AB7">
                    <w:rPr>
                      <w:b/>
                      <w:sz w:val="24"/>
                      <w:szCs w:val="24"/>
                    </w:rPr>
                    <w:t>Д</w:t>
                  </w:r>
                  <w:r w:rsidRPr="00D84AB7">
                    <w:t>ля общего освещения общественных, хозяйственных и жилых помещений, в местах общего пользования.</w:t>
                  </w:r>
                </w:p>
                <w:p w:rsidR="00A00F95" w:rsidRPr="00DC346C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</w:rPr>
                    <w:t>Технические характеристики: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 w:rsidRPr="006378E3">
                    <w:rPr>
                      <w:sz w:val="24"/>
                      <w:szCs w:val="24"/>
                    </w:rPr>
                    <w:t>Корпус:</w:t>
                  </w:r>
                  <w:r>
                    <w:rPr>
                      <w:sz w:val="24"/>
                      <w:szCs w:val="24"/>
                    </w:rPr>
                    <w:t xml:space="preserve"> герметичный, круглый, без решетки;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Цоколь: Е27;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Напряжение питания: в диапазоне: 220-230В;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Диаметр: 239мм;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Толщина: 115мм;</w:t>
                  </w:r>
                </w:p>
                <w:p w:rsidR="00A00F95" w:rsidRPr="006378E3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Покрытие: Полимерное </w:t>
                  </w:r>
                  <w:proofErr w:type="spellStart"/>
                  <w:r>
                    <w:rPr>
                      <w:sz w:val="24"/>
                      <w:szCs w:val="24"/>
                    </w:rPr>
                    <w:t>антиэлектростатическое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91240F" w:rsidRDefault="00A00F95" w:rsidP="00F501F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Лампа светодиодная Тип 1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Описание:</w:t>
                  </w:r>
                  <w:r>
                    <w:t xml:space="preserve"> </w:t>
                  </w:r>
                  <w:r w:rsidRPr="00302717">
                    <w:t>Светодиодная лампа является одним из самых экологически чистых источников света. Принцип свечения светодиодов позволяет использовать в производстве и работе самой лампы безопасные компоненты. Светодиодные лампы не содержат ртутьсодержащих веществ, поэтому они не представляют опасности в случае выхода из строя или разрушения.</w:t>
                  </w:r>
                </w:p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Применение:</w:t>
                  </w:r>
                  <w:r>
                    <w:t xml:space="preserve"> </w:t>
                  </w:r>
                  <w:r w:rsidRPr="00302717">
                    <w:t xml:space="preserve">для бытового, промышленного и уличного </w:t>
                  </w:r>
                  <w:hyperlink r:id="rId8" w:tooltip="Светодиодное освещение" w:history="1">
                    <w:r w:rsidRPr="00302717">
                      <w:rPr>
                        <w:rStyle w:val="af1"/>
                      </w:rPr>
                      <w:t>освещения</w:t>
                    </w:r>
                  </w:hyperlink>
                  <w:r>
                    <w:t>.</w:t>
                  </w:r>
                </w:p>
                <w:p w:rsidR="00A00F95" w:rsidRPr="00DC346C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</w:rPr>
                    <w:t>Технические характеристики: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Тип цоколя: Е27;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Мощность: 20Вт;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Количество светодиодов: 102шт;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Температура цвета: в диапазоне 3000-3500К;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Световой поток: 1836 Лм;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Рабочее напряжение: 220В;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Светодиодный угол: 360 градусов;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Размер: 205х60мм;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Рабочая температура: в диапазоне -20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>˚</w:t>
                  </w:r>
                  <w:r>
                    <w:rPr>
                      <w:sz w:val="24"/>
                      <w:szCs w:val="24"/>
                    </w:rPr>
                    <w:t>С…+50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 xml:space="preserve"> ˚</w:t>
                  </w:r>
                  <w:r>
                    <w:rPr>
                      <w:sz w:val="24"/>
                      <w:szCs w:val="24"/>
                    </w:rPr>
                    <w:t>С;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Класс защиты: </w:t>
                  </w:r>
                  <w:r>
                    <w:rPr>
                      <w:sz w:val="24"/>
                      <w:szCs w:val="24"/>
                      <w:lang w:val="en-US"/>
                    </w:rPr>
                    <w:t>IP</w:t>
                  </w:r>
                  <w:r w:rsidRPr="0091240F">
                    <w:rPr>
                      <w:sz w:val="24"/>
                      <w:szCs w:val="24"/>
                    </w:rPr>
                    <w:t>55</w:t>
                  </w:r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Гарантия: 3 года;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Вес: 250гр;</w:t>
                  </w:r>
                </w:p>
                <w:p w:rsidR="00A00F95" w:rsidRPr="0091240F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Цвет: теплый белый.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91240F" w:rsidRDefault="00A00F95" w:rsidP="00F501F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Лампа светодиодная Тип 2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Описание:</w:t>
                  </w:r>
                  <w:r>
                    <w:t xml:space="preserve"> </w:t>
                  </w:r>
                  <w:r w:rsidRPr="00302717">
                    <w:t>Светодиодная лампа является одним из самых экологически чистых источников света. Принцип свечения светодиодов позволяет использовать в производстве и работе самой лампы безопасные компоненты. Светодиодные лампы не содержат ртутьсодержащих веществ, поэтому они не представляют опасности в случае выхода из строя или разрушения.</w:t>
                  </w:r>
                </w:p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Применение:</w:t>
                  </w:r>
                  <w:r>
                    <w:t xml:space="preserve"> </w:t>
                  </w:r>
                  <w:r w:rsidRPr="00302717">
                    <w:t xml:space="preserve">для бытового, промышленного и уличного </w:t>
                  </w:r>
                  <w:hyperlink r:id="rId9" w:tooltip="Светодиодное освещение" w:history="1">
                    <w:r w:rsidRPr="00302717">
                      <w:rPr>
                        <w:rStyle w:val="af1"/>
                      </w:rPr>
                      <w:t>освещения</w:t>
                    </w:r>
                  </w:hyperlink>
                  <w:r>
                    <w:t>.</w:t>
                  </w:r>
                </w:p>
                <w:p w:rsidR="00A00F95" w:rsidRPr="00DC346C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</w:rPr>
                    <w:t>Технические характеристики: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Тип цоколя: Е27;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Мощность: 10Вт;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Температура цвета: 4000К;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Световой поток: 820 Лм;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Рабочее напряжение: 220В;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Светодиодный угол: 180 градусов;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Диаметр: 60мм;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Длина: 110мм;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Рабочая температура: в диапазоне -20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>˚</w:t>
                  </w:r>
                  <w:r>
                    <w:rPr>
                      <w:sz w:val="24"/>
                      <w:szCs w:val="24"/>
                    </w:rPr>
                    <w:t>С…+50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 xml:space="preserve"> ˚</w:t>
                  </w:r>
                  <w:r>
                    <w:rPr>
                      <w:sz w:val="24"/>
                      <w:szCs w:val="24"/>
                    </w:rPr>
                    <w:t>С;</w:t>
                  </w:r>
                </w:p>
                <w:p w:rsidR="00A00F95" w:rsidRPr="0091240F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Гарантия: 2 года.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DC346C" w:rsidRDefault="00A00F95" w:rsidP="00F501F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Щит металлический тип 1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Описание:</w:t>
                  </w:r>
                  <w:r>
                    <w:t xml:space="preserve"> Щит металлический, окрашенный порошковой краской.</w:t>
                  </w:r>
                </w:p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lastRenderedPageBreak/>
                    <w:t>Применение:</w:t>
                  </w:r>
                  <w:r>
                    <w:t xml:space="preserve"> Для сборки щитов силовых, управления, автоматики. Возможен модульный монтаж и обычный монтаж аппаратуры.</w:t>
                  </w:r>
                </w:p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</w:rPr>
                    <w:t>Технические характеристики:</w:t>
                  </w:r>
                </w:p>
                <w:p w:rsidR="00A00F95" w:rsidRDefault="00A00F95" w:rsidP="00F501FD">
                  <w:pPr>
                    <w:jc w:val="both"/>
                  </w:pPr>
                  <w:r w:rsidRPr="00904601">
                    <w:t>Размер:</w:t>
                  </w:r>
                  <w:r>
                    <w:t xml:space="preserve"> 1200х750х300мм;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Панель: 1130х685мм;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Количество вводов: 1;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Масса: 46,2кг;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 xml:space="preserve">Степень защиты: </w:t>
                  </w:r>
                  <w:r>
                    <w:rPr>
                      <w:lang w:val="en-US"/>
                    </w:rPr>
                    <w:t>IP</w:t>
                  </w:r>
                  <w:r>
                    <w:t>54;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Вид установки: навесной, напольный;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Толщина металла: 1,5мм;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Номинальный ток: до 630А;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 xml:space="preserve">Тип покрытия: </w:t>
                  </w:r>
                  <w:proofErr w:type="gramStart"/>
                  <w:r>
                    <w:t>порошковое</w:t>
                  </w:r>
                  <w:proofErr w:type="gramEnd"/>
                  <w:r>
                    <w:t>;</w:t>
                  </w:r>
                </w:p>
                <w:p w:rsidR="00A00F95" w:rsidRPr="00904601" w:rsidRDefault="00A00F95" w:rsidP="00F501FD">
                  <w:pPr>
                    <w:jc w:val="both"/>
                  </w:pPr>
                  <w:r>
                    <w:t xml:space="preserve">Цвет: </w:t>
                  </w:r>
                  <w:r>
                    <w:rPr>
                      <w:lang w:val="en-US"/>
                    </w:rPr>
                    <w:t>RAL</w:t>
                  </w:r>
                  <w:r>
                    <w:t xml:space="preserve"> 7035;</w:t>
                  </w:r>
                </w:p>
                <w:p w:rsidR="00A00F95" w:rsidRPr="00904601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t>Угол открытия двери: 105</w:t>
                  </w:r>
                  <w:r>
                    <w:rPr>
                      <w:rFonts w:ascii="Arial Narrow" w:hAnsi="Arial Narrow"/>
                    </w:rPr>
                    <w:t>˚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DC346C" w:rsidRDefault="00A00F95" w:rsidP="00F501F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lastRenderedPageBreak/>
                    <w:t>Щит металлический тип 2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Описание:</w:t>
                  </w:r>
                  <w:r>
                    <w:t xml:space="preserve"> Щит металлический, окрашенный порошковой краской.</w:t>
                  </w:r>
                </w:p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Применение:</w:t>
                  </w:r>
                  <w:r>
                    <w:t xml:space="preserve"> Для приема и распределения электроэнергии в жилых и производственных помещениях, а также для защиты от перегрузок и короткого замыкания в сетях напряжением 380/220В.</w:t>
                  </w:r>
                </w:p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</w:rPr>
                    <w:t>Технические характеристики: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Количество модулей: 12 </w:t>
                  </w: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Номинальный ток щита: 100А;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Номинальное напряжение: 400В;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Климатическое исполнение: УХЛ 4;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Степень защиты: </w:t>
                  </w:r>
                  <w:r>
                    <w:rPr>
                      <w:sz w:val="24"/>
                      <w:szCs w:val="24"/>
                      <w:lang w:val="en-US"/>
                    </w:rPr>
                    <w:t>IP</w:t>
                  </w:r>
                  <w:r w:rsidRPr="002A4F52">
                    <w:rPr>
                      <w:sz w:val="24"/>
                      <w:szCs w:val="24"/>
                    </w:rPr>
                    <w:t>31</w:t>
                  </w:r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Покрытие: эпоксидно-полиэфирное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Исполнение: </w:t>
                  </w:r>
                  <w:proofErr w:type="gramStart"/>
                  <w:r>
                    <w:rPr>
                      <w:sz w:val="24"/>
                      <w:szCs w:val="24"/>
                    </w:rPr>
                    <w:t>навесной</w:t>
                  </w:r>
                  <w:proofErr w:type="gramEnd"/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rPr>
                      <w:sz w:val="24"/>
                      <w:szCs w:val="24"/>
                    </w:rPr>
                    <w:t xml:space="preserve">Цвет: </w:t>
                  </w:r>
                  <w:r>
                    <w:rPr>
                      <w:lang w:val="en-US"/>
                    </w:rPr>
                    <w:t>RAL</w:t>
                  </w:r>
                  <w:r>
                    <w:t xml:space="preserve"> 7035;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Размер: 210х355х120мм;</w:t>
                  </w:r>
                </w:p>
                <w:p w:rsidR="00A00F95" w:rsidRPr="002A4F52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t>Вес: 6кг.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Pr="00DC346C" w:rsidRDefault="00A00F95" w:rsidP="00F501F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Щит металлический тип 3</w:t>
                  </w:r>
                </w:p>
              </w:tc>
            </w:tr>
            <w:tr w:rsidR="00A00F95" w:rsidTr="00F501FD">
              <w:tc>
                <w:tcPr>
                  <w:tcW w:w="10451" w:type="dxa"/>
                </w:tcPr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Описание:</w:t>
                  </w:r>
                  <w:r>
                    <w:t xml:space="preserve"> Щит металлический, окрашенный порошковой краской.</w:t>
                  </w:r>
                </w:p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  <w:sz w:val="24"/>
                      <w:szCs w:val="24"/>
                    </w:rPr>
                    <w:t>Применение:</w:t>
                  </w:r>
                  <w:r>
                    <w:t xml:space="preserve"> Для сборки распределительных электрических щитов с использованием модульных аппаратов для защиты сетей напряжения 380/220В от токов перегрузки и короткого замыкания.</w:t>
                  </w:r>
                </w:p>
                <w:p w:rsidR="00A00F95" w:rsidRDefault="00A00F95" w:rsidP="00F501FD">
                  <w:pPr>
                    <w:jc w:val="both"/>
                    <w:rPr>
                      <w:b/>
                    </w:rPr>
                  </w:pPr>
                  <w:r w:rsidRPr="00DC346C">
                    <w:rPr>
                      <w:b/>
                    </w:rPr>
                    <w:t>Технические характеристики: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Количество модулей: 36 </w:t>
                  </w: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Номинальный ток щита: 100А;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Номинальное напряжение: 400В;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Климатическое исполнение: УХЛ 4;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Степень защиты: </w:t>
                  </w:r>
                  <w:r>
                    <w:rPr>
                      <w:sz w:val="24"/>
                      <w:szCs w:val="24"/>
                      <w:lang w:val="en-US"/>
                    </w:rPr>
                    <w:t>IP</w:t>
                  </w:r>
                  <w:r w:rsidRPr="002A4F52">
                    <w:rPr>
                      <w:sz w:val="24"/>
                      <w:szCs w:val="24"/>
                    </w:rPr>
                    <w:t>31</w:t>
                  </w:r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Покрытие: эпоксидно-полиэфирное</w:t>
                  </w:r>
                </w:p>
                <w:p w:rsidR="00A00F95" w:rsidRDefault="00A00F95" w:rsidP="00F501FD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Исполнение: </w:t>
                  </w:r>
                  <w:proofErr w:type="gramStart"/>
                  <w:r>
                    <w:rPr>
                      <w:sz w:val="24"/>
                      <w:szCs w:val="24"/>
                    </w:rPr>
                    <w:t>навесной</w:t>
                  </w:r>
                  <w:proofErr w:type="gramEnd"/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rPr>
                      <w:sz w:val="24"/>
                      <w:szCs w:val="24"/>
                    </w:rPr>
                    <w:t xml:space="preserve">Цвет: </w:t>
                  </w:r>
                  <w:r>
                    <w:rPr>
                      <w:lang w:val="en-US"/>
                    </w:rPr>
                    <w:t>RAL</w:t>
                  </w:r>
                  <w:r>
                    <w:t xml:space="preserve"> 7035;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Размер: 540х310х120мм;</w:t>
                  </w:r>
                </w:p>
                <w:p w:rsidR="00A00F95" w:rsidRDefault="00A00F95" w:rsidP="00F501FD">
                  <w:pPr>
                    <w:jc w:val="both"/>
                  </w:pPr>
                  <w:r>
                    <w:t>Толщина металла: 1мм;</w:t>
                  </w:r>
                </w:p>
                <w:p w:rsidR="00A00F95" w:rsidRPr="00DC346C" w:rsidRDefault="00A00F95" w:rsidP="00F501FD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t>Вес: 6,8кг.</w:t>
                  </w:r>
                </w:p>
              </w:tc>
            </w:tr>
          </w:tbl>
          <w:p w:rsidR="00A00F95" w:rsidRPr="001B5FDD" w:rsidRDefault="00A00F95" w:rsidP="00F501FD">
            <w:pPr>
              <w:jc w:val="both"/>
              <w:rPr>
                <w:sz w:val="24"/>
                <w:szCs w:val="24"/>
              </w:rPr>
            </w:pPr>
          </w:p>
          <w:p w:rsidR="00A00F95" w:rsidRPr="009C5886" w:rsidRDefault="00A00F95" w:rsidP="00F501F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A0184">
              <w:rPr>
                <w:rFonts w:eastAsia="Calibri"/>
                <w:sz w:val="24"/>
                <w:szCs w:val="24"/>
              </w:rPr>
              <w:t>Поставляем</w:t>
            </w:r>
            <w:r>
              <w:rPr>
                <w:rFonts w:eastAsia="Calibri"/>
                <w:sz w:val="24"/>
                <w:szCs w:val="24"/>
              </w:rPr>
              <w:t>ые</w:t>
            </w:r>
            <w:r w:rsidRPr="009A0184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материалы и оборудование</w:t>
            </w:r>
            <w:r w:rsidRPr="009A0184">
              <w:rPr>
                <w:rFonts w:eastAsia="Calibri"/>
                <w:sz w:val="24"/>
                <w:szCs w:val="24"/>
              </w:rPr>
              <w:t xml:space="preserve"> должн</w:t>
            </w:r>
            <w:r>
              <w:rPr>
                <w:rFonts w:eastAsia="Calibri"/>
                <w:sz w:val="24"/>
                <w:szCs w:val="24"/>
              </w:rPr>
              <w:t>ы быть новыми</w:t>
            </w:r>
            <w:r w:rsidRPr="009A0184">
              <w:rPr>
                <w:rFonts w:eastAsia="Calibri"/>
                <w:sz w:val="24"/>
                <w:szCs w:val="24"/>
              </w:rPr>
              <w:t xml:space="preserve"> (продукцией, которая не была в употреблении, в ремонте, в том </w:t>
            </w:r>
            <w:proofErr w:type="gramStart"/>
            <w:r w:rsidRPr="009A0184">
              <w:rPr>
                <w:rFonts w:eastAsia="Calibri"/>
                <w:sz w:val="24"/>
                <w:szCs w:val="24"/>
              </w:rPr>
              <w:t>числе</w:t>
            </w:r>
            <w:proofErr w:type="gramEnd"/>
            <w:r w:rsidRPr="009A0184">
              <w:rPr>
                <w:rFonts w:eastAsia="Calibri"/>
                <w:sz w:val="24"/>
                <w:szCs w:val="24"/>
              </w:rPr>
              <w:t xml:space="preserve"> которая не была восстановлена, у которой не была осуществлена замена составных частей, не были восстановлены потребительские свойства) изготовленной </w:t>
            </w:r>
            <w:r w:rsidRPr="009A0184">
              <w:rPr>
                <w:rFonts w:eastAsia="Calibri"/>
                <w:b/>
                <w:sz w:val="24"/>
                <w:szCs w:val="24"/>
              </w:rPr>
              <w:t xml:space="preserve">не ранее </w:t>
            </w:r>
            <w:r>
              <w:rPr>
                <w:rFonts w:eastAsia="Calibri"/>
                <w:b/>
                <w:sz w:val="24"/>
                <w:szCs w:val="24"/>
              </w:rPr>
              <w:t>1 квартала 2014</w:t>
            </w:r>
            <w:r w:rsidRPr="009A0184">
              <w:rPr>
                <w:rFonts w:eastAsia="Calibri"/>
                <w:b/>
                <w:sz w:val="24"/>
                <w:szCs w:val="24"/>
              </w:rPr>
              <w:t>г.</w:t>
            </w:r>
          </w:p>
          <w:p w:rsidR="00A00F95" w:rsidRPr="009C5886" w:rsidRDefault="00A00F95" w:rsidP="00F501F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C5886">
              <w:rPr>
                <w:sz w:val="24"/>
                <w:szCs w:val="24"/>
              </w:rPr>
              <w:t xml:space="preserve">При производстве работ необходимо применять современные строительные, отделочные материалы и другие установочные изделия российского и иностранного производства, позволяющие улучшить эксплуатационные свойства объекта в целом. Используемые материалы, оборудование должны соответствовать </w:t>
            </w:r>
            <w:proofErr w:type="spellStart"/>
            <w:r w:rsidRPr="009C5886">
              <w:rPr>
                <w:sz w:val="24"/>
                <w:szCs w:val="24"/>
              </w:rPr>
              <w:t>ГОСТам</w:t>
            </w:r>
            <w:proofErr w:type="spellEnd"/>
            <w:r w:rsidRPr="009C5886">
              <w:rPr>
                <w:sz w:val="24"/>
                <w:szCs w:val="24"/>
              </w:rPr>
              <w:t xml:space="preserve">, </w:t>
            </w:r>
            <w:proofErr w:type="spellStart"/>
            <w:r w:rsidRPr="009C5886">
              <w:rPr>
                <w:sz w:val="24"/>
                <w:szCs w:val="24"/>
              </w:rPr>
              <w:t>САНПиНам</w:t>
            </w:r>
            <w:proofErr w:type="spellEnd"/>
            <w:r w:rsidRPr="009C5886">
              <w:rPr>
                <w:sz w:val="24"/>
                <w:szCs w:val="24"/>
              </w:rPr>
              <w:t xml:space="preserve"> и ТУ, обеспечены техническими паспортами, сертификатами и др. документами в соответствии с требованиями действующего законодательства, </w:t>
            </w:r>
            <w:r w:rsidRPr="009C5886">
              <w:rPr>
                <w:sz w:val="24"/>
                <w:szCs w:val="24"/>
              </w:rPr>
              <w:lastRenderedPageBreak/>
              <w:t xml:space="preserve">удостоверяющими их качество.   </w:t>
            </w:r>
            <w:proofErr w:type="gramStart"/>
            <w:r w:rsidRPr="009C5886">
              <w:rPr>
                <w:sz w:val="24"/>
                <w:szCs w:val="24"/>
              </w:rPr>
              <w:t xml:space="preserve">В случае установки какого-либо оборудования при строительных работах (капитального и текущего ремонта) подрядчик обязан передать заказчику его принадлежности, включая технические паспорта, сертификаты качества и безопасности и гигиенические сертификаты. </w:t>
            </w:r>
            <w:proofErr w:type="gramEnd"/>
          </w:p>
          <w:p w:rsidR="00A00F95" w:rsidRPr="009C5886" w:rsidRDefault="00A00F95" w:rsidP="00F501FD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- </w:t>
            </w:r>
            <w:r w:rsidRPr="009C5886">
              <w:rPr>
                <w:sz w:val="24"/>
                <w:szCs w:val="24"/>
              </w:rPr>
              <w:t xml:space="preserve">Гигиенические сертификаты (для отечественных материалов, оборудования) должны содержать нормативную или техническую документацию на оборудование и материалы (технические условия, технологические инструкции, др.); краткое описание способа и области применения оборудования, материалов; протоколы испытаний оборудования, материалов; другие документы, подтверждающие безопасность оборудования, материалов. </w:t>
            </w:r>
            <w:proofErr w:type="gramEnd"/>
          </w:p>
          <w:p w:rsidR="00A00F95" w:rsidRPr="00495EEC" w:rsidRDefault="00A00F95" w:rsidP="00F501F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C5886">
              <w:rPr>
                <w:sz w:val="24"/>
                <w:szCs w:val="24"/>
              </w:rPr>
              <w:t>Для импортных материалов, оборудования должны быть документы фирмы-изготовителя, подтверждающие качество материалов, оборудования; сертификаты безопасности страны-изготовителя, выданные уполномоченными на то органами, или сертификат (подтверждение) фирмы-производителя, другие материалы, полученные в стране-изготовителе и подтверждающие безопасность материалов и оборудования, применяемых подрядчиком в строительстве; протоколы испытаний; технические условия изготовления материалов (оборудования) с указанием условий применения (использования) или другие нормативные и технические документы о составе и условиях применения.   Документы должны быть представлены на русском языке и надлежащим образом заверены.  Кроме того, подрядчик обязан представить заказчику документы, подтверждающие цену предприятия-изготовителя, а также первичные документы, подтверждающие приобретение (легальность) материалов (оборудования): счета-фактуры, платежные поручения и иные документы. Подрядчик несет ответственность за соответствие используемых материалов государственным стандартам и техническим условиям, за достоверность сведений о стране происхождения, за сохранность всех поставленных для реализации контракта материалов и оборудования до сдачи готового объекта в эксплуатацию.</w:t>
            </w:r>
          </w:p>
        </w:tc>
      </w:tr>
    </w:tbl>
    <w:p w:rsidR="00A00F95" w:rsidRPr="00495EEC" w:rsidRDefault="00A00F95" w:rsidP="00A00F95">
      <w:pPr>
        <w:pStyle w:val="a9"/>
        <w:rPr>
          <w:rFonts w:ascii="Times New Roman" w:hAnsi="Times New Roman"/>
          <w:sz w:val="24"/>
          <w:szCs w:val="24"/>
        </w:rPr>
      </w:pPr>
    </w:p>
    <w:p w:rsidR="00A00F95" w:rsidRPr="00495EEC" w:rsidRDefault="00A00F95" w:rsidP="00A00F95">
      <w:pPr>
        <w:pStyle w:val="a9"/>
        <w:rPr>
          <w:rFonts w:ascii="Times New Roman" w:hAnsi="Times New Roman"/>
          <w:sz w:val="24"/>
          <w:szCs w:val="24"/>
        </w:rPr>
      </w:pPr>
      <w:r w:rsidRPr="00495EEC">
        <w:rPr>
          <w:rFonts w:ascii="Times New Roman" w:hAnsi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/>
          <w:b/>
          <w:sz w:val="24"/>
          <w:szCs w:val="24"/>
        </w:rPr>
        <w:t>7</w:t>
      </w:r>
      <w:r w:rsidRPr="00495EEC">
        <w:rPr>
          <w:rFonts w:ascii="Times New Roman" w:hAnsi="Times New Roman"/>
          <w:b/>
          <w:sz w:val="24"/>
          <w:szCs w:val="24"/>
        </w:rPr>
        <w:t xml:space="preserve">. </w:t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  <w:t>Требования к особым условиям работ</w:t>
      </w:r>
    </w:p>
    <w:tbl>
      <w:tblPr>
        <w:tblStyle w:val="af"/>
        <w:tblW w:w="0" w:type="auto"/>
        <w:tblLook w:val="04A0"/>
      </w:tblPr>
      <w:tblGrid>
        <w:gridCol w:w="10682"/>
      </w:tblGrid>
      <w:tr w:rsidR="00A00F95" w:rsidRPr="00495EEC" w:rsidTr="00F501FD">
        <w:tc>
          <w:tcPr>
            <w:tcW w:w="10682" w:type="dxa"/>
          </w:tcPr>
          <w:p w:rsidR="00A00F95" w:rsidRDefault="00A00F95" w:rsidP="00F501F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должен</w:t>
            </w:r>
            <w:r w:rsidRPr="006C27C1">
              <w:rPr>
                <w:sz w:val="24"/>
                <w:szCs w:val="24"/>
              </w:rPr>
              <w:t xml:space="preserve"> иметь </w:t>
            </w:r>
            <w:r w:rsidRPr="006C27C1">
              <w:rPr>
                <w:b/>
                <w:sz w:val="24"/>
                <w:szCs w:val="24"/>
              </w:rPr>
              <w:t>свидетельство СРО</w:t>
            </w:r>
            <w:r w:rsidRPr="006C27C1">
              <w:rPr>
                <w:sz w:val="24"/>
                <w:szCs w:val="24"/>
              </w:rPr>
              <w:t xml:space="preserve">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строительства:</w:t>
            </w:r>
          </w:p>
          <w:p w:rsidR="00A00F95" w:rsidRDefault="00A00F95" w:rsidP="00F501F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C5886">
              <w:rPr>
                <w:sz w:val="24"/>
                <w:szCs w:val="24"/>
              </w:rPr>
              <w:t>- 15.5 Устройство системы электроснабжения;</w:t>
            </w:r>
          </w:p>
          <w:p w:rsidR="00A00F95" w:rsidRDefault="00A00F95" w:rsidP="00F501F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- 23.6 Монтаж электротехнических установок, оборудования, систем автоматики и сигнализации;</w:t>
            </w:r>
          </w:p>
          <w:p w:rsidR="00A00F95" w:rsidRDefault="00A00F95" w:rsidP="00F501F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- 24.7 Пусконаладочные работы автоматики в электроснабжении.</w:t>
            </w:r>
          </w:p>
          <w:p w:rsidR="00A00F95" w:rsidRDefault="00A00F95" w:rsidP="00F501F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A00F95" w:rsidRDefault="00A00F95" w:rsidP="00F501F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разрабатывает и утверждает у Заказчика Смету составленную в Федеральной сметно-нормативной базе ценообразования в строительстве ФСНБ-2001 (редакция 2014г.) с применением индексов пересчета сметной стоимости строительно-монтажных работ, выполняемых с привлечением средств федерального бюджета в Московском регионе, разработанных Федеральным автономным учреждением «Федеральный центр ценообразования в строительстве и промышленности строительных материалов»</w:t>
            </w:r>
          </w:p>
          <w:p w:rsidR="00A00F95" w:rsidRDefault="00A00F95" w:rsidP="00F501F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A00F95" w:rsidRDefault="00A00F95" w:rsidP="00F501F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30392">
              <w:rPr>
                <w:sz w:val="24"/>
                <w:szCs w:val="24"/>
              </w:rPr>
              <w:t xml:space="preserve">Документально подтвердить Свидетельство о регистрации </w:t>
            </w:r>
            <w:proofErr w:type="spellStart"/>
            <w:r w:rsidRPr="00C30392">
              <w:rPr>
                <w:sz w:val="24"/>
                <w:szCs w:val="24"/>
              </w:rPr>
              <w:t>электролаборатории</w:t>
            </w:r>
            <w:proofErr w:type="spellEnd"/>
            <w:r w:rsidRPr="00C30392">
              <w:rPr>
                <w:sz w:val="24"/>
                <w:szCs w:val="24"/>
              </w:rPr>
              <w:t xml:space="preserve"> (до 10кВ, включительно) выданное Федеральной службой по экологическому, технологическому и атомному на</w:t>
            </w:r>
            <w:r>
              <w:rPr>
                <w:sz w:val="24"/>
                <w:szCs w:val="24"/>
              </w:rPr>
              <w:t>дзору (</w:t>
            </w:r>
            <w:proofErr w:type="spellStart"/>
            <w:r>
              <w:rPr>
                <w:sz w:val="24"/>
                <w:szCs w:val="24"/>
              </w:rPr>
              <w:t>Ростехнадзор</w:t>
            </w:r>
            <w:proofErr w:type="spellEnd"/>
            <w:r>
              <w:rPr>
                <w:sz w:val="24"/>
                <w:szCs w:val="24"/>
              </w:rPr>
              <w:t>).</w:t>
            </w:r>
          </w:p>
          <w:p w:rsidR="00A00F95" w:rsidRDefault="00A00F95" w:rsidP="00F501F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A00F95" w:rsidRPr="00495EEC" w:rsidRDefault="00A00F95" w:rsidP="00F501F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007E18">
              <w:rPr>
                <w:sz w:val="24"/>
                <w:szCs w:val="24"/>
              </w:rPr>
              <w:t>Подрядчик обеспечивает хранение использованных ламп в соответствии с Правилами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среде, утвержденных постановлением Правительства Российской Федерации   от 03 сентября 2010 г. № 681.</w:t>
            </w:r>
            <w:proofErr w:type="gramEnd"/>
          </w:p>
        </w:tc>
      </w:tr>
    </w:tbl>
    <w:p w:rsidR="00A00F95" w:rsidRPr="00495EEC" w:rsidRDefault="00A00F95" w:rsidP="00A00F95">
      <w:pPr>
        <w:pStyle w:val="a9"/>
        <w:rPr>
          <w:rFonts w:ascii="Times New Roman" w:hAnsi="Times New Roman"/>
          <w:sz w:val="24"/>
          <w:szCs w:val="24"/>
        </w:rPr>
      </w:pPr>
    </w:p>
    <w:p w:rsidR="00A00F95" w:rsidRPr="00495EEC" w:rsidRDefault="00A00F95" w:rsidP="00A00F95">
      <w:pPr>
        <w:pStyle w:val="a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8</w:t>
      </w:r>
      <w:r w:rsidRPr="00495EEC">
        <w:rPr>
          <w:rFonts w:ascii="Times New Roman" w:hAnsi="Times New Roman"/>
          <w:b/>
          <w:sz w:val="24"/>
          <w:szCs w:val="24"/>
        </w:rPr>
        <w:t xml:space="preserve">. </w:t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  <w:t>Требования к сроку и (или) объему предоставления гарантий</w:t>
      </w:r>
    </w:p>
    <w:tbl>
      <w:tblPr>
        <w:tblStyle w:val="af"/>
        <w:tblW w:w="0" w:type="auto"/>
        <w:tblLook w:val="04A0"/>
      </w:tblPr>
      <w:tblGrid>
        <w:gridCol w:w="10682"/>
      </w:tblGrid>
      <w:tr w:rsidR="00A00F95" w:rsidRPr="00495EEC" w:rsidTr="00F501FD">
        <w:tc>
          <w:tcPr>
            <w:tcW w:w="10682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 xml:space="preserve">Гарантия качества результата выполнения работ предусмотренных </w:t>
            </w:r>
            <w:r>
              <w:rPr>
                <w:rFonts w:ascii="Times New Roman" w:hAnsi="Times New Roman"/>
                <w:sz w:val="24"/>
                <w:szCs w:val="24"/>
              </w:rPr>
              <w:t>техническим заданием</w:t>
            </w:r>
            <w:r w:rsidRPr="00495E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5EEC">
              <w:rPr>
                <w:rFonts w:ascii="Times New Roman" w:hAnsi="Times New Roman"/>
                <w:sz w:val="24"/>
                <w:szCs w:val="24"/>
              </w:rPr>
              <w:lastRenderedPageBreak/>
              <w:t>распространяются на все составляющие результата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5EEC">
              <w:rPr>
                <w:rFonts w:ascii="Times New Roman" w:hAnsi="Times New Roman"/>
                <w:sz w:val="24"/>
                <w:szCs w:val="24"/>
              </w:rPr>
              <w:t>выполненных работ.</w:t>
            </w:r>
          </w:p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A00F95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b/>
                <w:sz w:val="24"/>
                <w:szCs w:val="24"/>
              </w:rPr>
              <w:t xml:space="preserve">Гарантийный срок: 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F82BD9">
              <w:rPr>
                <w:rFonts w:ascii="Times New Roman" w:hAnsi="Times New Roman"/>
                <w:sz w:val="24"/>
                <w:szCs w:val="24"/>
                <w:u w:val="single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>_ (шестьдесят</w:t>
            </w:r>
            <w:r w:rsidRPr="00495EEC">
              <w:rPr>
                <w:rFonts w:ascii="Times New Roman" w:hAnsi="Times New Roman"/>
                <w:sz w:val="24"/>
                <w:szCs w:val="24"/>
              </w:rPr>
              <w:t>) месяц</w:t>
            </w:r>
            <w:r>
              <w:rPr>
                <w:rFonts w:ascii="Times New Roman" w:hAnsi="Times New Roman"/>
                <w:sz w:val="24"/>
                <w:szCs w:val="24"/>
              </w:rPr>
              <w:t>ев</w:t>
            </w:r>
            <w:r w:rsidRPr="00495EEC">
              <w:rPr>
                <w:rFonts w:ascii="Times New Roman" w:hAnsi="Times New Roman"/>
                <w:sz w:val="24"/>
                <w:szCs w:val="24"/>
              </w:rPr>
              <w:t xml:space="preserve"> от даты подписания Акта о приемке выполненных работ по форме КС-2 и Справки о стоимости выполненных работ и затрат по форме КС-3 к Договору</w:t>
            </w:r>
          </w:p>
          <w:p w:rsidR="00A00F95" w:rsidRPr="00007E18" w:rsidRDefault="00A00F95" w:rsidP="00F501FD">
            <w:pPr>
              <w:spacing w:before="120"/>
              <w:ind w:firstLine="567"/>
              <w:jc w:val="both"/>
              <w:rPr>
                <w:sz w:val="24"/>
                <w:szCs w:val="24"/>
              </w:rPr>
            </w:pPr>
            <w:r w:rsidRPr="00007E18">
              <w:rPr>
                <w:sz w:val="24"/>
                <w:szCs w:val="24"/>
              </w:rPr>
              <w:t>Если в период гарантийной эксплуатации результата работ обнаружатся дефекты, допущенные по вине Подрядчика, то Подрядчик обязан их устранить за свой счет в указанные или 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2 (двух) рабочих дней со дня получения письменного извещения Заказчика. Гарантийный срок в этом случае продлевается соответственно на период устранения дефектов.</w:t>
            </w:r>
          </w:p>
        </w:tc>
      </w:tr>
    </w:tbl>
    <w:p w:rsidR="00A00F95" w:rsidRPr="00495EEC" w:rsidRDefault="00A00F95" w:rsidP="00A00F95">
      <w:pPr>
        <w:pStyle w:val="a9"/>
        <w:rPr>
          <w:rFonts w:ascii="Times New Roman" w:hAnsi="Times New Roman"/>
          <w:sz w:val="24"/>
          <w:szCs w:val="24"/>
        </w:rPr>
      </w:pPr>
    </w:p>
    <w:p w:rsidR="00A00F95" w:rsidRPr="00495EEC" w:rsidRDefault="00A00F95" w:rsidP="00A00F95">
      <w:pPr>
        <w:pStyle w:val="a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9</w:t>
      </w:r>
      <w:r w:rsidRPr="00495EEC">
        <w:rPr>
          <w:rFonts w:ascii="Times New Roman" w:hAnsi="Times New Roman"/>
          <w:b/>
          <w:sz w:val="24"/>
          <w:szCs w:val="24"/>
        </w:rPr>
        <w:t xml:space="preserve">. </w:t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  <w:t>Требования к безопасности выполнения работ</w:t>
      </w:r>
    </w:p>
    <w:tbl>
      <w:tblPr>
        <w:tblStyle w:val="af"/>
        <w:tblW w:w="0" w:type="auto"/>
        <w:tblLook w:val="04A0"/>
      </w:tblPr>
      <w:tblGrid>
        <w:gridCol w:w="10682"/>
      </w:tblGrid>
      <w:tr w:rsidR="00A00F95" w:rsidRPr="00495EEC" w:rsidTr="00F501FD">
        <w:tc>
          <w:tcPr>
            <w:tcW w:w="10682" w:type="dxa"/>
          </w:tcPr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Российской Федерации, регламентирующее производство работ, которые оказывают влияние на безопасность объектов капитального строительства, в том числе:</w:t>
            </w:r>
          </w:p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>- Технический регламент о требованиях пожарной безопасности «123-ФЗ от 22 июля 2008г.;</w:t>
            </w:r>
          </w:p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>- Технический регламент о безопасности зданий и сооружений №384-ФЗ от 30 декабря 2009г.;</w:t>
            </w:r>
          </w:p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>- 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      </w:r>
          </w:p>
          <w:p w:rsidR="00A00F95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>ППР-2012 «Правила противопожарного режима в Российской Федерации»;</w:t>
            </w:r>
          </w:p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ПУЭ «Правила устройства электроустановок»;</w:t>
            </w:r>
          </w:p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5EEC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495EEC">
              <w:rPr>
                <w:rFonts w:ascii="Times New Roman" w:hAnsi="Times New Roman"/>
                <w:sz w:val="24"/>
                <w:szCs w:val="24"/>
              </w:rPr>
              <w:t xml:space="preserve"> 12-01-2004 «Организация строительства»;</w:t>
            </w:r>
          </w:p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5EEC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495EEC">
              <w:rPr>
                <w:rFonts w:ascii="Times New Roman" w:hAnsi="Times New Roman"/>
                <w:sz w:val="24"/>
                <w:szCs w:val="24"/>
              </w:rPr>
              <w:t xml:space="preserve"> 12-03-2001 «Безопасность труда в строительстве» Часть 1;</w:t>
            </w:r>
          </w:p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5EEC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495EEC">
              <w:rPr>
                <w:rFonts w:ascii="Times New Roman" w:hAnsi="Times New Roman"/>
                <w:sz w:val="24"/>
                <w:szCs w:val="24"/>
              </w:rPr>
              <w:t xml:space="preserve"> 12-04-2002 «Безопасность труда в строительстве» Часть 2;</w:t>
            </w:r>
          </w:p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>ГОСТ 23407-78 «Ограждения инвентарные строительных площадок и участков производства работ»;</w:t>
            </w:r>
          </w:p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>ГОСТ 12.1.046-85 «Нормы освещения строительных площадок»;</w:t>
            </w:r>
          </w:p>
          <w:p w:rsidR="00A00F95" w:rsidRDefault="00A00F95" w:rsidP="00F501FD">
            <w:pPr>
              <w:pStyle w:val="a9"/>
              <w:jc w:val="both"/>
              <w:rPr>
                <w:rFonts w:ascii="Times New Roman" w:hAnsi="Times New Roman"/>
                <w:spacing w:val="-11"/>
                <w:sz w:val="24"/>
                <w:szCs w:val="24"/>
              </w:rPr>
            </w:pPr>
            <w:r>
              <w:rPr>
                <w:rFonts w:ascii="Times New Roman" w:hAnsi="Times New Roman"/>
                <w:spacing w:val="-11"/>
                <w:sz w:val="24"/>
                <w:szCs w:val="24"/>
              </w:rPr>
              <w:t>ППБ  01-03</w:t>
            </w:r>
            <w:r w:rsidRPr="0076274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EF4D3E">
              <w:rPr>
                <w:rFonts w:ascii="Times New Roman" w:hAnsi="Times New Roman"/>
                <w:sz w:val="24"/>
                <w:szCs w:val="24"/>
              </w:rPr>
              <w:t>«</w:t>
            </w:r>
            <w:r w:rsidRPr="00613ED2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Правила  пожарной  безопасности  в  </w:t>
            </w:r>
            <w:r>
              <w:rPr>
                <w:rFonts w:ascii="Times New Roman" w:hAnsi="Times New Roman"/>
                <w:spacing w:val="-11"/>
                <w:sz w:val="24"/>
                <w:szCs w:val="24"/>
              </w:rPr>
              <w:t>Российской  Федерации»;</w:t>
            </w:r>
          </w:p>
          <w:p w:rsidR="00A00F95" w:rsidRPr="00495EEC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5EEC">
              <w:rPr>
                <w:rFonts w:ascii="Times New Roman" w:hAnsi="Times New Roman"/>
                <w:sz w:val="24"/>
                <w:szCs w:val="24"/>
              </w:rPr>
              <w:t xml:space="preserve">РД 11-02-2006 «Требования к составу и порядку ведения исполнительной документации при строительстве, реконструкции, капитальном ремонте и </w:t>
            </w:r>
            <w:proofErr w:type="gramStart"/>
            <w:r w:rsidRPr="00495EEC">
              <w:rPr>
                <w:rFonts w:ascii="Times New Roman" w:hAnsi="Times New Roman"/>
                <w:sz w:val="24"/>
                <w:szCs w:val="24"/>
              </w:rPr>
              <w:t>требования</w:t>
            </w:r>
            <w:proofErr w:type="gramEnd"/>
            <w:r w:rsidRPr="00495EEC">
              <w:rPr>
                <w:rFonts w:ascii="Times New Roman" w:hAnsi="Times New Roman"/>
                <w:sz w:val="24"/>
                <w:szCs w:val="24"/>
              </w:rPr>
              <w:t xml:space="preserve">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A00F95" w:rsidRPr="00495EEC" w:rsidRDefault="00A00F95" w:rsidP="00A00F95">
      <w:pPr>
        <w:pStyle w:val="a9"/>
        <w:rPr>
          <w:rFonts w:ascii="Times New Roman" w:hAnsi="Times New Roman"/>
          <w:sz w:val="24"/>
          <w:szCs w:val="24"/>
        </w:rPr>
      </w:pPr>
    </w:p>
    <w:p w:rsidR="00A00F95" w:rsidRPr="00495EEC" w:rsidRDefault="00A00F95" w:rsidP="00A00F95">
      <w:pPr>
        <w:pStyle w:val="a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10</w:t>
      </w:r>
      <w:r w:rsidRPr="00495EEC">
        <w:rPr>
          <w:rFonts w:ascii="Times New Roman" w:hAnsi="Times New Roman"/>
          <w:b/>
          <w:sz w:val="24"/>
          <w:szCs w:val="24"/>
        </w:rPr>
        <w:t>.</w:t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  <w:t xml:space="preserve">       Требования к результату работ и порядку приемки</w:t>
      </w:r>
    </w:p>
    <w:tbl>
      <w:tblPr>
        <w:tblStyle w:val="af"/>
        <w:tblW w:w="0" w:type="auto"/>
        <w:tblLook w:val="04A0"/>
      </w:tblPr>
      <w:tblGrid>
        <w:gridCol w:w="10682"/>
      </w:tblGrid>
      <w:tr w:rsidR="00A00F95" w:rsidRPr="00495EEC" w:rsidTr="00F501FD">
        <w:tc>
          <w:tcPr>
            <w:tcW w:w="10682" w:type="dxa"/>
          </w:tcPr>
          <w:p w:rsidR="00A00F95" w:rsidRPr="00131F00" w:rsidRDefault="00A00F95" w:rsidP="00F501FD">
            <w:pPr>
              <w:jc w:val="both"/>
              <w:rPr>
                <w:sz w:val="24"/>
                <w:szCs w:val="24"/>
              </w:rPr>
            </w:pPr>
            <w:r w:rsidRPr="00131F00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полном </w:t>
            </w:r>
            <w:proofErr w:type="gramStart"/>
            <w:r>
              <w:rPr>
                <w:sz w:val="24"/>
                <w:szCs w:val="24"/>
              </w:rPr>
              <w:t>соответствии</w:t>
            </w:r>
            <w:proofErr w:type="gramEnd"/>
            <w:r>
              <w:rPr>
                <w:sz w:val="24"/>
                <w:szCs w:val="24"/>
              </w:rPr>
              <w:t xml:space="preserve"> с </w:t>
            </w:r>
            <w:r w:rsidRPr="00131F00">
              <w:rPr>
                <w:sz w:val="24"/>
                <w:szCs w:val="24"/>
              </w:rPr>
              <w:t xml:space="preserve">требованиями технического задания. Требования к составу и объему отчетной документации,  согласно действующим правовым актам  Российской Федерации. </w:t>
            </w:r>
          </w:p>
          <w:p w:rsidR="00A00F95" w:rsidRPr="00131F00" w:rsidRDefault="00A00F95" w:rsidP="00F501FD">
            <w:pPr>
              <w:jc w:val="both"/>
              <w:rPr>
                <w:sz w:val="24"/>
                <w:szCs w:val="24"/>
              </w:rPr>
            </w:pPr>
          </w:p>
          <w:p w:rsidR="00A00F95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00">
              <w:rPr>
                <w:rFonts w:ascii="Times New Roman" w:hAnsi="Times New Roman"/>
                <w:sz w:val="24"/>
                <w:szCs w:val="24"/>
              </w:rPr>
              <w:t>Подрядчик обязан вести и предоставлять Заказчику, не позднее 20 (Двадцатого) числа каждого месяца, первичную учетную документацию в порядке и объеме, установленном Заказчиком.</w:t>
            </w:r>
          </w:p>
          <w:p w:rsidR="00A00F95" w:rsidRPr="00131F00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00F95" w:rsidRPr="00131F00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00">
              <w:rPr>
                <w:rFonts w:ascii="Times New Roman" w:hAnsi="Times New Roman"/>
                <w:sz w:val="24"/>
                <w:szCs w:val="24"/>
              </w:rPr>
              <w:t>Учетная документация включает в себя:</w:t>
            </w:r>
          </w:p>
          <w:p w:rsidR="00A00F95" w:rsidRPr="00131F00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31F00">
              <w:rPr>
                <w:rFonts w:ascii="Times New Roman" w:hAnsi="Times New Roman"/>
                <w:sz w:val="24"/>
                <w:szCs w:val="24"/>
              </w:rPr>
              <w:t xml:space="preserve">- журнал учета выполненных Работ по форме КС-6а (предоставляется на бумажном носителе и в электронном виде в формате </w:t>
            </w:r>
            <w:proofErr w:type="spellStart"/>
            <w:r w:rsidRPr="00131F00">
              <w:rPr>
                <w:rFonts w:ascii="Times New Roman" w:hAnsi="Times New Roman"/>
                <w:sz w:val="24"/>
                <w:szCs w:val="24"/>
                <w:lang w:val="en-US"/>
              </w:rPr>
              <w:t>xls</w:t>
            </w:r>
            <w:proofErr w:type="spellEnd"/>
            <w:r w:rsidRPr="00131F00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00F95" w:rsidRPr="00131F00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00">
              <w:rPr>
                <w:rFonts w:ascii="Times New Roman" w:hAnsi="Times New Roman"/>
                <w:sz w:val="24"/>
                <w:szCs w:val="24"/>
              </w:rPr>
              <w:t>- акт приемки выполненных работ по форме КС-2;</w:t>
            </w:r>
          </w:p>
          <w:p w:rsidR="00A00F95" w:rsidRPr="00131F00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00">
              <w:rPr>
                <w:rFonts w:ascii="Times New Roman" w:hAnsi="Times New Roman"/>
                <w:sz w:val="24"/>
                <w:szCs w:val="24"/>
              </w:rPr>
              <w:t>- справку о стоимости выполненных Работ и затрат по форме КС-3;</w:t>
            </w:r>
          </w:p>
          <w:p w:rsidR="00A00F95" w:rsidRPr="00131F00" w:rsidRDefault="00A00F95" w:rsidP="00F501FD">
            <w:pPr>
              <w:pStyle w:val="a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31F00">
              <w:rPr>
                <w:rFonts w:ascii="Times New Roman" w:hAnsi="Times New Roman"/>
                <w:sz w:val="24"/>
                <w:szCs w:val="24"/>
              </w:rPr>
              <w:t>- счет и счет-фактуру на выполненные Работы.</w:t>
            </w:r>
          </w:p>
          <w:p w:rsidR="00A00F95" w:rsidRPr="00131F00" w:rsidRDefault="00A00F95" w:rsidP="00F501FD">
            <w:pPr>
              <w:jc w:val="both"/>
              <w:rPr>
                <w:sz w:val="24"/>
                <w:szCs w:val="24"/>
              </w:rPr>
            </w:pPr>
            <w:r w:rsidRPr="00131F00">
              <w:rPr>
                <w:sz w:val="24"/>
                <w:szCs w:val="24"/>
              </w:rPr>
              <w:t>- акты освидетельствования работ, конструкций и участков сетей инженерно-технического обеспечения оформленных в соответствии с РД-11-02-2006;</w:t>
            </w:r>
          </w:p>
          <w:p w:rsidR="00A00F95" w:rsidRPr="00131F00" w:rsidRDefault="00A00F95" w:rsidP="00F501FD">
            <w:pPr>
              <w:jc w:val="both"/>
              <w:rPr>
                <w:sz w:val="24"/>
                <w:szCs w:val="24"/>
              </w:rPr>
            </w:pPr>
            <w:r w:rsidRPr="00131F00">
              <w:rPr>
                <w:sz w:val="24"/>
                <w:szCs w:val="24"/>
              </w:rPr>
              <w:t>- паспорта, сертификаты и другие документы, подтверждающие качество  материалов и оборудования предъявляемого к приемке;</w:t>
            </w:r>
          </w:p>
          <w:p w:rsidR="00A00F95" w:rsidRPr="00131F00" w:rsidRDefault="00A00F95" w:rsidP="00F501FD">
            <w:pPr>
              <w:jc w:val="both"/>
              <w:rPr>
                <w:sz w:val="24"/>
                <w:szCs w:val="24"/>
              </w:rPr>
            </w:pPr>
            <w:r w:rsidRPr="00131F00">
              <w:rPr>
                <w:sz w:val="24"/>
                <w:szCs w:val="24"/>
              </w:rPr>
              <w:t>- исполнительные схемы;</w:t>
            </w:r>
          </w:p>
          <w:p w:rsidR="00A00F95" w:rsidRPr="00131F00" w:rsidRDefault="00A00F95" w:rsidP="00F501FD">
            <w:pPr>
              <w:jc w:val="both"/>
              <w:rPr>
                <w:sz w:val="24"/>
                <w:szCs w:val="24"/>
              </w:rPr>
            </w:pPr>
            <w:r w:rsidRPr="00131F00">
              <w:rPr>
                <w:sz w:val="24"/>
                <w:szCs w:val="24"/>
              </w:rPr>
              <w:t xml:space="preserve">- </w:t>
            </w:r>
            <w:proofErr w:type="gramStart"/>
            <w:r w:rsidRPr="00131F00">
              <w:rPr>
                <w:sz w:val="24"/>
                <w:szCs w:val="24"/>
              </w:rPr>
              <w:t>общий</w:t>
            </w:r>
            <w:proofErr w:type="gramEnd"/>
            <w:r w:rsidRPr="00131F00">
              <w:rPr>
                <w:sz w:val="24"/>
                <w:szCs w:val="24"/>
              </w:rPr>
              <w:t xml:space="preserve"> и специальные журналы работ, оформленные в соответствии с РД-11-05-2007;</w:t>
            </w:r>
          </w:p>
          <w:p w:rsidR="00A00F95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1F0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472F0">
              <w:rPr>
                <w:rFonts w:ascii="Times New Roman" w:hAnsi="Times New Roman"/>
                <w:sz w:val="24"/>
                <w:szCs w:val="24"/>
              </w:rPr>
              <w:t>копию документов подтверждающих фактическую стоимость материалов (оборудования) принятых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4F5D1A">
              <w:rPr>
                <w:rFonts w:ascii="Times New Roman" w:hAnsi="Times New Roman"/>
                <w:sz w:val="24"/>
                <w:szCs w:val="24"/>
              </w:rPr>
              <w:t>Смете</w:t>
            </w:r>
            <w:r w:rsidRPr="00B472F0">
              <w:rPr>
                <w:rFonts w:ascii="Times New Roman" w:hAnsi="Times New Roman"/>
                <w:sz w:val="24"/>
                <w:szCs w:val="24"/>
              </w:rPr>
              <w:t xml:space="preserve"> по ценам поставщика (счет-фактура, платежное поручение) завизированную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полномочным представителем </w:t>
            </w:r>
            <w:r w:rsidRPr="00B472F0">
              <w:rPr>
                <w:rFonts w:ascii="Times New Roman" w:hAnsi="Times New Roman"/>
                <w:sz w:val="24"/>
                <w:szCs w:val="24"/>
              </w:rPr>
              <w:t>Подрядчик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472F0">
              <w:rPr>
                <w:rFonts w:ascii="Times New Roman" w:hAnsi="Times New Roman"/>
                <w:sz w:val="24"/>
                <w:szCs w:val="24"/>
              </w:rPr>
              <w:t xml:space="preserve"> и скрепленную печатью Подрядчика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протокол замера сопротивления изоляции в объеме выполненных работ.</w:t>
            </w:r>
          </w:p>
        </w:tc>
      </w:tr>
    </w:tbl>
    <w:p w:rsidR="00A00F95" w:rsidRPr="00495EEC" w:rsidRDefault="00A00F95" w:rsidP="00A00F95">
      <w:pPr>
        <w:pStyle w:val="a9"/>
        <w:rPr>
          <w:rFonts w:ascii="Times New Roman" w:hAnsi="Times New Roman"/>
          <w:sz w:val="24"/>
          <w:szCs w:val="24"/>
        </w:rPr>
      </w:pPr>
    </w:p>
    <w:p w:rsidR="00A00F95" w:rsidRPr="00495EEC" w:rsidRDefault="00A00F95" w:rsidP="00A00F95">
      <w:pPr>
        <w:pStyle w:val="a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11</w:t>
      </w:r>
      <w:r w:rsidRPr="00495EEC">
        <w:rPr>
          <w:rFonts w:ascii="Times New Roman" w:hAnsi="Times New Roman"/>
          <w:b/>
          <w:sz w:val="24"/>
          <w:szCs w:val="24"/>
        </w:rPr>
        <w:t xml:space="preserve">. </w:t>
      </w:r>
      <w:r w:rsidRPr="00495EEC">
        <w:rPr>
          <w:rFonts w:ascii="Times New Roman" w:hAnsi="Times New Roman"/>
          <w:b/>
          <w:sz w:val="24"/>
          <w:szCs w:val="24"/>
        </w:rPr>
        <w:tab/>
      </w:r>
      <w:r w:rsidRPr="00495EEC">
        <w:rPr>
          <w:rFonts w:ascii="Times New Roman" w:hAnsi="Times New Roman"/>
          <w:b/>
          <w:sz w:val="24"/>
          <w:szCs w:val="24"/>
        </w:rPr>
        <w:tab/>
        <w:t xml:space="preserve">        Требования к форме предоставления информации</w:t>
      </w:r>
    </w:p>
    <w:tbl>
      <w:tblPr>
        <w:tblStyle w:val="af"/>
        <w:tblW w:w="0" w:type="auto"/>
        <w:tblLook w:val="04A0"/>
      </w:tblPr>
      <w:tblGrid>
        <w:gridCol w:w="10682"/>
      </w:tblGrid>
      <w:tr w:rsidR="00A00F95" w:rsidRPr="00495EEC" w:rsidTr="00F501FD">
        <w:tc>
          <w:tcPr>
            <w:tcW w:w="10682" w:type="dxa"/>
          </w:tcPr>
          <w:p w:rsidR="00A00F95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C27C1">
              <w:rPr>
                <w:rFonts w:ascii="Times New Roman" w:hAnsi="Times New Roman"/>
                <w:sz w:val="24"/>
                <w:szCs w:val="24"/>
              </w:rPr>
              <w:t xml:space="preserve">В полном соответствии с требованиями технического задания, Постановления Госкомстата РФ от 11 ноября 1999 г. N 100 «Об утверждении унифицированных форм первичной учетной документации по учету работ в капитальном строительстве и ремонтно-строительных работ», </w:t>
            </w:r>
            <w:r w:rsidRPr="006C27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Постановления от 24 марта 1999 г. N 20 «Об утверждении порядка применения унифицированных форм первичной учетной документации», </w:t>
            </w:r>
            <w:r w:rsidRPr="006C27C1">
              <w:rPr>
                <w:rFonts w:ascii="Times New Roman" w:hAnsi="Times New Roman"/>
                <w:sz w:val="24"/>
                <w:szCs w:val="24"/>
              </w:rPr>
              <w:t>РД-11-02-2006 «Требования к составу и порядку ведения исполнительной документации при</w:t>
            </w:r>
            <w:proofErr w:type="gramEnd"/>
            <w:r w:rsidRPr="006C27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C27C1">
              <w:rPr>
                <w:rFonts w:ascii="Times New Roman" w:hAnsi="Times New Roman"/>
                <w:sz w:val="24"/>
                <w:szCs w:val="24"/>
              </w:rPr>
              <w:t>строительстве</w:t>
            </w:r>
            <w:proofErr w:type="gramEnd"/>
            <w:r w:rsidRPr="006C27C1">
              <w:rPr>
                <w:rFonts w:ascii="Times New Roman" w:hAnsi="Times New Roman"/>
                <w:sz w:val="24"/>
                <w:szCs w:val="24"/>
              </w:rPr>
              <w:t>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обеспечения», а также иным правовым актам согласно действующему законодательству РФ. Документы должны быть представлены на русском языке и надлежащим образом заверены.</w:t>
            </w:r>
          </w:p>
          <w:p w:rsidR="00A00F95" w:rsidRPr="006C27C1" w:rsidRDefault="00A00F95" w:rsidP="00F501F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00F95" w:rsidRPr="00495EEC" w:rsidRDefault="00A00F95" w:rsidP="00F501F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Отчетная документация предоставляется Подрядчиком Заказчику в 3-х экземплярах на белой бумаге и в виде электронных копий.</w:t>
            </w:r>
          </w:p>
        </w:tc>
      </w:tr>
    </w:tbl>
    <w:p w:rsidR="00A00F95" w:rsidRDefault="00A00F95" w:rsidP="00A00F95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Составил:</w:t>
      </w:r>
    </w:p>
    <w:p w:rsidR="00A00F95" w:rsidRDefault="00A00F95" w:rsidP="00A00F95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Цеха №60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 Сургаев И.И.</w:t>
      </w:r>
    </w:p>
    <w:p w:rsidR="00A00F95" w:rsidRDefault="00A00F95" w:rsidP="00A00F95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>
        <w:rPr>
          <w:rFonts w:ascii="Times New Roman" w:hAnsi="Times New Roman"/>
          <w:sz w:val="24"/>
          <w:szCs w:val="24"/>
        </w:rPr>
        <w:t>энергомеханического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бюро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_______________ Федуков В.Н. </w:t>
      </w:r>
    </w:p>
    <w:p w:rsidR="00A00F95" w:rsidRDefault="00A00F95" w:rsidP="00A00F95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</w:t>
      </w:r>
    </w:p>
    <w:p w:rsidR="00A00F95" w:rsidRDefault="00A00F95" w:rsidP="00A00F95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инженер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 Лычев С.В.</w:t>
      </w:r>
    </w:p>
    <w:p w:rsidR="00A00F95" w:rsidRDefault="00A00F95" w:rsidP="00A00F95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№2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 Терехов Л.Д.</w:t>
      </w:r>
    </w:p>
    <w:p w:rsidR="00A00F95" w:rsidRPr="00495EEC" w:rsidRDefault="00A00F95" w:rsidP="00A00F95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№25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 Данилин Е.А.</w:t>
      </w:r>
    </w:p>
    <w:p w:rsidR="00AE5C08" w:rsidRPr="001337EF" w:rsidRDefault="00AE5C08" w:rsidP="001337EF"/>
    <w:sectPr w:rsidR="00AE5C08" w:rsidRPr="001337EF" w:rsidSect="001239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F18" w:rsidRDefault="00AC1F18" w:rsidP="00AC1F18">
      <w:r>
        <w:separator/>
      </w:r>
    </w:p>
  </w:endnote>
  <w:endnote w:type="continuationSeparator" w:id="0">
    <w:p w:rsidR="00AC1F18" w:rsidRDefault="00AC1F18" w:rsidP="00AC1F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F18" w:rsidRDefault="00AC1F18" w:rsidP="00AC1F18">
      <w:r>
        <w:separator/>
      </w:r>
    </w:p>
  </w:footnote>
  <w:footnote w:type="continuationSeparator" w:id="0">
    <w:p w:rsidR="00AC1F18" w:rsidRDefault="00AC1F18" w:rsidP="00AC1F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27D" w:rsidRDefault="00AF6C89" w:rsidP="00D8088C">
    <w:pPr>
      <w:pStyle w:val="ab"/>
      <w:jc w:val="right"/>
    </w:pPr>
    <w:r>
      <w:t xml:space="preserve">Страница </w:t>
    </w:r>
    <w:r w:rsidR="00662B98">
      <w:rPr>
        <w:b/>
        <w:sz w:val="24"/>
        <w:szCs w:val="24"/>
      </w:rPr>
      <w:fldChar w:fldCharType="begin"/>
    </w:r>
    <w:r>
      <w:rPr>
        <w:b/>
      </w:rPr>
      <w:instrText>PAGE</w:instrText>
    </w:r>
    <w:r w:rsidR="00662B98">
      <w:rPr>
        <w:b/>
        <w:sz w:val="24"/>
        <w:szCs w:val="24"/>
      </w:rPr>
      <w:fldChar w:fldCharType="separate"/>
    </w:r>
    <w:r w:rsidR="0031457F">
      <w:rPr>
        <w:b/>
        <w:noProof/>
      </w:rPr>
      <w:t>2</w:t>
    </w:r>
    <w:r w:rsidR="00662B98">
      <w:rPr>
        <w:b/>
        <w:sz w:val="24"/>
        <w:szCs w:val="24"/>
      </w:rPr>
      <w:fldChar w:fldCharType="end"/>
    </w:r>
    <w:r>
      <w:t xml:space="preserve"> из </w:t>
    </w:r>
    <w:r w:rsidR="00662B98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662B98">
      <w:rPr>
        <w:b/>
        <w:sz w:val="24"/>
        <w:szCs w:val="24"/>
      </w:rPr>
      <w:fldChar w:fldCharType="separate"/>
    </w:r>
    <w:r w:rsidR="0031457F">
      <w:rPr>
        <w:b/>
        <w:noProof/>
      </w:rPr>
      <w:t>16</w:t>
    </w:r>
    <w:r w:rsidR="00662B98">
      <w:rPr>
        <w:b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9011F"/>
    <w:multiLevelType w:val="multilevel"/>
    <w:tmpl w:val="E0826E2C"/>
    <w:lvl w:ilvl="0">
      <w:start w:val="1"/>
      <w:numFmt w:val="decimal"/>
      <w:lvlText w:val="СТАТЬЯ %1."/>
      <w:lvlJc w:val="left"/>
      <w:pPr>
        <w:tabs>
          <w:tab w:val="num" w:pos="1802"/>
        </w:tabs>
        <w:ind w:left="929" w:hanging="567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34"/>
        </w:tabs>
        <w:ind w:left="-282" w:firstLine="708"/>
      </w:pPr>
      <w:rPr>
        <w:rFonts w:cs="Times New Roman" w:hint="default"/>
        <w:b w:val="0"/>
        <w:bCs w:val="0"/>
        <w:color w:val="auto"/>
        <w:sz w:val="20"/>
        <w:szCs w:val="24"/>
      </w:rPr>
    </w:lvl>
    <w:lvl w:ilvl="2">
      <w:start w:val="1"/>
      <w:numFmt w:val="decimal"/>
      <w:lvlText w:val="%2%1..%3."/>
      <w:lvlJc w:val="left"/>
      <w:pPr>
        <w:tabs>
          <w:tab w:val="num" w:pos="2124"/>
        </w:tabs>
        <w:ind w:left="2124" w:hanging="708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32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540" w:hanging="7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48" w:hanging="708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956" w:hanging="708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664" w:hanging="708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72" w:hanging="708"/>
      </w:pPr>
      <w:rPr>
        <w:rFonts w:cs="Times New Roman" w:hint="default"/>
      </w:rPr>
    </w:lvl>
  </w:abstractNum>
  <w:abstractNum w:abstractNumId="1">
    <w:nsid w:val="087473E1"/>
    <w:multiLevelType w:val="hybridMultilevel"/>
    <w:tmpl w:val="F1CCA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DD48DF"/>
    <w:multiLevelType w:val="multilevel"/>
    <w:tmpl w:val="CF92A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180157"/>
    <w:multiLevelType w:val="hybridMultilevel"/>
    <w:tmpl w:val="3E48BF40"/>
    <w:lvl w:ilvl="0" w:tplc="FFFFFFFF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1200CF8"/>
    <w:multiLevelType w:val="hybridMultilevel"/>
    <w:tmpl w:val="D7649828"/>
    <w:lvl w:ilvl="0" w:tplc="EA0A2168">
      <w:start w:val="1"/>
      <w:numFmt w:val="decimal"/>
      <w:lvlText w:val="8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6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FA0334"/>
    <w:multiLevelType w:val="hybridMultilevel"/>
    <w:tmpl w:val="0420783A"/>
    <w:lvl w:ilvl="0" w:tplc="37CA95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FD76827"/>
    <w:multiLevelType w:val="hybridMultilevel"/>
    <w:tmpl w:val="CB0AC222"/>
    <w:lvl w:ilvl="0" w:tplc="FF96E5C2">
      <w:start w:val="1"/>
      <w:numFmt w:val="decimal"/>
      <w:lvlText w:val="9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9">
    <w:nsid w:val="47B068EC"/>
    <w:multiLevelType w:val="hybridMultilevel"/>
    <w:tmpl w:val="0DD874A8"/>
    <w:lvl w:ilvl="0" w:tplc="1A4C457C">
      <w:start w:val="1"/>
      <w:numFmt w:val="decimal"/>
      <w:lvlText w:val="5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491035C5"/>
    <w:multiLevelType w:val="hybridMultilevel"/>
    <w:tmpl w:val="3822EB50"/>
    <w:lvl w:ilvl="0" w:tplc="41C6B82E">
      <w:start w:val="1"/>
      <w:numFmt w:val="decimal"/>
      <w:lvlText w:val="2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707B7B"/>
    <w:multiLevelType w:val="hybridMultilevel"/>
    <w:tmpl w:val="ED7E9EC6"/>
    <w:lvl w:ilvl="0" w:tplc="68D061BC">
      <w:start w:val="1"/>
      <w:numFmt w:val="decimal"/>
      <w:lvlText w:val="4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386DA4"/>
    <w:multiLevelType w:val="multilevel"/>
    <w:tmpl w:val="E0826E2C"/>
    <w:lvl w:ilvl="0">
      <w:start w:val="1"/>
      <w:numFmt w:val="decimal"/>
      <w:lvlText w:val="СТАТЬЯ %1."/>
      <w:lvlJc w:val="left"/>
      <w:pPr>
        <w:tabs>
          <w:tab w:val="num" w:pos="1802"/>
        </w:tabs>
        <w:ind w:left="929" w:hanging="567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34"/>
        </w:tabs>
        <w:ind w:left="-282" w:firstLine="708"/>
      </w:pPr>
      <w:rPr>
        <w:rFonts w:cs="Times New Roman" w:hint="default"/>
        <w:b w:val="0"/>
        <w:bCs w:val="0"/>
        <w:color w:val="auto"/>
        <w:sz w:val="20"/>
        <w:szCs w:val="24"/>
      </w:rPr>
    </w:lvl>
    <w:lvl w:ilvl="2">
      <w:start w:val="1"/>
      <w:numFmt w:val="decimal"/>
      <w:lvlText w:val="%2%1..%3."/>
      <w:lvlJc w:val="left"/>
      <w:pPr>
        <w:tabs>
          <w:tab w:val="num" w:pos="2124"/>
        </w:tabs>
        <w:ind w:left="2124" w:hanging="708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32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540" w:hanging="7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48" w:hanging="708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956" w:hanging="708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664" w:hanging="708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72" w:hanging="708"/>
      </w:pPr>
      <w:rPr>
        <w:rFonts w:cs="Times New Roman" w:hint="default"/>
      </w:rPr>
    </w:lvl>
  </w:abstractNum>
  <w:abstractNum w:abstractNumId="13">
    <w:nsid w:val="4F5D6378"/>
    <w:multiLevelType w:val="hybridMultilevel"/>
    <w:tmpl w:val="5852A5A8"/>
    <w:lvl w:ilvl="0" w:tplc="92DCB012">
      <w:start w:val="1"/>
      <w:numFmt w:val="decimal"/>
      <w:lvlText w:val="7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5D9B4F3D"/>
    <w:multiLevelType w:val="hybridMultilevel"/>
    <w:tmpl w:val="D9B0D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272C49"/>
    <w:multiLevelType w:val="hybridMultilevel"/>
    <w:tmpl w:val="5D782C44"/>
    <w:lvl w:ilvl="0" w:tplc="EF5AF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D6274B"/>
    <w:multiLevelType w:val="hybridMultilevel"/>
    <w:tmpl w:val="5AB2E724"/>
    <w:lvl w:ilvl="0" w:tplc="877E84BA">
      <w:start w:val="1"/>
      <w:numFmt w:val="decimal"/>
      <w:lvlText w:val="6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15"/>
  </w:num>
  <w:num w:numId="3">
    <w:abstractNumId w:val="2"/>
  </w:num>
  <w:num w:numId="4">
    <w:abstractNumId w:val="11"/>
  </w:num>
  <w:num w:numId="5">
    <w:abstractNumId w:val="9"/>
  </w:num>
  <w:num w:numId="6">
    <w:abstractNumId w:val="16"/>
  </w:num>
  <w:num w:numId="7">
    <w:abstractNumId w:val="13"/>
  </w:num>
  <w:num w:numId="8">
    <w:abstractNumId w:val="5"/>
  </w:num>
  <w:num w:numId="9">
    <w:abstractNumId w:val="8"/>
  </w:num>
  <w:num w:numId="10">
    <w:abstractNumId w:val="10"/>
  </w:num>
  <w:num w:numId="11">
    <w:abstractNumId w:val="1"/>
  </w:num>
  <w:num w:numId="12">
    <w:abstractNumId w:val="14"/>
  </w:num>
  <w:num w:numId="13">
    <w:abstractNumId w:val="7"/>
  </w:num>
  <w:num w:numId="14">
    <w:abstractNumId w:val="4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15640"/>
    <w:rsid w:val="00043B24"/>
    <w:rsid w:val="00062AD7"/>
    <w:rsid w:val="001337EF"/>
    <w:rsid w:val="0013507A"/>
    <w:rsid w:val="00163CF3"/>
    <w:rsid w:val="001663F9"/>
    <w:rsid w:val="001A5072"/>
    <w:rsid w:val="001C2C46"/>
    <w:rsid w:val="001C3F82"/>
    <w:rsid w:val="00207689"/>
    <w:rsid w:val="00262BC4"/>
    <w:rsid w:val="002A1F68"/>
    <w:rsid w:val="002C5E67"/>
    <w:rsid w:val="002E529D"/>
    <w:rsid w:val="0031457F"/>
    <w:rsid w:val="00354E6D"/>
    <w:rsid w:val="00372402"/>
    <w:rsid w:val="00394455"/>
    <w:rsid w:val="003B47A5"/>
    <w:rsid w:val="003C0458"/>
    <w:rsid w:val="003D658A"/>
    <w:rsid w:val="004501F1"/>
    <w:rsid w:val="00641A23"/>
    <w:rsid w:val="00661735"/>
    <w:rsid w:val="00662B98"/>
    <w:rsid w:val="00713BB5"/>
    <w:rsid w:val="00772FC9"/>
    <w:rsid w:val="007F5562"/>
    <w:rsid w:val="008E1E45"/>
    <w:rsid w:val="009465B0"/>
    <w:rsid w:val="009A2537"/>
    <w:rsid w:val="009C57D9"/>
    <w:rsid w:val="00A00F95"/>
    <w:rsid w:val="00A943E5"/>
    <w:rsid w:val="00AC1F18"/>
    <w:rsid w:val="00AE5C08"/>
    <w:rsid w:val="00AF20A0"/>
    <w:rsid w:val="00AF6C89"/>
    <w:rsid w:val="00BC369A"/>
    <w:rsid w:val="00C216A7"/>
    <w:rsid w:val="00C22FAD"/>
    <w:rsid w:val="00C424FD"/>
    <w:rsid w:val="00C470EF"/>
    <w:rsid w:val="00C674CB"/>
    <w:rsid w:val="00D10DA9"/>
    <w:rsid w:val="00D8247D"/>
    <w:rsid w:val="00DA39CF"/>
    <w:rsid w:val="00E04010"/>
    <w:rsid w:val="00E64ABF"/>
    <w:rsid w:val="00E71ED4"/>
    <w:rsid w:val="00E87A36"/>
    <w:rsid w:val="00F7241B"/>
    <w:rsid w:val="00F938CE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No Spacing"/>
    <w:uiPriority w:val="1"/>
    <w:qFormat/>
    <w:rsid w:val="002E529D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2E529D"/>
    <w:pPr>
      <w:widowControl w:val="0"/>
      <w:autoSpaceDE w:val="0"/>
      <w:autoSpaceDN w:val="0"/>
      <w:ind w:left="720"/>
      <w:contextualSpacing/>
    </w:pPr>
  </w:style>
  <w:style w:type="paragraph" w:styleId="ab">
    <w:name w:val="header"/>
    <w:basedOn w:val="a"/>
    <w:link w:val="ac"/>
    <w:unhideWhenUsed/>
    <w:rsid w:val="00AF6C89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rsid w:val="00AF6C89"/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1337E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337EF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rsid w:val="00A00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semiHidden/>
    <w:rsid w:val="00A00F95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semiHidden/>
    <w:rsid w:val="00A00F9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f0">
    <w:name w:val="Placeholder Text"/>
    <w:basedOn w:val="a0"/>
    <w:uiPriority w:val="99"/>
    <w:semiHidden/>
    <w:rsid w:val="00A00F95"/>
    <w:rPr>
      <w:color w:val="808080"/>
    </w:rPr>
  </w:style>
  <w:style w:type="character" w:styleId="af1">
    <w:name w:val="Hyperlink"/>
    <w:basedOn w:val="a0"/>
    <w:uiPriority w:val="99"/>
    <w:semiHidden/>
    <w:unhideWhenUsed/>
    <w:rsid w:val="00A00F95"/>
    <w:rPr>
      <w:color w:val="0000FF"/>
      <w:u w:val="single"/>
    </w:rPr>
  </w:style>
  <w:style w:type="character" w:customStyle="1" w:styleId="value">
    <w:name w:val="value"/>
    <w:basedOn w:val="a0"/>
    <w:rsid w:val="00A00F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2%D0%B5%D1%82%D0%BE%D0%B4%D0%B8%D0%BE%D0%B4%D0%BD%D0%BE%D0%B5_%D0%BE%D1%81%D0%B2%D0%B5%D1%89%D0%B5%D0%BD%D0%B8%D0%B5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0%B2%D0%B5%D1%82%D0%BE%D0%B4%D0%B8%D0%BE%D0%B4%D0%BD%D0%BE%D0%B5_%D0%BE%D1%81%D0%B2%D0%B5%D1%89%D0%B5%D0%BD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16</Pages>
  <Words>4966</Words>
  <Characters>32877</Characters>
  <Application>Microsoft Office Word</Application>
  <DocSecurity>0</DocSecurity>
  <Lines>764</Lines>
  <Paragraphs>340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29</cp:revision>
  <cp:lastPrinted>2014-09-26T08:36:00Z</cp:lastPrinted>
  <dcterms:created xsi:type="dcterms:W3CDTF">2013-09-06T13:44:00Z</dcterms:created>
  <dcterms:modified xsi:type="dcterms:W3CDTF">2014-09-26T08:38:00Z</dcterms:modified>
</cp:coreProperties>
</file>