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1E6B87" w:rsidRDefault="00FD6061" w:rsidP="001E6B87">
      <w:pPr>
        <w:jc w:val="right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="00586385" w:rsidRPr="001E6B87">
        <w:rPr>
          <w:rFonts w:ascii="Garamond" w:hAnsi="Garamond"/>
          <w:b/>
          <w:sz w:val="24"/>
          <w:szCs w:val="24"/>
        </w:rPr>
        <w:t xml:space="preserve">Размещено </w:t>
      </w:r>
      <w:r w:rsidR="00ED5A1A" w:rsidRPr="001E6B87">
        <w:rPr>
          <w:rFonts w:ascii="Garamond" w:hAnsi="Garamond"/>
          <w:b/>
          <w:sz w:val="24"/>
          <w:szCs w:val="24"/>
        </w:rPr>
        <w:t>«</w:t>
      </w:r>
      <w:r w:rsidR="00006AAB">
        <w:rPr>
          <w:rFonts w:ascii="Garamond" w:hAnsi="Garamond"/>
          <w:b/>
          <w:sz w:val="24"/>
          <w:szCs w:val="24"/>
        </w:rPr>
        <w:t>12</w:t>
      </w:r>
      <w:r w:rsidR="001142C3" w:rsidRPr="001E6B87">
        <w:rPr>
          <w:rFonts w:ascii="Garamond" w:hAnsi="Garamond"/>
          <w:b/>
          <w:sz w:val="24"/>
          <w:szCs w:val="24"/>
        </w:rPr>
        <w:t>»</w:t>
      </w:r>
      <w:r w:rsidR="00715F62" w:rsidRPr="001E6B87">
        <w:rPr>
          <w:rFonts w:ascii="Garamond" w:hAnsi="Garamond"/>
          <w:b/>
          <w:sz w:val="24"/>
          <w:szCs w:val="24"/>
        </w:rPr>
        <w:t xml:space="preserve"> </w:t>
      </w:r>
      <w:r w:rsidR="00006AAB">
        <w:rPr>
          <w:rFonts w:ascii="Garamond" w:hAnsi="Garamond"/>
          <w:b/>
          <w:sz w:val="24"/>
          <w:szCs w:val="24"/>
        </w:rPr>
        <w:t>февраля</w:t>
      </w:r>
      <w:r w:rsidR="00715F62" w:rsidRPr="001E6B87">
        <w:rPr>
          <w:rFonts w:ascii="Garamond" w:hAnsi="Garamond"/>
          <w:b/>
          <w:sz w:val="24"/>
          <w:szCs w:val="24"/>
        </w:rPr>
        <w:t xml:space="preserve"> </w:t>
      </w:r>
      <w:r w:rsidR="001142C3" w:rsidRPr="001E6B87">
        <w:rPr>
          <w:rFonts w:ascii="Garamond" w:hAnsi="Garamond"/>
          <w:b/>
          <w:sz w:val="24"/>
          <w:szCs w:val="24"/>
        </w:rPr>
        <w:t>201</w:t>
      </w:r>
      <w:r w:rsidR="00AF1BA5">
        <w:rPr>
          <w:rFonts w:ascii="Garamond" w:hAnsi="Garamond"/>
          <w:b/>
          <w:sz w:val="24"/>
          <w:szCs w:val="24"/>
        </w:rPr>
        <w:t>4</w:t>
      </w:r>
    </w:p>
    <w:p w:rsidR="00A32AAC" w:rsidRPr="001E6B87" w:rsidRDefault="00586385" w:rsidP="001E6B87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ИЗВЕЩЕНИЕ</w:t>
      </w:r>
    </w:p>
    <w:p w:rsidR="001142C3" w:rsidRPr="001E6B87" w:rsidRDefault="00586385" w:rsidP="001E6B87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 xml:space="preserve">О ВНЕСЕНИИ ИЗМЕНЕНИЙ В </w:t>
      </w:r>
      <w:r w:rsidR="00715F62" w:rsidRPr="001E6B87">
        <w:rPr>
          <w:rFonts w:ascii="Garamond" w:hAnsi="Garamond"/>
          <w:b/>
          <w:sz w:val="24"/>
          <w:szCs w:val="24"/>
        </w:rPr>
        <w:t xml:space="preserve"> </w:t>
      </w:r>
      <w:r w:rsidR="00EA310D">
        <w:rPr>
          <w:rFonts w:ascii="Garamond" w:hAnsi="Garamond"/>
          <w:b/>
          <w:sz w:val="24"/>
          <w:szCs w:val="24"/>
        </w:rPr>
        <w:t xml:space="preserve">ИЗВЕЩЕНИЕ И </w:t>
      </w:r>
      <w:r w:rsidR="001142C3" w:rsidRPr="001E6B87">
        <w:rPr>
          <w:rFonts w:ascii="Garamond" w:hAnsi="Garamond"/>
          <w:b/>
          <w:sz w:val="24"/>
          <w:szCs w:val="24"/>
        </w:rPr>
        <w:t>ДОКУМЕНТАЦИЮ О</w:t>
      </w:r>
      <w:r w:rsidR="00A32AAC" w:rsidRPr="001E6B87">
        <w:rPr>
          <w:rFonts w:ascii="Garamond" w:hAnsi="Garamond"/>
          <w:b/>
          <w:sz w:val="24"/>
          <w:szCs w:val="24"/>
        </w:rPr>
        <w:t xml:space="preserve"> </w:t>
      </w:r>
      <w:r w:rsidR="00715F62" w:rsidRPr="001E6B87">
        <w:rPr>
          <w:rFonts w:ascii="Garamond" w:hAnsi="Garamond"/>
          <w:b/>
          <w:sz w:val="24"/>
          <w:szCs w:val="24"/>
        </w:rPr>
        <w:t xml:space="preserve"> ЗАПРОСЕ </w:t>
      </w:r>
      <w:r w:rsidR="00ED5A1A" w:rsidRPr="001E6B87">
        <w:rPr>
          <w:rFonts w:ascii="Garamond" w:hAnsi="Garamond"/>
          <w:b/>
          <w:sz w:val="24"/>
          <w:szCs w:val="24"/>
        </w:rPr>
        <w:t>ПРЕДЛОЖЕНИЙ</w:t>
      </w:r>
    </w:p>
    <w:p w:rsidR="00586385" w:rsidRPr="001E6B87" w:rsidRDefault="009A35CA" w:rsidP="001E6B87">
      <w:pPr>
        <w:pStyle w:val="NoSpacing1"/>
        <w:jc w:val="center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(РЕЕСТРОВЫЙ НОМЕР</w:t>
      </w:r>
      <w:r w:rsidR="00416D2F" w:rsidRPr="001E6B87">
        <w:rPr>
          <w:rFonts w:ascii="Garamond" w:hAnsi="Garamond"/>
          <w:b/>
          <w:sz w:val="24"/>
          <w:szCs w:val="24"/>
        </w:rPr>
        <w:t xml:space="preserve"> </w:t>
      </w:r>
      <w:r w:rsidR="00006AAB" w:rsidRPr="00006AAB">
        <w:rPr>
          <w:rFonts w:ascii="Garamond" w:hAnsi="Garamond"/>
          <w:b/>
          <w:sz w:val="24"/>
          <w:szCs w:val="24"/>
        </w:rPr>
        <w:t>14011601</w:t>
      </w:r>
      <w:r w:rsidR="00586385" w:rsidRPr="00006AAB">
        <w:rPr>
          <w:rFonts w:ascii="Garamond" w:hAnsi="Garamond"/>
          <w:b/>
          <w:sz w:val="24"/>
          <w:szCs w:val="24"/>
        </w:rPr>
        <w:t>)</w:t>
      </w:r>
    </w:p>
    <w:p w:rsidR="00586385" w:rsidRPr="001E6B87" w:rsidRDefault="00586385" w:rsidP="001E6B87">
      <w:pPr>
        <w:jc w:val="both"/>
        <w:rPr>
          <w:rFonts w:ascii="Garamond" w:hAnsi="Garamond"/>
          <w:b/>
          <w:sz w:val="24"/>
          <w:szCs w:val="24"/>
        </w:rPr>
      </w:pP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Общая информация</w:t>
      </w:r>
      <w:r w:rsidRPr="001E6B87">
        <w:rPr>
          <w:rFonts w:ascii="Garamond" w:hAnsi="Garamond"/>
          <w:sz w:val="24"/>
          <w:szCs w:val="24"/>
        </w:rPr>
        <w:t xml:space="preserve">: 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С</w:t>
      </w:r>
      <w:r w:rsidR="001142C3" w:rsidRPr="001E6B87">
        <w:rPr>
          <w:rFonts w:ascii="Garamond" w:hAnsi="Garamond"/>
          <w:sz w:val="24"/>
          <w:szCs w:val="24"/>
        </w:rPr>
        <w:t>пособ закупки:</w:t>
      </w:r>
      <w:r w:rsidR="001142C3" w:rsidRPr="001E6B87">
        <w:rPr>
          <w:rFonts w:ascii="Garamond" w:hAnsi="Garamond"/>
          <w:sz w:val="24"/>
          <w:szCs w:val="24"/>
        </w:rPr>
        <w:tab/>
      </w:r>
      <w:r w:rsidR="001142C3" w:rsidRPr="001E6B87">
        <w:rPr>
          <w:rFonts w:ascii="Garamond" w:hAnsi="Garamond"/>
          <w:sz w:val="24"/>
          <w:szCs w:val="24"/>
        </w:rPr>
        <w:tab/>
        <w:t xml:space="preserve">запрос </w:t>
      </w:r>
      <w:r w:rsidR="00ED5A1A" w:rsidRPr="001E6B87">
        <w:rPr>
          <w:rFonts w:ascii="Garamond" w:hAnsi="Garamond"/>
          <w:sz w:val="24"/>
          <w:szCs w:val="24"/>
        </w:rPr>
        <w:t>предложений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</w:p>
    <w:p w:rsidR="00586385" w:rsidRPr="001E6B87" w:rsidRDefault="00586385" w:rsidP="001E6B87">
      <w:pPr>
        <w:pStyle w:val="a3"/>
        <w:jc w:val="both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Информация об Организаторе закупки:</w:t>
      </w:r>
    </w:p>
    <w:p w:rsidR="00586385" w:rsidRPr="001E6B87" w:rsidRDefault="00586385" w:rsidP="001E6B87">
      <w:pPr>
        <w:pStyle w:val="a3"/>
        <w:ind w:left="2835" w:hanging="2835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 xml:space="preserve">Полное </w:t>
      </w:r>
      <w:r w:rsidR="0000396E" w:rsidRPr="001E6B87">
        <w:rPr>
          <w:rFonts w:ascii="Garamond" w:hAnsi="Garamond"/>
          <w:sz w:val="24"/>
          <w:szCs w:val="24"/>
        </w:rPr>
        <w:t>наименование:</w:t>
      </w:r>
      <w:r w:rsidR="0000396E"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 xml:space="preserve">Общество с ограниченной ответственностью «Центр </w:t>
      </w:r>
      <w:r w:rsidR="0000396E" w:rsidRPr="001E6B87">
        <w:rPr>
          <w:rFonts w:ascii="Garamond" w:hAnsi="Garamond"/>
          <w:sz w:val="24"/>
          <w:szCs w:val="24"/>
        </w:rPr>
        <w:t xml:space="preserve"> содействия </w:t>
      </w:r>
      <w:r w:rsidR="00715F62" w:rsidRPr="001E6B87">
        <w:rPr>
          <w:rFonts w:ascii="Garamond" w:hAnsi="Garamond"/>
          <w:sz w:val="24"/>
          <w:szCs w:val="24"/>
        </w:rPr>
        <w:t xml:space="preserve">развития </w:t>
      </w:r>
      <w:r w:rsidRPr="001E6B87">
        <w:rPr>
          <w:rFonts w:ascii="Garamond" w:hAnsi="Garamond"/>
          <w:sz w:val="24"/>
          <w:szCs w:val="24"/>
        </w:rPr>
        <w:t>конкуренции»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Краткое наименование:</w:t>
      </w:r>
      <w:r w:rsidRPr="001E6B87">
        <w:rPr>
          <w:rFonts w:ascii="Garamond" w:hAnsi="Garamond"/>
          <w:sz w:val="24"/>
          <w:szCs w:val="24"/>
        </w:rPr>
        <w:tab/>
        <w:t>ООО «ЦСРК».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Место нахождения: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Российская Федерация, 117638, г. Москва, ул. Одесская, д.3.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Почтовый адрес: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Российская Федерация, 117638, г. Москва, ул. Одесская, д.3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Телефон: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+7(495) 565-32-36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Факс: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+7(495)565-32-36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Адрес электронной почты:</w:t>
      </w:r>
      <w:r w:rsidRPr="001E6B87">
        <w:rPr>
          <w:rFonts w:ascii="Garamond" w:hAnsi="Garamond"/>
          <w:sz w:val="24"/>
          <w:szCs w:val="24"/>
        </w:rPr>
        <w:tab/>
      </w:r>
      <w:hyperlink r:id="rId7" w:history="1"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info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@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ccrk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.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Официальный сайт: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  <w:lang w:val="en-US"/>
        </w:rPr>
        <w:t>http</w:t>
      </w:r>
      <w:r w:rsidRPr="001E6B87">
        <w:rPr>
          <w:rFonts w:ascii="Garamond" w:hAnsi="Garamond"/>
          <w:sz w:val="24"/>
          <w:szCs w:val="24"/>
        </w:rPr>
        <w:t>//</w:t>
      </w:r>
      <w:r w:rsidRPr="001E6B87">
        <w:rPr>
          <w:rFonts w:ascii="Garamond" w:hAnsi="Garamond"/>
          <w:sz w:val="24"/>
          <w:szCs w:val="24"/>
          <w:lang w:val="en-US"/>
        </w:rPr>
        <w:t>www</w:t>
      </w:r>
      <w:r w:rsidRPr="001E6B87">
        <w:rPr>
          <w:rFonts w:ascii="Garamond" w:hAnsi="Garamond"/>
          <w:sz w:val="24"/>
          <w:szCs w:val="24"/>
        </w:rPr>
        <w:t>.</w:t>
      </w:r>
      <w:r w:rsidRPr="001E6B87">
        <w:rPr>
          <w:rFonts w:ascii="Garamond" w:hAnsi="Garamond"/>
          <w:sz w:val="24"/>
          <w:szCs w:val="24"/>
          <w:lang w:val="en-US"/>
        </w:rPr>
        <w:t>ccrk</w:t>
      </w:r>
      <w:r w:rsidRPr="001E6B87">
        <w:rPr>
          <w:rFonts w:ascii="Garamond" w:hAnsi="Garamond"/>
          <w:sz w:val="24"/>
          <w:szCs w:val="24"/>
        </w:rPr>
        <w:t>.</w:t>
      </w:r>
      <w:r w:rsidRPr="001E6B87">
        <w:rPr>
          <w:rFonts w:ascii="Garamond" w:hAnsi="Garamond"/>
          <w:sz w:val="24"/>
          <w:szCs w:val="24"/>
          <w:lang w:val="en-US"/>
        </w:rPr>
        <w:t>ru</w:t>
      </w:r>
    </w:p>
    <w:p w:rsidR="00586385" w:rsidRPr="001E6B87" w:rsidRDefault="0000396E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Банковские реквизиты:</w:t>
      </w:r>
      <w:r w:rsidRPr="001E6B87">
        <w:rPr>
          <w:rFonts w:ascii="Garamond" w:hAnsi="Garamond"/>
          <w:sz w:val="24"/>
          <w:szCs w:val="24"/>
        </w:rPr>
        <w:tab/>
      </w:r>
      <w:proofErr w:type="gramStart"/>
      <w:r w:rsidR="00586385" w:rsidRPr="001E6B87">
        <w:rPr>
          <w:rFonts w:ascii="Garamond" w:hAnsi="Garamond"/>
          <w:sz w:val="24"/>
          <w:szCs w:val="24"/>
        </w:rPr>
        <w:t>р</w:t>
      </w:r>
      <w:proofErr w:type="gramEnd"/>
      <w:r w:rsidR="00586385" w:rsidRPr="001E6B87">
        <w:rPr>
          <w:rFonts w:ascii="Garamond" w:hAnsi="Garamond"/>
          <w:sz w:val="24"/>
          <w:szCs w:val="24"/>
        </w:rPr>
        <w:t>/с 4070 2810 7020 0000 2762 в «НОТА-Банк» (ОАО) г. Москва,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proofErr w:type="gramStart"/>
      <w:r w:rsidR="00715F62" w:rsidRPr="001E6B87">
        <w:rPr>
          <w:rFonts w:ascii="Garamond" w:hAnsi="Garamond"/>
          <w:sz w:val="24"/>
          <w:szCs w:val="24"/>
        </w:rPr>
        <w:t>к</w:t>
      </w:r>
      <w:proofErr w:type="gramEnd"/>
      <w:r w:rsidR="00715F62" w:rsidRPr="001E6B87">
        <w:rPr>
          <w:rFonts w:ascii="Garamond" w:hAnsi="Garamond"/>
          <w:sz w:val="24"/>
          <w:szCs w:val="24"/>
        </w:rPr>
        <w:t>/с 301</w:t>
      </w:r>
      <w:r w:rsidRPr="001E6B87">
        <w:rPr>
          <w:rFonts w:ascii="Garamond" w:hAnsi="Garamond"/>
          <w:sz w:val="24"/>
          <w:szCs w:val="24"/>
        </w:rPr>
        <w:t>0 1810 7000 0000 0569 БИК 044525569 ИНН 7728754905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КПП 772701001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Контактное лицо: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="00763749" w:rsidRPr="001E6B87">
        <w:rPr>
          <w:rFonts w:ascii="Garamond" w:hAnsi="Garamond"/>
          <w:sz w:val="24"/>
          <w:szCs w:val="24"/>
        </w:rPr>
        <w:t>Хетагуров Эрнест Феликсович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</w:p>
    <w:p w:rsidR="00586385" w:rsidRPr="001E6B87" w:rsidRDefault="00586385" w:rsidP="001E6B87">
      <w:pPr>
        <w:pStyle w:val="a3"/>
        <w:jc w:val="both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Информация о Заказчике:</w:t>
      </w:r>
    </w:p>
    <w:p w:rsidR="00586385" w:rsidRPr="001E6B87" w:rsidRDefault="0000396E" w:rsidP="001E6B87">
      <w:pPr>
        <w:pStyle w:val="a3"/>
        <w:ind w:left="2835" w:hanging="2835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 xml:space="preserve">Полное наименование:         </w:t>
      </w:r>
      <w:r w:rsidR="00586385" w:rsidRPr="001E6B87">
        <w:rPr>
          <w:rFonts w:ascii="Garamond" w:hAnsi="Garamond"/>
          <w:sz w:val="24"/>
          <w:szCs w:val="24"/>
        </w:rPr>
        <w:t>Федеральное государственное унитарное предприятие «Главный центр специальной связи».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Краткое наименование:</w:t>
      </w:r>
      <w:r w:rsidRPr="001E6B87">
        <w:rPr>
          <w:rFonts w:ascii="Garamond" w:hAnsi="Garamond"/>
          <w:sz w:val="24"/>
          <w:szCs w:val="24"/>
        </w:rPr>
        <w:tab/>
        <w:t>ФГУП ГЦСС.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Место нахождения: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Российская Федерация, 129626, г. Москва, ул. 1-я Мытищинская, д.17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Почтовый адрес: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Российская Федерация, 129626, г. Москва, ул. 1-я Мытищинская, д.17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Официальный сайт: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  <w:lang w:val="en-US"/>
        </w:rPr>
        <w:t>http</w:t>
      </w:r>
      <w:r w:rsidRPr="001E6B87">
        <w:rPr>
          <w:rFonts w:ascii="Garamond" w:hAnsi="Garamond"/>
          <w:sz w:val="24"/>
          <w:szCs w:val="24"/>
        </w:rPr>
        <w:t>//</w:t>
      </w:r>
      <w:r w:rsidRPr="001E6B87">
        <w:rPr>
          <w:rFonts w:ascii="Garamond" w:hAnsi="Garamond"/>
          <w:sz w:val="24"/>
          <w:szCs w:val="24"/>
          <w:lang w:val="en-US"/>
        </w:rPr>
        <w:t>www</w:t>
      </w:r>
      <w:r w:rsidRPr="001E6B87">
        <w:rPr>
          <w:rFonts w:ascii="Garamond" w:hAnsi="Garamond"/>
          <w:sz w:val="24"/>
          <w:szCs w:val="24"/>
        </w:rPr>
        <w:t>.</w:t>
      </w:r>
      <w:proofErr w:type="spellStart"/>
      <w:r w:rsidRPr="001E6B87">
        <w:rPr>
          <w:rFonts w:ascii="Garamond" w:hAnsi="Garamond"/>
          <w:sz w:val="24"/>
          <w:szCs w:val="24"/>
          <w:lang w:val="en-US"/>
        </w:rPr>
        <w:t>cccb</w:t>
      </w:r>
      <w:proofErr w:type="spellEnd"/>
      <w:r w:rsidRPr="001E6B87">
        <w:rPr>
          <w:rFonts w:ascii="Garamond" w:hAnsi="Garamond"/>
          <w:sz w:val="24"/>
          <w:szCs w:val="24"/>
        </w:rPr>
        <w:t>.</w:t>
      </w:r>
      <w:proofErr w:type="spellStart"/>
      <w:r w:rsidRPr="001E6B87">
        <w:rPr>
          <w:rFonts w:ascii="Garamond" w:hAnsi="Garamond"/>
          <w:sz w:val="24"/>
          <w:szCs w:val="24"/>
          <w:lang w:val="en-US"/>
        </w:rPr>
        <w:t>ru</w:t>
      </w:r>
      <w:proofErr w:type="spellEnd"/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Телефон: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+7(495)788-30-75.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Адрес электронной почты:</w:t>
      </w:r>
      <w:r w:rsidRPr="001E6B87">
        <w:rPr>
          <w:rFonts w:ascii="Garamond" w:hAnsi="Garamond"/>
          <w:sz w:val="24"/>
          <w:szCs w:val="24"/>
        </w:rPr>
        <w:tab/>
      </w:r>
      <w:hyperlink r:id="rId8" w:history="1"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zacupki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@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cccb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.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586385" w:rsidRPr="00AB5E3C" w:rsidRDefault="00586385" w:rsidP="001E6B87">
      <w:pPr>
        <w:pStyle w:val="a3"/>
        <w:jc w:val="both"/>
        <w:rPr>
          <w:rFonts w:ascii="Garamond" w:hAnsi="Garamond"/>
          <w:sz w:val="10"/>
          <w:szCs w:val="10"/>
        </w:rPr>
      </w:pPr>
    </w:p>
    <w:p w:rsidR="00416D2F" w:rsidRPr="001E6B87" w:rsidRDefault="00A32AAC" w:rsidP="00EA310D">
      <w:pPr>
        <w:pStyle w:val="2f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Предм</w:t>
      </w:r>
      <w:r w:rsidR="00ED5A1A" w:rsidRPr="001E6B87">
        <w:rPr>
          <w:rFonts w:ascii="Garamond" w:hAnsi="Garamond"/>
          <w:b/>
          <w:sz w:val="24"/>
          <w:szCs w:val="24"/>
        </w:rPr>
        <w:t>ет запроса предложений</w:t>
      </w:r>
      <w:r w:rsidR="00EF4354" w:rsidRPr="001E6B87">
        <w:rPr>
          <w:rFonts w:ascii="Garamond" w:hAnsi="Garamond"/>
          <w:sz w:val="24"/>
          <w:szCs w:val="24"/>
        </w:rPr>
        <w:t>:</w:t>
      </w:r>
      <w:r w:rsidR="00CB13BD" w:rsidRPr="001E6B87">
        <w:rPr>
          <w:rFonts w:ascii="Garamond" w:hAnsi="Garamond"/>
          <w:sz w:val="24"/>
          <w:szCs w:val="24"/>
        </w:rPr>
        <w:t xml:space="preserve"> </w:t>
      </w:r>
      <w:r w:rsidR="008727F1" w:rsidRPr="001E6B87">
        <w:rPr>
          <w:rFonts w:ascii="Garamond" w:hAnsi="Garamond"/>
          <w:sz w:val="24"/>
          <w:szCs w:val="24"/>
        </w:rPr>
        <w:t xml:space="preserve"> </w:t>
      </w:r>
      <w:r w:rsidR="00DF4504" w:rsidRPr="001E6B87">
        <w:rPr>
          <w:rFonts w:ascii="Garamond" w:hAnsi="Garamond"/>
          <w:sz w:val="24"/>
          <w:szCs w:val="24"/>
        </w:rPr>
        <w:t xml:space="preserve">  </w:t>
      </w:r>
      <w:r w:rsidR="00006AAB" w:rsidRPr="002F1646">
        <w:rPr>
          <w:rFonts w:ascii="Garamond" w:hAnsi="Garamond"/>
          <w:sz w:val="24"/>
          <w:szCs w:val="24"/>
        </w:rPr>
        <w:t>Приобретение аудиовизуального оборудования, оргтехники, комплектующих и расходных материалов для нужд ФГУП ГЦСС</w:t>
      </w:r>
      <w:r w:rsidR="00416D2F" w:rsidRPr="001E6B87">
        <w:rPr>
          <w:rFonts w:ascii="Garamond" w:hAnsi="Garamond"/>
          <w:sz w:val="24"/>
          <w:szCs w:val="24"/>
        </w:rPr>
        <w:t>.</w:t>
      </w:r>
    </w:p>
    <w:p w:rsidR="00ED5A1A" w:rsidRPr="00AB5E3C" w:rsidRDefault="00DF4504" w:rsidP="001E6B87">
      <w:pPr>
        <w:pStyle w:val="a3"/>
        <w:jc w:val="both"/>
        <w:rPr>
          <w:rFonts w:ascii="Garamond" w:hAnsi="Garamond"/>
          <w:sz w:val="10"/>
          <w:szCs w:val="10"/>
        </w:rPr>
      </w:pPr>
      <w:r w:rsidRPr="001E6B87">
        <w:rPr>
          <w:rFonts w:ascii="Garamond" w:hAnsi="Garamond"/>
          <w:sz w:val="24"/>
          <w:szCs w:val="24"/>
        </w:rPr>
        <w:t xml:space="preserve"> </w:t>
      </w:r>
    </w:p>
    <w:p w:rsidR="00EF4354" w:rsidRPr="001E6B87" w:rsidRDefault="00EF4354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ab/>
        <w:t>Настоящим Организатор</w:t>
      </w:r>
      <w:r w:rsidR="001142C3" w:rsidRPr="001E6B87">
        <w:rPr>
          <w:rFonts w:ascii="Garamond" w:hAnsi="Garamond"/>
          <w:sz w:val="24"/>
          <w:szCs w:val="24"/>
        </w:rPr>
        <w:t xml:space="preserve"> з</w:t>
      </w:r>
      <w:r w:rsidR="00ED5A1A" w:rsidRPr="001E6B87">
        <w:rPr>
          <w:rFonts w:ascii="Garamond" w:hAnsi="Garamond"/>
          <w:sz w:val="24"/>
          <w:szCs w:val="24"/>
        </w:rPr>
        <w:t>акупки извещает о том, что «</w:t>
      </w:r>
      <w:r w:rsidR="00006AAB">
        <w:rPr>
          <w:rFonts w:ascii="Garamond" w:hAnsi="Garamond"/>
          <w:sz w:val="24"/>
          <w:szCs w:val="24"/>
        </w:rPr>
        <w:t>12</w:t>
      </w:r>
      <w:r w:rsidR="008727F1" w:rsidRPr="001E6B87">
        <w:rPr>
          <w:rFonts w:ascii="Garamond" w:hAnsi="Garamond"/>
          <w:sz w:val="24"/>
          <w:szCs w:val="24"/>
        </w:rPr>
        <w:t xml:space="preserve">» </w:t>
      </w:r>
      <w:r w:rsidR="00006AAB">
        <w:rPr>
          <w:rFonts w:ascii="Garamond" w:hAnsi="Garamond"/>
          <w:sz w:val="24"/>
          <w:szCs w:val="24"/>
        </w:rPr>
        <w:t>февраля</w:t>
      </w:r>
      <w:r w:rsidR="00715F62" w:rsidRPr="001E6B87">
        <w:rPr>
          <w:rFonts w:ascii="Garamond" w:hAnsi="Garamond"/>
          <w:sz w:val="24"/>
          <w:szCs w:val="24"/>
        </w:rPr>
        <w:t xml:space="preserve"> </w:t>
      </w:r>
      <w:r w:rsidR="00AF1BA5">
        <w:rPr>
          <w:rFonts w:ascii="Garamond" w:hAnsi="Garamond"/>
          <w:sz w:val="24"/>
          <w:szCs w:val="24"/>
        </w:rPr>
        <w:t xml:space="preserve"> 2014</w:t>
      </w:r>
      <w:r w:rsidRPr="001E6B87">
        <w:rPr>
          <w:rFonts w:ascii="Garamond" w:hAnsi="Garamond"/>
          <w:sz w:val="24"/>
          <w:szCs w:val="24"/>
        </w:rPr>
        <w:t xml:space="preserve"> года Заказчиком было принято решение о внесении следующих изменений </w:t>
      </w:r>
      <w:r w:rsidR="00ED5A1A" w:rsidRPr="001E6B87">
        <w:rPr>
          <w:rFonts w:ascii="Garamond" w:hAnsi="Garamond"/>
          <w:sz w:val="24"/>
          <w:szCs w:val="24"/>
        </w:rPr>
        <w:t xml:space="preserve">в </w:t>
      </w:r>
      <w:r w:rsidR="003E6A45">
        <w:rPr>
          <w:rFonts w:ascii="Garamond" w:hAnsi="Garamond"/>
          <w:sz w:val="24"/>
          <w:szCs w:val="24"/>
        </w:rPr>
        <w:t xml:space="preserve">извещение </w:t>
      </w:r>
      <w:r w:rsidR="00EA310D">
        <w:rPr>
          <w:rFonts w:ascii="Garamond" w:hAnsi="Garamond"/>
          <w:sz w:val="24"/>
          <w:szCs w:val="24"/>
        </w:rPr>
        <w:t xml:space="preserve">и </w:t>
      </w:r>
      <w:r w:rsidRPr="001E6B87">
        <w:rPr>
          <w:rFonts w:ascii="Garamond" w:hAnsi="Garamond"/>
          <w:sz w:val="24"/>
          <w:szCs w:val="24"/>
        </w:rPr>
        <w:t>д</w:t>
      </w:r>
      <w:r w:rsidR="001142C3" w:rsidRPr="001E6B87">
        <w:rPr>
          <w:rFonts w:ascii="Garamond" w:hAnsi="Garamond"/>
          <w:sz w:val="24"/>
          <w:szCs w:val="24"/>
        </w:rPr>
        <w:t>окументацию</w:t>
      </w:r>
      <w:r w:rsidR="00E70F1E" w:rsidRPr="001E6B87">
        <w:rPr>
          <w:rFonts w:ascii="Garamond" w:hAnsi="Garamond"/>
          <w:sz w:val="24"/>
          <w:szCs w:val="24"/>
        </w:rPr>
        <w:t xml:space="preserve"> о </w:t>
      </w:r>
      <w:r w:rsidR="00A32AAC" w:rsidRPr="001E6B87">
        <w:rPr>
          <w:rFonts w:ascii="Garamond" w:hAnsi="Garamond"/>
          <w:sz w:val="24"/>
          <w:szCs w:val="24"/>
        </w:rPr>
        <w:t xml:space="preserve">запросе </w:t>
      </w:r>
      <w:r w:rsidR="00ED5A1A" w:rsidRPr="001E6B87">
        <w:rPr>
          <w:rFonts w:ascii="Garamond" w:hAnsi="Garamond"/>
          <w:sz w:val="24"/>
          <w:szCs w:val="24"/>
        </w:rPr>
        <w:t>предложений</w:t>
      </w:r>
      <w:r w:rsidR="00E35DA6" w:rsidRPr="001E6B87">
        <w:rPr>
          <w:rFonts w:ascii="Garamond" w:hAnsi="Garamond"/>
          <w:sz w:val="24"/>
          <w:szCs w:val="24"/>
        </w:rPr>
        <w:t>:</w:t>
      </w:r>
    </w:p>
    <w:p w:rsidR="003E6A45" w:rsidRPr="003E6A45" w:rsidRDefault="003E6A45" w:rsidP="003E6A45">
      <w:pPr>
        <w:pStyle w:val="a8"/>
        <w:numPr>
          <w:ilvl w:val="0"/>
          <w:numId w:val="6"/>
        </w:num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3E6A45">
        <w:rPr>
          <w:rFonts w:ascii="Garamond" w:hAnsi="Garamond"/>
          <w:b/>
          <w:sz w:val="24"/>
          <w:szCs w:val="24"/>
        </w:rPr>
        <w:t>Сроки оказания услуг</w:t>
      </w:r>
      <w:r w:rsidRPr="003E6A45">
        <w:rPr>
          <w:rFonts w:ascii="Garamond" w:hAnsi="Garamond"/>
          <w:b/>
          <w:sz w:val="24"/>
          <w:szCs w:val="24"/>
        </w:rPr>
        <w:t xml:space="preserve">: </w:t>
      </w:r>
      <w:r w:rsidR="00006AAB" w:rsidRPr="00006AAB">
        <w:rPr>
          <w:rFonts w:ascii="Garamond" w:hAnsi="Garamond"/>
          <w:sz w:val="24"/>
          <w:szCs w:val="24"/>
        </w:rPr>
        <w:t>В течение</w:t>
      </w:r>
      <w:r w:rsidR="00006AAB">
        <w:rPr>
          <w:rFonts w:ascii="Garamond" w:hAnsi="Garamond"/>
          <w:b/>
          <w:sz w:val="24"/>
          <w:szCs w:val="24"/>
        </w:rPr>
        <w:t xml:space="preserve"> </w:t>
      </w:r>
      <w:r w:rsidRPr="003E6A45">
        <w:rPr>
          <w:rFonts w:ascii="Garamond" w:hAnsi="Garamond"/>
          <w:sz w:val="24"/>
          <w:szCs w:val="24"/>
        </w:rPr>
        <w:t>15 календарных дней</w:t>
      </w:r>
      <w:r w:rsidRPr="003E6A45">
        <w:rPr>
          <w:rFonts w:ascii="Garamond" w:hAnsi="Garamond"/>
          <w:b/>
          <w:sz w:val="24"/>
          <w:szCs w:val="24"/>
        </w:rPr>
        <w:t xml:space="preserve"> </w:t>
      </w:r>
      <w:proofErr w:type="gramStart"/>
      <w:r w:rsidRPr="003E6A45">
        <w:rPr>
          <w:rFonts w:ascii="Garamond" w:hAnsi="Garamond"/>
          <w:sz w:val="24"/>
          <w:szCs w:val="24"/>
        </w:rPr>
        <w:t>с даты  подписания</w:t>
      </w:r>
      <w:proofErr w:type="gramEnd"/>
      <w:r w:rsidRPr="003E6A45">
        <w:rPr>
          <w:rFonts w:ascii="Garamond" w:hAnsi="Garamond"/>
          <w:sz w:val="24"/>
          <w:szCs w:val="24"/>
        </w:rPr>
        <w:t xml:space="preserve"> Договора.</w:t>
      </w:r>
      <w:bookmarkStart w:id="0" w:name="_GoBack"/>
      <w:bookmarkEnd w:id="0"/>
    </w:p>
    <w:p w:rsidR="003E6A45" w:rsidRPr="003E6A45" w:rsidRDefault="003E6A45" w:rsidP="003E6A45">
      <w:pPr>
        <w:pStyle w:val="a8"/>
        <w:numPr>
          <w:ilvl w:val="0"/>
          <w:numId w:val="6"/>
        </w:num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</w:rPr>
      </w:pPr>
      <w:r>
        <w:rPr>
          <w:rFonts w:ascii="Garamond" w:eastAsia="Times New Roman" w:hAnsi="Garamond"/>
          <w:sz w:val="24"/>
          <w:szCs w:val="24"/>
        </w:rPr>
        <w:t xml:space="preserve">П.3.1. проекта договора (Приложение 4 к документации об открытом запросе предложений) изложен в следующей редакции: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Поставка Товара осуществляется в течение </w:t>
      </w:r>
      <w:r>
        <w:rPr>
          <w:rFonts w:ascii="Garamond" w:eastAsia="Times New Roman" w:hAnsi="Garamond"/>
          <w:sz w:val="24"/>
          <w:szCs w:val="24"/>
          <w:lang w:eastAsia="ru-RU"/>
        </w:rPr>
        <w:t>15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>
        <w:rPr>
          <w:rFonts w:ascii="Garamond" w:eastAsia="Times New Roman" w:hAnsi="Garamond"/>
          <w:sz w:val="24"/>
          <w:szCs w:val="24"/>
          <w:lang w:eastAsia="ru-RU"/>
        </w:rPr>
        <w:t>Пятнадцати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) </w:t>
      </w:r>
      <w:r>
        <w:rPr>
          <w:rFonts w:ascii="Garamond" w:eastAsia="Times New Roman" w:hAnsi="Garamond"/>
          <w:sz w:val="24"/>
          <w:szCs w:val="24"/>
          <w:lang w:eastAsia="ru-RU"/>
        </w:rPr>
        <w:t>календарных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дней </w:t>
      </w:r>
      <w:proofErr w:type="gramStart"/>
      <w:r w:rsidRPr="002F1646">
        <w:rPr>
          <w:rFonts w:ascii="Garamond" w:eastAsia="Times New Roman" w:hAnsi="Garamond"/>
          <w:sz w:val="24"/>
          <w:szCs w:val="24"/>
          <w:lang w:eastAsia="ru-RU"/>
        </w:rPr>
        <w:t>с даты  подписания</w:t>
      </w:r>
      <w:proofErr w:type="gramEnd"/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настоящего Договора</w:t>
      </w:r>
      <w:r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3E6A45" w:rsidRDefault="003E6A45" w:rsidP="00EA310D">
      <w:pPr>
        <w:pStyle w:val="a3"/>
        <w:numPr>
          <w:ilvl w:val="0"/>
          <w:numId w:val="6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Пункт </w:t>
      </w:r>
      <w:r>
        <w:rPr>
          <w:rFonts w:ascii="Garamond" w:hAnsi="Garamond"/>
          <w:sz w:val="24"/>
          <w:szCs w:val="24"/>
          <w:lang w:val="en-US"/>
        </w:rPr>
        <w:t>I</w:t>
      </w:r>
      <w:r>
        <w:rPr>
          <w:rFonts w:ascii="Garamond" w:hAnsi="Garamond"/>
          <w:sz w:val="24"/>
          <w:szCs w:val="24"/>
        </w:rPr>
        <w:t xml:space="preserve"> Технического задания (Приложение 2 к документации об открытом запросе предложений) изложен в новой редакции: </w:t>
      </w:r>
    </w:p>
    <w:p w:rsidR="003E6A45" w:rsidRDefault="003E6A45" w:rsidP="003E6A45">
      <w:pPr>
        <w:pStyle w:val="a3"/>
        <w:jc w:val="both"/>
        <w:rPr>
          <w:rFonts w:ascii="Garamond" w:hAnsi="Garamond"/>
          <w:sz w:val="24"/>
          <w:szCs w:val="24"/>
        </w:rPr>
      </w:pPr>
    </w:p>
    <w:p w:rsidR="003E6A45" w:rsidRDefault="003E6A45" w:rsidP="003E6A45">
      <w:pPr>
        <w:pStyle w:val="a3"/>
        <w:jc w:val="both"/>
        <w:rPr>
          <w:rFonts w:ascii="Garamond" w:hAnsi="Garamond"/>
          <w:sz w:val="24"/>
          <w:szCs w:val="24"/>
        </w:rPr>
      </w:pPr>
    </w:p>
    <w:p w:rsidR="003E6A45" w:rsidRDefault="003E6A45" w:rsidP="003E6A45">
      <w:pPr>
        <w:pStyle w:val="a3"/>
        <w:jc w:val="both"/>
        <w:rPr>
          <w:rFonts w:ascii="Garamond" w:hAnsi="Garamond"/>
          <w:sz w:val="24"/>
          <w:szCs w:val="24"/>
        </w:rPr>
      </w:pPr>
    </w:p>
    <w:p w:rsidR="003E6A45" w:rsidRDefault="003E6A45" w:rsidP="003E6A45">
      <w:pPr>
        <w:pStyle w:val="a3"/>
        <w:numPr>
          <w:ilvl w:val="0"/>
          <w:numId w:val="11"/>
        </w:numPr>
        <w:jc w:val="both"/>
        <w:rPr>
          <w:rFonts w:ascii="Garamond" w:hAnsi="Garamond"/>
          <w:b/>
          <w:sz w:val="24"/>
          <w:szCs w:val="24"/>
        </w:rPr>
        <w:sectPr w:rsidR="003E6A45" w:rsidSect="004F4636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3E6A45" w:rsidRPr="002F1646" w:rsidRDefault="003E6A45" w:rsidP="003E6A45">
      <w:pPr>
        <w:pStyle w:val="a3"/>
        <w:numPr>
          <w:ilvl w:val="0"/>
          <w:numId w:val="11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Технические характеристики, функциональные характеристики (потребительские свойства) товара</w:t>
      </w:r>
    </w:p>
    <w:p w:rsidR="003E6A45" w:rsidRPr="002F1646" w:rsidRDefault="003E6A45" w:rsidP="003E6A45">
      <w:pPr>
        <w:keepNext/>
        <w:keepLines/>
        <w:tabs>
          <w:tab w:val="num" w:pos="576"/>
        </w:tabs>
        <w:suppressAutoHyphens/>
        <w:spacing w:after="120" w:line="240" w:lineRule="auto"/>
        <w:ind w:left="576" w:hanging="576"/>
        <w:outlineLvl w:val="0"/>
        <w:rPr>
          <w:rFonts w:ascii="Garamond" w:eastAsia="Times New Roman" w:hAnsi="Garamond"/>
          <w:b/>
          <w:sz w:val="24"/>
          <w:szCs w:val="24"/>
        </w:rPr>
      </w:pPr>
    </w:p>
    <w:tbl>
      <w:tblPr>
        <w:tblW w:w="14332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24"/>
        <w:gridCol w:w="2977"/>
        <w:gridCol w:w="992"/>
        <w:gridCol w:w="851"/>
        <w:gridCol w:w="5528"/>
        <w:gridCol w:w="3260"/>
      </w:tblGrid>
      <w:tr w:rsidR="003E6A45" w:rsidRPr="002F1646" w:rsidTr="008972F0">
        <w:trPr>
          <w:trHeight w:val="330"/>
        </w:trPr>
        <w:tc>
          <w:tcPr>
            <w:tcW w:w="724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№ п\</w:t>
            </w:r>
            <w:proofErr w:type="gramStart"/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Партийный номер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 w:val="restart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vMerge w:val="restart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Система отображения для конференц-зала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Projectiondesign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Мультимедийный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проектор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F32 1080 High Brightness (MKII)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101-1514-08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Progectiondesign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Объектив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Standard Zoom (EN11)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503-0056-01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Draper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Экран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Access/V HDTV (9:16) 409/161" 201*356 HDG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ebd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12"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2100011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Draper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Блок управляющий низкого напряжения LVC-III, 220V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16010839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Draper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Пульт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ДУ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ИК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Draper IRT/R IR Transmitter/Receiver  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1621350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Система отображения для двух переговорных комнат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Samsung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LED панель 55 дюймов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МD55C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либо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MD55B</w:t>
            </w:r>
          </w:p>
        </w:tc>
      </w:tr>
      <w:tr w:rsidR="003E6A45" w:rsidRPr="002F1646" w:rsidTr="008972F0">
        <w:trPr>
          <w:trHeight w:val="960"/>
        </w:trPr>
        <w:tc>
          <w:tcPr>
            <w:tcW w:w="724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Система отображения для большой переговорной комнаты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Samsung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LED панель 55 дюймов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МD55C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либо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MD55B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Коммутационное оборудование актового зала и переговорных комнат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DSC 301 HD    Three Input HDCP-Compliant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Scaler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60-1253-01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Архитектурный интерфейс в стол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60-700-0D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Архитектурный интерфейс для трибуны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Cable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Cubby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® 200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60-716-0D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Плата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VGA+аудио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70-161-11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Плата HDMI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70-616-12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Усилитель-распределитель 1:2 сигнала HDMI версии 1.3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VM-2Hxl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Micro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, VGA (Вилка) + аудио на VGA (Вилка) + аудио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C-MGMA/MGMA-6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HDMI-HDMI  (Вилка - Вилка)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C-HM/HM/ETH-6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HDMI-HDMI  (Вилка - Вилка)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C-HM/HM/ETH-3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HDMI-DVI (Вилка - Вилка)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C-HM/DM-6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HDMI-HDMI  (Вилка - Вилка) 10,6 м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C-HM/HM/ETH-35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AMX AVS-ENOVADGX08-ENC Enova® DGX 8 Enclosure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FG1058-08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AVS-ENOVADGX32-VIDXLINK Enova® DGX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Twisted Pair Input Board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FG1058-570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AVS-ENOVADGX32-VODXLINK Enova® DGX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Twisted Pair Output Board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FG1058-580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AMX AVS-ENOVADGX32-AUD-INS-EXT Enova® DGX Audio Insert / Extract Board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FG1058-700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AVB-WP-TX-MULTIDXLINK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™ Multi-Format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Wallplate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Transmitters White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FG1010-320-WH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AVB-RX-DXLINK-HDMI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HDMI Receiver Module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FG1010-500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AVB-TX-MULTI-DXLINK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Multi-Format Transmitter Module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FG1010-310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Оборудование аудио для конференц-зала и двух переговорных комнат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8972F0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BSS</w:t>
            </w:r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BLU</w:t>
            </w:r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102 </w:t>
            </w:r>
            <w:proofErr w:type="spellStart"/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аудиоматрица</w:t>
            </w:r>
            <w:proofErr w:type="spellEnd"/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10 аналоговых </w:t>
            </w:r>
            <w:proofErr w:type="spellStart"/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mic</w:t>
            </w:r>
            <w:proofErr w:type="spellEnd"/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/</w:t>
            </w: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line</w:t>
            </w:r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входов, 8 аналоговых выходов, независимых алгоритма </w:t>
            </w: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AEC</w:t>
            </w:r>
            <w:r w:rsidRPr="008972F0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, телефонный гибрид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3D043B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BLU-102</w:t>
            </w:r>
          </w:p>
        </w:tc>
      </w:tr>
      <w:tr w:rsidR="003E6A45" w:rsidRPr="002F1646" w:rsidTr="008972F0">
        <w:trPr>
          <w:trHeight w:val="96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BSS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8-канальный входной внешний интерфейс в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полурэковом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исполнении. Фантомное питание на каждом канале.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BLU-BIB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BSS BLU10 программируемая настенная панель управления для серии BLU. Цвет синий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BLU-10</w:t>
            </w:r>
          </w:p>
        </w:tc>
      </w:tr>
      <w:tr w:rsidR="003E6A45" w:rsidRPr="002F1646" w:rsidTr="008972F0">
        <w:trPr>
          <w:trHeight w:val="127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JBL CONTROL 26СТ коаксиальная 2-полосная система (6,5`) для инсталляции в панели (70В/100В трансформаторная серия). 75-20000 Гц, 150 Вт трансформатор, 89дб-1 Вт/1 М.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26 </w:t>
            </w:r>
            <w:proofErr w:type="gram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СТ</w:t>
            </w:r>
            <w:proofErr w:type="gram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АС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CROWN DCi2|300N усилитель 2 канала / 300 Ватт на канал (4/8Ом, 70В/100В) BLU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вход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A044815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Sennheiser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Беспроводная система (в комплекте с ручным микрофоном)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EW 335 G3-B-X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Konig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&amp;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Meyer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Напольная телескопическая наклонная микрофонная стойка, черная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25400.300.55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Proel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Микрофонная стойка, настольная, складная, высота 9 см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DST40TL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AKG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Врезной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кардиоидный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микрофон на гибкой шее 50см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CGN99 C/L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AKG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Крепление микрофона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PS 3 F-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Lock</w:t>
            </w:r>
            <w:proofErr w:type="spellEnd"/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Монтажное оборудование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Chief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Шкаф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20U, 28" Deep Black F1 Series Rack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YF1F2028B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Chief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Панель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с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вентиляторами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3U Quiet Single Fan Panels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NAF31QBA</w:t>
            </w:r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Chief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Ножки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напольные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Floor Levelers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FL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Series</w:t>
            </w:r>
            <w:proofErr w:type="spellEnd"/>
          </w:p>
        </w:tc>
      </w:tr>
      <w:tr w:rsidR="003E6A45" w:rsidRPr="002F1646" w:rsidTr="008972F0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Универсальная полка для 19'' стойки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RK-1</w:t>
            </w:r>
          </w:p>
        </w:tc>
      </w:tr>
      <w:tr w:rsidR="003E6A45" w:rsidRPr="002F1646" w:rsidTr="008972F0">
        <w:trPr>
          <w:trHeight w:val="960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Peerless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Плоское настенное крепление серии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SmartMount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XT™для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установки LСD и PDP панелей 32 - 55'' до 54 кг SFX650P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SFX650P</w:t>
            </w:r>
          </w:p>
        </w:tc>
      </w:tr>
      <w:tr w:rsidR="003E6A45" w:rsidRPr="002F1646" w:rsidTr="008972F0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E6A45" w:rsidRPr="002F1646" w:rsidRDefault="003E6A45" w:rsidP="008972F0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Комплект кабелей и расходных материалов для монтажа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E6A45" w:rsidRPr="002F1646" w:rsidRDefault="003E6A45" w:rsidP="008972F0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3E6A45" w:rsidRDefault="003E6A45" w:rsidP="003E6A45">
      <w:pPr>
        <w:pStyle w:val="a3"/>
        <w:jc w:val="both"/>
        <w:rPr>
          <w:rFonts w:ascii="Garamond" w:hAnsi="Garamond"/>
          <w:sz w:val="24"/>
          <w:szCs w:val="24"/>
        </w:rPr>
      </w:pPr>
    </w:p>
    <w:sectPr w:rsidR="003E6A45" w:rsidSect="003E6A45">
      <w:pgSz w:w="16838" w:h="11906" w:orient="landscape"/>
      <w:pgMar w:top="851" w:right="1134" w:bottom="170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03F4F"/>
    <w:multiLevelType w:val="multilevel"/>
    <w:tmpl w:val="14789DE0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96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cs="Times New Roman" w:hint="default"/>
      </w:rPr>
    </w:lvl>
  </w:abstractNum>
  <w:abstractNum w:abstractNumId="1">
    <w:nsid w:val="175C56F5"/>
    <w:multiLevelType w:val="hybridMultilevel"/>
    <w:tmpl w:val="8E8E528C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20AF7EB2"/>
    <w:multiLevelType w:val="hybridMultilevel"/>
    <w:tmpl w:val="41688CF0"/>
    <w:lvl w:ilvl="0" w:tplc="F5A6635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>
    <w:nsid w:val="2D1D7150"/>
    <w:multiLevelType w:val="hybridMultilevel"/>
    <w:tmpl w:val="4692B5DA"/>
    <w:lvl w:ilvl="0" w:tplc="954AC3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5">
      <w:start w:val="7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420466"/>
    <w:multiLevelType w:val="hybridMultilevel"/>
    <w:tmpl w:val="BFB899D6"/>
    <w:lvl w:ilvl="0" w:tplc="3CEA2BE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6700275"/>
    <w:multiLevelType w:val="hybridMultilevel"/>
    <w:tmpl w:val="224408E8"/>
    <w:lvl w:ilvl="0" w:tplc="C5FE1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6158E"/>
    <w:multiLevelType w:val="hybridMultilevel"/>
    <w:tmpl w:val="41688CF0"/>
    <w:lvl w:ilvl="0" w:tplc="F5A6635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E6F367E"/>
    <w:multiLevelType w:val="hybridMultilevel"/>
    <w:tmpl w:val="94C25B3E"/>
    <w:lvl w:ilvl="0" w:tplc="041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>
    <w:nsid w:val="50040034"/>
    <w:multiLevelType w:val="hybridMultilevel"/>
    <w:tmpl w:val="EA22C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CD0C71"/>
    <w:multiLevelType w:val="hybridMultilevel"/>
    <w:tmpl w:val="DB02742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7"/>
  </w:num>
  <w:num w:numId="7">
    <w:abstractNumId w:val="10"/>
  </w:num>
  <w:num w:numId="8">
    <w:abstractNumId w:val="5"/>
  </w:num>
  <w:num w:numId="9">
    <w:abstractNumId w:val="0"/>
  </w:num>
  <w:num w:numId="10">
    <w:abstractNumId w:val="2"/>
  </w:num>
  <w:num w:numId="11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396E"/>
    <w:rsid w:val="00006AAB"/>
    <w:rsid w:val="00024733"/>
    <w:rsid w:val="00030B92"/>
    <w:rsid w:val="00033216"/>
    <w:rsid w:val="00077DFE"/>
    <w:rsid w:val="000A642A"/>
    <w:rsid w:val="000A7B08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20450"/>
    <w:rsid w:val="001420B3"/>
    <w:rsid w:val="0015298D"/>
    <w:rsid w:val="00184963"/>
    <w:rsid w:val="00196B61"/>
    <w:rsid w:val="001B6923"/>
    <w:rsid w:val="001D0FE7"/>
    <w:rsid w:val="001E1C5D"/>
    <w:rsid w:val="001E6B87"/>
    <w:rsid w:val="001F01A5"/>
    <w:rsid w:val="002154E4"/>
    <w:rsid w:val="00216008"/>
    <w:rsid w:val="002162CF"/>
    <w:rsid w:val="00217EDF"/>
    <w:rsid w:val="002304D4"/>
    <w:rsid w:val="002641D3"/>
    <w:rsid w:val="0028447A"/>
    <w:rsid w:val="00284E13"/>
    <w:rsid w:val="00291E20"/>
    <w:rsid w:val="002B1C6B"/>
    <w:rsid w:val="002C2A55"/>
    <w:rsid w:val="002E276C"/>
    <w:rsid w:val="002F441D"/>
    <w:rsid w:val="002F70C5"/>
    <w:rsid w:val="00302DA1"/>
    <w:rsid w:val="00307029"/>
    <w:rsid w:val="00313E94"/>
    <w:rsid w:val="00315795"/>
    <w:rsid w:val="003B5553"/>
    <w:rsid w:val="003D5891"/>
    <w:rsid w:val="003E6A45"/>
    <w:rsid w:val="00403035"/>
    <w:rsid w:val="00403D6A"/>
    <w:rsid w:val="00416D2F"/>
    <w:rsid w:val="0042381D"/>
    <w:rsid w:val="0042597D"/>
    <w:rsid w:val="00460614"/>
    <w:rsid w:val="00473E58"/>
    <w:rsid w:val="004971A3"/>
    <w:rsid w:val="004B7E8D"/>
    <w:rsid w:val="004C049F"/>
    <w:rsid w:val="004D1287"/>
    <w:rsid w:val="004D1D55"/>
    <w:rsid w:val="004D4DE4"/>
    <w:rsid w:val="004D52E2"/>
    <w:rsid w:val="004E28BF"/>
    <w:rsid w:val="004E783F"/>
    <w:rsid w:val="004F4636"/>
    <w:rsid w:val="005041BC"/>
    <w:rsid w:val="00531A52"/>
    <w:rsid w:val="00531CCF"/>
    <w:rsid w:val="00537A2E"/>
    <w:rsid w:val="00540FC4"/>
    <w:rsid w:val="00566881"/>
    <w:rsid w:val="005841A6"/>
    <w:rsid w:val="00585B9C"/>
    <w:rsid w:val="00586385"/>
    <w:rsid w:val="005876FD"/>
    <w:rsid w:val="0059041A"/>
    <w:rsid w:val="00594646"/>
    <w:rsid w:val="005E1D4F"/>
    <w:rsid w:val="005E2A11"/>
    <w:rsid w:val="005E7961"/>
    <w:rsid w:val="00614DBC"/>
    <w:rsid w:val="00622297"/>
    <w:rsid w:val="0062470E"/>
    <w:rsid w:val="00633AE9"/>
    <w:rsid w:val="006407EB"/>
    <w:rsid w:val="00644BBE"/>
    <w:rsid w:val="006521C1"/>
    <w:rsid w:val="006748F3"/>
    <w:rsid w:val="00677F3F"/>
    <w:rsid w:val="006844BE"/>
    <w:rsid w:val="006C2A60"/>
    <w:rsid w:val="006D1983"/>
    <w:rsid w:val="006D724F"/>
    <w:rsid w:val="006F74FB"/>
    <w:rsid w:val="00711AB8"/>
    <w:rsid w:val="00712CE1"/>
    <w:rsid w:val="00715F62"/>
    <w:rsid w:val="007210FC"/>
    <w:rsid w:val="00722D97"/>
    <w:rsid w:val="00732B8A"/>
    <w:rsid w:val="00736E98"/>
    <w:rsid w:val="0074548C"/>
    <w:rsid w:val="00763749"/>
    <w:rsid w:val="007642B8"/>
    <w:rsid w:val="00771751"/>
    <w:rsid w:val="00773337"/>
    <w:rsid w:val="0077751F"/>
    <w:rsid w:val="0079598B"/>
    <w:rsid w:val="007D32D0"/>
    <w:rsid w:val="007E4339"/>
    <w:rsid w:val="00812C61"/>
    <w:rsid w:val="00824E98"/>
    <w:rsid w:val="0083481E"/>
    <w:rsid w:val="008370C1"/>
    <w:rsid w:val="00842BFE"/>
    <w:rsid w:val="00847202"/>
    <w:rsid w:val="008711A4"/>
    <w:rsid w:val="008727F1"/>
    <w:rsid w:val="008B1FAA"/>
    <w:rsid w:val="008C0AC1"/>
    <w:rsid w:val="008C162E"/>
    <w:rsid w:val="008C5F26"/>
    <w:rsid w:val="008E0242"/>
    <w:rsid w:val="008E1ADF"/>
    <w:rsid w:val="008F7DF4"/>
    <w:rsid w:val="009138E4"/>
    <w:rsid w:val="009177D4"/>
    <w:rsid w:val="00920208"/>
    <w:rsid w:val="0097500E"/>
    <w:rsid w:val="009756C6"/>
    <w:rsid w:val="00992567"/>
    <w:rsid w:val="009A09FE"/>
    <w:rsid w:val="009A35CA"/>
    <w:rsid w:val="009A6F3C"/>
    <w:rsid w:val="009D2706"/>
    <w:rsid w:val="009D36BE"/>
    <w:rsid w:val="009D4170"/>
    <w:rsid w:val="009E7115"/>
    <w:rsid w:val="009E76BC"/>
    <w:rsid w:val="00A05E46"/>
    <w:rsid w:val="00A32AAC"/>
    <w:rsid w:val="00A4426D"/>
    <w:rsid w:val="00A47388"/>
    <w:rsid w:val="00A60A97"/>
    <w:rsid w:val="00AA67C6"/>
    <w:rsid w:val="00AB1F20"/>
    <w:rsid w:val="00AB5E3C"/>
    <w:rsid w:val="00AC13C7"/>
    <w:rsid w:val="00AC7A6A"/>
    <w:rsid w:val="00AD2028"/>
    <w:rsid w:val="00AE3938"/>
    <w:rsid w:val="00AF1BA5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10649"/>
    <w:rsid w:val="00C14C38"/>
    <w:rsid w:val="00C27386"/>
    <w:rsid w:val="00C43CAF"/>
    <w:rsid w:val="00C452C2"/>
    <w:rsid w:val="00C521AB"/>
    <w:rsid w:val="00C524C6"/>
    <w:rsid w:val="00C645D8"/>
    <w:rsid w:val="00C84C54"/>
    <w:rsid w:val="00CA0993"/>
    <w:rsid w:val="00CB13BD"/>
    <w:rsid w:val="00CB14D7"/>
    <w:rsid w:val="00CB5069"/>
    <w:rsid w:val="00CB6B5E"/>
    <w:rsid w:val="00CB746D"/>
    <w:rsid w:val="00CC5F64"/>
    <w:rsid w:val="00CD33F8"/>
    <w:rsid w:val="00CF5274"/>
    <w:rsid w:val="00CF5E6C"/>
    <w:rsid w:val="00D01195"/>
    <w:rsid w:val="00D0418D"/>
    <w:rsid w:val="00D071D0"/>
    <w:rsid w:val="00D27B56"/>
    <w:rsid w:val="00D408F1"/>
    <w:rsid w:val="00D4094C"/>
    <w:rsid w:val="00D45935"/>
    <w:rsid w:val="00D45B87"/>
    <w:rsid w:val="00D55FE1"/>
    <w:rsid w:val="00D72ED6"/>
    <w:rsid w:val="00D775D1"/>
    <w:rsid w:val="00D86347"/>
    <w:rsid w:val="00DA01B9"/>
    <w:rsid w:val="00DA0E4C"/>
    <w:rsid w:val="00DA5A64"/>
    <w:rsid w:val="00DC505A"/>
    <w:rsid w:val="00DD38D4"/>
    <w:rsid w:val="00DF4504"/>
    <w:rsid w:val="00E06B53"/>
    <w:rsid w:val="00E23ACC"/>
    <w:rsid w:val="00E35DA6"/>
    <w:rsid w:val="00E515B9"/>
    <w:rsid w:val="00E70F1E"/>
    <w:rsid w:val="00E81407"/>
    <w:rsid w:val="00EA310D"/>
    <w:rsid w:val="00EA681C"/>
    <w:rsid w:val="00EB5390"/>
    <w:rsid w:val="00ED0993"/>
    <w:rsid w:val="00ED408B"/>
    <w:rsid w:val="00ED5A1A"/>
    <w:rsid w:val="00ED7126"/>
    <w:rsid w:val="00EF4354"/>
    <w:rsid w:val="00F12DAD"/>
    <w:rsid w:val="00F145F1"/>
    <w:rsid w:val="00F20CAC"/>
    <w:rsid w:val="00F23734"/>
    <w:rsid w:val="00F8344B"/>
    <w:rsid w:val="00F83D74"/>
    <w:rsid w:val="00F85A4A"/>
    <w:rsid w:val="00FA0E80"/>
    <w:rsid w:val="00FA61FF"/>
    <w:rsid w:val="00FC5BE2"/>
    <w:rsid w:val="00FD020D"/>
    <w:rsid w:val="00FD6061"/>
    <w:rsid w:val="00FD60CC"/>
    <w:rsid w:val="00FD6B91"/>
    <w:rsid w:val="00FD7BEB"/>
    <w:rsid w:val="00FE1813"/>
    <w:rsid w:val="00FF61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1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">
    <w:name w:val="Без интервала2"/>
    <w:rsid w:val="00EA310D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1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">
    <w:name w:val="Без интервала2"/>
    <w:rsid w:val="00EA310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cupki@cccb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cr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CE1B7-C84E-4831-9AE6-2833699DB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10</cp:revision>
  <cp:lastPrinted>2014-02-12T12:09:00Z</cp:lastPrinted>
  <dcterms:created xsi:type="dcterms:W3CDTF">2013-12-06T11:10:00Z</dcterms:created>
  <dcterms:modified xsi:type="dcterms:W3CDTF">2014-02-12T12:23:00Z</dcterms:modified>
</cp:coreProperties>
</file>