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56D" w:rsidRPr="00FC009D" w:rsidRDefault="006E456D" w:rsidP="006E456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00691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E456D" w:rsidRPr="00347B82" w:rsidRDefault="006E456D" w:rsidP="006E456D">
      <w:pPr>
        <w:rPr>
          <w:sz w:val="28"/>
          <w:szCs w:val="28"/>
        </w:rPr>
      </w:pPr>
    </w:p>
    <w:p w:rsidR="006E456D" w:rsidRPr="00B86755"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6E456D" w:rsidRPr="005C0EFF"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29.04.2015 г. № 7</w:t>
      </w:r>
      <w:r>
        <w:rPr>
          <w:rFonts w:ascii="Times New Roman" w:hAnsi="Times New Roman"/>
          <w:sz w:val="28"/>
          <w:szCs w:val="28"/>
        </w:rPr>
        <w:t>2</w:t>
      </w:r>
      <w:r w:rsidRPr="005C0EFF">
        <w:rPr>
          <w:rFonts w:ascii="Times New Roman" w:hAnsi="Times New Roman"/>
        </w:rPr>
        <w:t>)</w:t>
      </w:r>
      <w:r>
        <w:rPr>
          <w:rFonts w:ascii="Times New Roman" w:hAnsi="Times New Roman"/>
          <w:b/>
          <w:i/>
        </w:rPr>
        <w:t>.</w:t>
      </w:r>
    </w:p>
    <w:p w:rsidR="006E456D" w:rsidRDefault="006E456D" w:rsidP="006E456D">
      <w:pPr>
        <w:tabs>
          <w:tab w:val="left" w:pos="1134"/>
        </w:tabs>
        <w:ind w:firstLine="709"/>
        <w:contextualSpacing/>
        <w:jc w:val="both"/>
        <w:rPr>
          <w:rFonts w:eastAsia="Calibri"/>
          <w:bCs/>
          <w:sz w:val="28"/>
          <w:szCs w:val="28"/>
          <w:lang w:eastAsia="en-US"/>
        </w:rPr>
      </w:pPr>
      <w:proofErr w:type="gramStart"/>
      <w:r w:rsidRPr="00227DE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27DEE">
        <w:rPr>
          <w:rFonts w:eastAsia="Calibri"/>
          <w:sz w:val="28"/>
          <w:szCs w:val="28"/>
          <w:lang w:eastAsia="en-US"/>
        </w:rPr>
        <w:t xml:space="preserve"> видами юридических лиц» (далее – Положение).</w:t>
      </w:r>
    </w:p>
    <w:p w:rsidR="006E456D" w:rsidRPr="00B34CAB" w:rsidRDefault="006E456D" w:rsidP="006E456D">
      <w:pPr>
        <w:tabs>
          <w:tab w:val="left" w:pos="1134"/>
        </w:tabs>
        <w:ind w:left="709"/>
        <w:contextualSpacing/>
        <w:jc w:val="both"/>
        <w:rPr>
          <w:rFonts w:eastAsia="Calibri"/>
          <w:bCs/>
          <w:sz w:val="28"/>
          <w:szCs w:val="28"/>
          <w:lang w:eastAsia="en-US"/>
        </w:rPr>
      </w:pPr>
    </w:p>
    <w:p w:rsidR="006E456D" w:rsidRPr="00B86755"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sidRPr="00F23A60">
        <w:rPr>
          <w:rFonts w:ascii="Times New Roman" w:hAnsi="Times New Roman"/>
          <w:spacing w:val="-6"/>
          <w:sz w:val="28"/>
          <w:szCs w:val="28"/>
        </w:rPr>
        <w:t xml:space="preserve"> на </w:t>
      </w:r>
      <w:r>
        <w:rPr>
          <w:rFonts w:ascii="Times New Roman" w:hAnsi="Times New Roman"/>
          <w:spacing w:val="-6"/>
          <w:sz w:val="28"/>
          <w:szCs w:val="28"/>
        </w:rPr>
        <w:t xml:space="preserve">оказание услуг по теме «Настройка интеграционных связей </w:t>
      </w:r>
      <w:r>
        <w:rPr>
          <w:rFonts w:ascii="Times New Roman" w:hAnsi="Times New Roman"/>
          <w:spacing w:val="-6"/>
          <w:sz w:val="28"/>
          <w:szCs w:val="28"/>
          <w:lang w:val="en-US"/>
        </w:rPr>
        <w:t>SAS</w:t>
      </w:r>
      <w:r w:rsidRPr="002516B5">
        <w:rPr>
          <w:rFonts w:ascii="Times New Roman" w:hAnsi="Times New Roman"/>
          <w:spacing w:val="-6"/>
          <w:sz w:val="28"/>
          <w:szCs w:val="28"/>
        </w:rPr>
        <w:t xml:space="preserve"> </w:t>
      </w:r>
      <w:r>
        <w:rPr>
          <w:rFonts w:ascii="Times New Roman" w:hAnsi="Times New Roman"/>
          <w:spacing w:val="-6"/>
          <w:sz w:val="28"/>
          <w:szCs w:val="28"/>
          <w:lang w:val="en-US"/>
        </w:rPr>
        <w:t>VA</w:t>
      </w:r>
      <w:r>
        <w:rPr>
          <w:rFonts w:ascii="Times New Roman" w:hAnsi="Times New Roman"/>
          <w:spacing w:val="-6"/>
          <w:sz w:val="28"/>
          <w:szCs w:val="28"/>
        </w:rPr>
        <w:t>»</w:t>
      </w:r>
      <w:r w:rsidRPr="005C0EFF">
        <w:rPr>
          <w:rFonts w:ascii="Times New Roman" w:hAnsi="Times New Roman"/>
          <w:spacing w:val="-6"/>
          <w:sz w:val="28"/>
          <w:szCs w:val="28"/>
        </w:rPr>
        <w:t>.</w:t>
      </w:r>
    </w:p>
    <w:p w:rsidR="006E456D" w:rsidRPr="005C0EFF" w:rsidRDefault="006E456D" w:rsidP="006E456D">
      <w:pPr>
        <w:tabs>
          <w:tab w:val="left" w:pos="1134"/>
        </w:tabs>
        <w:ind w:left="709"/>
        <w:contextualSpacing/>
        <w:jc w:val="both"/>
        <w:rPr>
          <w:b/>
          <w:spacing w:val="-6"/>
          <w:sz w:val="28"/>
          <w:szCs w:val="28"/>
        </w:rPr>
      </w:pPr>
    </w:p>
    <w:p w:rsidR="006E456D" w:rsidRPr="006A42D1" w:rsidRDefault="006E456D" w:rsidP="006E456D">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6E456D" w:rsidRPr="006A42D1" w:rsidRDefault="006E456D" w:rsidP="006E456D">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6E456D" w:rsidRDefault="006E456D" w:rsidP="006E456D">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6E456D" w:rsidRPr="00B86755" w:rsidRDefault="006E456D" w:rsidP="006E456D">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6E456D" w:rsidRPr="005C0EFF" w:rsidRDefault="006E456D" w:rsidP="006E456D">
      <w:pPr>
        <w:tabs>
          <w:tab w:val="left" w:pos="1134"/>
        </w:tabs>
        <w:ind w:firstLine="709"/>
        <w:contextualSpacing/>
        <w:jc w:val="both"/>
        <w:rPr>
          <w:sz w:val="28"/>
          <w:szCs w:val="28"/>
        </w:rPr>
      </w:pPr>
    </w:p>
    <w:p w:rsidR="006E456D" w:rsidRPr="00EC5CDB" w:rsidRDefault="006E456D" w:rsidP="006E456D">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E456D" w:rsidRPr="005C0EFF" w:rsidRDefault="006E456D" w:rsidP="006E456D">
      <w:pPr>
        <w:tabs>
          <w:tab w:val="left" w:pos="1134"/>
        </w:tabs>
        <w:ind w:firstLine="709"/>
        <w:contextualSpacing/>
        <w:rPr>
          <w:sz w:val="28"/>
          <w:szCs w:val="28"/>
        </w:rPr>
      </w:pPr>
    </w:p>
    <w:p w:rsidR="006E456D" w:rsidRPr="005C0EFF"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оказание услуг по теме «Настройка интеграционных связей </w:t>
      </w:r>
      <w:r>
        <w:rPr>
          <w:rFonts w:ascii="Times New Roman" w:hAnsi="Times New Roman"/>
          <w:spacing w:val="-6"/>
          <w:sz w:val="28"/>
          <w:szCs w:val="28"/>
          <w:lang w:val="en-US"/>
        </w:rPr>
        <w:t>SAS</w:t>
      </w:r>
      <w:r w:rsidRPr="002516B5">
        <w:rPr>
          <w:rFonts w:ascii="Times New Roman" w:hAnsi="Times New Roman"/>
          <w:spacing w:val="-6"/>
          <w:sz w:val="28"/>
          <w:szCs w:val="28"/>
        </w:rPr>
        <w:t xml:space="preserve"> </w:t>
      </w:r>
      <w:r>
        <w:rPr>
          <w:rFonts w:ascii="Times New Roman" w:hAnsi="Times New Roman"/>
          <w:spacing w:val="-6"/>
          <w:sz w:val="28"/>
          <w:szCs w:val="28"/>
          <w:lang w:val="en-US"/>
        </w:rPr>
        <w:t>VA</w:t>
      </w:r>
      <w:r>
        <w:rPr>
          <w:rFonts w:ascii="Times New Roman" w:hAnsi="Times New Roman"/>
          <w:spacing w:val="-6"/>
          <w:sz w:val="28"/>
          <w:szCs w:val="28"/>
        </w:rPr>
        <w:t>».</w:t>
      </w:r>
    </w:p>
    <w:p w:rsidR="006E456D" w:rsidRPr="00A10A70" w:rsidRDefault="006E456D" w:rsidP="006E456D">
      <w:pPr>
        <w:tabs>
          <w:tab w:val="left" w:pos="0"/>
          <w:tab w:val="left" w:pos="1134"/>
        </w:tabs>
        <w:ind w:firstLine="709"/>
        <w:jc w:val="both"/>
        <w:rPr>
          <w:sz w:val="28"/>
          <w:szCs w:val="28"/>
        </w:rPr>
      </w:pPr>
      <w:r w:rsidRPr="00A10A70">
        <w:rPr>
          <w:sz w:val="28"/>
          <w:szCs w:val="28"/>
        </w:rPr>
        <w:t>Срок выполнения поставок/работ/услуг: в соответствии с Томом 2 «Техническая часть» закупочной документации.</w:t>
      </w:r>
      <w:r>
        <w:rPr>
          <w:sz w:val="28"/>
          <w:szCs w:val="28"/>
        </w:rPr>
        <w:t xml:space="preserve"> </w:t>
      </w:r>
    </w:p>
    <w:p w:rsidR="006E456D" w:rsidRPr="00A10A70" w:rsidRDefault="006E456D" w:rsidP="006E456D">
      <w:pPr>
        <w:tabs>
          <w:tab w:val="left" w:pos="0"/>
          <w:tab w:val="left" w:pos="1134"/>
        </w:tabs>
        <w:ind w:firstLine="709"/>
        <w:jc w:val="both"/>
        <w:rPr>
          <w:sz w:val="28"/>
          <w:szCs w:val="28"/>
        </w:rPr>
      </w:pPr>
      <w:r w:rsidRPr="00A10A70">
        <w:rPr>
          <w:sz w:val="28"/>
          <w:szCs w:val="28"/>
        </w:rPr>
        <w:t>Место выполнения поставок/работ/услуг: в соответствии с Томом 2 «Техническая часть» закупочной документации.</w:t>
      </w:r>
    </w:p>
    <w:p w:rsidR="006E456D" w:rsidRPr="00A10A70" w:rsidRDefault="006E456D" w:rsidP="006E456D">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закупочной документации.</w:t>
      </w:r>
    </w:p>
    <w:p w:rsidR="006E456D" w:rsidRPr="00A10A70" w:rsidRDefault="006E456D" w:rsidP="006E456D">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6E456D" w:rsidRPr="005C0EFF" w:rsidRDefault="006E456D" w:rsidP="006E456D">
      <w:pPr>
        <w:tabs>
          <w:tab w:val="left" w:pos="1134"/>
        </w:tabs>
        <w:ind w:firstLine="709"/>
        <w:contextualSpacing/>
        <w:jc w:val="both"/>
        <w:rPr>
          <w:b/>
          <w:i/>
        </w:rPr>
      </w:pPr>
    </w:p>
    <w:p w:rsidR="006E456D" w:rsidRPr="005C0EFF"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6E456D" w:rsidRDefault="006E456D" w:rsidP="006E456D">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B1015" w:rsidRDefault="00BB1015" w:rsidP="00BB1015">
      <w:pPr>
        <w:ind w:right="153" w:firstLine="709"/>
        <w:jc w:val="both"/>
      </w:pPr>
      <w:r w:rsidRPr="00D36DCB">
        <w:rPr>
          <w:b/>
          <w:i/>
        </w:rPr>
        <w:t>Допускается уменьшение авансовых платежей, либо отказ от авансовых платежей.</w:t>
      </w:r>
    </w:p>
    <w:p w:rsidR="006E456D" w:rsidRPr="005C0EFF" w:rsidRDefault="006E456D" w:rsidP="006E456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6E456D" w:rsidRPr="005C0EFF" w:rsidRDefault="006E456D" w:rsidP="006E456D">
      <w:pPr>
        <w:tabs>
          <w:tab w:val="left" w:pos="1134"/>
        </w:tabs>
        <w:ind w:firstLine="709"/>
        <w:contextualSpacing/>
        <w:jc w:val="both"/>
        <w:rPr>
          <w:sz w:val="28"/>
          <w:szCs w:val="28"/>
        </w:rPr>
      </w:pPr>
    </w:p>
    <w:p w:rsidR="006E456D" w:rsidRPr="005C0EFF"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9 900 000  руб. (девять миллионов девятьсот тысяч)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6E456D" w:rsidRPr="00D312E9" w:rsidRDefault="006E456D" w:rsidP="006E456D">
      <w:pPr>
        <w:tabs>
          <w:tab w:val="left" w:pos="0"/>
          <w:tab w:val="left" w:pos="1134"/>
        </w:tabs>
        <w:ind w:firstLine="709"/>
        <w:jc w:val="both"/>
        <w:rPr>
          <w:sz w:val="28"/>
          <w:szCs w:val="28"/>
        </w:rPr>
      </w:pPr>
      <w:r>
        <w:rPr>
          <w:sz w:val="28"/>
          <w:szCs w:val="28"/>
        </w:rPr>
        <w:t>8 389 830</w:t>
      </w:r>
      <w:r w:rsidRPr="00D312E9">
        <w:rPr>
          <w:sz w:val="28"/>
          <w:szCs w:val="28"/>
        </w:rPr>
        <w:t xml:space="preserve">  (</w:t>
      </w:r>
      <w:r>
        <w:rPr>
          <w:sz w:val="28"/>
          <w:szCs w:val="28"/>
        </w:rPr>
        <w:t>восемь миллионов триста восемьдесят девять тысяч восемьсот тридцать</w:t>
      </w:r>
      <w:r w:rsidRPr="00D312E9">
        <w:rPr>
          <w:sz w:val="28"/>
          <w:szCs w:val="28"/>
        </w:rPr>
        <w:t>) рубл</w:t>
      </w:r>
      <w:r>
        <w:rPr>
          <w:sz w:val="28"/>
          <w:szCs w:val="28"/>
        </w:rPr>
        <w:t>ей</w:t>
      </w:r>
      <w:r w:rsidRPr="00D312E9">
        <w:rPr>
          <w:sz w:val="28"/>
          <w:szCs w:val="28"/>
        </w:rPr>
        <w:t xml:space="preserve"> </w:t>
      </w:r>
      <w:r>
        <w:rPr>
          <w:sz w:val="28"/>
          <w:szCs w:val="28"/>
        </w:rPr>
        <w:t>51</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6E456D" w:rsidRPr="00D312E9" w:rsidRDefault="006E456D" w:rsidP="006E456D">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E456D" w:rsidRPr="00594882"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E456D" w:rsidRPr="00636092" w:rsidRDefault="006E456D" w:rsidP="006E456D">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E456D" w:rsidRDefault="006E456D" w:rsidP="006E456D">
      <w:pPr>
        <w:tabs>
          <w:tab w:val="left" w:pos="1134"/>
        </w:tabs>
        <w:ind w:firstLine="709"/>
        <w:contextualSpacing/>
        <w:jc w:val="both"/>
        <w:rPr>
          <w:b/>
          <w:i/>
        </w:rPr>
      </w:pPr>
    </w:p>
    <w:p w:rsidR="006E456D" w:rsidRPr="00594882"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6E456D" w:rsidRPr="00636092" w:rsidRDefault="006E456D" w:rsidP="006E456D">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E456D" w:rsidRDefault="006E456D" w:rsidP="006E456D">
      <w:pPr>
        <w:tabs>
          <w:tab w:val="left" w:pos="1134"/>
        </w:tabs>
        <w:ind w:firstLine="709"/>
        <w:contextualSpacing/>
        <w:jc w:val="both"/>
        <w:rPr>
          <w:b/>
          <w:i/>
        </w:rPr>
      </w:pPr>
    </w:p>
    <w:p w:rsidR="006E456D" w:rsidRDefault="006E456D" w:rsidP="006E456D">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6E456D" w:rsidRPr="005C0EFF" w:rsidRDefault="006E456D" w:rsidP="006E456D">
      <w:pPr>
        <w:tabs>
          <w:tab w:val="left" w:pos="1134"/>
        </w:tabs>
        <w:ind w:firstLine="709"/>
        <w:contextualSpacing/>
        <w:jc w:val="both"/>
        <w:rPr>
          <w:rFonts w:eastAsia="Calibri"/>
          <w:b/>
          <w:i/>
          <w:lang w:eastAsia="en-US"/>
        </w:rPr>
      </w:pPr>
    </w:p>
    <w:p w:rsidR="006E456D" w:rsidRPr="005C0EFF"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E456D" w:rsidRPr="005C0EFF" w:rsidRDefault="006E456D" w:rsidP="006E456D">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E456D" w:rsidRDefault="006E456D" w:rsidP="006E456D">
      <w:pPr>
        <w:tabs>
          <w:tab w:val="left" w:pos="1134"/>
        </w:tabs>
        <w:ind w:firstLine="709"/>
        <w:contextualSpacing/>
        <w:jc w:val="both"/>
        <w:rPr>
          <w:sz w:val="28"/>
          <w:szCs w:val="28"/>
        </w:rPr>
      </w:pPr>
      <w:r w:rsidRPr="00227DEE">
        <w:rPr>
          <w:rFonts w:eastAsia="Calibri"/>
          <w:sz w:val="28"/>
          <w:szCs w:val="28"/>
          <w:lang w:eastAsia="en-US"/>
        </w:rPr>
        <w:t>В </w:t>
      </w:r>
      <w:proofErr w:type="gramStart"/>
      <w:r w:rsidRPr="00227DEE">
        <w:rPr>
          <w:rFonts w:eastAsia="Calibri"/>
          <w:sz w:val="28"/>
          <w:szCs w:val="28"/>
          <w:lang w:eastAsia="en-US"/>
        </w:rPr>
        <w:t>соответствии</w:t>
      </w:r>
      <w:proofErr w:type="gramEnd"/>
      <w:r w:rsidRPr="00227DEE">
        <w:rPr>
          <w:rFonts w:eastAsia="Calibri"/>
          <w:sz w:val="28"/>
          <w:szCs w:val="28"/>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227DEE" w:rsidDel="00EC0238">
        <w:rPr>
          <w:rFonts w:eastAsia="Calibri"/>
          <w:sz w:val="28"/>
          <w:szCs w:val="28"/>
          <w:lang w:eastAsia="en-US"/>
        </w:rPr>
        <w:t xml:space="preserve"> статьей 4 Федерального закона о</w:t>
      </w:r>
      <w:r w:rsidRPr="00227DEE">
        <w:rPr>
          <w:rFonts w:eastAsia="Calibri"/>
          <w:sz w:val="28"/>
          <w:szCs w:val="28"/>
          <w:lang w:eastAsia="en-US"/>
        </w:rPr>
        <w:t>т 24 июля 2007 года № 209-ФЗ «О </w:t>
      </w:r>
      <w:r w:rsidRPr="00227DEE" w:rsidDel="00EC0238">
        <w:rPr>
          <w:rFonts w:eastAsia="Calibri"/>
          <w:sz w:val="28"/>
          <w:szCs w:val="28"/>
          <w:lang w:eastAsia="en-US"/>
        </w:rPr>
        <w:t>развитии малого и среднего предпринимательства в Российской Федерации»</w:t>
      </w:r>
      <w:r w:rsidRPr="00227DEE">
        <w:rPr>
          <w:rFonts w:eastAsia="Calibri"/>
          <w:sz w:val="28"/>
          <w:szCs w:val="28"/>
          <w:lang w:eastAsia="en-US"/>
        </w:rPr>
        <w:t>.</w:t>
      </w:r>
    </w:p>
    <w:p w:rsidR="006E456D" w:rsidRPr="005C0EFF" w:rsidRDefault="006E456D" w:rsidP="006E456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E456D" w:rsidRPr="005C0EFF" w:rsidRDefault="006E456D" w:rsidP="006E456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E456D" w:rsidRDefault="006E456D" w:rsidP="006E456D">
      <w:pPr>
        <w:tabs>
          <w:tab w:val="left" w:pos="1134"/>
        </w:tabs>
        <w:contextualSpacing/>
        <w:jc w:val="both"/>
        <w:rPr>
          <w:spacing w:val="-6"/>
          <w:sz w:val="28"/>
          <w:szCs w:val="28"/>
        </w:rPr>
      </w:pPr>
    </w:p>
    <w:p w:rsidR="006E456D"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E456D" w:rsidRDefault="006E456D" w:rsidP="006E456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E456D" w:rsidRPr="005C0EFF" w:rsidRDefault="006E456D" w:rsidP="006E456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E456D" w:rsidRPr="005C0EFF" w:rsidRDefault="006E456D" w:rsidP="006E456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E456D" w:rsidRPr="005C0EFF" w:rsidRDefault="006E456D" w:rsidP="006E456D">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6E456D" w:rsidRPr="005C0EFF" w:rsidRDefault="006E456D" w:rsidP="006E456D">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6E456D" w:rsidRPr="005C0EFF" w:rsidRDefault="006E456D" w:rsidP="006E456D">
      <w:pPr>
        <w:tabs>
          <w:tab w:val="left" w:pos="386"/>
        </w:tabs>
        <w:contextualSpacing/>
        <w:jc w:val="both"/>
        <w:rPr>
          <w:spacing w:val="-6"/>
        </w:rPr>
      </w:pPr>
    </w:p>
    <w:p w:rsidR="006E456D"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6E456D" w:rsidRDefault="006E456D" w:rsidP="006E456D">
      <w:pPr>
        <w:tabs>
          <w:tab w:val="left" w:pos="1134"/>
        </w:tabs>
        <w:ind w:firstLine="709"/>
        <w:contextualSpacing/>
        <w:jc w:val="both"/>
        <w:rPr>
          <w:spacing w:val="-6"/>
          <w:sz w:val="28"/>
          <w:szCs w:val="28"/>
        </w:rPr>
      </w:pPr>
    </w:p>
    <w:p w:rsidR="006E456D" w:rsidRPr="008A76BF"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6E456D" w:rsidRPr="008A76BF" w:rsidRDefault="006E456D" w:rsidP="006E456D">
      <w:pPr>
        <w:pStyle w:val="a6"/>
        <w:rPr>
          <w:rFonts w:ascii="Times New Roman" w:hAnsi="Times New Roman"/>
          <w:bCs/>
          <w:sz w:val="28"/>
          <w:szCs w:val="28"/>
        </w:rPr>
      </w:pPr>
    </w:p>
    <w:p w:rsidR="006E456D"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6E456D" w:rsidRPr="005C0EFF" w:rsidRDefault="006E456D" w:rsidP="006E456D">
      <w:pPr>
        <w:tabs>
          <w:tab w:val="left" w:pos="1134"/>
        </w:tabs>
        <w:ind w:firstLine="709"/>
        <w:contextualSpacing/>
        <w:jc w:val="both"/>
        <w:rPr>
          <w:spacing w:val="-6"/>
          <w:sz w:val="28"/>
          <w:szCs w:val="28"/>
        </w:rPr>
      </w:pPr>
    </w:p>
    <w:p w:rsidR="006E456D"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w:t>
      </w:r>
      <w:r w:rsidR="00D36DCB" w:rsidRPr="00D36DCB">
        <w:rPr>
          <w:rFonts w:ascii="Times New Roman" w:hAnsi="Times New Roman"/>
          <w:spacing w:val="-6"/>
          <w:sz w:val="28"/>
          <w:szCs w:val="28"/>
          <w:highlight w:val="yellow"/>
        </w:rPr>
        <w:t>4</w:t>
      </w:r>
      <w:r w:rsidRPr="008A76BF">
        <w:rPr>
          <w:rFonts w:ascii="Times New Roman" w:hAnsi="Times New Roman"/>
          <w:spacing w:val="-6"/>
          <w:sz w:val="28"/>
          <w:szCs w:val="28"/>
          <w:highlight w:val="yellow"/>
        </w:rPr>
        <w:t>» ию</w:t>
      </w:r>
      <w:r>
        <w:rPr>
          <w:rFonts w:ascii="Times New Roman" w:hAnsi="Times New Roman"/>
          <w:spacing w:val="-6"/>
          <w:sz w:val="28"/>
          <w:szCs w:val="28"/>
          <w:highlight w:val="yellow"/>
        </w:rPr>
        <w:t>л</w:t>
      </w:r>
      <w:r w:rsidRPr="008A76BF">
        <w:rPr>
          <w:rFonts w:ascii="Times New Roman" w:hAnsi="Times New Roman"/>
          <w:spacing w:val="-6"/>
          <w:sz w:val="28"/>
          <w:szCs w:val="28"/>
          <w:highlight w:val="yellow"/>
        </w:rPr>
        <w:t>я 2015 года</w:t>
      </w:r>
      <w:r w:rsidRPr="005C0EFF">
        <w:rPr>
          <w:rFonts w:ascii="Times New Roman" w:hAnsi="Times New Roman"/>
          <w:spacing w:val="-6"/>
          <w:sz w:val="28"/>
          <w:szCs w:val="28"/>
        </w:rPr>
        <w:t xml:space="preserve">. </w:t>
      </w:r>
    </w:p>
    <w:p w:rsidR="006E456D" w:rsidRPr="005C0EFF" w:rsidRDefault="006E456D" w:rsidP="006E456D">
      <w:pPr>
        <w:tabs>
          <w:tab w:val="left" w:pos="1134"/>
        </w:tabs>
        <w:ind w:left="709"/>
        <w:contextualSpacing/>
        <w:jc w:val="both"/>
        <w:rPr>
          <w:spacing w:val="-6"/>
          <w:sz w:val="28"/>
          <w:szCs w:val="28"/>
        </w:rPr>
      </w:pPr>
    </w:p>
    <w:p w:rsidR="006E456D"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6E456D" w:rsidRPr="00F66437" w:rsidRDefault="006E456D" w:rsidP="006E456D">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1</w:t>
      </w:r>
      <w:r w:rsidR="00D36DCB">
        <w:rPr>
          <w:sz w:val="28"/>
          <w:szCs w:val="28"/>
          <w:highlight w:val="yellow"/>
          <w:lang w:val="en-US"/>
        </w:rPr>
        <w:t>3</w:t>
      </w:r>
      <w:bookmarkStart w:id="5" w:name="_GoBack"/>
      <w:bookmarkEnd w:id="5"/>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2015 г</w:t>
      </w:r>
      <w:r w:rsidRPr="00F66437">
        <w:rPr>
          <w:sz w:val="28"/>
          <w:szCs w:val="28"/>
        </w:rPr>
        <w:t xml:space="preserve">. </w:t>
      </w:r>
    </w:p>
    <w:p w:rsidR="006E456D" w:rsidRDefault="006E456D" w:rsidP="006E456D">
      <w:pPr>
        <w:tabs>
          <w:tab w:val="left" w:pos="1134"/>
        </w:tabs>
        <w:ind w:firstLine="709"/>
        <w:contextualSpacing/>
        <w:jc w:val="both"/>
        <w:rPr>
          <w:b/>
          <w:i/>
        </w:rPr>
      </w:pPr>
      <w:r w:rsidRPr="00F66437">
        <w:rPr>
          <w:sz w:val="28"/>
          <w:szCs w:val="28"/>
        </w:rPr>
        <w:lastRenderedPageBreak/>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21</w:t>
      </w:r>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w:t>
      </w:r>
      <w:r w:rsidRPr="00227DEE">
        <w:rPr>
          <w:sz w:val="28"/>
          <w:szCs w:val="28"/>
          <w:highlight w:val="yellow"/>
        </w:rPr>
        <w:t>2015 г.</w:t>
      </w:r>
    </w:p>
    <w:p w:rsidR="006E456D" w:rsidRPr="005C0EFF" w:rsidRDefault="006E456D" w:rsidP="006E456D">
      <w:pPr>
        <w:tabs>
          <w:tab w:val="left" w:pos="1134"/>
        </w:tabs>
        <w:ind w:firstLine="709"/>
        <w:contextualSpacing/>
        <w:jc w:val="both"/>
        <w:rPr>
          <w:spacing w:val="-6"/>
          <w:sz w:val="28"/>
          <w:szCs w:val="28"/>
        </w:rPr>
      </w:pPr>
    </w:p>
    <w:p w:rsidR="006E456D"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E456D" w:rsidRPr="005C65EB" w:rsidRDefault="006E456D" w:rsidP="006E456D">
      <w:pPr>
        <w:tabs>
          <w:tab w:val="left" w:pos="1134"/>
        </w:tabs>
        <w:ind w:firstLine="709"/>
        <w:contextualSpacing/>
        <w:jc w:val="both"/>
        <w:rPr>
          <w:sz w:val="28"/>
          <w:szCs w:val="28"/>
        </w:rPr>
      </w:pPr>
      <w:r w:rsidRPr="005C65E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E456D" w:rsidRPr="008963F8" w:rsidRDefault="006E456D" w:rsidP="006E456D">
      <w:pPr>
        <w:tabs>
          <w:tab w:val="left" w:pos="1134"/>
        </w:tabs>
        <w:ind w:firstLine="709"/>
        <w:contextualSpacing/>
        <w:jc w:val="both"/>
        <w:rPr>
          <w:sz w:val="28"/>
          <w:szCs w:val="28"/>
        </w:rPr>
      </w:pPr>
      <w:r w:rsidRPr="005C65EB">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6E456D" w:rsidRDefault="006E456D" w:rsidP="006E456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E456D" w:rsidRDefault="006E456D" w:rsidP="006E456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E456D" w:rsidRDefault="006E456D" w:rsidP="006E456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6E456D" w:rsidRDefault="006E456D" w:rsidP="006E456D">
      <w:pPr>
        <w:tabs>
          <w:tab w:val="left" w:pos="1134"/>
        </w:tabs>
        <w:ind w:left="709"/>
        <w:contextualSpacing/>
        <w:jc w:val="both"/>
        <w:rPr>
          <w:spacing w:val="-6"/>
          <w:sz w:val="32"/>
          <w:szCs w:val="28"/>
        </w:rPr>
      </w:pPr>
    </w:p>
    <w:p w:rsidR="006E456D" w:rsidRPr="00146DB5" w:rsidRDefault="006E456D" w:rsidP="006E456D">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6E456D" w:rsidRPr="00146DB5" w:rsidRDefault="006E456D" w:rsidP="006E456D">
      <w:pPr>
        <w:tabs>
          <w:tab w:val="left" w:pos="0"/>
          <w:tab w:val="left" w:pos="1134"/>
        </w:tabs>
        <w:ind w:left="709"/>
        <w:jc w:val="both"/>
        <w:rPr>
          <w:rFonts w:eastAsia="Calibri"/>
          <w:spacing w:val="-6"/>
          <w:sz w:val="28"/>
          <w:szCs w:val="28"/>
        </w:rPr>
      </w:pPr>
    </w:p>
    <w:p w:rsidR="006E456D" w:rsidRDefault="006E456D" w:rsidP="006E456D">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6E456D" w:rsidRPr="004A7987" w:rsidRDefault="006E456D" w:rsidP="006E456D">
      <w:pPr>
        <w:tabs>
          <w:tab w:val="left" w:pos="0"/>
          <w:tab w:val="left" w:pos="1134"/>
        </w:tabs>
        <w:ind w:left="709"/>
        <w:contextualSpacing/>
        <w:jc w:val="both"/>
        <w:rPr>
          <w:sz w:val="28"/>
          <w:szCs w:val="28"/>
        </w:rPr>
      </w:pPr>
    </w:p>
    <w:p w:rsidR="006E456D" w:rsidRPr="00146DB5"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6E456D" w:rsidRPr="005C0EFF" w:rsidRDefault="006E456D" w:rsidP="006E456D">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E456D" w:rsidRPr="005C0EFF" w:rsidRDefault="006E456D" w:rsidP="006E456D">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E456D" w:rsidRPr="005C0EFF" w:rsidRDefault="006E456D" w:rsidP="006E456D">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6E456D" w:rsidRDefault="006E456D" w:rsidP="006E456D">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r w:rsidRPr="001A662C">
        <w:rPr>
          <w:sz w:val="28"/>
          <w:szCs w:val="28"/>
        </w:rPr>
        <w:t>.</w:t>
      </w:r>
    </w:p>
    <w:p w:rsidR="006E456D" w:rsidRDefault="006E456D" w:rsidP="006E456D">
      <w:pPr>
        <w:tabs>
          <w:tab w:val="left" w:pos="1134"/>
        </w:tabs>
        <w:ind w:left="142" w:firstLine="567"/>
        <w:contextualSpacing/>
        <w:jc w:val="both"/>
        <w:rPr>
          <w:sz w:val="28"/>
          <w:szCs w:val="28"/>
        </w:rPr>
      </w:pPr>
    </w:p>
    <w:p w:rsidR="006E456D" w:rsidRDefault="006E456D" w:rsidP="006E45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E456D" w:rsidRDefault="006E456D" w:rsidP="006E456D">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89142D" w:rsidRDefault="0089142D"/>
    <w:sectPr w:rsidR="008914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56D"/>
    <w:rsid w:val="006E456D"/>
    <w:rsid w:val="0089142D"/>
    <w:rsid w:val="00BB1015"/>
    <w:rsid w:val="00D36D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456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E456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E456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E456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E456D"/>
    <w:rPr>
      <w:rFonts w:ascii="Arial" w:eastAsia="Times New Roman" w:hAnsi="Arial" w:cs="Arial"/>
      <w:b/>
      <w:bCs/>
      <w:i/>
      <w:iCs/>
      <w:sz w:val="28"/>
      <w:szCs w:val="28"/>
      <w:lang w:eastAsia="ru-RU"/>
    </w:rPr>
  </w:style>
  <w:style w:type="paragraph" w:customStyle="1" w:styleId="a">
    <w:name w:val="Пункт"/>
    <w:basedOn w:val="a0"/>
    <w:rsid w:val="006E456D"/>
    <w:pPr>
      <w:numPr>
        <w:ilvl w:val="2"/>
        <w:numId w:val="1"/>
      </w:numPr>
      <w:spacing w:line="360" w:lineRule="auto"/>
      <w:jc w:val="both"/>
    </w:pPr>
    <w:rPr>
      <w:snapToGrid w:val="0"/>
      <w:sz w:val="28"/>
      <w:szCs w:val="28"/>
    </w:rPr>
  </w:style>
  <w:style w:type="character" w:styleId="a4">
    <w:name w:val="Hyperlink"/>
    <w:uiPriority w:val="99"/>
    <w:rsid w:val="006E456D"/>
    <w:rPr>
      <w:color w:val="0000FF"/>
      <w:u w:val="single"/>
    </w:rPr>
  </w:style>
  <w:style w:type="paragraph" w:styleId="a5">
    <w:name w:val="List Continue"/>
    <w:basedOn w:val="a0"/>
    <w:rsid w:val="006E456D"/>
    <w:pPr>
      <w:spacing w:after="120"/>
      <w:ind w:left="283"/>
    </w:pPr>
  </w:style>
  <w:style w:type="paragraph" w:styleId="a6">
    <w:name w:val="List Paragraph"/>
    <w:basedOn w:val="a0"/>
    <w:link w:val="a7"/>
    <w:uiPriority w:val="34"/>
    <w:qFormat/>
    <w:rsid w:val="006E456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6E456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456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E456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E456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E456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E456D"/>
    <w:rPr>
      <w:rFonts w:ascii="Arial" w:eastAsia="Times New Roman" w:hAnsi="Arial" w:cs="Arial"/>
      <w:b/>
      <w:bCs/>
      <w:i/>
      <w:iCs/>
      <w:sz w:val="28"/>
      <w:szCs w:val="28"/>
      <w:lang w:eastAsia="ru-RU"/>
    </w:rPr>
  </w:style>
  <w:style w:type="paragraph" w:customStyle="1" w:styleId="a">
    <w:name w:val="Пункт"/>
    <w:basedOn w:val="a0"/>
    <w:rsid w:val="006E456D"/>
    <w:pPr>
      <w:numPr>
        <w:ilvl w:val="2"/>
        <w:numId w:val="1"/>
      </w:numPr>
      <w:spacing w:line="360" w:lineRule="auto"/>
      <w:jc w:val="both"/>
    </w:pPr>
    <w:rPr>
      <w:snapToGrid w:val="0"/>
      <w:sz w:val="28"/>
      <w:szCs w:val="28"/>
    </w:rPr>
  </w:style>
  <w:style w:type="character" w:styleId="a4">
    <w:name w:val="Hyperlink"/>
    <w:uiPriority w:val="99"/>
    <w:rsid w:val="006E456D"/>
    <w:rPr>
      <w:color w:val="0000FF"/>
      <w:u w:val="single"/>
    </w:rPr>
  </w:style>
  <w:style w:type="paragraph" w:styleId="a5">
    <w:name w:val="List Continue"/>
    <w:basedOn w:val="a0"/>
    <w:rsid w:val="006E456D"/>
    <w:pPr>
      <w:spacing w:after="120"/>
      <w:ind w:left="283"/>
    </w:pPr>
  </w:style>
  <w:style w:type="paragraph" w:styleId="a6">
    <w:name w:val="List Paragraph"/>
    <w:basedOn w:val="a0"/>
    <w:link w:val="a7"/>
    <w:uiPriority w:val="34"/>
    <w:qFormat/>
    <w:rsid w:val="006E456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6E456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1504</Words>
  <Characters>8573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3</cp:revision>
  <dcterms:created xsi:type="dcterms:W3CDTF">2015-07-08T12:09:00Z</dcterms:created>
  <dcterms:modified xsi:type="dcterms:W3CDTF">2015-07-13T06:32:00Z</dcterms:modified>
</cp:coreProperties>
</file>