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FD6061" w:rsidRDefault="00FD6061" w:rsidP="00291E20">
      <w:pPr>
        <w:jc w:val="right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 w:rsidR="00586385" w:rsidRPr="00FD6061">
        <w:rPr>
          <w:rFonts w:ascii="Garamond" w:hAnsi="Garamond"/>
          <w:b/>
          <w:sz w:val="24"/>
          <w:szCs w:val="24"/>
        </w:rPr>
        <w:t xml:space="preserve">Размещено </w:t>
      </w:r>
      <w:r w:rsidR="00ED5A1A" w:rsidRPr="00FD6061">
        <w:rPr>
          <w:rFonts w:ascii="Garamond" w:hAnsi="Garamond"/>
          <w:b/>
          <w:sz w:val="24"/>
          <w:szCs w:val="24"/>
        </w:rPr>
        <w:t>«</w:t>
      </w:r>
      <w:r w:rsidR="006B623C">
        <w:rPr>
          <w:rFonts w:ascii="Garamond" w:hAnsi="Garamond"/>
          <w:b/>
          <w:sz w:val="24"/>
          <w:szCs w:val="24"/>
        </w:rPr>
        <w:t>26</w:t>
      </w:r>
      <w:r w:rsidR="001142C3" w:rsidRPr="00FD6061">
        <w:rPr>
          <w:rFonts w:ascii="Garamond" w:hAnsi="Garamond"/>
          <w:b/>
          <w:sz w:val="24"/>
          <w:szCs w:val="24"/>
        </w:rPr>
        <w:t>»</w:t>
      </w:r>
      <w:r w:rsidR="00715F62" w:rsidRPr="00FD6061">
        <w:rPr>
          <w:rFonts w:ascii="Garamond" w:hAnsi="Garamond"/>
          <w:b/>
          <w:sz w:val="24"/>
          <w:szCs w:val="24"/>
        </w:rPr>
        <w:t xml:space="preserve"> </w:t>
      </w:r>
      <w:r w:rsidR="002B1D08">
        <w:rPr>
          <w:rFonts w:ascii="Garamond" w:hAnsi="Garamond"/>
          <w:b/>
          <w:sz w:val="24"/>
          <w:szCs w:val="24"/>
        </w:rPr>
        <w:t>марта</w:t>
      </w:r>
      <w:r w:rsidR="00715F62" w:rsidRPr="00FD6061">
        <w:rPr>
          <w:rFonts w:ascii="Garamond" w:hAnsi="Garamond"/>
          <w:b/>
          <w:sz w:val="24"/>
          <w:szCs w:val="24"/>
        </w:rPr>
        <w:t xml:space="preserve"> </w:t>
      </w:r>
      <w:r w:rsidR="001142C3" w:rsidRPr="00FD6061">
        <w:rPr>
          <w:rFonts w:ascii="Garamond" w:hAnsi="Garamond"/>
          <w:b/>
          <w:sz w:val="24"/>
          <w:szCs w:val="24"/>
        </w:rPr>
        <w:t>201</w:t>
      </w:r>
      <w:r w:rsidR="0051177B">
        <w:rPr>
          <w:rFonts w:ascii="Garamond" w:hAnsi="Garamond"/>
          <w:b/>
          <w:sz w:val="24"/>
          <w:szCs w:val="24"/>
        </w:rPr>
        <w:t>4г.</w:t>
      </w:r>
    </w:p>
    <w:p w:rsidR="00A32AAC" w:rsidRPr="00FD6061" w:rsidRDefault="00586385" w:rsidP="0000396E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 xml:space="preserve">ИЗВЕЩЕНИЕ </w:t>
      </w:r>
    </w:p>
    <w:p w:rsidR="001142C3" w:rsidRPr="00FD6061" w:rsidRDefault="00586385" w:rsidP="0000396E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 xml:space="preserve">О ВНЕСЕНИИ ИЗМЕНЕНИЙ В </w:t>
      </w:r>
      <w:r w:rsidR="00715F62" w:rsidRPr="00FD6061">
        <w:rPr>
          <w:rFonts w:ascii="Garamond" w:hAnsi="Garamond"/>
          <w:b/>
          <w:sz w:val="24"/>
          <w:szCs w:val="24"/>
        </w:rPr>
        <w:t xml:space="preserve"> </w:t>
      </w:r>
      <w:r w:rsidR="00DD6AD4">
        <w:rPr>
          <w:rFonts w:ascii="Garamond" w:hAnsi="Garamond"/>
          <w:b/>
          <w:sz w:val="24"/>
          <w:szCs w:val="24"/>
        </w:rPr>
        <w:t xml:space="preserve">ИЗВЕЩЕНИЕ И </w:t>
      </w:r>
      <w:r w:rsidR="001142C3" w:rsidRPr="00FD6061">
        <w:rPr>
          <w:rFonts w:ascii="Garamond" w:hAnsi="Garamond"/>
          <w:b/>
          <w:sz w:val="24"/>
          <w:szCs w:val="24"/>
        </w:rPr>
        <w:t>ДОКУМЕНТАЦИЮ О</w:t>
      </w:r>
      <w:r w:rsidR="00A32AAC" w:rsidRPr="00FD6061">
        <w:rPr>
          <w:rFonts w:ascii="Garamond" w:hAnsi="Garamond"/>
          <w:b/>
          <w:sz w:val="24"/>
          <w:szCs w:val="24"/>
        </w:rPr>
        <w:t xml:space="preserve"> </w:t>
      </w:r>
      <w:r w:rsidR="00715F62" w:rsidRPr="00FD6061">
        <w:rPr>
          <w:rFonts w:ascii="Garamond" w:hAnsi="Garamond"/>
          <w:b/>
          <w:sz w:val="24"/>
          <w:szCs w:val="24"/>
        </w:rPr>
        <w:t xml:space="preserve"> ЗАПРОСЕ </w:t>
      </w:r>
      <w:r w:rsidR="006B623C">
        <w:rPr>
          <w:rFonts w:ascii="Garamond" w:hAnsi="Garamond"/>
          <w:b/>
          <w:sz w:val="24"/>
          <w:szCs w:val="24"/>
        </w:rPr>
        <w:t>ПРЕДЛОЖЕНИЙ</w:t>
      </w:r>
    </w:p>
    <w:p w:rsidR="00586385" w:rsidRPr="006B623C" w:rsidRDefault="009A35CA" w:rsidP="008727F1">
      <w:pPr>
        <w:pStyle w:val="NoSpacing1"/>
        <w:jc w:val="center"/>
        <w:rPr>
          <w:rFonts w:ascii="Garamond" w:hAnsi="Garamond"/>
          <w:b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>(РЕЕСТРОВЫЙ НОМЕР</w:t>
      </w:r>
      <w:r w:rsidR="002B1D08">
        <w:rPr>
          <w:rFonts w:ascii="Garamond" w:hAnsi="Garamond"/>
          <w:b/>
          <w:sz w:val="24"/>
          <w:szCs w:val="24"/>
        </w:rPr>
        <w:t xml:space="preserve">  </w:t>
      </w:r>
      <w:r w:rsidR="006B623C" w:rsidRPr="006B623C">
        <w:rPr>
          <w:rFonts w:ascii="Garamond" w:hAnsi="Garamond"/>
          <w:b/>
          <w:sz w:val="24"/>
          <w:szCs w:val="24"/>
        </w:rPr>
        <w:t>14032503</w:t>
      </w:r>
      <w:r w:rsidR="00586385" w:rsidRPr="006B623C">
        <w:rPr>
          <w:rFonts w:ascii="Garamond" w:hAnsi="Garamond"/>
          <w:b/>
          <w:sz w:val="24"/>
          <w:szCs w:val="24"/>
        </w:rPr>
        <w:t>)</w:t>
      </w:r>
    </w:p>
    <w:p w:rsidR="00586385" w:rsidRPr="00FD6061" w:rsidRDefault="00586385" w:rsidP="008727F1">
      <w:pPr>
        <w:rPr>
          <w:rFonts w:ascii="Garamond" w:hAnsi="Garamond"/>
          <w:b/>
          <w:sz w:val="24"/>
          <w:szCs w:val="24"/>
        </w:rPr>
      </w:pP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>Общая информация</w:t>
      </w:r>
      <w:r w:rsidRPr="00FD6061">
        <w:rPr>
          <w:rFonts w:ascii="Garamond" w:hAnsi="Garamond"/>
          <w:sz w:val="24"/>
          <w:szCs w:val="24"/>
        </w:rPr>
        <w:t xml:space="preserve">: 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С</w:t>
      </w:r>
      <w:r w:rsidR="001142C3" w:rsidRPr="00FD6061">
        <w:rPr>
          <w:rFonts w:ascii="Garamond" w:hAnsi="Garamond"/>
          <w:sz w:val="24"/>
          <w:szCs w:val="24"/>
        </w:rPr>
        <w:t>пособ закупки:</w:t>
      </w:r>
      <w:r w:rsidR="001142C3" w:rsidRPr="00FD6061">
        <w:rPr>
          <w:rFonts w:ascii="Garamond" w:hAnsi="Garamond"/>
          <w:sz w:val="24"/>
          <w:szCs w:val="24"/>
        </w:rPr>
        <w:tab/>
      </w:r>
      <w:r w:rsidR="001142C3" w:rsidRPr="00FD6061">
        <w:rPr>
          <w:rFonts w:ascii="Garamond" w:hAnsi="Garamond"/>
          <w:sz w:val="24"/>
          <w:szCs w:val="24"/>
        </w:rPr>
        <w:tab/>
        <w:t xml:space="preserve">запрос </w:t>
      </w:r>
      <w:r w:rsidR="006B623C">
        <w:rPr>
          <w:rFonts w:ascii="Garamond" w:hAnsi="Garamond"/>
          <w:sz w:val="24"/>
          <w:szCs w:val="24"/>
        </w:rPr>
        <w:t>предложений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</w:p>
    <w:p w:rsidR="00586385" w:rsidRPr="00FD6061" w:rsidRDefault="00586385" w:rsidP="00586385">
      <w:pPr>
        <w:pStyle w:val="a3"/>
        <w:rPr>
          <w:rFonts w:ascii="Garamond" w:hAnsi="Garamond"/>
          <w:b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>Информация об Организаторе закупки:</w:t>
      </w:r>
    </w:p>
    <w:p w:rsidR="00586385" w:rsidRPr="00FD6061" w:rsidRDefault="00586385" w:rsidP="0000396E">
      <w:pPr>
        <w:pStyle w:val="a3"/>
        <w:ind w:left="2835" w:hanging="2835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 xml:space="preserve">Полное </w:t>
      </w:r>
      <w:r w:rsidR="0000396E" w:rsidRPr="00FD6061">
        <w:rPr>
          <w:rFonts w:ascii="Garamond" w:hAnsi="Garamond"/>
          <w:sz w:val="24"/>
          <w:szCs w:val="24"/>
        </w:rPr>
        <w:t>наименование:</w:t>
      </w:r>
      <w:r w:rsidR="0000396E"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 xml:space="preserve">Общество с ограниченной ответственностью «Центр </w:t>
      </w:r>
      <w:r w:rsidR="0000396E" w:rsidRPr="00FD6061">
        <w:rPr>
          <w:rFonts w:ascii="Garamond" w:hAnsi="Garamond"/>
          <w:sz w:val="24"/>
          <w:szCs w:val="24"/>
        </w:rPr>
        <w:t xml:space="preserve"> содействия </w:t>
      </w:r>
      <w:r w:rsidR="00715F62" w:rsidRPr="00FD6061">
        <w:rPr>
          <w:rFonts w:ascii="Garamond" w:hAnsi="Garamond"/>
          <w:sz w:val="24"/>
          <w:szCs w:val="24"/>
        </w:rPr>
        <w:t xml:space="preserve">развития </w:t>
      </w:r>
      <w:r w:rsidRPr="00FD6061">
        <w:rPr>
          <w:rFonts w:ascii="Garamond" w:hAnsi="Garamond"/>
          <w:sz w:val="24"/>
          <w:szCs w:val="24"/>
        </w:rPr>
        <w:t>конкуренции»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Краткое наименование:</w:t>
      </w:r>
      <w:r w:rsidRPr="00FD6061">
        <w:rPr>
          <w:rFonts w:ascii="Garamond" w:hAnsi="Garamond"/>
          <w:sz w:val="24"/>
          <w:szCs w:val="24"/>
        </w:rPr>
        <w:tab/>
        <w:t>ООО «ЦСРК».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Место нахождения: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д.3.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Почтовый адрес: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Телефон: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+7(495) 565-32-36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Факс: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+7(495)565-32-36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Адрес электронной почты:</w:t>
      </w:r>
      <w:r w:rsidRPr="00FD6061">
        <w:rPr>
          <w:rFonts w:ascii="Garamond" w:hAnsi="Garamond"/>
          <w:sz w:val="24"/>
          <w:szCs w:val="24"/>
        </w:rPr>
        <w:tab/>
      </w:r>
      <w:hyperlink r:id="rId7" w:history="1"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info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ccrk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Официальный сайт: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  <w:lang w:val="en-US"/>
        </w:rPr>
        <w:t>http</w:t>
      </w:r>
      <w:r w:rsidRPr="00FD6061">
        <w:rPr>
          <w:rFonts w:ascii="Garamond" w:hAnsi="Garamond"/>
          <w:sz w:val="24"/>
          <w:szCs w:val="24"/>
        </w:rPr>
        <w:t>//</w:t>
      </w:r>
      <w:r w:rsidRPr="00FD6061">
        <w:rPr>
          <w:rFonts w:ascii="Garamond" w:hAnsi="Garamond"/>
          <w:sz w:val="24"/>
          <w:szCs w:val="24"/>
          <w:lang w:val="en-US"/>
        </w:rPr>
        <w:t>www</w:t>
      </w:r>
      <w:r w:rsidRPr="00FD6061">
        <w:rPr>
          <w:rFonts w:ascii="Garamond" w:hAnsi="Garamond"/>
          <w:sz w:val="24"/>
          <w:szCs w:val="24"/>
        </w:rPr>
        <w:t>.</w:t>
      </w:r>
      <w:r w:rsidRPr="00FD6061">
        <w:rPr>
          <w:rFonts w:ascii="Garamond" w:hAnsi="Garamond"/>
          <w:sz w:val="24"/>
          <w:szCs w:val="24"/>
          <w:lang w:val="en-US"/>
        </w:rPr>
        <w:t>ccrk</w:t>
      </w:r>
      <w:r w:rsidRPr="00FD6061">
        <w:rPr>
          <w:rFonts w:ascii="Garamond" w:hAnsi="Garamond"/>
          <w:sz w:val="24"/>
          <w:szCs w:val="24"/>
        </w:rPr>
        <w:t>.</w:t>
      </w:r>
      <w:r w:rsidRPr="00FD6061">
        <w:rPr>
          <w:rFonts w:ascii="Garamond" w:hAnsi="Garamond"/>
          <w:sz w:val="24"/>
          <w:szCs w:val="24"/>
          <w:lang w:val="en-US"/>
        </w:rPr>
        <w:t>ru</w:t>
      </w:r>
    </w:p>
    <w:p w:rsidR="00586385" w:rsidRPr="00FD6061" w:rsidRDefault="0000396E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Банковские реквизиты:</w:t>
      </w:r>
      <w:r w:rsidRPr="00FD6061">
        <w:rPr>
          <w:rFonts w:ascii="Garamond" w:hAnsi="Garamond"/>
          <w:sz w:val="24"/>
          <w:szCs w:val="24"/>
        </w:rPr>
        <w:tab/>
      </w:r>
      <w:proofErr w:type="gramStart"/>
      <w:r w:rsidR="00586385" w:rsidRPr="00FD6061">
        <w:rPr>
          <w:rFonts w:ascii="Garamond" w:hAnsi="Garamond"/>
          <w:sz w:val="24"/>
          <w:szCs w:val="24"/>
        </w:rPr>
        <w:t>р</w:t>
      </w:r>
      <w:proofErr w:type="gramEnd"/>
      <w:r w:rsidR="00586385" w:rsidRPr="00FD6061">
        <w:rPr>
          <w:rFonts w:ascii="Garamond" w:hAnsi="Garamond"/>
          <w:sz w:val="24"/>
          <w:szCs w:val="24"/>
        </w:rPr>
        <w:t xml:space="preserve">/с 4070 2810 </w:t>
      </w:r>
      <w:r w:rsidR="006B623C">
        <w:rPr>
          <w:rFonts w:ascii="Garamond" w:hAnsi="Garamond"/>
          <w:sz w:val="24"/>
          <w:szCs w:val="24"/>
        </w:rPr>
        <w:t>2040 001</w:t>
      </w:r>
      <w:r w:rsidR="00586385" w:rsidRPr="00FD6061">
        <w:rPr>
          <w:rFonts w:ascii="Garamond" w:hAnsi="Garamond"/>
          <w:sz w:val="24"/>
          <w:szCs w:val="24"/>
        </w:rPr>
        <w:t>0 2762 в «НОТА-Банк» (ОАО) г. Москва,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proofErr w:type="gramStart"/>
      <w:r w:rsidR="00715F62" w:rsidRPr="00FD6061">
        <w:rPr>
          <w:rFonts w:ascii="Garamond" w:hAnsi="Garamond"/>
          <w:sz w:val="24"/>
          <w:szCs w:val="24"/>
        </w:rPr>
        <w:t>к</w:t>
      </w:r>
      <w:proofErr w:type="gramEnd"/>
      <w:r w:rsidR="00715F62" w:rsidRPr="00FD6061">
        <w:rPr>
          <w:rFonts w:ascii="Garamond" w:hAnsi="Garamond"/>
          <w:sz w:val="24"/>
          <w:szCs w:val="24"/>
        </w:rPr>
        <w:t>/с 301</w:t>
      </w:r>
      <w:r w:rsidRPr="00FD6061">
        <w:rPr>
          <w:rFonts w:ascii="Garamond" w:hAnsi="Garamond"/>
          <w:sz w:val="24"/>
          <w:szCs w:val="24"/>
        </w:rPr>
        <w:t>0 1810 7000 0000 0569 БИК 044525569 ИНН 7728754905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КПП 772701001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Контактное лицо: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="00763749" w:rsidRPr="00FD6061">
        <w:rPr>
          <w:rFonts w:ascii="Garamond" w:hAnsi="Garamond"/>
          <w:sz w:val="24"/>
          <w:szCs w:val="24"/>
        </w:rPr>
        <w:t>Хетагуров Эрнест Феликсович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</w:p>
    <w:p w:rsidR="00586385" w:rsidRPr="00FD6061" w:rsidRDefault="00586385" w:rsidP="00586385">
      <w:pPr>
        <w:pStyle w:val="a3"/>
        <w:rPr>
          <w:rFonts w:ascii="Garamond" w:hAnsi="Garamond"/>
          <w:b/>
          <w:sz w:val="24"/>
          <w:szCs w:val="24"/>
        </w:rPr>
      </w:pPr>
      <w:r w:rsidRPr="00FD6061">
        <w:rPr>
          <w:rFonts w:ascii="Garamond" w:hAnsi="Garamond"/>
          <w:b/>
          <w:sz w:val="24"/>
          <w:szCs w:val="24"/>
        </w:rPr>
        <w:t>Информация о Заказчике:</w:t>
      </w:r>
    </w:p>
    <w:p w:rsidR="00586385" w:rsidRPr="00FD6061" w:rsidRDefault="0000396E" w:rsidP="0000396E">
      <w:pPr>
        <w:pStyle w:val="a3"/>
        <w:ind w:left="2835" w:hanging="2835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 xml:space="preserve">Полное наименование:         </w:t>
      </w:r>
      <w:r w:rsidR="00586385" w:rsidRPr="00FD6061">
        <w:rPr>
          <w:rFonts w:ascii="Garamond" w:hAnsi="Garamond"/>
          <w:sz w:val="24"/>
          <w:szCs w:val="24"/>
        </w:rPr>
        <w:t>Федеральное государственное унитарное предприятие «Главный центр специальной связи».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Краткое наименование:</w:t>
      </w:r>
      <w:r w:rsidRPr="00FD6061">
        <w:rPr>
          <w:rFonts w:ascii="Garamond" w:hAnsi="Garamond"/>
          <w:sz w:val="24"/>
          <w:szCs w:val="24"/>
        </w:rPr>
        <w:tab/>
        <w:t>ФГУП ГЦСС.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Место нахождения: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Почтовый адрес: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Официальный сайт: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  <w:lang w:val="en-US"/>
        </w:rPr>
        <w:t>http</w:t>
      </w:r>
      <w:r w:rsidRPr="00FD6061">
        <w:rPr>
          <w:rFonts w:ascii="Garamond" w:hAnsi="Garamond"/>
          <w:sz w:val="24"/>
          <w:szCs w:val="24"/>
        </w:rPr>
        <w:t>//</w:t>
      </w:r>
      <w:r w:rsidRPr="00FD6061">
        <w:rPr>
          <w:rFonts w:ascii="Garamond" w:hAnsi="Garamond"/>
          <w:sz w:val="24"/>
          <w:szCs w:val="24"/>
          <w:lang w:val="en-US"/>
        </w:rPr>
        <w:t>www</w:t>
      </w:r>
      <w:r w:rsidRPr="00FD6061">
        <w:rPr>
          <w:rFonts w:ascii="Garamond" w:hAnsi="Garamond"/>
          <w:sz w:val="24"/>
          <w:szCs w:val="24"/>
        </w:rPr>
        <w:t>.</w:t>
      </w:r>
      <w:proofErr w:type="spellStart"/>
      <w:r w:rsidRPr="00FD6061">
        <w:rPr>
          <w:rFonts w:ascii="Garamond" w:hAnsi="Garamond"/>
          <w:sz w:val="24"/>
          <w:szCs w:val="24"/>
          <w:lang w:val="en-US"/>
        </w:rPr>
        <w:t>cccb</w:t>
      </w:r>
      <w:proofErr w:type="spellEnd"/>
      <w:r w:rsidRPr="00FD6061">
        <w:rPr>
          <w:rFonts w:ascii="Garamond" w:hAnsi="Garamond"/>
          <w:sz w:val="24"/>
          <w:szCs w:val="24"/>
        </w:rPr>
        <w:t>.</w:t>
      </w:r>
      <w:proofErr w:type="spellStart"/>
      <w:r w:rsidRPr="00FD6061">
        <w:rPr>
          <w:rFonts w:ascii="Garamond" w:hAnsi="Garamond"/>
          <w:sz w:val="24"/>
          <w:szCs w:val="24"/>
          <w:lang w:val="en-US"/>
        </w:rPr>
        <w:t>ru</w:t>
      </w:r>
      <w:proofErr w:type="spellEnd"/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Телефон:</w:t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</w:r>
      <w:r w:rsidRPr="00FD6061">
        <w:rPr>
          <w:rFonts w:ascii="Garamond" w:hAnsi="Garamond"/>
          <w:sz w:val="24"/>
          <w:szCs w:val="24"/>
        </w:rPr>
        <w:tab/>
        <w:t>+7(495)788-30-75.</w:t>
      </w:r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>Адрес электронной почты:</w:t>
      </w:r>
      <w:r w:rsidRPr="00FD6061">
        <w:rPr>
          <w:rFonts w:ascii="Garamond" w:hAnsi="Garamond"/>
          <w:sz w:val="24"/>
          <w:szCs w:val="24"/>
        </w:rPr>
        <w:tab/>
      </w:r>
      <w:hyperlink r:id="rId8" w:history="1"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zacupki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cccb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FD6061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FD6061" w:rsidRDefault="00586385" w:rsidP="00586385">
      <w:pPr>
        <w:pStyle w:val="a3"/>
        <w:rPr>
          <w:rFonts w:ascii="Garamond" w:hAnsi="Garamond"/>
          <w:sz w:val="24"/>
          <w:szCs w:val="24"/>
        </w:rPr>
      </w:pPr>
    </w:p>
    <w:p w:rsidR="00416D2F" w:rsidRPr="002B1D08" w:rsidRDefault="00A32AAC" w:rsidP="00DD6AD4">
      <w:pPr>
        <w:pStyle w:val="a9"/>
        <w:jc w:val="both"/>
        <w:rPr>
          <w:rFonts w:ascii="Garamond" w:hAnsi="Garamond"/>
          <w:sz w:val="24"/>
          <w:szCs w:val="24"/>
        </w:rPr>
      </w:pPr>
      <w:r w:rsidRPr="00DD6AD4">
        <w:rPr>
          <w:rFonts w:ascii="Garamond" w:hAnsi="Garamond"/>
          <w:sz w:val="24"/>
          <w:szCs w:val="24"/>
        </w:rPr>
        <w:t>Предм</w:t>
      </w:r>
      <w:r w:rsidR="00ED5A1A" w:rsidRPr="00DD6AD4">
        <w:rPr>
          <w:rFonts w:ascii="Garamond" w:hAnsi="Garamond"/>
          <w:sz w:val="24"/>
          <w:szCs w:val="24"/>
        </w:rPr>
        <w:t xml:space="preserve">ет запроса </w:t>
      </w:r>
      <w:r w:rsidR="006B623C">
        <w:rPr>
          <w:rFonts w:ascii="Garamond" w:hAnsi="Garamond"/>
          <w:sz w:val="24"/>
          <w:szCs w:val="24"/>
        </w:rPr>
        <w:t>предложений</w:t>
      </w:r>
      <w:r w:rsidR="00EF4354" w:rsidRPr="00DD6AD4">
        <w:rPr>
          <w:rFonts w:ascii="Garamond" w:hAnsi="Garamond"/>
          <w:sz w:val="24"/>
          <w:szCs w:val="24"/>
        </w:rPr>
        <w:t>:</w:t>
      </w:r>
      <w:r w:rsidR="00CB13BD" w:rsidRPr="00DD6AD4">
        <w:rPr>
          <w:rFonts w:ascii="Garamond" w:hAnsi="Garamond"/>
          <w:sz w:val="24"/>
          <w:szCs w:val="24"/>
        </w:rPr>
        <w:t xml:space="preserve"> </w:t>
      </w:r>
      <w:r w:rsidR="008727F1" w:rsidRPr="00DD6AD4">
        <w:rPr>
          <w:rFonts w:ascii="Garamond" w:hAnsi="Garamond"/>
          <w:sz w:val="24"/>
          <w:szCs w:val="24"/>
        </w:rPr>
        <w:t xml:space="preserve"> </w:t>
      </w:r>
      <w:r w:rsidR="00DF4504" w:rsidRPr="00DD6AD4">
        <w:rPr>
          <w:rFonts w:ascii="Garamond" w:hAnsi="Garamond"/>
          <w:sz w:val="24"/>
          <w:szCs w:val="24"/>
        </w:rPr>
        <w:t xml:space="preserve"> </w:t>
      </w:r>
      <w:r w:rsidR="006B623C" w:rsidRPr="00010938">
        <w:rPr>
          <w:rFonts w:ascii="Garamond" w:hAnsi="Garamond"/>
          <w:sz w:val="24"/>
          <w:szCs w:val="24"/>
        </w:rPr>
        <w:t>Право заключения договора оказания услуг по изготовлению (печати) и поставке полиграфической продукции</w:t>
      </w:r>
      <w:r w:rsidR="00416D2F" w:rsidRPr="002B1D08">
        <w:rPr>
          <w:rFonts w:ascii="Garamond" w:hAnsi="Garamond"/>
          <w:sz w:val="24"/>
          <w:szCs w:val="24"/>
        </w:rPr>
        <w:t>.</w:t>
      </w:r>
    </w:p>
    <w:p w:rsidR="00ED5A1A" w:rsidRPr="00FD6061" w:rsidRDefault="00DF4504" w:rsidP="000B0CB4">
      <w:pPr>
        <w:pStyle w:val="a3"/>
        <w:jc w:val="both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 xml:space="preserve"> </w:t>
      </w:r>
    </w:p>
    <w:p w:rsidR="00EF4354" w:rsidRDefault="00EF4354" w:rsidP="006B623C">
      <w:pPr>
        <w:pStyle w:val="a3"/>
        <w:jc w:val="both"/>
        <w:rPr>
          <w:rFonts w:ascii="Garamond" w:hAnsi="Garamond"/>
          <w:sz w:val="24"/>
          <w:szCs w:val="24"/>
        </w:rPr>
      </w:pPr>
      <w:r w:rsidRPr="00FD6061">
        <w:rPr>
          <w:rFonts w:ascii="Garamond" w:hAnsi="Garamond"/>
          <w:sz w:val="24"/>
          <w:szCs w:val="24"/>
        </w:rPr>
        <w:tab/>
        <w:t>Настоящим Организатор</w:t>
      </w:r>
      <w:r w:rsidR="001142C3" w:rsidRPr="00FD6061">
        <w:rPr>
          <w:rFonts w:ascii="Garamond" w:hAnsi="Garamond"/>
          <w:sz w:val="24"/>
          <w:szCs w:val="24"/>
        </w:rPr>
        <w:t xml:space="preserve"> з</w:t>
      </w:r>
      <w:r w:rsidR="00ED5A1A" w:rsidRPr="00FD6061">
        <w:rPr>
          <w:rFonts w:ascii="Garamond" w:hAnsi="Garamond"/>
          <w:sz w:val="24"/>
          <w:szCs w:val="24"/>
        </w:rPr>
        <w:t>акупки извещает о том, что «</w:t>
      </w:r>
      <w:r w:rsidR="006B623C">
        <w:rPr>
          <w:rFonts w:ascii="Garamond" w:hAnsi="Garamond"/>
          <w:sz w:val="24"/>
          <w:szCs w:val="24"/>
        </w:rPr>
        <w:t>26</w:t>
      </w:r>
      <w:r w:rsidR="008727F1" w:rsidRPr="00FD6061">
        <w:rPr>
          <w:rFonts w:ascii="Garamond" w:hAnsi="Garamond"/>
          <w:sz w:val="24"/>
          <w:szCs w:val="24"/>
        </w:rPr>
        <w:t xml:space="preserve">» </w:t>
      </w:r>
      <w:r w:rsidR="002B1D08">
        <w:rPr>
          <w:rFonts w:ascii="Garamond" w:hAnsi="Garamond"/>
          <w:sz w:val="24"/>
          <w:szCs w:val="24"/>
        </w:rPr>
        <w:t>марта</w:t>
      </w:r>
      <w:r w:rsidR="00715F62" w:rsidRPr="00FD6061">
        <w:rPr>
          <w:rFonts w:ascii="Garamond" w:hAnsi="Garamond"/>
          <w:sz w:val="24"/>
          <w:szCs w:val="24"/>
        </w:rPr>
        <w:t xml:space="preserve"> </w:t>
      </w:r>
      <w:r w:rsidR="0051177B">
        <w:rPr>
          <w:rFonts w:ascii="Garamond" w:hAnsi="Garamond"/>
          <w:sz w:val="24"/>
          <w:szCs w:val="24"/>
        </w:rPr>
        <w:t xml:space="preserve"> 2014</w:t>
      </w:r>
      <w:r w:rsidRPr="00FD6061">
        <w:rPr>
          <w:rFonts w:ascii="Garamond" w:hAnsi="Garamond"/>
          <w:sz w:val="24"/>
          <w:szCs w:val="24"/>
        </w:rPr>
        <w:t xml:space="preserve"> года Заказчиком было принято решение о внесении следующих изменений </w:t>
      </w:r>
      <w:r w:rsidR="00ED5A1A" w:rsidRPr="00FD6061">
        <w:rPr>
          <w:rFonts w:ascii="Garamond" w:hAnsi="Garamond"/>
          <w:sz w:val="24"/>
          <w:szCs w:val="24"/>
        </w:rPr>
        <w:t xml:space="preserve">в </w:t>
      </w:r>
      <w:r w:rsidR="00DD6AD4">
        <w:rPr>
          <w:rFonts w:ascii="Garamond" w:hAnsi="Garamond"/>
          <w:sz w:val="24"/>
          <w:szCs w:val="24"/>
        </w:rPr>
        <w:t xml:space="preserve">извещение и </w:t>
      </w:r>
      <w:r w:rsidRPr="00FD6061">
        <w:rPr>
          <w:rFonts w:ascii="Garamond" w:hAnsi="Garamond"/>
          <w:sz w:val="24"/>
          <w:szCs w:val="24"/>
        </w:rPr>
        <w:t>д</w:t>
      </w:r>
      <w:r w:rsidR="001142C3" w:rsidRPr="00FD6061">
        <w:rPr>
          <w:rFonts w:ascii="Garamond" w:hAnsi="Garamond"/>
          <w:sz w:val="24"/>
          <w:szCs w:val="24"/>
        </w:rPr>
        <w:t>окументацию</w:t>
      </w:r>
      <w:r w:rsidR="00E70F1E" w:rsidRPr="00FD6061">
        <w:rPr>
          <w:rFonts w:ascii="Garamond" w:hAnsi="Garamond"/>
          <w:sz w:val="24"/>
          <w:szCs w:val="24"/>
        </w:rPr>
        <w:t xml:space="preserve"> о </w:t>
      </w:r>
      <w:r w:rsidR="00A32AAC" w:rsidRPr="00FD6061">
        <w:rPr>
          <w:rFonts w:ascii="Garamond" w:hAnsi="Garamond"/>
          <w:sz w:val="24"/>
          <w:szCs w:val="24"/>
        </w:rPr>
        <w:t xml:space="preserve">запросе </w:t>
      </w:r>
      <w:r w:rsidR="00C70669">
        <w:rPr>
          <w:rFonts w:ascii="Garamond" w:hAnsi="Garamond"/>
          <w:sz w:val="24"/>
          <w:szCs w:val="24"/>
        </w:rPr>
        <w:t>цен</w:t>
      </w:r>
      <w:r w:rsidR="00E35DA6" w:rsidRPr="00FD6061">
        <w:rPr>
          <w:rFonts w:ascii="Garamond" w:hAnsi="Garamond"/>
          <w:sz w:val="24"/>
          <w:szCs w:val="24"/>
        </w:rPr>
        <w:t>:</w:t>
      </w:r>
    </w:p>
    <w:p w:rsidR="006B623C" w:rsidRDefault="006B623C" w:rsidP="006B623C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  <w:r>
        <w:rPr>
          <w:rFonts w:ascii="Garamond" w:hAnsi="Garamond"/>
          <w:sz w:val="24"/>
          <w:szCs w:val="24"/>
        </w:rPr>
        <w:t>1. Пункт извещения о проведении открытого запроса предложений «Формы, сроки и порядок оплаты», пункт 12 Информационной карты открытого запроса предложений (Приложение 1 к документации об открытом запросе предложений) изложить в следующей редакции:  «</w:t>
      </w:r>
      <w:r w:rsidRPr="006B623C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Оплата осуществляется в безналичной форме путем перечисления денежных средств на расчетный счет Исполнителя в следующем порядке:  Оплата в размере 100% (ста процентов) от общей стоимости работ по Договору  осуществляется Заказчиком не позднее 5 (Пяти рабочих дней) </w:t>
      </w:r>
      <w:proofErr w:type="gramStart"/>
      <w:r w:rsidRPr="006B623C">
        <w:rPr>
          <w:rFonts w:ascii="Garamond" w:eastAsia="Times New Roman" w:hAnsi="Garamond" w:cs="Times New Roman"/>
          <w:sz w:val="24"/>
          <w:szCs w:val="24"/>
          <w:lang w:eastAsia="ru-RU"/>
        </w:rPr>
        <w:t>с даты подписания</w:t>
      </w:r>
      <w:proofErr w:type="gramEnd"/>
      <w:r w:rsidRPr="006B623C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Акта сдачи-приемки работ</w:t>
      </w:r>
      <w:r>
        <w:rPr>
          <w:rFonts w:ascii="Garamond" w:eastAsia="Times New Roman" w:hAnsi="Garamond" w:cs="Times New Roman"/>
          <w:sz w:val="24"/>
          <w:szCs w:val="24"/>
          <w:lang w:eastAsia="ru-RU"/>
        </w:rPr>
        <w:t>».</w:t>
      </w:r>
    </w:p>
    <w:p w:rsidR="006B623C" w:rsidRPr="006B623C" w:rsidRDefault="006B623C" w:rsidP="006B623C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  <w:r>
        <w:rPr>
          <w:rFonts w:ascii="Garamond" w:eastAsia="Times New Roman" w:hAnsi="Garamond" w:cs="Times New Roman"/>
          <w:sz w:val="24"/>
          <w:szCs w:val="24"/>
          <w:lang w:eastAsia="ru-RU"/>
        </w:rPr>
        <w:t>2. Пункт 2.2. проекта договора (Приложение 4 к документации об открытом запросе предложений</w:t>
      </w:r>
      <w:bookmarkStart w:id="0" w:name="_GoBack"/>
      <w:bookmarkEnd w:id="0"/>
      <w:r>
        <w:rPr>
          <w:rFonts w:ascii="Garamond" w:eastAsia="Times New Roman" w:hAnsi="Garamond" w:cs="Times New Roman"/>
          <w:sz w:val="24"/>
          <w:szCs w:val="24"/>
          <w:lang w:eastAsia="ru-RU"/>
        </w:rPr>
        <w:t>) изложить в следующей редакции: «</w:t>
      </w:r>
      <w:r>
        <w:rPr>
          <w:rFonts w:ascii="Garamond" w:hAnsi="Garamond"/>
          <w:sz w:val="24"/>
          <w:szCs w:val="24"/>
        </w:rPr>
        <w:t>Оплата в размере 100% (ста</w:t>
      </w:r>
      <w:r w:rsidRPr="00010938">
        <w:rPr>
          <w:rFonts w:ascii="Garamond" w:hAnsi="Garamond"/>
          <w:sz w:val="24"/>
          <w:szCs w:val="24"/>
        </w:rPr>
        <w:t xml:space="preserve"> процентов) от общей стоимости работ по Договору  осуществляется Заказчиком не позднее 5 (Пяти) рабочих дней </w:t>
      </w:r>
      <w:proofErr w:type="gramStart"/>
      <w:r w:rsidRPr="00010938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010938">
        <w:rPr>
          <w:rFonts w:ascii="Garamond" w:hAnsi="Garamond"/>
          <w:sz w:val="24"/>
          <w:szCs w:val="24"/>
        </w:rPr>
        <w:t xml:space="preserve"> акта сдачи-приемки работ</w:t>
      </w:r>
      <w:r>
        <w:rPr>
          <w:rFonts w:ascii="Garamond" w:hAnsi="Garamond"/>
          <w:sz w:val="24"/>
          <w:szCs w:val="24"/>
        </w:rPr>
        <w:t xml:space="preserve">». </w:t>
      </w:r>
    </w:p>
    <w:sectPr w:rsidR="006B623C" w:rsidRPr="006B623C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1855B5"/>
    <w:multiLevelType w:val="hybridMultilevel"/>
    <w:tmpl w:val="131C925A"/>
    <w:lvl w:ilvl="0" w:tplc="10B667A2">
      <w:start w:val="5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4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8">
    <w:nsid w:val="1FF23FCD"/>
    <w:multiLevelType w:val="hybridMultilevel"/>
    <w:tmpl w:val="2A36D7BC"/>
    <w:lvl w:ilvl="0" w:tplc="7908CECE">
      <w:start w:val="7"/>
      <w:numFmt w:val="decimal"/>
      <w:lvlText w:val="%1."/>
      <w:lvlJc w:val="left"/>
      <w:pPr>
        <w:ind w:left="18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5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20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6297144A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5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5BE6F84"/>
    <w:multiLevelType w:val="hybridMultilevel"/>
    <w:tmpl w:val="CCBE1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31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10"/>
  </w:num>
  <w:num w:numId="2">
    <w:abstractNumId w:val="27"/>
  </w:num>
  <w:num w:numId="3">
    <w:abstractNumId w:val="25"/>
  </w:num>
  <w:num w:numId="4">
    <w:abstractNumId w:val="29"/>
  </w:num>
  <w:num w:numId="5">
    <w:abstractNumId w:val="13"/>
  </w:num>
  <w:num w:numId="6">
    <w:abstractNumId w:val="32"/>
  </w:num>
  <w:num w:numId="7">
    <w:abstractNumId w:val="15"/>
  </w:num>
  <w:num w:numId="8">
    <w:abstractNumId w:val="4"/>
  </w:num>
  <w:num w:numId="9">
    <w:abstractNumId w:val="33"/>
  </w:num>
  <w:num w:numId="10">
    <w:abstractNumId w:val="14"/>
  </w:num>
  <w:num w:numId="11">
    <w:abstractNumId w:val="7"/>
  </w:num>
  <w:num w:numId="12">
    <w:abstractNumId w:val="3"/>
  </w:num>
  <w:num w:numId="13">
    <w:abstractNumId w:val="35"/>
  </w:num>
  <w:num w:numId="14">
    <w:abstractNumId w:val="35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4"/>
  </w:num>
  <w:num w:numId="16">
    <w:abstractNumId w:val="24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30"/>
  </w:num>
  <w:num w:numId="18">
    <w:abstractNumId w:val="31"/>
  </w:num>
  <w:num w:numId="19">
    <w:abstractNumId w:val="18"/>
  </w:num>
  <w:num w:numId="20">
    <w:abstractNumId w:val="17"/>
  </w:num>
  <w:num w:numId="21">
    <w:abstractNumId w:val="19"/>
  </w:num>
  <w:num w:numId="22">
    <w:abstractNumId w:val="34"/>
  </w:num>
  <w:num w:numId="23">
    <w:abstractNumId w:val="5"/>
  </w:num>
  <w:num w:numId="24">
    <w:abstractNumId w:val="11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9"/>
  </w:num>
  <w:num w:numId="29">
    <w:abstractNumId w:val="20"/>
  </w:num>
  <w:num w:numId="30">
    <w:abstractNumId w:val="2"/>
  </w:num>
  <w:num w:numId="31">
    <w:abstractNumId w:val="24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6"/>
  </w:num>
  <w:num w:numId="33">
    <w:abstractNumId w:val="0"/>
  </w:num>
  <w:num w:numId="34">
    <w:abstractNumId w:val="21"/>
  </w:num>
  <w:num w:numId="35">
    <w:abstractNumId w:val="28"/>
  </w:num>
  <w:num w:numId="36">
    <w:abstractNumId w:val="22"/>
  </w:num>
  <w:num w:numId="37">
    <w:abstractNumId w:val="1"/>
  </w:num>
  <w:num w:numId="38">
    <w:abstractNumId w:val="8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30B92"/>
    <w:rsid w:val="00033216"/>
    <w:rsid w:val="00077DFE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304D4"/>
    <w:rsid w:val="002641D3"/>
    <w:rsid w:val="00284E13"/>
    <w:rsid w:val="00291E20"/>
    <w:rsid w:val="002B1C6B"/>
    <w:rsid w:val="002B1D08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3F05B4"/>
    <w:rsid w:val="00403D6A"/>
    <w:rsid w:val="00416D2F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1177B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521C1"/>
    <w:rsid w:val="006748F3"/>
    <w:rsid w:val="00677F3F"/>
    <w:rsid w:val="006844BE"/>
    <w:rsid w:val="00686739"/>
    <w:rsid w:val="006B623C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25E22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007E8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70669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D6A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4354"/>
    <w:rsid w:val="00F12DAD"/>
    <w:rsid w:val="00F145F1"/>
    <w:rsid w:val="00F20CAC"/>
    <w:rsid w:val="00F23734"/>
    <w:rsid w:val="00F83D74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418B7-64A9-4C75-8DB6-51526E51E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16</cp:revision>
  <cp:lastPrinted>2014-03-26T10:12:00Z</cp:lastPrinted>
  <dcterms:created xsi:type="dcterms:W3CDTF">2013-10-22T10:02:00Z</dcterms:created>
  <dcterms:modified xsi:type="dcterms:W3CDTF">2014-03-26T10:14:00Z</dcterms:modified>
</cp:coreProperties>
</file>