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922" w:type="pct"/>
        <w:jc w:val="center"/>
        <w:tblLayout w:type="fixed"/>
        <w:tblLook w:val="04A0"/>
      </w:tblPr>
      <w:tblGrid>
        <w:gridCol w:w="5213"/>
        <w:gridCol w:w="667"/>
        <w:gridCol w:w="4378"/>
      </w:tblGrid>
      <w:tr w:rsidR="00772FC9" w:rsidRPr="00E933F7" w:rsidTr="006D7E36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jc w:val="center"/>
              <w:rPr>
                <w:color w:val="000000"/>
              </w:rPr>
            </w:pPr>
            <w:r w:rsidRPr="00E933F7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772FC9" w:rsidRPr="00660CA9" w:rsidTr="006D7E36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Layout w:type="fixed"/>
              <w:tblLook w:val="04A0"/>
            </w:tblPr>
            <w:tblGrid>
              <w:gridCol w:w="4919"/>
            </w:tblGrid>
            <w:tr w:rsidR="00772FC9" w:rsidRPr="00660CA9" w:rsidTr="006D7E36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72FC9" w:rsidRPr="00660CA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sz w:val="28"/>
                      <w:szCs w:val="22"/>
                    </w:rPr>
                    <w:t>Заместитель директора по науке и производству</w:t>
                  </w:r>
                </w:p>
              </w:tc>
            </w:tr>
            <w:tr w:rsidR="00772FC9" w:rsidRPr="00660CA9" w:rsidTr="006D7E36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Pr="00660CA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Е.В. Скачков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/</w:t>
                  </w:r>
                </w:p>
              </w:tc>
            </w:tr>
          </w:tbl>
          <w:p w:rsidR="00772FC9" w:rsidRPr="00660CA9" w:rsidRDefault="00772FC9" w:rsidP="006D7E36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6D7E36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3742" w:type="dxa"/>
              <w:jc w:val="center"/>
              <w:tblLayout w:type="fixed"/>
              <w:tblLook w:val="04A0"/>
            </w:tblPr>
            <w:tblGrid>
              <w:gridCol w:w="3742"/>
            </w:tblGrid>
            <w:tr w:rsidR="00772FC9" w:rsidRPr="00660CA9" w:rsidTr="006D7E36">
              <w:trPr>
                <w:trHeight w:val="705"/>
                <w:jc w:val="center"/>
              </w:trPr>
              <w:tc>
                <w:tcPr>
                  <w:tcW w:w="374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F4754" w:rsidRPr="002E7465" w:rsidRDefault="007F4754" w:rsidP="007F4754">
                  <w:pPr>
                    <w:rPr>
                      <w:color w:val="000000"/>
                      <w:sz w:val="28"/>
                    </w:rPr>
                  </w:pPr>
                  <w:r w:rsidRPr="00E77FD2">
                    <w:rPr>
                      <w:bCs/>
                      <w:color w:val="000000"/>
                      <w:sz w:val="28"/>
                      <w:szCs w:val="22"/>
                    </w:rPr>
                    <w:t>Начальник отдела № 02</w:t>
                  </w:r>
                </w:p>
                <w:p w:rsidR="00772FC9" w:rsidRDefault="00772FC9" w:rsidP="00D75F82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772FC9" w:rsidRPr="00660CA9" w:rsidTr="006D7E36">
              <w:trPr>
                <w:trHeight w:val="465"/>
                <w:jc w:val="center"/>
              </w:trPr>
              <w:tc>
                <w:tcPr>
                  <w:tcW w:w="374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Default="00772FC9" w:rsidP="001000E0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</w:t>
                  </w:r>
                  <w:r w:rsidR="004277AB">
                    <w:rPr>
                      <w:color w:val="000000"/>
                      <w:sz w:val="28"/>
                      <w:szCs w:val="22"/>
                    </w:rPr>
                    <w:t>__</w:t>
                  </w:r>
                  <w:r>
                    <w:rPr>
                      <w:color w:val="000000"/>
                      <w:sz w:val="28"/>
                      <w:szCs w:val="22"/>
                    </w:rPr>
                    <w:t>___/</w:t>
                  </w:r>
                  <w:r w:rsidR="004277AB" w:rsidRPr="00B822F9">
                    <w:rPr>
                      <w:color w:val="000000"/>
                      <w:sz w:val="28"/>
                      <w:szCs w:val="22"/>
                      <w:u w:val="single"/>
                    </w:rPr>
                    <w:t xml:space="preserve"> </w:t>
                  </w:r>
                  <w:r w:rsidR="007F4754" w:rsidRPr="00E77FD2">
                    <w:rPr>
                      <w:color w:val="000000"/>
                      <w:sz w:val="28"/>
                      <w:szCs w:val="22"/>
                      <w:u w:val="single"/>
                    </w:rPr>
                    <w:t>Л.Д. Терехов</w:t>
                  </w:r>
                  <w:r w:rsidR="007F4754">
                    <w:rPr>
                      <w:color w:val="000000"/>
                      <w:sz w:val="28"/>
                      <w:szCs w:val="22"/>
                    </w:rPr>
                    <w:t xml:space="preserve"> </w:t>
                  </w:r>
                  <w:r w:rsidRPr="003A4DD9">
                    <w:rPr>
                      <w:color w:val="000000"/>
                      <w:sz w:val="28"/>
                      <w:szCs w:val="22"/>
                    </w:rPr>
                    <w:t>/</w:t>
                  </w:r>
                </w:p>
              </w:tc>
            </w:tr>
          </w:tbl>
          <w:p w:rsidR="00772FC9" w:rsidRPr="00660CA9" w:rsidRDefault="00772FC9" w:rsidP="006D7E36"/>
        </w:tc>
      </w:tr>
      <w:tr w:rsidR="00772FC9" w:rsidRPr="00660CA9" w:rsidTr="006D7E36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Pr="00660CA9" w:rsidRDefault="00772FC9" w:rsidP="00153384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153384">
              <w:rPr>
                <w:color w:val="000000"/>
                <w:sz w:val="28"/>
                <w:szCs w:val="22"/>
              </w:rPr>
              <w:t xml:space="preserve">4 </w:t>
            </w:r>
            <w:r w:rsidRPr="00660CA9">
              <w:rPr>
                <w:color w:val="000000"/>
                <w:sz w:val="28"/>
                <w:szCs w:val="22"/>
              </w:rPr>
              <w:t>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6D7E36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660CA9" w:rsidRDefault="00772FC9" w:rsidP="00153384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153384"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  <w:tr w:rsidR="00772FC9" w:rsidRPr="00E933F7" w:rsidTr="006D7E36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Pr="00660CA9" w:rsidRDefault="00772FC9" w:rsidP="006D7E36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6D7E36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rPr>
                <w:color w:val="000000"/>
              </w:rPr>
            </w:pPr>
          </w:p>
        </w:tc>
      </w:tr>
    </w:tbl>
    <w:p w:rsidR="00772FC9" w:rsidRPr="008C6DF7" w:rsidRDefault="00772FC9" w:rsidP="00772FC9">
      <w:pPr>
        <w:pStyle w:val="11"/>
        <w:keepNext w:val="0"/>
        <w:jc w:val="left"/>
        <w:rPr>
          <w:bCs/>
          <w:snapToGrid/>
          <w:sz w:val="28"/>
          <w:szCs w:val="24"/>
        </w:rPr>
      </w:pPr>
    </w:p>
    <w:tbl>
      <w:tblPr>
        <w:tblW w:w="4922" w:type="pct"/>
        <w:jc w:val="center"/>
        <w:tblLayout w:type="fixed"/>
        <w:tblLook w:val="04A0"/>
      </w:tblPr>
      <w:tblGrid>
        <w:gridCol w:w="5213"/>
        <w:gridCol w:w="667"/>
        <w:gridCol w:w="4378"/>
      </w:tblGrid>
      <w:tr w:rsidR="00772FC9" w:rsidRPr="00E933F7" w:rsidTr="006D7E36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660CA9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jc w:val="center"/>
              <w:rPr>
                <w:color w:val="000000"/>
              </w:rPr>
            </w:pPr>
            <w:r w:rsidRPr="00E933F7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772FC9" w:rsidRPr="00660CA9" w:rsidTr="006D7E36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Layout w:type="fixed"/>
              <w:tblLook w:val="04A0"/>
            </w:tblPr>
            <w:tblGrid>
              <w:gridCol w:w="4919"/>
            </w:tblGrid>
            <w:tr w:rsidR="00772FC9" w:rsidRPr="00660CA9" w:rsidTr="006D7E36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72FC9" w:rsidRPr="00660CA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  <w:r w:rsidRPr="00660CA9">
                    <w:rPr>
                      <w:sz w:val="28"/>
                      <w:szCs w:val="22"/>
                    </w:rPr>
                    <w:t>Начальник управления организации конкурсных процедур и закупок</w:t>
                  </w:r>
                </w:p>
                <w:p w:rsidR="00772FC9" w:rsidRPr="00660CA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772FC9" w:rsidRPr="00660CA9" w:rsidTr="006D7E36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Pr="00660CA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И.А.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  <w:lang w:val="en-US"/>
                    </w:rPr>
                    <w:t xml:space="preserve">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Ловковский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/</w:t>
                  </w:r>
                </w:p>
              </w:tc>
            </w:tr>
          </w:tbl>
          <w:p w:rsidR="00772FC9" w:rsidRPr="00660CA9" w:rsidRDefault="00772FC9" w:rsidP="006D7E36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6D7E36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4922" w:type="pct"/>
              <w:jc w:val="center"/>
              <w:tblLayout w:type="fixed"/>
              <w:tblLook w:val="04A0"/>
            </w:tblPr>
            <w:tblGrid>
              <w:gridCol w:w="4097"/>
            </w:tblGrid>
            <w:tr w:rsidR="00772FC9" w:rsidRPr="00660CA9" w:rsidTr="006D7E36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72FC9" w:rsidRPr="008A593A" w:rsidRDefault="00772FC9" w:rsidP="006D7E36">
                  <w:pPr>
                    <w:rPr>
                      <w:bCs/>
                      <w:color w:val="000000"/>
                    </w:rPr>
                  </w:pPr>
                  <w:r w:rsidRPr="008A593A">
                    <w:rPr>
                      <w:bCs/>
                      <w:color w:val="000000"/>
                      <w:sz w:val="28"/>
                      <w:szCs w:val="22"/>
                    </w:rPr>
                    <w:t>ЗАО «Наука и Инновации»</w:t>
                  </w:r>
                </w:p>
                <w:p w:rsidR="00772FC9" w:rsidRPr="00FA3DD8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772FC9" w:rsidRPr="00660CA9" w:rsidTr="006D7E36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Default="00772FC9" w:rsidP="006D7E36">
                  <w:pPr>
                    <w:rPr>
                      <w:color w:val="000000"/>
                    </w:rPr>
                  </w:pPr>
                </w:p>
                <w:p w:rsidR="00772FC9" w:rsidRDefault="00772FC9" w:rsidP="006D7E36">
                  <w:pPr>
                    <w:rPr>
                      <w:color w:val="000000"/>
                    </w:rPr>
                  </w:pPr>
                  <w:r w:rsidRPr="00DC1DB0">
                    <w:rPr>
                      <w:color w:val="000000"/>
                      <w:sz w:val="28"/>
                      <w:szCs w:val="22"/>
                    </w:rPr>
                    <w:t xml:space="preserve">___________/ </w:t>
                  </w:r>
                  <w:r>
                    <w:rPr>
                      <w:bCs/>
                      <w:color w:val="000000"/>
                      <w:sz w:val="28"/>
                      <w:szCs w:val="22"/>
                    </w:rPr>
                    <w:t>____________/</w:t>
                  </w:r>
                </w:p>
                <w:p w:rsidR="00772FC9" w:rsidRPr="00660CA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</w:tbl>
          <w:p w:rsidR="00772FC9" w:rsidRPr="00660CA9" w:rsidRDefault="00772FC9" w:rsidP="006D7E36"/>
        </w:tc>
      </w:tr>
      <w:tr w:rsidR="00772FC9" w:rsidRPr="00660CA9" w:rsidTr="006D7E36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Pr="00660CA9" w:rsidRDefault="00772FC9" w:rsidP="00153384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153384"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6D7E36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660CA9" w:rsidRDefault="00772FC9" w:rsidP="00153384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153384"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  <w:tr w:rsidR="00772FC9" w:rsidRPr="00E933F7" w:rsidTr="006D7E36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Default="00772FC9" w:rsidP="006D7E36">
            <w:pPr>
              <w:shd w:val="clear" w:color="auto" w:fill="FFFFFF"/>
              <w:rPr>
                <w:color w:val="000000"/>
              </w:rPr>
            </w:pPr>
          </w:p>
          <w:p w:rsidR="00772FC9" w:rsidRPr="00660CA9" w:rsidRDefault="00772FC9" w:rsidP="006D7E36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6D7E36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rPr>
                <w:color w:val="000000"/>
              </w:rPr>
            </w:pPr>
          </w:p>
        </w:tc>
      </w:tr>
    </w:tbl>
    <w:p w:rsidR="00772FC9" w:rsidRPr="00E25B1F" w:rsidRDefault="00772FC9" w:rsidP="00772FC9">
      <w:pPr>
        <w:pStyle w:val="11"/>
        <w:keepNext w:val="0"/>
        <w:rPr>
          <w:bCs/>
          <w:snapToGrid/>
          <w:sz w:val="28"/>
          <w:szCs w:val="24"/>
        </w:rPr>
      </w:pPr>
    </w:p>
    <w:p w:rsidR="00772FC9" w:rsidRPr="00E25B1F" w:rsidRDefault="00772FC9" w:rsidP="00772FC9">
      <w:pPr>
        <w:jc w:val="center"/>
        <w:rPr>
          <w:bCs/>
          <w:sz w:val="28"/>
        </w:rPr>
      </w:pPr>
    </w:p>
    <w:p w:rsidR="00772FC9" w:rsidRPr="00E25B1F" w:rsidRDefault="00772FC9" w:rsidP="00772FC9">
      <w:pPr>
        <w:jc w:val="center"/>
        <w:rPr>
          <w:bCs/>
          <w:sz w:val="28"/>
        </w:rPr>
      </w:pPr>
    </w:p>
    <w:p w:rsidR="00772FC9" w:rsidRPr="00E25B1F" w:rsidRDefault="00772FC9" w:rsidP="00772FC9">
      <w:pPr>
        <w:jc w:val="center"/>
        <w:rPr>
          <w:bCs/>
          <w:sz w:val="28"/>
        </w:rPr>
      </w:pPr>
    </w:p>
    <w:p w:rsidR="00772FC9" w:rsidRPr="00E25B1F" w:rsidRDefault="00772FC9" w:rsidP="00772FC9">
      <w:pPr>
        <w:jc w:val="center"/>
        <w:rPr>
          <w:bCs/>
          <w:sz w:val="28"/>
          <w:szCs w:val="28"/>
        </w:rPr>
      </w:pPr>
    </w:p>
    <w:p w:rsidR="00772FC9" w:rsidRPr="00E25B1F" w:rsidRDefault="00772FC9" w:rsidP="00772FC9">
      <w:pPr>
        <w:jc w:val="center"/>
        <w:outlineLvl w:val="0"/>
        <w:rPr>
          <w:bCs/>
          <w:sz w:val="28"/>
          <w:szCs w:val="28"/>
        </w:rPr>
      </w:pPr>
      <w:bookmarkStart w:id="0" w:name="_Toc360633846"/>
      <w:r w:rsidRPr="00E25B1F">
        <w:rPr>
          <w:bCs/>
          <w:sz w:val="28"/>
          <w:szCs w:val="28"/>
        </w:rPr>
        <w:t xml:space="preserve">ДОКУМЕНТАЦИЯ ПО ЗАПРОСУ </w:t>
      </w:r>
      <w:bookmarkEnd w:id="0"/>
      <w:r w:rsidR="00F7241B" w:rsidRPr="00DD5EEB">
        <w:rPr>
          <w:bCs/>
          <w:sz w:val="28"/>
          <w:szCs w:val="28"/>
        </w:rPr>
        <w:t>ПРЕДЛОЖЕНИЙ</w:t>
      </w:r>
    </w:p>
    <w:p w:rsidR="0013507A" w:rsidRPr="00CA7CFF" w:rsidRDefault="0013507A" w:rsidP="0013507A">
      <w:pPr>
        <w:jc w:val="center"/>
        <w:rPr>
          <w:sz w:val="28"/>
          <w:szCs w:val="28"/>
        </w:rPr>
      </w:pPr>
      <w:r w:rsidRPr="00CA7CFF">
        <w:rPr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</w:t>
      </w:r>
    </w:p>
    <w:p w:rsidR="007F4754" w:rsidRPr="00E25B1F" w:rsidRDefault="000718B1" w:rsidP="007F4754">
      <w:pPr>
        <w:jc w:val="center"/>
        <w:rPr>
          <w:sz w:val="28"/>
          <w:szCs w:val="28"/>
        </w:rPr>
      </w:pPr>
      <w:r w:rsidRPr="00AB0018">
        <w:rPr>
          <w:sz w:val="28"/>
          <w:szCs w:val="28"/>
        </w:rPr>
        <w:t xml:space="preserve">на </w:t>
      </w:r>
      <w:r w:rsidR="007F4754" w:rsidRPr="00D55E80">
        <w:rPr>
          <w:sz w:val="28"/>
          <w:szCs w:val="28"/>
        </w:rPr>
        <w:t>выполнение работ по разработке рабочей документацию «Система физической защиты ОАО «НИИТФА. Комплекс инженерно-технических средств физической защиты периметра и автотранспортный контрольно-пропускной пункт»</w:t>
      </w: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caps/>
          <w:sz w:val="28"/>
          <w:szCs w:val="28"/>
        </w:rPr>
      </w:pPr>
      <w:r w:rsidRPr="00E25B1F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E25B1F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</w:t>
      </w:r>
      <w:r w:rsidRPr="00E25B1F">
        <w:rPr>
          <w:caps/>
          <w:sz w:val="28"/>
          <w:szCs w:val="28"/>
        </w:rPr>
        <w:t xml:space="preserve"> част</w:t>
      </w:r>
      <w:r>
        <w:rPr>
          <w:caps/>
          <w:sz w:val="28"/>
          <w:szCs w:val="28"/>
        </w:rPr>
        <w:t>Ь</w:t>
      </w:r>
      <w:r w:rsidRPr="00E25B1F">
        <w:rPr>
          <w:caps/>
          <w:sz w:val="28"/>
          <w:szCs w:val="28"/>
        </w:rPr>
        <w:t>»</w:t>
      </w: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Default="00772FC9" w:rsidP="00772FC9">
      <w:pPr>
        <w:jc w:val="center"/>
        <w:rPr>
          <w:sz w:val="28"/>
        </w:rPr>
      </w:pPr>
    </w:p>
    <w:p w:rsidR="00772FC9" w:rsidRDefault="00772FC9" w:rsidP="00772FC9">
      <w:pPr>
        <w:jc w:val="center"/>
        <w:rPr>
          <w:sz w:val="28"/>
        </w:rPr>
      </w:pPr>
    </w:p>
    <w:p w:rsidR="00772FC9" w:rsidRDefault="00772FC9" w:rsidP="00772FC9">
      <w:pPr>
        <w:jc w:val="center"/>
        <w:rPr>
          <w:sz w:val="28"/>
        </w:rPr>
      </w:pPr>
    </w:p>
    <w:p w:rsidR="00772FC9" w:rsidRDefault="00772FC9" w:rsidP="00772FC9">
      <w:pPr>
        <w:jc w:val="center"/>
        <w:rPr>
          <w:sz w:val="28"/>
        </w:rPr>
      </w:pPr>
    </w:p>
    <w:p w:rsidR="00772FC9" w:rsidRPr="00E25B1F" w:rsidRDefault="00772FC9" w:rsidP="00772FC9">
      <w:pPr>
        <w:jc w:val="center"/>
        <w:rPr>
          <w:sz w:val="28"/>
        </w:rPr>
      </w:pPr>
    </w:p>
    <w:p w:rsidR="00772FC9" w:rsidRPr="00E25B1F" w:rsidRDefault="00772FC9" w:rsidP="00772FC9">
      <w:pPr>
        <w:jc w:val="center"/>
      </w:pPr>
    </w:p>
    <w:p w:rsidR="00653AA1" w:rsidRPr="000A462E" w:rsidRDefault="00772FC9" w:rsidP="00682EE8">
      <w:pPr>
        <w:pStyle w:val="11"/>
        <w:keepNext w:val="0"/>
        <w:rPr>
          <w:snapToGrid/>
          <w:sz w:val="28"/>
          <w:szCs w:val="24"/>
        </w:rPr>
        <w:sectPr w:rsidR="00653AA1" w:rsidRPr="000A462E" w:rsidSect="001E3CDA">
          <w:pgSz w:w="11906" w:h="16838"/>
          <w:pgMar w:top="1134" w:right="567" w:bottom="1134" w:left="1134" w:header="284" w:footer="709" w:gutter="0"/>
          <w:cols w:space="708"/>
          <w:docGrid w:linePitch="360"/>
        </w:sectPr>
      </w:pPr>
      <w:r w:rsidRPr="00E25B1F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</w:t>
      </w:r>
      <w:r w:rsidR="00153384">
        <w:rPr>
          <w:snapToGrid/>
          <w:sz w:val="28"/>
          <w:szCs w:val="24"/>
        </w:rPr>
        <w:t>4</w:t>
      </w:r>
    </w:p>
    <w:p w:rsidR="007F4754" w:rsidRPr="0044107C" w:rsidRDefault="007F4754" w:rsidP="007F4754">
      <w:pPr>
        <w:shd w:val="clear" w:color="auto" w:fill="FFFFFF"/>
        <w:spacing w:after="120"/>
        <w:jc w:val="center"/>
        <w:rPr>
          <w:spacing w:val="-3"/>
        </w:rPr>
      </w:pPr>
      <w:r w:rsidRPr="0044107C">
        <w:rPr>
          <w:spacing w:val="-3"/>
        </w:rPr>
        <w:lastRenderedPageBreak/>
        <w:t>РАЗДЕЛ 1. НАИМЕНОВАНИЕ РАБОТ</w:t>
      </w:r>
    </w:p>
    <w:p w:rsidR="007F4754" w:rsidRDefault="00A10F1D" w:rsidP="007F4754">
      <w:pPr>
        <w:shd w:val="clear" w:color="auto" w:fill="FFFFFF"/>
        <w:ind w:left="124"/>
        <w:jc w:val="center"/>
        <w:rPr>
          <w:spacing w:val="-3"/>
          <w:sz w:val="28"/>
          <w:szCs w:val="28"/>
        </w:rPr>
      </w:pPr>
      <w:r>
        <w:rPr>
          <w:noProof/>
          <w:spacing w:val="-3"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11.8pt;margin-top:2.1pt;width:487.65pt;height:49.85pt;z-index:251660288">
            <v:textbox style="mso-next-textbox:#_x0000_s1026">
              <w:txbxContent>
                <w:p w:rsidR="007F4754" w:rsidRPr="0044107C" w:rsidRDefault="007F4754" w:rsidP="007F4754">
                  <w:pPr>
                    <w:jc w:val="both"/>
                    <w:rPr>
                      <w:sz w:val="22"/>
                      <w:szCs w:val="22"/>
                    </w:rPr>
                  </w:pPr>
                  <w:r w:rsidRPr="0044107C">
                    <w:rPr>
                      <w:sz w:val="22"/>
                      <w:szCs w:val="22"/>
                    </w:rPr>
                    <w:t>Разработка рабочей документацию «Система физической защиты ОАО «НИИТФА. Комплекс инженерно-технических средств физической защиты периметра и автотранспортный контрольно-пропускной пункт»</w:t>
                  </w:r>
                </w:p>
              </w:txbxContent>
            </v:textbox>
          </v:shape>
        </w:pict>
      </w:r>
    </w:p>
    <w:p w:rsidR="007F4754" w:rsidRDefault="007F4754" w:rsidP="007F4754">
      <w:pPr>
        <w:shd w:val="clear" w:color="auto" w:fill="FFFFFF"/>
        <w:ind w:left="124"/>
        <w:jc w:val="center"/>
        <w:rPr>
          <w:spacing w:val="-3"/>
          <w:sz w:val="28"/>
          <w:szCs w:val="28"/>
        </w:rPr>
      </w:pPr>
    </w:p>
    <w:p w:rsidR="007F4754" w:rsidRDefault="007F4754" w:rsidP="007F4754">
      <w:pPr>
        <w:shd w:val="clear" w:color="auto" w:fill="FFFFFF"/>
        <w:ind w:left="124"/>
        <w:jc w:val="center"/>
        <w:rPr>
          <w:spacing w:val="-3"/>
          <w:sz w:val="28"/>
          <w:szCs w:val="28"/>
        </w:rPr>
      </w:pPr>
    </w:p>
    <w:p w:rsidR="007F4754" w:rsidRPr="0044107C" w:rsidRDefault="007F4754" w:rsidP="007F4754">
      <w:pPr>
        <w:shd w:val="clear" w:color="auto" w:fill="FFFFFF"/>
        <w:spacing w:before="319" w:after="120"/>
        <w:ind w:left="136"/>
        <w:jc w:val="center"/>
      </w:pPr>
      <w:r w:rsidRPr="0044107C">
        <w:t>РАЗДЕЛ 2. ОПИСАНИЕ РАБОТ</w:t>
      </w:r>
    </w:p>
    <w:p w:rsidR="007F4754" w:rsidRDefault="00A10F1D" w:rsidP="007F4754">
      <w:pPr>
        <w:shd w:val="clear" w:color="auto" w:fill="FFFFFF"/>
        <w:tabs>
          <w:tab w:val="left" w:leader="underscore" w:pos="639"/>
          <w:tab w:val="left" w:leader="underscore" w:pos="9455"/>
        </w:tabs>
        <w:spacing w:before="353" w:line="281" w:lineRule="exact"/>
        <w:ind w:firstLine="1583"/>
        <w:rPr>
          <w:sz w:val="28"/>
          <w:szCs w:val="28"/>
        </w:rPr>
      </w:pPr>
      <w:r w:rsidRPr="00A10F1D">
        <w:rPr>
          <w:noProof/>
          <w:spacing w:val="-3"/>
          <w:sz w:val="28"/>
          <w:szCs w:val="28"/>
        </w:rPr>
        <w:pict>
          <v:shape id="_x0000_s1027" type="#_x0000_t202" style="position:absolute;left:0;text-align:left;margin-left:0;margin-top:3.9pt;width:487.65pt;height:616.4pt;z-index:251661312">
            <v:textbox style="mso-next-textbox:#_x0000_s1027">
              <w:txbxContent>
                <w:p w:rsidR="007F4754" w:rsidRPr="0044107C" w:rsidRDefault="007F4754" w:rsidP="007F4754">
                  <w:pPr>
                    <w:shd w:val="clear" w:color="auto" w:fill="FFFFFF"/>
                    <w:tabs>
                      <w:tab w:val="left" w:leader="underscore" w:pos="639"/>
                      <w:tab w:val="left" w:leader="underscore" w:pos="9455"/>
                    </w:tabs>
                    <w:spacing w:before="120"/>
                    <w:ind w:firstLine="1583"/>
                    <w:jc w:val="center"/>
                    <w:rPr>
                      <w:sz w:val="22"/>
                      <w:szCs w:val="22"/>
                      <w:u w:val="single"/>
                    </w:rPr>
                  </w:pPr>
                  <w:r w:rsidRPr="0044107C">
                    <w:rPr>
                      <w:sz w:val="22"/>
                      <w:szCs w:val="22"/>
                      <w:u w:val="single"/>
                    </w:rPr>
                    <w:t>Подраздел 2.1. Состав (перечень) выполняемых работ</w:t>
                  </w:r>
                </w:p>
                <w:p w:rsidR="007F4754" w:rsidRPr="0044107C" w:rsidRDefault="007F4754" w:rsidP="007F4754">
                  <w:pPr>
                    <w:ind w:firstLine="567"/>
                    <w:jc w:val="both"/>
                    <w:rPr>
                      <w:sz w:val="22"/>
                      <w:szCs w:val="22"/>
                    </w:rPr>
                  </w:pPr>
                  <w:proofErr w:type="gramStart"/>
                  <w:r w:rsidRPr="0044107C">
                    <w:rPr>
                      <w:sz w:val="22"/>
                      <w:szCs w:val="22"/>
                    </w:rPr>
                    <w:t>Цель выполнения работ: разработка на основании частного технического задания (№ 38-02-05/29дсп от 24.07.2014) рабочей документации на комплекс инженерно-технических средств физической защиты (далее – КИТСФЗ) периметра и автотранспортного контрольно-пропускного пункта (далее – АКПП) ОАО «НИИТФА» (далее – объект), детализирующей технические решения и построение КИТСФЗ, предусмотренные проектной документацией на реконструкцию СФЗ «Модернизация помещений и оборудования для приемки и безопасного хранения радиоактивных веществ в ОАО «НИИТФА</w:t>
                  </w:r>
                  <w:proofErr w:type="gramEnd"/>
                  <w:r w:rsidRPr="0044107C">
                    <w:rPr>
                      <w:sz w:val="22"/>
                      <w:szCs w:val="22"/>
                    </w:rPr>
                    <w:t xml:space="preserve">»» (разработчик - ОАО «НПК «Дедал».2013 г.), а также определения организации и порядка выполнения строительно-монтажных работ.  </w:t>
                  </w:r>
                </w:p>
                <w:p w:rsidR="007F4754" w:rsidRPr="0044107C" w:rsidRDefault="007F4754" w:rsidP="007F4754">
                  <w:pPr>
                    <w:ind w:firstLine="567"/>
                    <w:jc w:val="both"/>
                    <w:rPr>
                      <w:sz w:val="22"/>
                      <w:szCs w:val="22"/>
                    </w:rPr>
                  </w:pPr>
                  <w:r w:rsidRPr="0044107C">
                    <w:rPr>
                      <w:sz w:val="22"/>
                      <w:szCs w:val="22"/>
                    </w:rPr>
                    <w:t xml:space="preserve">КИТСФЗ объекта должна обеспечивать: </w:t>
                  </w:r>
                </w:p>
                <w:p w:rsidR="007F4754" w:rsidRPr="0044107C" w:rsidRDefault="007F4754" w:rsidP="007F4754">
                  <w:pPr>
                    <w:ind w:firstLine="567"/>
                    <w:jc w:val="both"/>
                    <w:rPr>
                      <w:sz w:val="22"/>
                      <w:szCs w:val="22"/>
                    </w:rPr>
                  </w:pPr>
                  <w:r w:rsidRPr="0044107C">
                    <w:rPr>
                      <w:sz w:val="22"/>
                      <w:szCs w:val="22"/>
                    </w:rPr>
                    <w:t>- нормальное функционирование объекта и сохранность содержащихся на его территории радиоактивных веществ (далее – РВ), радиационных источников (далее – РИ) и материальных ценностей (далее – МЦ)</w:t>
                  </w:r>
                </w:p>
                <w:p w:rsidR="007F4754" w:rsidRPr="0044107C" w:rsidRDefault="007F4754" w:rsidP="007F4754">
                  <w:pPr>
                    <w:ind w:firstLine="567"/>
                    <w:jc w:val="both"/>
                    <w:rPr>
                      <w:sz w:val="22"/>
                      <w:szCs w:val="22"/>
                    </w:rPr>
                  </w:pPr>
                  <w:r w:rsidRPr="0044107C">
                    <w:rPr>
                      <w:sz w:val="22"/>
                      <w:szCs w:val="22"/>
                    </w:rPr>
                    <w:t>- предотвращение несанкционированного проникновения на территорию объекта и несанкционированного доступа к предметам физической защиты (далее – ПФЗ);</w:t>
                  </w:r>
                </w:p>
                <w:p w:rsidR="007F4754" w:rsidRPr="0044107C" w:rsidRDefault="007F4754" w:rsidP="007F4754">
                  <w:pPr>
                    <w:ind w:firstLine="567"/>
                    <w:jc w:val="both"/>
                    <w:rPr>
                      <w:sz w:val="22"/>
                      <w:szCs w:val="22"/>
                    </w:rPr>
                  </w:pPr>
                  <w:r w:rsidRPr="0044107C">
                    <w:rPr>
                      <w:sz w:val="22"/>
                      <w:szCs w:val="22"/>
                    </w:rPr>
                    <w:t>- обеспечение своевременного обнаружения и пресечения диверсионных и террористических актов, угрожающих безопасности объекта;</w:t>
                  </w:r>
                </w:p>
                <w:p w:rsidR="007F4754" w:rsidRPr="0044107C" w:rsidRDefault="007F4754" w:rsidP="007F4754">
                  <w:pPr>
                    <w:ind w:firstLine="567"/>
                    <w:jc w:val="both"/>
                    <w:rPr>
                      <w:sz w:val="22"/>
                      <w:szCs w:val="22"/>
                    </w:rPr>
                  </w:pPr>
                  <w:r w:rsidRPr="0044107C">
                    <w:rPr>
                      <w:sz w:val="22"/>
                      <w:szCs w:val="22"/>
                    </w:rPr>
                    <w:t xml:space="preserve">- защиту </w:t>
                  </w:r>
                  <w:proofErr w:type="gramStart"/>
                  <w:r w:rsidRPr="0044107C">
                    <w:rPr>
                      <w:sz w:val="22"/>
                      <w:szCs w:val="22"/>
                    </w:rPr>
                    <w:t>циркулирующих</w:t>
                  </w:r>
                  <w:proofErr w:type="gramEnd"/>
                  <w:r w:rsidRPr="0044107C">
                    <w:rPr>
                      <w:sz w:val="22"/>
                      <w:szCs w:val="22"/>
                    </w:rPr>
                    <w:t xml:space="preserve"> в системе информации в соответствии с существующими требованиями.</w:t>
                  </w:r>
                </w:p>
                <w:p w:rsidR="007F4754" w:rsidRPr="0044107C" w:rsidRDefault="007F4754" w:rsidP="007F4754">
                  <w:pPr>
                    <w:pStyle w:val="a3"/>
                    <w:ind w:left="0" w:firstLine="567"/>
                    <w:rPr>
                      <w:sz w:val="22"/>
                      <w:szCs w:val="22"/>
                    </w:rPr>
                  </w:pPr>
                  <w:r w:rsidRPr="0044107C">
                    <w:rPr>
                      <w:sz w:val="22"/>
                      <w:szCs w:val="22"/>
                    </w:rPr>
                    <w:t>Состав выполняемых работ:</w:t>
                  </w:r>
                </w:p>
                <w:p w:rsidR="007F4754" w:rsidRPr="0044107C" w:rsidRDefault="007F4754" w:rsidP="007F4754">
                  <w:pPr>
                    <w:pStyle w:val="Default"/>
                    <w:ind w:firstLine="709"/>
                    <w:jc w:val="both"/>
                    <w:rPr>
                      <w:sz w:val="22"/>
                      <w:szCs w:val="22"/>
                    </w:rPr>
                  </w:pPr>
                  <w:r w:rsidRPr="0044107C">
                    <w:rPr>
                      <w:sz w:val="22"/>
                      <w:szCs w:val="22"/>
                    </w:rPr>
                    <w:t>Настоящее техническое задание является исходным документом для разработки рабочей документации КИТСФЗ ОАО «НИИТФА» в следующем объёме:</w:t>
                  </w:r>
                </w:p>
                <w:p w:rsidR="007F4754" w:rsidRPr="0044107C" w:rsidRDefault="007F4754" w:rsidP="007F4754">
                  <w:pPr>
                    <w:pStyle w:val="Default"/>
                    <w:ind w:firstLine="709"/>
                    <w:jc w:val="both"/>
                    <w:rPr>
                      <w:sz w:val="22"/>
                      <w:szCs w:val="22"/>
                    </w:rPr>
                  </w:pPr>
                  <w:r w:rsidRPr="0044107C">
                    <w:rPr>
                      <w:sz w:val="22"/>
                      <w:szCs w:val="22"/>
                    </w:rPr>
                    <w:t>- основное ограждение и предупредительное ограждение периметра объекта с воротами и калитками;</w:t>
                  </w:r>
                </w:p>
                <w:p w:rsidR="007F4754" w:rsidRPr="0044107C" w:rsidRDefault="007F4754" w:rsidP="007F4754">
                  <w:pPr>
                    <w:pStyle w:val="Default"/>
                    <w:ind w:firstLine="709"/>
                    <w:jc w:val="both"/>
                    <w:rPr>
                      <w:sz w:val="22"/>
                      <w:szCs w:val="22"/>
                    </w:rPr>
                  </w:pPr>
                  <w:r w:rsidRPr="0044107C">
                    <w:rPr>
                      <w:sz w:val="22"/>
                      <w:szCs w:val="22"/>
                    </w:rPr>
                    <w:t xml:space="preserve">- система охранной и тревожно-вызывной сигнализации периметра объекта, включая </w:t>
                  </w:r>
                  <w:proofErr w:type="spellStart"/>
                  <w:r w:rsidRPr="0044107C">
                    <w:rPr>
                      <w:sz w:val="22"/>
                      <w:szCs w:val="22"/>
                    </w:rPr>
                    <w:t>периметровый</w:t>
                  </w:r>
                  <w:proofErr w:type="spellEnd"/>
                  <w:r w:rsidRPr="0044107C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44107C">
                    <w:rPr>
                      <w:sz w:val="22"/>
                      <w:szCs w:val="22"/>
                    </w:rPr>
                    <w:t>кабелепровод</w:t>
                  </w:r>
                  <w:proofErr w:type="spellEnd"/>
                  <w:r w:rsidRPr="0044107C">
                    <w:rPr>
                      <w:sz w:val="22"/>
                      <w:szCs w:val="22"/>
                    </w:rPr>
                    <w:t xml:space="preserve"> КИТСФЗ. Периферийная часть;</w:t>
                  </w:r>
                </w:p>
                <w:p w:rsidR="007F4754" w:rsidRPr="0044107C" w:rsidRDefault="007F4754" w:rsidP="007F4754">
                  <w:pPr>
                    <w:pStyle w:val="Default"/>
                    <w:ind w:firstLine="709"/>
                    <w:jc w:val="both"/>
                    <w:rPr>
                      <w:sz w:val="22"/>
                      <w:szCs w:val="22"/>
                    </w:rPr>
                  </w:pPr>
                  <w:r w:rsidRPr="0044107C">
                    <w:rPr>
                      <w:sz w:val="22"/>
                      <w:szCs w:val="22"/>
                    </w:rPr>
                    <w:t>- система охранного телевидения  и охранного освещения периметра объекта. Периферийная часть;</w:t>
                  </w:r>
                </w:p>
                <w:p w:rsidR="007F4754" w:rsidRPr="0044107C" w:rsidRDefault="007F4754" w:rsidP="007F4754">
                  <w:pPr>
                    <w:pStyle w:val="Default"/>
                    <w:ind w:firstLine="709"/>
                    <w:jc w:val="both"/>
                    <w:rPr>
                      <w:sz w:val="22"/>
                      <w:szCs w:val="22"/>
                    </w:rPr>
                  </w:pPr>
                  <w:r w:rsidRPr="0044107C">
                    <w:rPr>
                      <w:sz w:val="22"/>
                      <w:szCs w:val="22"/>
                    </w:rPr>
                    <w:t>- КИТСФЗ  контрольно-пропускного пункта для доступа автотранспорта на территорию объекта.</w:t>
                  </w:r>
                </w:p>
                <w:p w:rsidR="007F4754" w:rsidRPr="0044107C" w:rsidRDefault="007F4754" w:rsidP="007F4754">
                  <w:pPr>
                    <w:shd w:val="clear" w:color="auto" w:fill="FFFFFF"/>
                    <w:tabs>
                      <w:tab w:val="left" w:leader="underscore" w:pos="639"/>
                      <w:tab w:val="left" w:leader="underscore" w:pos="9455"/>
                    </w:tabs>
                    <w:ind w:firstLine="709"/>
                    <w:jc w:val="both"/>
                    <w:rPr>
                      <w:sz w:val="22"/>
                      <w:szCs w:val="22"/>
                    </w:rPr>
                  </w:pPr>
                  <w:r w:rsidRPr="0044107C">
                    <w:rPr>
                      <w:sz w:val="22"/>
                      <w:szCs w:val="22"/>
                    </w:rPr>
                    <w:t>Состав рабочей документации</w:t>
                  </w:r>
                  <w:proofErr w:type="gramStart"/>
                  <w:r w:rsidRPr="0044107C">
                    <w:rPr>
                      <w:sz w:val="22"/>
                      <w:szCs w:val="22"/>
                    </w:rPr>
                    <w:t xml:space="preserve"> :</w:t>
                  </w:r>
                  <w:proofErr w:type="gramEnd"/>
                </w:p>
                <w:p w:rsidR="007F4754" w:rsidRPr="0044107C" w:rsidRDefault="007F4754" w:rsidP="007F4754">
                  <w:pPr>
                    <w:shd w:val="clear" w:color="auto" w:fill="FFFFFF"/>
                    <w:tabs>
                      <w:tab w:val="left" w:leader="underscore" w:pos="639"/>
                      <w:tab w:val="left" w:leader="underscore" w:pos="9455"/>
                    </w:tabs>
                    <w:ind w:firstLine="709"/>
                    <w:jc w:val="both"/>
                    <w:rPr>
                      <w:sz w:val="22"/>
                      <w:szCs w:val="22"/>
                    </w:rPr>
                  </w:pPr>
                  <w:r w:rsidRPr="0044107C">
                    <w:rPr>
                      <w:sz w:val="22"/>
                      <w:szCs w:val="22"/>
                    </w:rPr>
                    <w:t>Рабочую документацию разработать по частному техническому заданию (№ 38-02-05/29дсп от 24.07.2014) в следующем объёме:</w:t>
                  </w:r>
                </w:p>
                <w:p w:rsidR="007F4754" w:rsidRPr="0044107C" w:rsidRDefault="007F4754" w:rsidP="007F4754">
                  <w:pPr>
                    <w:widowControl w:val="0"/>
                    <w:numPr>
                      <w:ilvl w:val="0"/>
                      <w:numId w:val="9"/>
                    </w:numPr>
                    <w:shd w:val="clear" w:color="auto" w:fill="FFFFFF"/>
                    <w:tabs>
                      <w:tab w:val="left" w:leader="underscore" w:pos="639"/>
                      <w:tab w:val="left" w:leader="underscore" w:pos="9455"/>
                    </w:tabs>
                    <w:autoSpaceDE w:val="0"/>
                    <w:autoSpaceDN w:val="0"/>
                    <w:adjustRightInd w:val="0"/>
                    <w:jc w:val="both"/>
                    <w:rPr>
                      <w:sz w:val="22"/>
                      <w:szCs w:val="22"/>
                    </w:rPr>
                  </w:pPr>
                  <w:r w:rsidRPr="0044107C">
                    <w:rPr>
                      <w:sz w:val="22"/>
                      <w:szCs w:val="22"/>
                    </w:rPr>
                    <w:t>Технологические и конструктивные решения ограждения.</w:t>
                  </w:r>
                </w:p>
                <w:p w:rsidR="007F4754" w:rsidRPr="0044107C" w:rsidRDefault="007F4754" w:rsidP="007F4754">
                  <w:pPr>
                    <w:widowControl w:val="0"/>
                    <w:numPr>
                      <w:ilvl w:val="0"/>
                      <w:numId w:val="9"/>
                    </w:numPr>
                    <w:shd w:val="clear" w:color="auto" w:fill="FFFFFF"/>
                    <w:tabs>
                      <w:tab w:val="left" w:leader="underscore" w:pos="639"/>
                      <w:tab w:val="left" w:leader="underscore" w:pos="9455"/>
                    </w:tabs>
                    <w:autoSpaceDE w:val="0"/>
                    <w:autoSpaceDN w:val="0"/>
                    <w:adjustRightInd w:val="0"/>
                    <w:jc w:val="both"/>
                    <w:rPr>
                      <w:sz w:val="22"/>
                      <w:szCs w:val="22"/>
                    </w:rPr>
                  </w:pPr>
                  <w:r w:rsidRPr="0044107C">
                    <w:rPr>
                      <w:sz w:val="22"/>
                      <w:szCs w:val="22"/>
                    </w:rPr>
                    <w:t>Технологические и конструктивные решения системы охранной и тревожно-вызывной сигнализации периметра.</w:t>
                  </w:r>
                </w:p>
                <w:p w:rsidR="007F4754" w:rsidRPr="0044107C" w:rsidRDefault="007F4754" w:rsidP="007F4754">
                  <w:pPr>
                    <w:widowControl w:val="0"/>
                    <w:numPr>
                      <w:ilvl w:val="0"/>
                      <w:numId w:val="9"/>
                    </w:numPr>
                    <w:shd w:val="clear" w:color="auto" w:fill="FFFFFF"/>
                    <w:tabs>
                      <w:tab w:val="left" w:leader="underscore" w:pos="639"/>
                      <w:tab w:val="left" w:leader="underscore" w:pos="9455"/>
                    </w:tabs>
                    <w:autoSpaceDE w:val="0"/>
                    <w:autoSpaceDN w:val="0"/>
                    <w:adjustRightInd w:val="0"/>
                    <w:jc w:val="both"/>
                    <w:rPr>
                      <w:sz w:val="22"/>
                      <w:szCs w:val="22"/>
                    </w:rPr>
                  </w:pPr>
                  <w:r w:rsidRPr="0044107C">
                    <w:rPr>
                      <w:sz w:val="22"/>
                      <w:szCs w:val="22"/>
                    </w:rPr>
                    <w:t>Технологические и конструктивные решения системы охранного телевидения периметра.</w:t>
                  </w:r>
                </w:p>
                <w:p w:rsidR="007F4754" w:rsidRPr="0044107C" w:rsidRDefault="007F4754" w:rsidP="007F4754">
                  <w:pPr>
                    <w:widowControl w:val="0"/>
                    <w:numPr>
                      <w:ilvl w:val="0"/>
                      <w:numId w:val="9"/>
                    </w:numPr>
                    <w:shd w:val="clear" w:color="auto" w:fill="FFFFFF"/>
                    <w:tabs>
                      <w:tab w:val="left" w:leader="underscore" w:pos="639"/>
                      <w:tab w:val="left" w:leader="underscore" w:pos="9455"/>
                    </w:tabs>
                    <w:autoSpaceDE w:val="0"/>
                    <w:autoSpaceDN w:val="0"/>
                    <w:adjustRightInd w:val="0"/>
                    <w:jc w:val="both"/>
                    <w:rPr>
                      <w:sz w:val="22"/>
                      <w:szCs w:val="22"/>
                    </w:rPr>
                  </w:pPr>
                  <w:r w:rsidRPr="0044107C">
                    <w:rPr>
                      <w:sz w:val="22"/>
                      <w:szCs w:val="22"/>
                    </w:rPr>
                    <w:t>Технологические и конструктивные решения по организации и оснащению контрольно-пропускного пункта для доступа автотранспорта.</w:t>
                  </w:r>
                </w:p>
                <w:p w:rsidR="007F4754" w:rsidRPr="0044107C" w:rsidRDefault="007F4754" w:rsidP="007F4754">
                  <w:pPr>
                    <w:widowControl w:val="0"/>
                    <w:numPr>
                      <w:ilvl w:val="0"/>
                      <w:numId w:val="9"/>
                    </w:numPr>
                    <w:shd w:val="clear" w:color="auto" w:fill="FFFFFF"/>
                    <w:tabs>
                      <w:tab w:val="left" w:leader="underscore" w:pos="639"/>
                      <w:tab w:val="left" w:leader="underscore" w:pos="9455"/>
                    </w:tabs>
                    <w:autoSpaceDE w:val="0"/>
                    <w:autoSpaceDN w:val="0"/>
                    <w:adjustRightInd w:val="0"/>
                    <w:jc w:val="both"/>
                    <w:rPr>
                      <w:sz w:val="22"/>
                      <w:szCs w:val="22"/>
                    </w:rPr>
                  </w:pPr>
                  <w:r w:rsidRPr="0044107C">
                    <w:rPr>
                      <w:sz w:val="22"/>
                      <w:szCs w:val="22"/>
                    </w:rPr>
                    <w:t>Смета на строительство. Периферийная часть КИТСФЗ периметра и АКПП.</w:t>
                  </w:r>
                </w:p>
                <w:p w:rsidR="007F4754" w:rsidRDefault="007F4754" w:rsidP="007F4754">
                  <w:pPr>
                    <w:shd w:val="clear" w:color="auto" w:fill="FFFFFF"/>
                    <w:ind w:left="48" w:right="85" w:firstLine="661"/>
                    <w:jc w:val="both"/>
                  </w:pPr>
                </w:p>
                <w:p w:rsidR="007F4754" w:rsidRDefault="007F4754" w:rsidP="007F4754">
                  <w:pPr>
                    <w:shd w:val="clear" w:color="auto" w:fill="FFFFFF"/>
                    <w:ind w:left="48" w:right="85" w:firstLine="661"/>
                    <w:jc w:val="both"/>
                  </w:pPr>
                </w:p>
                <w:p w:rsidR="007F4754" w:rsidRDefault="007F4754" w:rsidP="007F4754">
                  <w:pPr>
                    <w:shd w:val="clear" w:color="auto" w:fill="FFFFFF"/>
                    <w:ind w:left="48" w:right="85" w:firstLine="661"/>
                    <w:jc w:val="both"/>
                  </w:pPr>
                </w:p>
                <w:p w:rsidR="007F4754" w:rsidRDefault="007F4754" w:rsidP="007F4754">
                  <w:pPr>
                    <w:shd w:val="clear" w:color="auto" w:fill="FFFFFF"/>
                    <w:ind w:left="48" w:right="85" w:firstLine="661"/>
                    <w:jc w:val="both"/>
                  </w:pPr>
                </w:p>
                <w:p w:rsidR="007F4754" w:rsidRDefault="007F4754" w:rsidP="007F4754">
                  <w:pPr>
                    <w:shd w:val="clear" w:color="auto" w:fill="FFFFFF"/>
                    <w:ind w:left="48" w:right="85" w:firstLine="661"/>
                    <w:jc w:val="both"/>
                  </w:pPr>
                </w:p>
                <w:p w:rsidR="007F4754" w:rsidRDefault="007F4754" w:rsidP="007F4754">
                  <w:pPr>
                    <w:shd w:val="clear" w:color="auto" w:fill="FFFFFF"/>
                    <w:ind w:left="48" w:right="85" w:firstLine="661"/>
                    <w:jc w:val="both"/>
                  </w:pPr>
                </w:p>
              </w:txbxContent>
            </v:textbox>
          </v:shape>
        </w:pict>
      </w:r>
    </w:p>
    <w:p w:rsidR="007F4754" w:rsidRDefault="007F4754" w:rsidP="007F4754">
      <w:pPr>
        <w:shd w:val="clear" w:color="auto" w:fill="FFFFFF"/>
        <w:tabs>
          <w:tab w:val="left" w:leader="underscore" w:pos="639"/>
          <w:tab w:val="left" w:leader="underscore" w:pos="9455"/>
        </w:tabs>
        <w:spacing w:before="353" w:line="281" w:lineRule="exact"/>
        <w:ind w:firstLine="1583"/>
        <w:rPr>
          <w:sz w:val="28"/>
          <w:szCs w:val="28"/>
        </w:rPr>
      </w:pPr>
    </w:p>
    <w:p w:rsidR="007F4754" w:rsidRDefault="007F4754" w:rsidP="007F4754">
      <w:pPr>
        <w:shd w:val="clear" w:color="auto" w:fill="FFFFFF"/>
        <w:tabs>
          <w:tab w:val="left" w:leader="underscore" w:pos="639"/>
          <w:tab w:val="left" w:leader="underscore" w:pos="9455"/>
        </w:tabs>
        <w:spacing w:before="353" w:line="281" w:lineRule="exact"/>
        <w:ind w:firstLine="1583"/>
        <w:rPr>
          <w:sz w:val="28"/>
          <w:szCs w:val="28"/>
        </w:rPr>
      </w:pPr>
    </w:p>
    <w:p w:rsidR="007F4754" w:rsidRDefault="007F4754" w:rsidP="007F4754">
      <w:pPr>
        <w:shd w:val="clear" w:color="auto" w:fill="FFFFFF"/>
        <w:tabs>
          <w:tab w:val="left" w:leader="underscore" w:pos="9455"/>
        </w:tabs>
        <w:spacing w:line="277" w:lineRule="exact"/>
        <w:ind w:left="24" w:right="5" w:firstLine="615"/>
        <w:jc w:val="both"/>
      </w:pPr>
    </w:p>
    <w:p w:rsidR="007F4754" w:rsidRDefault="007F4754" w:rsidP="007F4754">
      <w:pPr>
        <w:shd w:val="clear" w:color="auto" w:fill="FFFFFF"/>
        <w:tabs>
          <w:tab w:val="left" w:leader="underscore" w:pos="9455"/>
        </w:tabs>
        <w:spacing w:line="277" w:lineRule="exact"/>
        <w:ind w:left="24" w:right="5" w:firstLine="615"/>
        <w:jc w:val="both"/>
      </w:pPr>
    </w:p>
    <w:p w:rsidR="007F4754" w:rsidRDefault="007F4754" w:rsidP="007F4754">
      <w:pPr>
        <w:shd w:val="clear" w:color="auto" w:fill="FFFFFF"/>
        <w:tabs>
          <w:tab w:val="left" w:leader="underscore" w:pos="9455"/>
        </w:tabs>
        <w:spacing w:line="277" w:lineRule="exact"/>
        <w:ind w:left="24" w:right="5" w:firstLine="615"/>
        <w:jc w:val="both"/>
      </w:pPr>
    </w:p>
    <w:p w:rsidR="007F4754" w:rsidRDefault="007F4754" w:rsidP="007F4754">
      <w:pPr>
        <w:shd w:val="clear" w:color="auto" w:fill="FFFFFF"/>
        <w:tabs>
          <w:tab w:val="left" w:leader="underscore" w:pos="9455"/>
        </w:tabs>
        <w:spacing w:line="277" w:lineRule="exact"/>
        <w:ind w:left="24" w:right="5" w:firstLine="615"/>
        <w:jc w:val="both"/>
      </w:pPr>
    </w:p>
    <w:p w:rsidR="007F4754" w:rsidRDefault="007F4754" w:rsidP="007F4754">
      <w:pPr>
        <w:shd w:val="clear" w:color="auto" w:fill="FFFFFF"/>
        <w:tabs>
          <w:tab w:val="left" w:leader="underscore" w:pos="9455"/>
        </w:tabs>
        <w:spacing w:line="277" w:lineRule="exact"/>
        <w:ind w:left="24" w:right="5" w:firstLine="615"/>
        <w:jc w:val="both"/>
      </w:pPr>
    </w:p>
    <w:p w:rsidR="007F4754" w:rsidRDefault="007F4754" w:rsidP="007F4754">
      <w:pPr>
        <w:shd w:val="clear" w:color="auto" w:fill="FFFFFF"/>
        <w:spacing w:before="324"/>
        <w:ind w:left="148"/>
        <w:jc w:val="center"/>
        <w:rPr>
          <w:sz w:val="28"/>
          <w:szCs w:val="28"/>
        </w:rPr>
      </w:pPr>
    </w:p>
    <w:p w:rsidR="007F4754" w:rsidRDefault="007F4754" w:rsidP="007F4754">
      <w:pPr>
        <w:shd w:val="clear" w:color="auto" w:fill="FFFFFF"/>
        <w:spacing w:before="324"/>
        <w:ind w:left="148"/>
        <w:jc w:val="center"/>
        <w:rPr>
          <w:sz w:val="28"/>
          <w:szCs w:val="28"/>
        </w:rPr>
      </w:pPr>
    </w:p>
    <w:p w:rsidR="007F4754" w:rsidRDefault="007F4754" w:rsidP="007F4754">
      <w:pPr>
        <w:shd w:val="clear" w:color="auto" w:fill="FFFFFF"/>
        <w:spacing w:before="324"/>
        <w:ind w:left="148"/>
        <w:jc w:val="center"/>
        <w:rPr>
          <w:sz w:val="28"/>
          <w:szCs w:val="28"/>
        </w:rPr>
      </w:pPr>
    </w:p>
    <w:p w:rsidR="007F4754" w:rsidRDefault="007F4754" w:rsidP="007F4754">
      <w:pPr>
        <w:shd w:val="clear" w:color="auto" w:fill="FFFFFF"/>
        <w:spacing w:before="324"/>
        <w:ind w:left="148"/>
        <w:jc w:val="center"/>
        <w:rPr>
          <w:sz w:val="28"/>
          <w:szCs w:val="28"/>
        </w:rPr>
      </w:pPr>
    </w:p>
    <w:p w:rsidR="007F4754" w:rsidRDefault="007F4754" w:rsidP="007F4754">
      <w:pPr>
        <w:shd w:val="clear" w:color="auto" w:fill="FFFFFF"/>
        <w:spacing w:before="324"/>
        <w:ind w:left="148"/>
        <w:jc w:val="center"/>
        <w:rPr>
          <w:sz w:val="28"/>
          <w:szCs w:val="28"/>
        </w:rPr>
      </w:pPr>
    </w:p>
    <w:p w:rsidR="007F4754" w:rsidRDefault="007F4754" w:rsidP="007F4754">
      <w:pPr>
        <w:shd w:val="clear" w:color="auto" w:fill="FFFFFF"/>
        <w:spacing w:before="324"/>
        <w:ind w:left="148"/>
        <w:jc w:val="center"/>
        <w:rPr>
          <w:sz w:val="28"/>
          <w:szCs w:val="28"/>
        </w:rPr>
      </w:pPr>
    </w:p>
    <w:p w:rsidR="007F4754" w:rsidRDefault="007F4754" w:rsidP="007F4754">
      <w:pPr>
        <w:shd w:val="clear" w:color="auto" w:fill="FFFFFF"/>
        <w:spacing w:before="324"/>
        <w:ind w:left="148"/>
        <w:jc w:val="center"/>
        <w:rPr>
          <w:sz w:val="28"/>
          <w:szCs w:val="28"/>
        </w:rPr>
      </w:pPr>
    </w:p>
    <w:p w:rsidR="007F4754" w:rsidRDefault="007F4754" w:rsidP="007F4754">
      <w:pPr>
        <w:shd w:val="clear" w:color="auto" w:fill="FFFFFF"/>
        <w:spacing w:before="324"/>
        <w:ind w:left="148"/>
        <w:jc w:val="center"/>
        <w:rPr>
          <w:sz w:val="28"/>
          <w:szCs w:val="28"/>
        </w:rPr>
      </w:pPr>
    </w:p>
    <w:p w:rsidR="007F4754" w:rsidRDefault="007F4754" w:rsidP="007F4754">
      <w:pPr>
        <w:shd w:val="clear" w:color="auto" w:fill="FFFFFF"/>
        <w:spacing w:before="324"/>
        <w:ind w:left="148"/>
        <w:jc w:val="center"/>
        <w:rPr>
          <w:sz w:val="28"/>
          <w:szCs w:val="28"/>
        </w:rPr>
      </w:pPr>
    </w:p>
    <w:p w:rsidR="007F4754" w:rsidRDefault="007F4754" w:rsidP="007F4754">
      <w:pPr>
        <w:shd w:val="clear" w:color="auto" w:fill="FFFFFF"/>
        <w:spacing w:before="324"/>
        <w:ind w:left="148"/>
        <w:jc w:val="center"/>
        <w:rPr>
          <w:sz w:val="28"/>
          <w:szCs w:val="28"/>
        </w:rPr>
      </w:pPr>
    </w:p>
    <w:p w:rsidR="007F4754" w:rsidRDefault="007F4754" w:rsidP="007F4754">
      <w:pPr>
        <w:shd w:val="clear" w:color="auto" w:fill="FFFFFF"/>
        <w:spacing w:before="324"/>
        <w:ind w:left="148"/>
        <w:jc w:val="center"/>
        <w:rPr>
          <w:sz w:val="28"/>
          <w:szCs w:val="28"/>
        </w:rPr>
      </w:pPr>
    </w:p>
    <w:p w:rsidR="007F4754" w:rsidRDefault="007F4754" w:rsidP="007F4754">
      <w:pPr>
        <w:shd w:val="clear" w:color="auto" w:fill="FFFFFF"/>
        <w:spacing w:before="324"/>
        <w:ind w:left="148"/>
        <w:jc w:val="center"/>
        <w:rPr>
          <w:sz w:val="28"/>
          <w:szCs w:val="28"/>
        </w:rPr>
      </w:pPr>
    </w:p>
    <w:p w:rsidR="007F4754" w:rsidRDefault="007F4754" w:rsidP="007F4754">
      <w:pPr>
        <w:shd w:val="clear" w:color="auto" w:fill="FFFFFF"/>
        <w:spacing w:before="324"/>
        <w:ind w:left="148"/>
        <w:jc w:val="center"/>
        <w:rPr>
          <w:sz w:val="28"/>
          <w:szCs w:val="28"/>
        </w:rPr>
      </w:pPr>
    </w:p>
    <w:p w:rsidR="007F4754" w:rsidRDefault="007F4754" w:rsidP="007F4754">
      <w:pPr>
        <w:shd w:val="clear" w:color="auto" w:fill="FFFFFF"/>
        <w:spacing w:before="324"/>
        <w:ind w:left="148"/>
        <w:jc w:val="center"/>
        <w:rPr>
          <w:sz w:val="28"/>
          <w:szCs w:val="28"/>
        </w:rPr>
      </w:pPr>
    </w:p>
    <w:p w:rsidR="007F4754" w:rsidRDefault="007F4754" w:rsidP="007F4754">
      <w:pPr>
        <w:shd w:val="clear" w:color="auto" w:fill="FFFFFF"/>
        <w:ind w:left="148"/>
        <w:jc w:val="center"/>
        <w:rPr>
          <w:sz w:val="28"/>
          <w:szCs w:val="28"/>
        </w:rPr>
      </w:pPr>
    </w:p>
    <w:p w:rsidR="007F4754" w:rsidRDefault="007F4754" w:rsidP="007F4754">
      <w:pPr>
        <w:shd w:val="clear" w:color="auto" w:fill="FFFFFF"/>
        <w:ind w:left="148"/>
        <w:jc w:val="center"/>
        <w:rPr>
          <w:sz w:val="28"/>
          <w:szCs w:val="28"/>
        </w:rPr>
      </w:pPr>
    </w:p>
    <w:p w:rsidR="007F4754" w:rsidRDefault="007F4754" w:rsidP="007F4754">
      <w:pPr>
        <w:shd w:val="clear" w:color="auto" w:fill="FFFFFF"/>
        <w:ind w:left="148"/>
        <w:jc w:val="center"/>
        <w:rPr>
          <w:sz w:val="28"/>
          <w:szCs w:val="28"/>
        </w:rPr>
      </w:pPr>
    </w:p>
    <w:p w:rsidR="007F4754" w:rsidRDefault="007F4754" w:rsidP="007F4754">
      <w:pPr>
        <w:shd w:val="clear" w:color="auto" w:fill="FFFFFF"/>
        <w:rPr>
          <w:sz w:val="28"/>
          <w:szCs w:val="28"/>
        </w:rPr>
      </w:pPr>
    </w:p>
    <w:p w:rsidR="007F4754" w:rsidRDefault="007F4754" w:rsidP="007F4754">
      <w:pPr>
        <w:shd w:val="clear" w:color="auto" w:fill="FFFFFF"/>
        <w:ind w:left="148"/>
        <w:jc w:val="center"/>
        <w:rPr>
          <w:sz w:val="28"/>
          <w:szCs w:val="28"/>
        </w:rPr>
      </w:pPr>
    </w:p>
    <w:p w:rsidR="007F4754" w:rsidRPr="0044107C" w:rsidRDefault="007F4754" w:rsidP="007F4754">
      <w:pPr>
        <w:shd w:val="clear" w:color="auto" w:fill="FFFFFF"/>
        <w:ind w:left="148"/>
        <w:jc w:val="center"/>
      </w:pPr>
      <w:r w:rsidRPr="0044107C">
        <w:lastRenderedPageBreak/>
        <w:t>РАЗДЕЛ 3. ТРЕБОВАНИЯ К ВЫПОЛНЯЕМЫМ РАБОТАМ</w:t>
      </w:r>
    </w:p>
    <w:p w:rsidR="007F4754" w:rsidRDefault="00A10F1D" w:rsidP="007F4754">
      <w:pPr>
        <w:shd w:val="clear" w:color="auto" w:fill="FFFFFF"/>
        <w:ind w:left="653" w:right="2670" w:firstLine="2079"/>
        <w:rPr>
          <w:spacing w:val="-2"/>
          <w:sz w:val="28"/>
          <w:szCs w:val="28"/>
        </w:rPr>
      </w:pPr>
      <w:r>
        <w:rPr>
          <w:noProof/>
          <w:spacing w:val="-2"/>
          <w:sz w:val="28"/>
          <w:szCs w:val="28"/>
        </w:rPr>
        <w:pict>
          <v:shape id="_x0000_s1028" type="#_x0000_t202" style="position:absolute;left:0;text-align:left;margin-left:-9pt;margin-top:6.4pt;width:502.05pt;height:736.2pt;z-index:251662336">
            <v:textbox>
              <w:txbxContent>
                <w:p w:rsidR="007F4754" w:rsidRPr="0044107C" w:rsidRDefault="007F4754" w:rsidP="007F4754">
                  <w:pPr>
                    <w:ind w:firstLine="567"/>
                    <w:jc w:val="center"/>
                    <w:rPr>
                      <w:spacing w:val="-2"/>
                      <w:sz w:val="22"/>
                      <w:szCs w:val="22"/>
                      <w:u w:val="single"/>
                    </w:rPr>
                  </w:pPr>
                  <w:r w:rsidRPr="0044107C">
                    <w:rPr>
                      <w:spacing w:val="-2"/>
                      <w:sz w:val="22"/>
                      <w:szCs w:val="22"/>
                      <w:u w:val="single"/>
                    </w:rPr>
                    <w:t>Подраздел 3.1. Общие требования</w:t>
                  </w:r>
                </w:p>
                <w:p w:rsidR="007F4754" w:rsidRPr="0044107C" w:rsidRDefault="007F4754" w:rsidP="007F4754">
                  <w:pPr>
                    <w:ind w:firstLine="567"/>
                    <w:jc w:val="center"/>
                    <w:rPr>
                      <w:spacing w:val="-2"/>
                      <w:sz w:val="22"/>
                      <w:szCs w:val="22"/>
                      <w:u w:val="single"/>
                    </w:rPr>
                  </w:pPr>
                </w:p>
                <w:p w:rsidR="007F4754" w:rsidRPr="0044107C" w:rsidRDefault="007F4754" w:rsidP="007F4754">
                  <w:pPr>
                    <w:suppressAutoHyphens/>
                    <w:ind w:firstLine="709"/>
                    <w:jc w:val="both"/>
                    <w:rPr>
                      <w:sz w:val="22"/>
                      <w:szCs w:val="22"/>
                    </w:rPr>
                  </w:pPr>
                  <w:r w:rsidRPr="0044107C">
                    <w:rPr>
                      <w:sz w:val="22"/>
                      <w:szCs w:val="22"/>
                    </w:rPr>
                    <w:t>Выполняемые работы должны соответствовать требованиям документов:</w:t>
                  </w:r>
                </w:p>
                <w:p w:rsidR="007F4754" w:rsidRPr="0044107C" w:rsidRDefault="007F4754" w:rsidP="007F4754">
                  <w:pPr>
                    <w:pStyle w:val="af8"/>
                    <w:spacing w:before="0" w:beforeAutospacing="0" w:after="0" w:afterAutospacing="0" w:line="240" w:lineRule="atLeast"/>
                    <w:ind w:firstLine="720"/>
                    <w:jc w:val="both"/>
                    <w:rPr>
                      <w:bCs/>
                      <w:sz w:val="22"/>
                      <w:szCs w:val="22"/>
                    </w:rPr>
                  </w:pPr>
                  <w:r w:rsidRPr="0044107C">
                    <w:rPr>
                      <w:iCs/>
                      <w:sz w:val="22"/>
                      <w:szCs w:val="22"/>
                    </w:rPr>
                    <w:t>-</w:t>
                  </w:r>
                  <w:r w:rsidRPr="0044107C">
                    <w:rPr>
                      <w:bCs/>
                      <w:sz w:val="22"/>
                      <w:szCs w:val="22"/>
                    </w:rPr>
                    <w:t xml:space="preserve"> НП 034-01 Правила физической защиты радиационных источников, пунктов хранения, радиоактивных веществ;</w:t>
                  </w:r>
                </w:p>
                <w:p w:rsidR="007F4754" w:rsidRPr="0044107C" w:rsidRDefault="007F4754" w:rsidP="007F4754">
                  <w:pPr>
                    <w:pStyle w:val="af8"/>
                    <w:spacing w:before="0" w:beforeAutospacing="0" w:after="0" w:afterAutospacing="0" w:line="240" w:lineRule="atLeast"/>
                    <w:ind w:firstLine="720"/>
                    <w:jc w:val="both"/>
                    <w:rPr>
                      <w:bCs/>
                      <w:sz w:val="22"/>
                      <w:szCs w:val="22"/>
                    </w:rPr>
                  </w:pPr>
                  <w:r w:rsidRPr="0044107C">
                    <w:rPr>
                      <w:bCs/>
                      <w:sz w:val="22"/>
                      <w:szCs w:val="22"/>
                    </w:rPr>
                    <w:t>- НП 083-07 Требования к системам физической защиты ядерных материалов, ядерных установок и пунктов хранения ядерных материалов;</w:t>
                  </w:r>
                </w:p>
                <w:p w:rsidR="007F4754" w:rsidRPr="0044107C" w:rsidRDefault="007F4754" w:rsidP="007F4754">
                  <w:pPr>
                    <w:pStyle w:val="af8"/>
                    <w:spacing w:before="0" w:beforeAutospacing="0" w:after="0" w:afterAutospacing="0" w:line="240" w:lineRule="atLeast"/>
                    <w:ind w:firstLine="720"/>
                    <w:jc w:val="both"/>
                    <w:rPr>
                      <w:bCs/>
                      <w:sz w:val="22"/>
                      <w:szCs w:val="22"/>
                    </w:rPr>
                  </w:pPr>
                  <w:r w:rsidRPr="0044107C">
                    <w:rPr>
                      <w:bCs/>
                      <w:sz w:val="22"/>
                      <w:szCs w:val="22"/>
                    </w:rPr>
                    <w:t>- РД 95 10544-99 Системы физической защиты ядерных материалов и установок;</w:t>
                  </w:r>
                </w:p>
                <w:p w:rsidR="007F4754" w:rsidRPr="0044107C" w:rsidRDefault="007F4754" w:rsidP="007F4754">
                  <w:pPr>
                    <w:pStyle w:val="a5"/>
                    <w:spacing w:after="0" w:line="240" w:lineRule="atLeast"/>
                    <w:ind w:firstLine="709"/>
                    <w:rPr>
                      <w:sz w:val="22"/>
                      <w:szCs w:val="22"/>
                    </w:rPr>
                  </w:pPr>
                  <w:r w:rsidRPr="0044107C">
                    <w:rPr>
                      <w:bCs/>
                      <w:sz w:val="22"/>
                      <w:szCs w:val="22"/>
                    </w:rPr>
                    <w:t>- ГОСТ 21.1101 – 2009 Система проектной документации для строительства. Основные требования к проектной и рабочей документации;</w:t>
                  </w:r>
                </w:p>
                <w:p w:rsidR="007F4754" w:rsidRPr="0044107C" w:rsidRDefault="007F4754" w:rsidP="007F4754">
                  <w:pPr>
                    <w:pStyle w:val="af8"/>
                    <w:spacing w:before="0" w:beforeAutospacing="0" w:after="0" w:afterAutospacing="0" w:line="240" w:lineRule="atLeast"/>
                    <w:ind w:firstLine="720"/>
                    <w:jc w:val="both"/>
                    <w:rPr>
                      <w:bCs/>
                      <w:sz w:val="22"/>
                      <w:szCs w:val="22"/>
                    </w:rPr>
                  </w:pPr>
                  <w:r w:rsidRPr="0044107C">
                    <w:rPr>
                      <w:bCs/>
                      <w:sz w:val="22"/>
                      <w:szCs w:val="22"/>
                    </w:rPr>
                    <w:t>- ГОСТ 2.105.95 Единая система конструкторской документации. Общие требования к текстовым документам;</w:t>
                  </w:r>
                </w:p>
                <w:p w:rsidR="007F4754" w:rsidRPr="0044107C" w:rsidRDefault="007F4754" w:rsidP="007F4754">
                  <w:pPr>
                    <w:pStyle w:val="af8"/>
                    <w:spacing w:before="0" w:beforeAutospacing="0" w:after="0" w:afterAutospacing="0" w:line="240" w:lineRule="atLeast"/>
                    <w:ind w:firstLine="720"/>
                    <w:jc w:val="both"/>
                    <w:rPr>
                      <w:bCs/>
                      <w:sz w:val="22"/>
                      <w:szCs w:val="22"/>
                    </w:rPr>
                  </w:pPr>
                  <w:r w:rsidRPr="0044107C">
                    <w:rPr>
                      <w:bCs/>
                      <w:sz w:val="22"/>
                      <w:szCs w:val="22"/>
                    </w:rPr>
                    <w:t>- ГОСТ 2.301-68 Единая система конструкторской документации. Форматы;</w:t>
                  </w:r>
                </w:p>
                <w:p w:rsidR="007F4754" w:rsidRPr="0044107C" w:rsidRDefault="007F4754" w:rsidP="007F4754">
                  <w:pPr>
                    <w:pStyle w:val="af8"/>
                    <w:spacing w:before="0" w:beforeAutospacing="0" w:after="0" w:afterAutospacing="0" w:line="240" w:lineRule="atLeast"/>
                    <w:ind w:firstLine="720"/>
                    <w:jc w:val="both"/>
                    <w:rPr>
                      <w:bCs/>
                      <w:sz w:val="22"/>
                      <w:szCs w:val="22"/>
                    </w:rPr>
                  </w:pPr>
                  <w:r w:rsidRPr="0044107C">
                    <w:rPr>
                      <w:bCs/>
                      <w:sz w:val="22"/>
                      <w:szCs w:val="22"/>
                    </w:rPr>
                    <w:t>- ОСТ 95 10595 -2002 Системы физической защиты ядерных материалов и установок. Требования к проектной документации;</w:t>
                  </w:r>
                </w:p>
                <w:p w:rsidR="007F4754" w:rsidRPr="0044107C" w:rsidRDefault="007F4754" w:rsidP="007F4754">
                  <w:pPr>
                    <w:shd w:val="clear" w:color="auto" w:fill="FFFFFF"/>
                    <w:spacing w:line="240" w:lineRule="atLeast"/>
                    <w:ind w:left="33" w:right="33" w:firstLine="606"/>
                    <w:jc w:val="both"/>
                    <w:rPr>
                      <w:iCs/>
                      <w:sz w:val="22"/>
                      <w:szCs w:val="22"/>
                    </w:rPr>
                  </w:pPr>
                  <w:r w:rsidRPr="0044107C">
                    <w:rPr>
                      <w:iCs/>
                      <w:sz w:val="22"/>
                      <w:szCs w:val="22"/>
                    </w:rPr>
                    <w:t xml:space="preserve"> - Основные санитарные правила обеспечения радиационной безопасности (ОСПОРБ-99/2010);</w:t>
                  </w:r>
                </w:p>
                <w:p w:rsidR="007F4754" w:rsidRPr="0044107C" w:rsidRDefault="007F4754" w:rsidP="007F4754">
                  <w:pPr>
                    <w:suppressAutoHyphens/>
                    <w:spacing w:line="240" w:lineRule="atLeast"/>
                    <w:ind w:firstLine="709"/>
                    <w:jc w:val="both"/>
                    <w:rPr>
                      <w:sz w:val="22"/>
                      <w:szCs w:val="22"/>
                    </w:rPr>
                  </w:pPr>
                  <w:r w:rsidRPr="0044107C">
                    <w:rPr>
                      <w:sz w:val="22"/>
                      <w:szCs w:val="22"/>
                    </w:rPr>
                    <w:t xml:space="preserve">- частное техническое задание на разработку рабочей документации «Система физической защиты ОАО «НИИТФА». КИТСФЗ периметра и АКПП» (№ 38-02-05/29дсп от 24.07.2014). </w:t>
                  </w:r>
                </w:p>
                <w:p w:rsidR="007F4754" w:rsidRPr="0044107C" w:rsidRDefault="007F4754" w:rsidP="007F4754">
                  <w:pPr>
                    <w:shd w:val="clear" w:color="auto" w:fill="FFFFFF"/>
                    <w:ind w:left="142" w:right="-35"/>
                    <w:jc w:val="center"/>
                    <w:rPr>
                      <w:sz w:val="22"/>
                      <w:szCs w:val="22"/>
                      <w:u w:val="single"/>
                    </w:rPr>
                  </w:pPr>
                  <w:r w:rsidRPr="0044107C">
                    <w:rPr>
                      <w:sz w:val="22"/>
                      <w:szCs w:val="22"/>
                      <w:u w:val="single"/>
                    </w:rPr>
                    <w:t>Подраздел 3.2. Требования к качеству выполняемых работ</w:t>
                  </w:r>
                </w:p>
                <w:p w:rsidR="007F4754" w:rsidRPr="0044107C" w:rsidRDefault="007F4754" w:rsidP="007F4754">
                  <w:pPr>
                    <w:shd w:val="clear" w:color="auto" w:fill="FFFFFF"/>
                    <w:ind w:left="142" w:right="-35"/>
                    <w:jc w:val="center"/>
                    <w:rPr>
                      <w:sz w:val="22"/>
                      <w:szCs w:val="22"/>
                      <w:u w:val="single"/>
                    </w:rPr>
                  </w:pPr>
                </w:p>
                <w:p w:rsidR="007F4754" w:rsidRPr="0044107C" w:rsidRDefault="007F4754" w:rsidP="007F4754">
                  <w:pPr>
                    <w:shd w:val="clear" w:color="auto" w:fill="FFFFFF"/>
                    <w:spacing w:line="240" w:lineRule="atLeast"/>
                    <w:ind w:left="33" w:right="33" w:firstLine="606"/>
                    <w:jc w:val="both"/>
                    <w:rPr>
                      <w:iCs/>
                      <w:sz w:val="22"/>
                      <w:szCs w:val="22"/>
                    </w:rPr>
                  </w:pPr>
                  <w:r w:rsidRPr="0044107C">
                    <w:rPr>
                      <w:iCs/>
                      <w:sz w:val="22"/>
                      <w:szCs w:val="22"/>
                    </w:rPr>
                    <w:t>Качество выполняемых работ должно соответствовать требованиям:</w:t>
                  </w:r>
                </w:p>
                <w:p w:rsidR="007F4754" w:rsidRPr="0044107C" w:rsidRDefault="007F4754" w:rsidP="007F4754">
                  <w:pPr>
                    <w:pStyle w:val="af8"/>
                    <w:spacing w:before="0" w:beforeAutospacing="0" w:after="0" w:afterAutospacing="0" w:line="240" w:lineRule="atLeast"/>
                    <w:ind w:firstLine="720"/>
                    <w:jc w:val="both"/>
                    <w:rPr>
                      <w:bCs/>
                      <w:sz w:val="22"/>
                      <w:szCs w:val="22"/>
                    </w:rPr>
                  </w:pPr>
                  <w:r w:rsidRPr="0044107C">
                    <w:rPr>
                      <w:bCs/>
                      <w:sz w:val="22"/>
                      <w:szCs w:val="22"/>
                    </w:rPr>
                    <w:t xml:space="preserve">- </w:t>
                  </w:r>
                  <w:proofErr w:type="spellStart"/>
                  <w:r w:rsidRPr="0044107C">
                    <w:rPr>
                      <w:bCs/>
                      <w:sz w:val="22"/>
                      <w:szCs w:val="22"/>
                    </w:rPr>
                    <w:t>СНиП</w:t>
                  </w:r>
                  <w:proofErr w:type="spellEnd"/>
                  <w:r w:rsidRPr="0044107C">
                    <w:rPr>
                      <w:bCs/>
                      <w:sz w:val="22"/>
                      <w:szCs w:val="22"/>
                    </w:rPr>
                    <w:t xml:space="preserve"> 2.07.01-89 Градостроительство. Планировка и застройка городских и сельских поселений;</w:t>
                  </w:r>
                </w:p>
                <w:p w:rsidR="007F4754" w:rsidRPr="0044107C" w:rsidRDefault="007F4754" w:rsidP="007F4754">
                  <w:pPr>
                    <w:pStyle w:val="af8"/>
                    <w:spacing w:before="0" w:beforeAutospacing="0" w:after="0" w:afterAutospacing="0" w:line="240" w:lineRule="atLeast"/>
                    <w:ind w:firstLine="720"/>
                    <w:jc w:val="both"/>
                    <w:rPr>
                      <w:b/>
                      <w:sz w:val="22"/>
                      <w:szCs w:val="22"/>
                    </w:rPr>
                  </w:pPr>
                  <w:r w:rsidRPr="0044107C">
                    <w:rPr>
                      <w:bCs/>
                      <w:sz w:val="22"/>
                      <w:szCs w:val="22"/>
                    </w:rPr>
                    <w:t xml:space="preserve">- РД 78.36.003 – 2002 Инженерно-техническая </w:t>
                  </w:r>
                  <w:proofErr w:type="spellStart"/>
                  <w:r w:rsidRPr="0044107C">
                    <w:rPr>
                      <w:bCs/>
                      <w:sz w:val="22"/>
                      <w:szCs w:val="22"/>
                    </w:rPr>
                    <w:t>укреплённость</w:t>
                  </w:r>
                  <w:proofErr w:type="spellEnd"/>
                  <w:r w:rsidRPr="0044107C">
                    <w:rPr>
                      <w:bCs/>
                      <w:sz w:val="22"/>
                      <w:szCs w:val="22"/>
                    </w:rPr>
                    <w:t>. Технические средства охраны. Требования и нормы проектирования по защите объектов от преступных посягательств;</w:t>
                  </w:r>
                </w:p>
                <w:p w:rsidR="007F4754" w:rsidRPr="0044107C" w:rsidRDefault="007F4754" w:rsidP="007F4754">
                  <w:pPr>
                    <w:shd w:val="clear" w:color="auto" w:fill="FFFFFF"/>
                    <w:spacing w:line="240" w:lineRule="atLeast"/>
                    <w:ind w:left="34" w:right="34" w:firstLine="607"/>
                    <w:jc w:val="both"/>
                    <w:rPr>
                      <w:iCs/>
                      <w:sz w:val="22"/>
                      <w:szCs w:val="22"/>
                    </w:rPr>
                  </w:pPr>
                  <w:r w:rsidRPr="0044107C">
                    <w:rPr>
                      <w:iCs/>
                      <w:sz w:val="22"/>
                      <w:szCs w:val="22"/>
                    </w:rPr>
                    <w:t>- Нормы радиационной безопасности (НРБ-99/2009);</w:t>
                  </w:r>
                </w:p>
                <w:p w:rsidR="007F4754" w:rsidRPr="0044107C" w:rsidRDefault="007F4754" w:rsidP="007F4754">
                  <w:pPr>
                    <w:shd w:val="clear" w:color="auto" w:fill="FFFFFF"/>
                    <w:spacing w:line="240" w:lineRule="atLeast"/>
                    <w:ind w:left="34" w:right="34" w:firstLine="607"/>
                    <w:jc w:val="both"/>
                    <w:rPr>
                      <w:sz w:val="22"/>
                      <w:szCs w:val="22"/>
                    </w:rPr>
                  </w:pPr>
                  <w:r w:rsidRPr="0044107C">
                    <w:rPr>
                      <w:iCs/>
                      <w:sz w:val="22"/>
                      <w:szCs w:val="22"/>
                    </w:rPr>
                    <w:t xml:space="preserve">- </w:t>
                  </w:r>
                  <w:r w:rsidRPr="0044107C">
                    <w:rPr>
                      <w:sz w:val="22"/>
                      <w:szCs w:val="22"/>
                    </w:rPr>
                    <w:t xml:space="preserve">Санитарные правила и нормативы </w:t>
                  </w:r>
                  <w:proofErr w:type="spellStart"/>
                  <w:r w:rsidRPr="0044107C">
                    <w:rPr>
                      <w:sz w:val="22"/>
                      <w:szCs w:val="22"/>
                    </w:rPr>
                    <w:t>СанПиН</w:t>
                  </w:r>
                  <w:proofErr w:type="spellEnd"/>
                  <w:r w:rsidRPr="0044107C">
                    <w:rPr>
                      <w:sz w:val="22"/>
                      <w:szCs w:val="22"/>
                    </w:rPr>
                    <w:t xml:space="preserve"> 2.6.1.2573-10 «Гигиенические требования к размещению и эксплуатации ускорителей электронов с энергией до 100 МэВ».</w:t>
                  </w:r>
                </w:p>
                <w:p w:rsidR="007F4754" w:rsidRPr="0044107C" w:rsidRDefault="007F4754" w:rsidP="007F4754">
                  <w:pPr>
                    <w:shd w:val="clear" w:color="auto" w:fill="FFFFFF"/>
                    <w:spacing w:line="240" w:lineRule="atLeast"/>
                    <w:ind w:left="34" w:right="34" w:firstLine="607"/>
                    <w:jc w:val="both"/>
                    <w:rPr>
                      <w:sz w:val="22"/>
                      <w:szCs w:val="22"/>
                    </w:rPr>
                  </w:pPr>
                </w:p>
                <w:p w:rsidR="007F4754" w:rsidRPr="0044107C" w:rsidRDefault="007F4754" w:rsidP="007F4754">
                  <w:pPr>
                    <w:shd w:val="clear" w:color="auto" w:fill="FFFFFF"/>
                    <w:spacing w:before="67" w:line="277" w:lineRule="exact"/>
                    <w:ind w:left="33" w:right="33" w:firstLine="606"/>
                    <w:jc w:val="both"/>
                    <w:rPr>
                      <w:sz w:val="22"/>
                      <w:szCs w:val="22"/>
                      <w:u w:val="single"/>
                    </w:rPr>
                  </w:pPr>
                  <w:r w:rsidRPr="0044107C">
                    <w:rPr>
                      <w:sz w:val="22"/>
                      <w:szCs w:val="22"/>
                      <w:u w:val="single"/>
                    </w:rPr>
                    <w:t>Подраздел 3.3. Требования к гарантийным обязательствам выполняемых работ</w:t>
                  </w:r>
                </w:p>
                <w:p w:rsidR="007F4754" w:rsidRPr="0044107C" w:rsidRDefault="007F4754" w:rsidP="007F4754">
                  <w:pPr>
                    <w:shd w:val="clear" w:color="auto" w:fill="FFFFFF"/>
                    <w:tabs>
                      <w:tab w:val="left" w:leader="underscore" w:pos="9460"/>
                    </w:tabs>
                    <w:spacing w:before="5"/>
                    <w:ind w:left="29" w:firstLine="538"/>
                    <w:rPr>
                      <w:sz w:val="22"/>
                      <w:szCs w:val="22"/>
                    </w:rPr>
                  </w:pPr>
                </w:p>
                <w:p w:rsidR="007F4754" w:rsidRPr="0044107C" w:rsidRDefault="007F4754" w:rsidP="007F4754">
                  <w:pPr>
                    <w:shd w:val="clear" w:color="auto" w:fill="FFFFFF"/>
                    <w:tabs>
                      <w:tab w:val="left" w:leader="underscore" w:pos="9460"/>
                    </w:tabs>
                    <w:spacing w:before="5"/>
                    <w:ind w:left="29" w:firstLine="538"/>
                    <w:rPr>
                      <w:sz w:val="22"/>
                      <w:szCs w:val="22"/>
                    </w:rPr>
                  </w:pPr>
                  <w:r w:rsidRPr="0044107C">
                    <w:rPr>
                      <w:sz w:val="22"/>
                      <w:szCs w:val="22"/>
                    </w:rPr>
                    <w:t>Не устанавливаются.</w:t>
                  </w:r>
                </w:p>
                <w:p w:rsidR="007F4754" w:rsidRPr="0044107C" w:rsidRDefault="007F4754" w:rsidP="007F4754">
                  <w:pPr>
                    <w:shd w:val="clear" w:color="auto" w:fill="FFFFFF"/>
                    <w:tabs>
                      <w:tab w:val="left" w:leader="underscore" w:pos="9460"/>
                    </w:tabs>
                    <w:spacing w:before="5"/>
                    <w:ind w:left="29" w:firstLine="538"/>
                    <w:rPr>
                      <w:sz w:val="22"/>
                      <w:szCs w:val="22"/>
                    </w:rPr>
                  </w:pPr>
                </w:p>
                <w:p w:rsidR="007F4754" w:rsidRPr="0044107C" w:rsidRDefault="007F4754" w:rsidP="007F4754">
                  <w:pPr>
                    <w:shd w:val="clear" w:color="auto" w:fill="FFFFFF"/>
                    <w:ind w:left="10"/>
                    <w:jc w:val="center"/>
                    <w:rPr>
                      <w:spacing w:val="-1"/>
                      <w:sz w:val="22"/>
                      <w:szCs w:val="22"/>
                      <w:u w:val="single"/>
                    </w:rPr>
                  </w:pPr>
                  <w:r w:rsidRPr="0044107C">
                    <w:rPr>
                      <w:spacing w:val="-1"/>
                      <w:sz w:val="22"/>
                      <w:szCs w:val="22"/>
                      <w:u w:val="single"/>
                    </w:rPr>
                    <w:t>Подраздел 3.4. Требования к конфиденциальности</w:t>
                  </w:r>
                </w:p>
                <w:p w:rsidR="007F4754" w:rsidRPr="0044107C" w:rsidRDefault="007F4754" w:rsidP="007F4754">
                  <w:pPr>
                    <w:shd w:val="clear" w:color="auto" w:fill="FFFFFF"/>
                    <w:ind w:left="10"/>
                    <w:jc w:val="center"/>
                    <w:rPr>
                      <w:sz w:val="22"/>
                      <w:szCs w:val="22"/>
                      <w:u w:val="single"/>
                    </w:rPr>
                  </w:pPr>
                </w:p>
                <w:p w:rsidR="007F4754" w:rsidRPr="0044107C" w:rsidRDefault="007F4754" w:rsidP="007F4754">
                  <w:pPr>
                    <w:shd w:val="clear" w:color="auto" w:fill="FFFFFF"/>
                    <w:tabs>
                      <w:tab w:val="left" w:leader="underscore" w:pos="9460"/>
                    </w:tabs>
                    <w:spacing w:before="76" w:line="272" w:lineRule="exact"/>
                    <w:ind w:left="52" w:firstLine="472"/>
                    <w:jc w:val="both"/>
                    <w:rPr>
                      <w:iCs/>
                      <w:spacing w:val="-5"/>
                      <w:sz w:val="22"/>
                      <w:szCs w:val="22"/>
                    </w:rPr>
                  </w:pPr>
                  <w:r w:rsidRPr="0044107C">
                    <w:rPr>
                      <w:iCs/>
                      <w:sz w:val="22"/>
                      <w:szCs w:val="22"/>
                    </w:rPr>
                    <w:t xml:space="preserve">Требования о конфиденциальности не должны противоречить требованиям статьи Федерального закона Российской Федерации от 18.07.2011 № 223-ФЗ «О закупках товаров, работ, услуг отдельными видами юридических лиц» и нормативным актам </w:t>
                  </w:r>
                  <w:r w:rsidRPr="0044107C">
                    <w:rPr>
                      <w:iCs/>
                      <w:spacing w:val="-1"/>
                      <w:sz w:val="22"/>
                      <w:szCs w:val="22"/>
                    </w:rPr>
                    <w:t>правительства Российской Федерации, выпущенным в развитие Федерального закона 223-</w:t>
                  </w:r>
                  <w:r w:rsidRPr="0044107C">
                    <w:rPr>
                      <w:iCs/>
                      <w:spacing w:val="-5"/>
                      <w:sz w:val="22"/>
                      <w:szCs w:val="22"/>
                    </w:rPr>
                    <w:t>ФЗ от 18.07.2011.</w:t>
                  </w:r>
                </w:p>
                <w:p w:rsidR="007F4754" w:rsidRPr="0044107C" w:rsidRDefault="007F4754" w:rsidP="007F4754">
                  <w:pPr>
                    <w:shd w:val="clear" w:color="auto" w:fill="FFFFFF"/>
                    <w:tabs>
                      <w:tab w:val="left" w:leader="underscore" w:pos="9460"/>
                    </w:tabs>
                    <w:spacing w:before="76" w:line="272" w:lineRule="exact"/>
                    <w:ind w:left="52" w:firstLine="472"/>
                    <w:jc w:val="both"/>
                    <w:rPr>
                      <w:sz w:val="22"/>
                      <w:szCs w:val="22"/>
                    </w:rPr>
                  </w:pPr>
                  <w:r w:rsidRPr="0044107C">
                    <w:rPr>
                      <w:sz w:val="22"/>
                      <w:szCs w:val="22"/>
                    </w:rPr>
                    <w:t xml:space="preserve">С частным техническим заданием (№ 38-02-05/29дсп от 24.07.2014) и проектной документацией на реконструкцию СФЗ «Модернизация помещений и оборудования для приемки и безопасного хранения радиоактивных веществ в ОАО «НИИТФА»» (разработчик - ОАО «НПК «Дедал».2013 г.), до передачи их исполнителю работ установленным порядком после заключения договора, можно ознакомиться по адресу: Москва, Варшавское шоссе, д. 46, </w:t>
                  </w:r>
                  <w:proofErr w:type="spellStart"/>
                  <w:r w:rsidRPr="0044107C">
                    <w:rPr>
                      <w:sz w:val="22"/>
                      <w:szCs w:val="22"/>
                    </w:rPr>
                    <w:t>пом</w:t>
                  </w:r>
                  <w:proofErr w:type="spellEnd"/>
                  <w:r w:rsidRPr="0044107C">
                    <w:rPr>
                      <w:sz w:val="22"/>
                      <w:szCs w:val="22"/>
                    </w:rPr>
                    <w:t>. 429 (</w:t>
                  </w:r>
                  <w:proofErr w:type="spellStart"/>
                  <w:r w:rsidRPr="0044107C">
                    <w:rPr>
                      <w:sz w:val="22"/>
                      <w:szCs w:val="22"/>
                    </w:rPr>
                    <w:t>конт</w:t>
                  </w:r>
                  <w:proofErr w:type="spellEnd"/>
                  <w:r w:rsidRPr="0044107C">
                    <w:rPr>
                      <w:sz w:val="22"/>
                      <w:szCs w:val="22"/>
                    </w:rPr>
                    <w:t xml:space="preserve">. тел.(495) 730 80 10 </w:t>
                  </w:r>
                  <w:proofErr w:type="spellStart"/>
                  <w:r w:rsidRPr="0044107C">
                    <w:rPr>
                      <w:sz w:val="22"/>
                      <w:szCs w:val="22"/>
                    </w:rPr>
                    <w:t>доб</w:t>
                  </w:r>
                  <w:proofErr w:type="spellEnd"/>
                  <w:r w:rsidRPr="0044107C">
                    <w:rPr>
                      <w:sz w:val="22"/>
                      <w:szCs w:val="22"/>
                    </w:rPr>
                    <w:t xml:space="preserve">. 2 02), в рабочие дни с 09.00 до 17.00.  </w:t>
                  </w:r>
                </w:p>
                <w:p w:rsidR="007F4754" w:rsidRPr="0044107C" w:rsidRDefault="007F4754" w:rsidP="007F4754">
                  <w:pPr>
                    <w:shd w:val="clear" w:color="auto" w:fill="FFFFFF"/>
                    <w:ind w:left="367"/>
                    <w:rPr>
                      <w:spacing w:val="-1"/>
                      <w:sz w:val="22"/>
                      <w:szCs w:val="22"/>
                    </w:rPr>
                  </w:pPr>
                </w:p>
                <w:p w:rsidR="007F4754" w:rsidRPr="0044107C" w:rsidRDefault="007F4754" w:rsidP="007F4754">
                  <w:pPr>
                    <w:shd w:val="clear" w:color="auto" w:fill="FFFFFF"/>
                    <w:ind w:left="367"/>
                    <w:jc w:val="center"/>
                    <w:rPr>
                      <w:sz w:val="22"/>
                      <w:szCs w:val="22"/>
                      <w:u w:val="single"/>
                    </w:rPr>
                  </w:pPr>
                  <w:r w:rsidRPr="0044107C">
                    <w:rPr>
                      <w:spacing w:val="-1"/>
                      <w:sz w:val="22"/>
                      <w:szCs w:val="22"/>
                      <w:u w:val="single"/>
                    </w:rPr>
                    <w:t>Подраздел 3.5. Требования к безопасности выполнения работ и безопасности</w:t>
                  </w:r>
                </w:p>
                <w:p w:rsidR="007F4754" w:rsidRPr="0044107C" w:rsidRDefault="007F4754" w:rsidP="007F4754">
                  <w:pPr>
                    <w:shd w:val="clear" w:color="auto" w:fill="FFFFFF"/>
                    <w:tabs>
                      <w:tab w:val="left" w:leader="underscore" w:pos="3075"/>
                      <w:tab w:val="left" w:leader="underscore" w:pos="9460"/>
                    </w:tabs>
                    <w:spacing w:before="29" w:line="281" w:lineRule="exact"/>
                    <w:jc w:val="center"/>
                    <w:rPr>
                      <w:sz w:val="22"/>
                      <w:szCs w:val="22"/>
                    </w:rPr>
                  </w:pPr>
                  <w:r w:rsidRPr="0044107C">
                    <w:rPr>
                      <w:spacing w:val="-1"/>
                      <w:sz w:val="22"/>
                      <w:szCs w:val="22"/>
                      <w:u w:val="single"/>
                    </w:rPr>
                    <w:t>результата выполняемых работ</w:t>
                  </w:r>
                </w:p>
                <w:p w:rsidR="007F4754" w:rsidRPr="0044107C" w:rsidRDefault="007F4754" w:rsidP="007F4754">
                  <w:pPr>
                    <w:shd w:val="clear" w:color="auto" w:fill="FFFFFF"/>
                    <w:tabs>
                      <w:tab w:val="left" w:leader="underscore" w:pos="9460"/>
                    </w:tabs>
                    <w:spacing w:line="281" w:lineRule="exact"/>
                    <w:ind w:left="62" w:firstLine="606"/>
                    <w:jc w:val="both"/>
                    <w:rPr>
                      <w:sz w:val="22"/>
                      <w:szCs w:val="22"/>
                    </w:rPr>
                  </w:pPr>
                  <w:r w:rsidRPr="0044107C">
                    <w:rPr>
                      <w:sz w:val="22"/>
                      <w:szCs w:val="22"/>
                    </w:rPr>
                    <w:t>Не устанавливаются.</w:t>
                  </w:r>
                </w:p>
                <w:p w:rsidR="007F4754" w:rsidRPr="005A6753" w:rsidRDefault="007F4754" w:rsidP="007F4754">
                  <w:pPr>
                    <w:shd w:val="clear" w:color="auto" w:fill="FFFFFF"/>
                    <w:tabs>
                      <w:tab w:val="left" w:leader="underscore" w:pos="9460"/>
                    </w:tabs>
                    <w:spacing w:line="281" w:lineRule="exact"/>
                    <w:ind w:left="62" w:firstLine="606"/>
                    <w:jc w:val="both"/>
                  </w:pPr>
                </w:p>
              </w:txbxContent>
            </v:textbox>
          </v:shape>
        </w:pict>
      </w:r>
    </w:p>
    <w:p w:rsidR="007F4754" w:rsidRDefault="007F4754" w:rsidP="007F4754">
      <w:pPr>
        <w:shd w:val="clear" w:color="auto" w:fill="FFFFFF"/>
        <w:spacing w:before="291" w:line="367" w:lineRule="exact"/>
        <w:ind w:left="653" w:right="2670" w:firstLine="2079"/>
        <w:rPr>
          <w:spacing w:val="-2"/>
          <w:sz w:val="28"/>
          <w:szCs w:val="28"/>
        </w:rPr>
      </w:pPr>
    </w:p>
    <w:p w:rsidR="007F4754" w:rsidRDefault="007F4754" w:rsidP="007F4754">
      <w:pPr>
        <w:shd w:val="clear" w:color="auto" w:fill="FFFFFF"/>
        <w:spacing w:before="291" w:line="367" w:lineRule="exact"/>
        <w:ind w:left="653" w:right="2670" w:firstLine="2079"/>
        <w:rPr>
          <w:spacing w:val="-2"/>
          <w:sz w:val="28"/>
          <w:szCs w:val="28"/>
        </w:rPr>
      </w:pPr>
    </w:p>
    <w:p w:rsidR="007F4754" w:rsidRDefault="007F4754" w:rsidP="007F4754">
      <w:pPr>
        <w:shd w:val="clear" w:color="auto" w:fill="FFFFFF"/>
        <w:spacing w:before="291" w:line="367" w:lineRule="exact"/>
        <w:ind w:left="653" w:right="2670" w:firstLine="2079"/>
        <w:rPr>
          <w:spacing w:val="-2"/>
          <w:sz w:val="28"/>
          <w:szCs w:val="28"/>
        </w:rPr>
      </w:pPr>
    </w:p>
    <w:p w:rsidR="007F4754" w:rsidRDefault="007F4754" w:rsidP="007F4754">
      <w:pPr>
        <w:shd w:val="clear" w:color="auto" w:fill="FFFFFF"/>
        <w:spacing w:before="291" w:line="367" w:lineRule="exact"/>
        <w:ind w:left="653" w:right="2670" w:firstLine="2079"/>
        <w:rPr>
          <w:spacing w:val="-2"/>
          <w:sz w:val="28"/>
          <w:szCs w:val="28"/>
        </w:rPr>
      </w:pPr>
    </w:p>
    <w:p w:rsidR="007F4754" w:rsidRDefault="007F4754" w:rsidP="007F4754">
      <w:pPr>
        <w:shd w:val="clear" w:color="auto" w:fill="FFFFFF"/>
        <w:spacing w:before="48"/>
        <w:ind w:left="148"/>
        <w:jc w:val="center"/>
      </w:pPr>
      <w:r>
        <w:rPr>
          <w:spacing w:val="-4"/>
          <w:sz w:val="28"/>
          <w:szCs w:val="28"/>
        </w:rPr>
        <w:t>97</w:t>
      </w:r>
    </w:p>
    <w:p w:rsidR="007F4754" w:rsidRDefault="007F4754" w:rsidP="007F4754">
      <w:pPr>
        <w:shd w:val="clear" w:color="auto" w:fill="FFFFFF"/>
        <w:spacing w:before="48"/>
        <w:ind w:left="148"/>
        <w:jc w:val="center"/>
        <w:sectPr w:rsidR="007F4754" w:rsidSect="00E77D47">
          <w:pgSz w:w="11909" w:h="16834"/>
          <w:pgMar w:top="709" w:right="1036" w:bottom="0" w:left="1414" w:header="720" w:footer="720" w:gutter="0"/>
          <w:cols w:space="60"/>
          <w:noEndnote/>
        </w:sectPr>
      </w:pPr>
    </w:p>
    <w:p w:rsidR="007F4754" w:rsidRDefault="00A10F1D" w:rsidP="007F4754">
      <w:pPr>
        <w:shd w:val="clear" w:color="auto" w:fill="FFFFFF"/>
        <w:ind w:left="1144"/>
        <w:rPr>
          <w:sz w:val="28"/>
          <w:szCs w:val="28"/>
        </w:rPr>
      </w:pPr>
      <w:r w:rsidRPr="00A10F1D">
        <w:rPr>
          <w:noProof/>
          <w:spacing w:val="-2"/>
          <w:sz w:val="28"/>
          <w:szCs w:val="28"/>
        </w:rPr>
        <w:lastRenderedPageBreak/>
        <w:pict>
          <v:shape id="_x0000_s1029" type="#_x0000_t202" style="position:absolute;left:0;text-align:left;margin-left:-5.5pt;margin-top:-11.25pt;width:487.65pt;height:226.6pt;z-index:251663360">
            <v:textbox style="mso-next-textbox:#_x0000_s1029">
              <w:txbxContent>
                <w:p w:rsidR="007F4754" w:rsidRPr="0044107C" w:rsidRDefault="007F4754" w:rsidP="007F4754">
                  <w:pPr>
                    <w:shd w:val="clear" w:color="auto" w:fill="FFFFFF"/>
                    <w:tabs>
                      <w:tab w:val="left" w:leader="underscore" w:pos="9460"/>
                    </w:tabs>
                    <w:spacing w:line="281" w:lineRule="exact"/>
                    <w:ind w:left="62" w:firstLine="606"/>
                    <w:jc w:val="center"/>
                    <w:rPr>
                      <w:sz w:val="22"/>
                      <w:szCs w:val="22"/>
                      <w:u w:val="single"/>
                    </w:rPr>
                  </w:pPr>
                  <w:r w:rsidRPr="0044107C">
                    <w:rPr>
                      <w:sz w:val="22"/>
                      <w:szCs w:val="22"/>
                      <w:u w:val="single"/>
                    </w:rPr>
                    <w:t>Подраздел 3.6. Требования по обучению персонала заказчика</w:t>
                  </w:r>
                </w:p>
                <w:p w:rsidR="007F4754" w:rsidRPr="0044107C" w:rsidRDefault="007F4754" w:rsidP="007F4754">
                  <w:pPr>
                    <w:shd w:val="clear" w:color="auto" w:fill="FFFFFF"/>
                    <w:tabs>
                      <w:tab w:val="left" w:leader="underscore" w:pos="9460"/>
                    </w:tabs>
                    <w:spacing w:line="281" w:lineRule="exact"/>
                    <w:ind w:left="62" w:firstLine="606"/>
                    <w:jc w:val="center"/>
                    <w:rPr>
                      <w:sz w:val="22"/>
                      <w:szCs w:val="22"/>
                      <w:u w:val="single"/>
                    </w:rPr>
                  </w:pPr>
                </w:p>
                <w:p w:rsidR="007F4754" w:rsidRPr="0044107C" w:rsidRDefault="007F4754" w:rsidP="007F4754">
                  <w:pPr>
                    <w:shd w:val="clear" w:color="auto" w:fill="FFFFFF"/>
                    <w:ind w:firstLine="709"/>
                    <w:rPr>
                      <w:color w:val="000000"/>
                      <w:sz w:val="22"/>
                      <w:szCs w:val="22"/>
                    </w:rPr>
                  </w:pPr>
                  <w:r w:rsidRPr="0044107C">
                    <w:rPr>
                      <w:color w:val="000000"/>
                      <w:sz w:val="22"/>
                      <w:szCs w:val="22"/>
                    </w:rPr>
                    <w:t>Не устанавливаются.</w:t>
                  </w:r>
                </w:p>
                <w:p w:rsidR="007F4754" w:rsidRPr="0044107C" w:rsidRDefault="007F4754" w:rsidP="007F4754">
                  <w:pPr>
                    <w:shd w:val="clear" w:color="auto" w:fill="FFFFFF"/>
                    <w:tabs>
                      <w:tab w:val="left" w:leader="underscore" w:pos="9460"/>
                    </w:tabs>
                    <w:spacing w:line="281" w:lineRule="exact"/>
                    <w:ind w:left="62" w:firstLine="606"/>
                    <w:jc w:val="both"/>
                    <w:rPr>
                      <w:sz w:val="22"/>
                      <w:szCs w:val="22"/>
                      <w:u w:val="single"/>
                    </w:rPr>
                  </w:pPr>
                </w:p>
                <w:p w:rsidR="007F4754" w:rsidRPr="0044107C" w:rsidRDefault="007F4754" w:rsidP="007F4754">
                  <w:pPr>
                    <w:shd w:val="clear" w:color="auto" w:fill="FFFFFF"/>
                    <w:ind w:left="334"/>
                    <w:jc w:val="center"/>
                    <w:rPr>
                      <w:spacing w:val="-1"/>
                      <w:sz w:val="22"/>
                      <w:szCs w:val="22"/>
                      <w:u w:val="single"/>
                    </w:rPr>
                  </w:pPr>
                  <w:r w:rsidRPr="0044107C">
                    <w:rPr>
                      <w:spacing w:val="-1"/>
                      <w:sz w:val="22"/>
                      <w:szCs w:val="22"/>
                      <w:u w:val="single"/>
                    </w:rPr>
                    <w:t>Подраздел 3.7. Требования к составу технического предложения участника</w:t>
                  </w:r>
                </w:p>
                <w:p w:rsidR="007F4754" w:rsidRPr="0044107C" w:rsidRDefault="007F4754" w:rsidP="007F4754">
                  <w:pPr>
                    <w:shd w:val="clear" w:color="auto" w:fill="FFFFFF"/>
                    <w:ind w:left="334" w:firstLine="375"/>
                    <w:jc w:val="both"/>
                    <w:rPr>
                      <w:sz w:val="22"/>
                      <w:szCs w:val="22"/>
                      <w:u w:val="single"/>
                    </w:rPr>
                  </w:pPr>
                </w:p>
                <w:p w:rsidR="007F4754" w:rsidRPr="0044107C" w:rsidRDefault="007F4754" w:rsidP="007F4754">
                  <w:pPr>
                    <w:shd w:val="clear" w:color="auto" w:fill="FFFFFF"/>
                    <w:ind w:firstLine="375"/>
                    <w:jc w:val="both"/>
                    <w:rPr>
                      <w:sz w:val="22"/>
                      <w:szCs w:val="22"/>
                    </w:rPr>
                  </w:pPr>
                  <w:r w:rsidRPr="0044107C">
                    <w:rPr>
                      <w:sz w:val="22"/>
                      <w:szCs w:val="22"/>
                    </w:rPr>
                    <w:t>Исполнитель должен представить копии лицензии ФСБ РФ на осуществление работ, связанных с использованием сведений, составляющих государственную тайну и Свидетельства СРО на следующие виды работ:</w:t>
                  </w:r>
                </w:p>
                <w:p w:rsidR="007F4754" w:rsidRPr="0044107C" w:rsidRDefault="007F4754" w:rsidP="007F4754">
                  <w:pPr>
                    <w:shd w:val="clear" w:color="auto" w:fill="FFFFFF"/>
                    <w:ind w:firstLine="375"/>
                    <w:jc w:val="both"/>
                    <w:rPr>
                      <w:sz w:val="22"/>
                      <w:szCs w:val="22"/>
                    </w:rPr>
                  </w:pPr>
                  <w:r w:rsidRPr="0044107C">
                    <w:rPr>
                      <w:sz w:val="22"/>
                      <w:szCs w:val="22"/>
                    </w:rPr>
                    <w:t>- Работы по подготовке конструктивных решений;</w:t>
                  </w:r>
                </w:p>
                <w:p w:rsidR="007F4754" w:rsidRPr="0044107C" w:rsidRDefault="007F4754" w:rsidP="007F4754">
                  <w:pPr>
                    <w:shd w:val="clear" w:color="auto" w:fill="FFFFFF"/>
                    <w:ind w:firstLine="375"/>
                    <w:jc w:val="both"/>
                    <w:rPr>
                      <w:sz w:val="22"/>
                      <w:szCs w:val="22"/>
                    </w:rPr>
                  </w:pPr>
                  <w:r w:rsidRPr="0044107C">
                    <w:rPr>
                      <w:sz w:val="22"/>
                      <w:szCs w:val="22"/>
                    </w:rPr>
                    <w:t>- Работы по подготовке проектов внутренних слаботочных систем;</w:t>
                  </w:r>
                </w:p>
                <w:p w:rsidR="007F4754" w:rsidRPr="0044107C" w:rsidRDefault="007F4754" w:rsidP="007F4754">
                  <w:pPr>
                    <w:shd w:val="clear" w:color="auto" w:fill="FFFFFF"/>
                    <w:ind w:firstLine="375"/>
                    <w:jc w:val="both"/>
                    <w:rPr>
                      <w:sz w:val="22"/>
                      <w:szCs w:val="22"/>
                    </w:rPr>
                  </w:pPr>
                  <w:r w:rsidRPr="0044107C">
                    <w:rPr>
                      <w:sz w:val="22"/>
                      <w:szCs w:val="22"/>
                    </w:rPr>
                    <w:t>- Разработка обоснования радиационной и ядерной защиты;</w:t>
                  </w:r>
                </w:p>
                <w:p w:rsidR="007F4754" w:rsidRPr="0044107C" w:rsidRDefault="007F4754" w:rsidP="007F4754">
                  <w:pPr>
                    <w:shd w:val="clear" w:color="auto" w:fill="FFFFFF"/>
                    <w:ind w:firstLine="375"/>
                    <w:jc w:val="both"/>
                    <w:rPr>
                      <w:sz w:val="22"/>
                      <w:szCs w:val="22"/>
                    </w:rPr>
                  </w:pPr>
                  <w:r w:rsidRPr="0044107C">
                    <w:rPr>
                      <w:sz w:val="22"/>
                      <w:szCs w:val="22"/>
                    </w:rPr>
                    <w:t xml:space="preserve"> </w:t>
                  </w:r>
                </w:p>
                <w:p w:rsidR="007F4754" w:rsidRPr="0044107C" w:rsidRDefault="007F4754" w:rsidP="007F4754">
                  <w:pPr>
                    <w:shd w:val="clear" w:color="auto" w:fill="FFFFFF"/>
                    <w:ind w:right="33"/>
                    <w:jc w:val="center"/>
                    <w:rPr>
                      <w:sz w:val="22"/>
                      <w:szCs w:val="22"/>
                      <w:u w:val="single"/>
                    </w:rPr>
                  </w:pPr>
                  <w:r w:rsidRPr="0044107C">
                    <w:rPr>
                      <w:sz w:val="22"/>
                      <w:szCs w:val="22"/>
                      <w:u w:val="single"/>
                    </w:rPr>
                    <w:t>Подраздел 3.8. Специальные требования</w:t>
                  </w:r>
                </w:p>
                <w:p w:rsidR="007F4754" w:rsidRPr="0044107C" w:rsidRDefault="007F4754" w:rsidP="007F4754">
                  <w:pPr>
                    <w:shd w:val="clear" w:color="auto" w:fill="FFFFFF"/>
                    <w:ind w:right="33"/>
                    <w:jc w:val="center"/>
                    <w:rPr>
                      <w:sz w:val="22"/>
                      <w:szCs w:val="22"/>
                      <w:u w:val="single"/>
                    </w:rPr>
                  </w:pPr>
                </w:p>
                <w:p w:rsidR="007F4754" w:rsidRPr="0044107C" w:rsidRDefault="007F4754" w:rsidP="007F4754">
                  <w:pPr>
                    <w:ind w:firstLine="709"/>
                    <w:rPr>
                      <w:sz w:val="22"/>
                      <w:szCs w:val="22"/>
                    </w:rPr>
                  </w:pPr>
                  <w:r w:rsidRPr="0044107C">
                    <w:rPr>
                      <w:sz w:val="22"/>
                      <w:szCs w:val="22"/>
                    </w:rPr>
                    <w:t>Персонал Исполнителя при посещении  объекта должен иметь гражданство РФ.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032" type="#_x0000_t202" style="position:absolute;left:0;text-align:left;margin-left:-5.5pt;margin-top:-84pt;width:487.65pt;height:24.5pt;z-index:251666432">
            <v:textbox style="mso-next-textbox:#_x0000_s1032">
              <w:txbxContent>
                <w:p w:rsidR="007F4754" w:rsidRPr="00DB2962" w:rsidRDefault="007F4754" w:rsidP="007F4754">
                  <w:pPr>
                    <w:shd w:val="clear" w:color="auto" w:fill="FFFFFF"/>
                    <w:tabs>
                      <w:tab w:val="left" w:leader="underscore" w:pos="9460"/>
                    </w:tabs>
                    <w:spacing w:before="5"/>
                    <w:ind w:left="29" w:firstLine="538"/>
                  </w:pPr>
                </w:p>
              </w:txbxContent>
            </v:textbox>
          </v:shape>
        </w:pict>
      </w:r>
    </w:p>
    <w:p w:rsidR="007F4754" w:rsidRDefault="007F4754" w:rsidP="007F4754">
      <w:pPr>
        <w:shd w:val="clear" w:color="auto" w:fill="FFFFFF"/>
        <w:ind w:left="1144"/>
        <w:rPr>
          <w:sz w:val="28"/>
          <w:szCs w:val="28"/>
        </w:rPr>
      </w:pPr>
    </w:p>
    <w:p w:rsidR="007F4754" w:rsidRDefault="007F4754" w:rsidP="007F4754">
      <w:pPr>
        <w:shd w:val="clear" w:color="auto" w:fill="FFFFFF"/>
        <w:ind w:left="1144"/>
        <w:rPr>
          <w:sz w:val="28"/>
          <w:szCs w:val="28"/>
        </w:rPr>
      </w:pPr>
    </w:p>
    <w:p w:rsidR="007F4754" w:rsidRDefault="007F4754" w:rsidP="007F4754">
      <w:pPr>
        <w:shd w:val="clear" w:color="auto" w:fill="FFFFFF"/>
        <w:ind w:left="1144"/>
        <w:rPr>
          <w:sz w:val="28"/>
          <w:szCs w:val="28"/>
        </w:rPr>
      </w:pPr>
    </w:p>
    <w:p w:rsidR="007F4754" w:rsidRDefault="007F4754" w:rsidP="007F4754">
      <w:pPr>
        <w:shd w:val="clear" w:color="auto" w:fill="FFFFFF"/>
        <w:ind w:left="1144"/>
        <w:rPr>
          <w:sz w:val="28"/>
          <w:szCs w:val="28"/>
        </w:rPr>
      </w:pPr>
    </w:p>
    <w:p w:rsidR="007F4754" w:rsidRDefault="007F4754" w:rsidP="007F4754">
      <w:pPr>
        <w:shd w:val="clear" w:color="auto" w:fill="FFFFFF"/>
        <w:ind w:left="1144"/>
        <w:rPr>
          <w:sz w:val="28"/>
          <w:szCs w:val="28"/>
        </w:rPr>
      </w:pPr>
    </w:p>
    <w:p w:rsidR="007F4754" w:rsidRDefault="007F4754" w:rsidP="007F4754">
      <w:pPr>
        <w:shd w:val="clear" w:color="auto" w:fill="FFFFFF"/>
        <w:ind w:left="1144"/>
        <w:rPr>
          <w:sz w:val="28"/>
          <w:szCs w:val="28"/>
        </w:rPr>
      </w:pPr>
    </w:p>
    <w:p w:rsidR="007F4754" w:rsidRDefault="007F4754" w:rsidP="007F4754">
      <w:pPr>
        <w:shd w:val="clear" w:color="auto" w:fill="FFFFFF"/>
        <w:ind w:left="1144"/>
        <w:rPr>
          <w:sz w:val="28"/>
          <w:szCs w:val="28"/>
        </w:rPr>
      </w:pPr>
    </w:p>
    <w:p w:rsidR="007F4754" w:rsidRDefault="007F4754" w:rsidP="007F4754">
      <w:pPr>
        <w:shd w:val="clear" w:color="auto" w:fill="FFFFFF"/>
        <w:ind w:left="1144"/>
        <w:rPr>
          <w:sz w:val="28"/>
          <w:szCs w:val="28"/>
        </w:rPr>
      </w:pPr>
    </w:p>
    <w:p w:rsidR="007F4754" w:rsidRDefault="007F4754" w:rsidP="007F4754">
      <w:pPr>
        <w:shd w:val="clear" w:color="auto" w:fill="FFFFFF"/>
        <w:ind w:left="1144"/>
        <w:rPr>
          <w:sz w:val="28"/>
          <w:szCs w:val="28"/>
        </w:rPr>
      </w:pPr>
    </w:p>
    <w:p w:rsidR="007F4754" w:rsidRDefault="007F4754" w:rsidP="007F4754">
      <w:pPr>
        <w:shd w:val="clear" w:color="auto" w:fill="FFFFFF"/>
        <w:ind w:left="1144"/>
        <w:rPr>
          <w:sz w:val="28"/>
          <w:szCs w:val="28"/>
        </w:rPr>
      </w:pPr>
    </w:p>
    <w:p w:rsidR="007F4754" w:rsidRDefault="007F4754" w:rsidP="007F4754">
      <w:pPr>
        <w:shd w:val="clear" w:color="auto" w:fill="FFFFFF"/>
        <w:ind w:left="1144"/>
        <w:rPr>
          <w:spacing w:val="-2"/>
          <w:sz w:val="28"/>
          <w:szCs w:val="28"/>
        </w:rPr>
      </w:pPr>
    </w:p>
    <w:p w:rsidR="007F4754" w:rsidRDefault="007F4754" w:rsidP="007F4754">
      <w:pPr>
        <w:shd w:val="clear" w:color="auto" w:fill="FFFFFF"/>
        <w:ind w:left="1144"/>
        <w:rPr>
          <w:spacing w:val="-2"/>
          <w:sz w:val="28"/>
          <w:szCs w:val="28"/>
        </w:rPr>
      </w:pPr>
    </w:p>
    <w:p w:rsidR="007F4754" w:rsidRDefault="007F4754" w:rsidP="007F4754">
      <w:pPr>
        <w:shd w:val="clear" w:color="auto" w:fill="FFFFFF"/>
        <w:ind w:left="1144"/>
        <w:rPr>
          <w:spacing w:val="-2"/>
          <w:sz w:val="28"/>
          <w:szCs w:val="28"/>
        </w:rPr>
      </w:pPr>
    </w:p>
    <w:p w:rsidR="007F4754" w:rsidRDefault="00A10F1D" w:rsidP="007F4754">
      <w:pPr>
        <w:shd w:val="clear" w:color="auto" w:fill="FFFFFF"/>
        <w:ind w:left="1144"/>
        <w:rPr>
          <w:spacing w:val="-2"/>
          <w:sz w:val="28"/>
          <w:szCs w:val="28"/>
        </w:rPr>
      </w:pPr>
      <w:r w:rsidRPr="00A10F1D">
        <w:rPr>
          <w:noProof/>
        </w:rPr>
        <w:pict>
          <v:line id="_x0000_s1030" style="position:absolute;left:0;text-align:left;z-index:251664384;mso-position-horizontal-relative:margin" from="-5.5pt,458.45pt" to="-5.5pt,487.55pt" o:allowincell="f" strokeweight=".5pt">
            <w10:wrap anchorx="margin"/>
          </v:line>
        </w:pict>
      </w:r>
    </w:p>
    <w:p w:rsidR="007F4754" w:rsidRPr="0044107C" w:rsidRDefault="007F4754" w:rsidP="007F4754">
      <w:pPr>
        <w:shd w:val="clear" w:color="auto" w:fill="FFFFFF"/>
        <w:ind w:left="124"/>
        <w:jc w:val="center"/>
      </w:pPr>
      <w:r w:rsidRPr="0044107C">
        <w:rPr>
          <w:spacing w:val="-2"/>
        </w:rPr>
        <w:t>РАЗДЕЛ 4. РЕЗУЛЬТАТ ВЫПОЛНЕННЫХ РАБОТ</w:t>
      </w:r>
    </w:p>
    <w:p w:rsidR="007F4754" w:rsidRPr="0085747C" w:rsidRDefault="007F4754" w:rsidP="007F4754">
      <w:pPr>
        <w:shd w:val="clear" w:color="auto" w:fill="FFFFFF"/>
        <w:ind w:left="710"/>
        <w:rPr>
          <w:spacing w:val="-2"/>
          <w:sz w:val="16"/>
          <w:szCs w:val="16"/>
        </w:rPr>
      </w:pPr>
    </w:p>
    <w:p w:rsidR="007F4754" w:rsidRDefault="00A10F1D" w:rsidP="007F4754">
      <w:pPr>
        <w:shd w:val="clear" w:color="auto" w:fill="FFFFFF"/>
        <w:spacing w:before="339"/>
        <w:ind w:left="124"/>
        <w:jc w:val="center"/>
        <w:rPr>
          <w:spacing w:val="-2"/>
          <w:sz w:val="28"/>
          <w:szCs w:val="28"/>
        </w:rPr>
      </w:pPr>
      <w:r w:rsidRPr="00A10F1D">
        <w:rPr>
          <w:i/>
          <w:iCs/>
          <w:noProof/>
          <w:sz w:val="16"/>
          <w:szCs w:val="16"/>
        </w:rPr>
        <w:pict>
          <v:shape id="_x0000_s1031" type="#_x0000_t202" style="position:absolute;left:0;text-align:left;margin-left:-9pt;margin-top:10.15pt;width:487.65pt;height:298.2pt;z-index:251665408">
            <v:textbox style="mso-next-textbox:#_x0000_s1031">
              <w:txbxContent>
                <w:p w:rsidR="007F4754" w:rsidRPr="0044107C" w:rsidRDefault="007F4754" w:rsidP="007F4754">
                  <w:pPr>
                    <w:shd w:val="clear" w:color="auto" w:fill="FFFFFF"/>
                    <w:ind w:left="982"/>
                    <w:rPr>
                      <w:sz w:val="22"/>
                      <w:szCs w:val="22"/>
                      <w:u w:val="single"/>
                    </w:rPr>
                  </w:pPr>
                  <w:r w:rsidRPr="0044107C">
                    <w:rPr>
                      <w:sz w:val="22"/>
                      <w:szCs w:val="22"/>
                      <w:u w:val="single"/>
                    </w:rPr>
                    <w:t>Подраздел 4.1 Описание конечного результата выполненных работ</w:t>
                  </w:r>
                </w:p>
                <w:p w:rsidR="007F4754" w:rsidRPr="0044107C" w:rsidRDefault="007F4754" w:rsidP="007F4754">
                  <w:pPr>
                    <w:shd w:val="clear" w:color="auto" w:fill="FFFFFF"/>
                    <w:spacing w:before="72" w:line="277" w:lineRule="exact"/>
                    <w:ind w:left="81" w:firstLine="615"/>
                    <w:jc w:val="both"/>
                    <w:rPr>
                      <w:sz w:val="22"/>
                      <w:szCs w:val="22"/>
                    </w:rPr>
                  </w:pPr>
                  <w:r w:rsidRPr="0044107C">
                    <w:rPr>
                      <w:iCs/>
                      <w:sz w:val="22"/>
                      <w:szCs w:val="22"/>
                    </w:rPr>
                    <w:t xml:space="preserve">Конечный результат выполненных работ – </w:t>
                  </w:r>
                </w:p>
                <w:p w:rsidR="007F4754" w:rsidRPr="0044107C" w:rsidRDefault="007F4754" w:rsidP="007F4754">
                  <w:pPr>
                    <w:ind w:firstLine="615"/>
                    <w:jc w:val="both"/>
                    <w:rPr>
                      <w:sz w:val="22"/>
                      <w:szCs w:val="22"/>
                    </w:rPr>
                  </w:pPr>
                  <w:r w:rsidRPr="0044107C">
                    <w:rPr>
                      <w:sz w:val="22"/>
                      <w:szCs w:val="22"/>
                    </w:rPr>
                    <w:t>Рабочая документация разрабатывается в объеме разделов:</w:t>
                  </w:r>
                </w:p>
                <w:p w:rsidR="007F4754" w:rsidRPr="0044107C" w:rsidRDefault="007F4754" w:rsidP="007F4754">
                  <w:pPr>
                    <w:ind w:firstLine="615"/>
                    <w:jc w:val="both"/>
                    <w:rPr>
                      <w:sz w:val="22"/>
                      <w:szCs w:val="22"/>
                    </w:rPr>
                  </w:pPr>
                  <w:r w:rsidRPr="0044107C">
                    <w:rPr>
                      <w:sz w:val="22"/>
                      <w:szCs w:val="22"/>
                    </w:rPr>
                    <w:t>- Технологические и конструктивные решения ограждения;</w:t>
                  </w:r>
                </w:p>
                <w:p w:rsidR="007F4754" w:rsidRPr="0044107C" w:rsidRDefault="007F4754" w:rsidP="007F4754">
                  <w:pPr>
                    <w:ind w:firstLine="615"/>
                    <w:jc w:val="both"/>
                    <w:rPr>
                      <w:sz w:val="22"/>
                      <w:szCs w:val="22"/>
                    </w:rPr>
                  </w:pPr>
                  <w:r w:rsidRPr="0044107C">
                    <w:rPr>
                      <w:sz w:val="22"/>
                      <w:szCs w:val="22"/>
                    </w:rPr>
                    <w:t>- Смета на строительство. Ограждение периметра;</w:t>
                  </w:r>
                </w:p>
                <w:p w:rsidR="007F4754" w:rsidRPr="0044107C" w:rsidRDefault="007F4754" w:rsidP="007F4754">
                  <w:pPr>
                    <w:ind w:firstLine="615"/>
                    <w:jc w:val="both"/>
                    <w:rPr>
                      <w:sz w:val="22"/>
                      <w:szCs w:val="22"/>
                    </w:rPr>
                  </w:pPr>
                  <w:r w:rsidRPr="0044107C">
                    <w:rPr>
                      <w:sz w:val="22"/>
                      <w:szCs w:val="22"/>
                    </w:rPr>
                    <w:t>- Технологические и конструктивные решения системы охранной и тревожно-вызывной сигнализации;</w:t>
                  </w:r>
                </w:p>
                <w:p w:rsidR="007F4754" w:rsidRPr="0044107C" w:rsidRDefault="007F4754" w:rsidP="007F4754">
                  <w:pPr>
                    <w:ind w:firstLine="615"/>
                    <w:jc w:val="both"/>
                    <w:rPr>
                      <w:sz w:val="22"/>
                      <w:szCs w:val="22"/>
                    </w:rPr>
                  </w:pPr>
                  <w:r w:rsidRPr="0044107C">
                    <w:rPr>
                      <w:sz w:val="22"/>
                      <w:szCs w:val="22"/>
                    </w:rPr>
                    <w:t>- Технологические и конструктивные решения системы охранного телевидения;</w:t>
                  </w:r>
                </w:p>
                <w:p w:rsidR="007F4754" w:rsidRPr="0044107C" w:rsidRDefault="007F4754" w:rsidP="007F4754">
                  <w:pPr>
                    <w:ind w:firstLine="615"/>
                    <w:jc w:val="both"/>
                    <w:rPr>
                      <w:sz w:val="22"/>
                      <w:szCs w:val="22"/>
                    </w:rPr>
                  </w:pPr>
                  <w:r w:rsidRPr="0044107C">
                    <w:rPr>
                      <w:sz w:val="22"/>
                      <w:szCs w:val="22"/>
                    </w:rPr>
                    <w:t>- Технологические и конструктивные решения по организации и оснащению контрольно-пропускного пункта для доступа автотранспорта;</w:t>
                  </w:r>
                </w:p>
                <w:p w:rsidR="007F4754" w:rsidRPr="0044107C" w:rsidRDefault="007F4754" w:rsidP="007F4754">
                  <w:pPr>
                    <w:ind w:firstLine="615"/>
                    <w:jc w:val="both"/>
                    <w:rPr>
                      <w:iCs/>
                      <w:color w:val="FF0000"/>
                      <w:sz w:val="22"/>
                      <w:szCs w:val="22"/>
                    </w:rPr>
                  </w:pPr>
                  <w:r w:rsidRPr="0044107C">
                    <w:rPr>
                      <w:sz w:val="22"/>
                      <w:szCs w:val="22"/>
                    </w:rPr>
                    <w:t>- Смета на строительство. Периферийная часть КИТСФЗ периметра и АКПП.</w:t>
                  </w:r>
                </w:p>
                <w:p w:rsidR="007F4754" w:rsidRPr="0044107C" w:rsidRDefault="007F4754" w:rsidP="007F4754">
                  <w:pPr>
                    <w:shd w:val="clear" w:color="auto" w:fill="FFFFFF"/>
                    <w:ind w:right="14"/>
                    <w:jc w:val="center"/>
                    <w:rPr>
                      <w:color w:val="FF0000"/>
                      <w:spacing w:val="-1"/>
                      <w:sz w:val="22"/>
                      <w:szCs w:val="22"/>
                      <w:u w:val="single"/>
                    </w:rPr>
                  </w:pPr>
                </w:p>
                <w:p w:rsidR="007F4754" w:rsidRPr="0044107C" w:rsidRDefault="007F4754" w:rsidP="007F4754">
                  <w:pPr>
                    <w:shd w:val="clear" w:color="auto" w:fill="FFFFFF"/>
                    <w:ind w:right="14"/>
                    <w:jc w:val="center"/>
                    <w:rPr>
                      <w:sz w:val="22"/>
                      <w:szCs w:val="22"/>
                      <w:u w:val="single"/>
                    </w:rPr>
                  </w:pPr>
                  <w:r w:rsidRPr="0044107C">
                    <w:rPr>
                      <w:spacing w:val="-1"/>
                      <w:sz w:val="22"/>
                      <w:szCs w:val="22"/>
                      <w:u w:val="single"/>
                    </w:rPr>
                    <w:t>Подраздел 4.2 Требования по приемке выполненных работ</w:t>
                  </w:r>
                </w:p>
                <w:p w:rsidR="007F4754" w:rsidRPr="0044107C" w:rsidRDefault="007F4754" w:rsidP="007F4754">
                  <w:pPr>
                    <w:shd w:val="clear" w:color="auto" w:fill="FFFFFF"/>
                    <w:tabs>
                      <w:tab w:val="left" w:leader="underscore" w:pos="9551"/>
                    </w:tabs>
                    <w:spacing w:line="277" w:lineRule="exact"/>
                    <w:ind w:firstLine="709"/>
                    <w:rPr>
                      <w:sz w:val="22"/>
                      <w:szCs w:val="22"/>
                    </w:rPr>
                  </w:pPr>
                  <w:r w:rsidRPr="0044107C">
                    <w:rPr>
                      <w:sz w:val="22"/>
                      <w:szCs w:val="22"/>
                    </w:rPr>
                    <w:t>Приемка осуществляется на основании акта сдачи-приемки выполненных работ, утвержденным Исполнителем и Заказчиком.</w:t>
                  </w:r>
                </w:p>
                <w:p w:rsidR="007F4754" w:rsidRPr="0044107C" w:rsidRDefault="007F4754" w:rsidP="007F4754">
                  <w:pPr>
                    <w:shd w:val="clear" w:color="auto" w:fill="FFFFFF"/>
                    <w:tabs>
                      <w:tab w:val="left" w:leader="underscore" w:pos="9551"/>
                    </w:tabs>
                    <w:spacing w:line="277" w:lineRule="exact"/>
                    <w:ind w:firstLine="709"/>
                    <w:rPr>
                      <w:color w:val="FF0000"/>
                      <w:sz w:val="22"/>
                      <w:szCs w:val="22"/>
                    </w:rPr>
                  </w:pPr>
                </w:p>
                <w:p w:rsidR="007F4754" w:rsidRPr="0044107C" w:rsidRDefault="007F4754" w:rsidP="007F4754">
                  <w:pPr>
                    <w:shd w:val="clear" w:color="auto" w:fill="FFFFFF"/>
                    <w:tabs>
                      <w:tab w:val="left" w:leader="underscore" w:pos="1469"/>
                      <w:tab w:val="left" w:leader="underscore" w:pos="9551"/>
                    </w:tabs>
                    <w:spacing w:line="324" w:lineRule="exact"/>
                    <w:ind w:left="52" w:firstLine="553"/>
                    <w:jc w:val="center"/>
                    <w:rPr>
                      <w:spacing w:val="-1"/>
                      <w:sz w:val="22"/>
                      <w:szCs w:val="22"/>
                      <w:u w:val="single"/>
                    </w:rPr>
                  </w:pPr>
                  <w:r w:rsidRPr="0044107C">
                    <w:rPr>
                      <w:spacing w:val="-1"/>
                      <w:sz w:val="22"/>
                      <w:szCs w:val="22"/>
                      <w:u w:val="single"/>
                    </w:rPr>
                    <w:t>Подраздел 4.3 Требования по передаче Заказчику технических и иных</w:t>
                  </w:r>
                  <w:r w:rsidRPr="0044107C">
                    <w:rPr>
                      <w:spacing w:val="-1"/>
                      <w:sz w:val="22"/>
                      <w:szCs w:val="22"/>
                      <w:u w:val="single"/>
                    </w:rPr>
                    <w:br/>
                    <w:t>документов (оформление результатов выполненных работ)</w:t>
                  </w:r>
                </w:p>
                <w:p w:rsidR="007F4754" w:rsidRPr="0044107C" w:rsidRDefault="007F4754" w:rsidP="007F4754">
                  <w:pPr>
                    <w:shd w:val="clear" w:color="auto" w:fill="FFFFFF"/>
                    <w:tabs>
                      <w:tab w:val="left" w:leader="underscore" w:pos="1469"/>
                      <w:tab w:val="left" w:leader="underscore" w:pos="9551"/>
                    </w:tabs>
                    <w:spacing w:line="324" w:lineRule="exact"/>
                    <w:ind w:left="52" w:firstLine="553"/>
                    <w:jc w:val="center"/>
                    <w:rPr>
                      <w:sz w:val="22"/>
                      <w:szCs w:val="22"/>
                    </w:rPr>
                  </w:pPr>
                </w:p>
                <w:p w:rsidR="007F4754" w:rsidRPr="0044107C" w:rsidRDefault="007F4754" w:rsidP="007F4754">
                  <w:pPr>
                    <w:spacing w:after="120" w:line="276" w:lineRule="auto"/>
                    <w:ind w:firstLine="709"/>
                    <w:jc w:val="both"/>
                    <w:rPr>
                      <w:sz w:val="22"/>
                      <w:szCs w:val="22"/>
                    </w:rPr>
                  </w:pPr>
                  <w:r w:rsidRPr="0044107C">
                    <w:rPr>
                      <w:sz w:val="22"/>
                      <w:szCs w:val="22"/>
                    </w:rPr>
                    <w:t>Материалы, указанные в п. 4.1, передаются Заказчику в  4-х экз. в бумажном и в 2-х экз. в электронном виде.</w:t>
                  </w:r>
                </w:p>
                <w:p w:rsidR="007F4754" w:rsidRDefault="007F4754" w:rsidP="007F4754">
                  <w:pPr>
                    <w:shd w:val="clear" w:color="auto" w:fill="FFFFFF"/>
                    <w:tabs>
                      <w:tab w:val="left" w:leader="underscore" w:pos="9551"/>
                    </w:tabs>
                    <w:spacing w:line="277" w:lineRule="exact"/>
                    <w:ind w:left="124"/>
                  </w:pPr>
                </w:p>
                <w:p w:rsidR="007F4754" w:rsidRPr="00C6618C" w:rsidRDefault="007F4754" w:rsidP="007F4754">
                  <w:pPr>
                    <w:spacing w:after="120" w:line="276" w:lineRule="auto"/>
                    <w:ind w:firstLine="709"/>
                    <w:jc w:val="both"/>
                  </w:pPr>
                </w:p>
              </w:txbxContent>
            </v:textbox>
          </v:shape>
        </w:pict>
      </w:r>
    </w:p>
    <w:p w:rsidR="007F4754" w:rsidRDefault="007F4754" w:rsidP="007F4754">
      <w:pPr>
        <w:shd w:val="clear" w:color="auto" w:fill="FFFFFF"/>
        <w:spacing w:before="339"/>
        <w:ind w:left="124"/>
        <w:jc w:val="center"/>
        <w:rPr>
          <w:spacing w:val="-2"/>
          <w:sz w:val="28"/>
          <w:szCs w:val="28"/>
        </w:rPr>
      </w:pPr>
    </w:p>
    <w:p w:rsidR="007F4754" w:rsidRDefault="007F4754" w:rsidP="007F4754">
      <w:pPr>
        <w:shd w:val="clear" w:color="auto" w:fill="FFFFFF"/>
        <w:spacing w:before="339"/>
        <w:ind w:left="124"/>
        <w:jc w:val="center"/>
        <w:rPr>
          <w:spacing w:val="-2"/>
          <w:sz w:val="28"/>
          <w:szCs w:val="28"/>
        </w:rPr>
      </w:pPr>
    </w:p>
    <w:p w:rsidR="007F4754" w:rsidRDefault="007F4754" w:rsidP="007F4754">
      <w:pPr>
        <w:shd w:val="clear" w:color="auto" w:fill="FFFFFF"/>
        <w:spacing w:before="339"/>
        <w:ind w:left="124"/>
        <w:jc w:val="center"/>
        <w:rPr>
          <w:spacing w:val="-2"/>
          <w:sz w:val="28"/>
          <w:szCs w:val="28"/>
        </w:rPr>
      </w:pPr>
    </w:p>
    <w:p w:rsidR="007F4754" w:rsidRDefault="007F4754" w:rsidP="007F4754">
      <w:pPr>
        <w:shd w:val="clear" w:color="auto" w:fill="FFFFFF"/>
        <w:spacing w:before="339"/>
        <w:ind w:left="124"/>
        <w:jc w:val="center"/>
        <w:rPr>
          <w:spacing w:val="-2"/>
          <w:sz w:val="28"/>
          <w:szCs w:val="28"/>
        </w:rPr>
      </w:pPr>
    </w:p>
    <w:p w:rsidR="007F4754" w:rsidRDefault="007F4754" w:rsidP="007F4754">
      <w:pPr>
        <w:shd w:val="clear" w:color="auto" w:fill="FFFFFF"/>
        <w:tabs>
          <w:tab w:val="left" w:leader="underscore" w:pos="9551"/>
        </w:tabs>
        <w:spacing w:line="277" w:lineRule="exact"/>
        <w:ind w:left="114" w:firstLine="601"/>
      </w:pPr>
    </w:p>
    <w:p w:rsidR="007F4754" w:rsidRDefault="007F4754" w:rsidP="007F4754">
      <w:pPr>
        <w:shd w:val="clear" w:color="auto" w:fill="FFFFFF"/>
        <w:tabs>
          <w:tab w:val="left" w:leader="underscore" w:pos="9551"/>
        </w:tabs>
        <w:spacing w:line="277" w:lineRule="exact"/>
        <w:ind w:left="114" w:firstLine="601"/>
      </w:pPr>
    </w:p>
    <w:p w:rsidR="007F4754" w:rsidRDefault="007F4754" w:rsidP="007F4754">
      <w:pPr>
        <w:shd w:val="clear" w:color="auto" w:fill="FFFFFF"/>
        <w:tabs>
          <w:tab w:val="left" w:leader="underscore" w:pos="9551"/>
        </w:tabs>
        <w:spacing w:line="277" w:lineRule="exact"/>
        <w:ind w:left="114" w:firstLine="601"/>
      </w:pPr>
    </w:p>
    <w:p w:rsidR="007F4754" w:rsidRDefault="007F4754" w:rsidP="007F4754">
      <w:pPr>
        <w:shd w:val="clear" w:color="auto" w:fill="FFFFFF"/>
        <w:tabs>
          <w:tab w:val="left" w:leader="underscore" w:pos="9551"/>
        </w:tabs>
        <w:spacing w:line="277" w:lineRule="exact"/>
        <w:ind w:left="114" w:firstLine="601"/>
      </w:pPr>
    </w:p>
    <w:p w:rsidR="007F4754" w:rsidRDefault="007F4754" w:rsidP="007F4754">
      <w:pPr>
        <w:shd w:val="clear" w:color="auto" w:fill="FFFFFF"/>
        <w:tabs>
          <w:tab w:val="left" w:leader="underscore" w:pos="9551"/>
        </w:tabs>
        <w:spacing w:line="277" w:lineRule="exact"/>
        <w:ind w:left="114" w:firstLine="601"/>
      </w:pPr>
    </w:p>
    <w:p w:rsidR="007F4754" w:rsidRDefault="007F4754" w:rsidP="007F4754">
      <w:pPr>
        <w:shd w:val="clear" w:color="auto" w:fill="FFFFFF"/>
        <w:tabs>
          <w:tab w:val="left" w:leader="underscore" w:pos="9551"/>
        </w:tabs>
        <w:spacing w:line="277" w:lineRule="exact"/>
        <w:ind w:left="114" w:firstLine="601"/>
      </w:pPr>
    </w:p>
    <w:p w:rsidR="007F4754" w:rsidRDefault="007F4754" w:rsidP="007F4754">
      <w:pPr>
        <w:shd w:val="clear" w:color="auto" w:fill="FFFFFF"/>
        <w:tabs>
          <w:tab w:val="left" w:leader="underscore" w:pos="9551"/>
        </w:tabs>
        <w:spacing w:line="277" w:lineRule="exact"/>
        <w:ind w:left="114" w:firstLine="601"/>
      </w:pPr>
    </w:p>
    <w:p w:rsidR="007F4754" w:rsidRDefault="007F4754" w:rsidP="007F4754">
      <w:pPr>
        <w:shd w:val="clear" w:color="auto" w:fill="FFFFFF"/>
        <w:tabs>
          <w:tab w:val="left" w:leader="underscore" w:pos="9551"/>
        </w:tabs>
        <w:spacing w:line="277" w:lineRule="exact"/>
        <w:ind w:left="114" w:firstLine="601"/>
      </w:pPr>
    </w:p>
    <w:p w:rsidR="007F4754" w:rsidRDefault="007F4754" w:rsidP="007F4754">
      <w:pPr>
        <w:shd w:val="clear" w:color="auto" w:fill="FFFFFF"/>
        <w:tabs>
          <w:tab w:val="left" w:leader="underscore" w:pos="9551"/>
        </w:tabs>
        <w:spacing w:line="277" w:lineRule="exact"/>
        <w:ind w:left="114" w:firstLine="601"/>
      </w:pPr>
    </w:p>
    <w:p w:rsidR="007F4754" w:rsidRDefault="007F4754" w:rsidP="007F4754">
      <w:pPr>
        <w:shd w:val="clear" w:color="auto" w:fill="FFFFFF"/>
        <w:tabs>
          <w:tab w:val="left" w:leader="underscore" w:pos="9551"/>
        </w:tabs>
        <w:spacing w:line="277" w:lineRule="exact"/>
        <w:ind w:left="114" w:firstLine="601"/>
      </w:pPr>
    </w:p>
    <w:p w:rsidR="007F4754" w:rsidRDefault="007F4754" w:rsidP="007F4754">
      <w:pPr>
        <w:shd w:val="clear" w:color="auto" w:fill="FFFFFF"/>
        <w:tabs>
          <w:tab w:val="left" w:leader="underscore" w:pos="9551"/>
        </w:tabs>
        <w:spacing w:line="277" w:lineRule="exact"/>
        <w:ind w:left="114" w:firstLine="601"/>
      </w:pPr>
    </w:p>
    <w:p w:rsidR="007F4754" w:rsidRPr="0044107C" w:rsidRDefault="007F4754" w:rsidP="007F4754">
      <w:pPr>
        <w:shd w:val="clear" w:color="auto" w:fill="FFFFFF"/>
        <w:spacing w:before="319"/>
        <w:ind w:left="215"/>
        <w:jc w:val="center"/>
      </w:pPr>
      <w:r w:rsidRPr="0044107C">
        <w:rPr>
          <w:spacing w:val="-3"/>
        </w:rPr>
        <w:t>РАЗДЕЛ 5. ТРЕБОВАНИЯ К ТЕХНИЧЕСКОМУ ОБУЧЕНИЮ ПЕРСОНАЛА</w:t>
      </w:r>
    </w:p>
    <w:p w:rsidR="007F4754" w:rsidRPr="0044107C" w:rsidRDefault="007F4754" w:rsidP="007F4754">
      <w:pPr>
        <w:shd w:val="clear" w:color="auto" w:fill="FFFFFF"/>
        <w:spacing w:before="5"/>
        <w:ind w:left="134"/>
        <w:jc w:val="center"/>
      </w:pPr>
      <w:r w:rsidRPr="0044107C">
        <w:rPr>
          <w:spacing w:val="-2"/>
        </w:rPr>
        <w:t>ЗАКАЗЧИКА</w:t>
      </w:r>
    </w:p>
    <w:p w:rsidR="007F4754" w:rsidRDefault="007F4754" w:rsidP="007F4754">
      <w:pPr>
        <w:shd w:val="clear" w:color="auto" w:fill="FFFFFF"/>
        <w:spacing w:before="315"/>
        <w:ind w:left="134"/>
        <w:rPr>
          <w:color w:val="000000"/>
        </w:rPr>
      </w:pPr>
      <w:r w:rsidRPr="0044107C">
        <w:rPr>
          <w:color w:val="000000"/>
        </w:rPr>
        <w:t>Не устанавливаются.</w:t>
      </w:r>
    </w:p>
    <w:p w:rsidR="007F4754" w:rsidRPr="0044107C" w:rsidRDefault="007F4754" w:rsidP="007F4754">
      <w:pPr>
        <w:shd w:val="clear" w:color="auto" w:fill="FFFFFF"/>
        <w:spacing w:before="315"/>
        <w:ind w:left="134"/>
        <w:rPr>
          <w:color w:val="000000"/>
        </w:rPr>
      </w:pPr>
      <w:r w:rsidRPr="0044107C">
        <w:rPr>
          <w:color w:val="000000"/>
        </w:rPr>
        <w:t>РАЗДЕЛ 6. СРОК ВЫПОЛНЕНИЯ РАБОТ</w:t>
      </w:r>
    </w:p>
    <w:p w:rsidR="007F4754" w:rsidRDefault="00A10F1D" w:rsidP="007F4754">
      <w:pPr>
        <w:shd w:val="clear" w:color="auto" w:fill="FFFFFF"/>
        <w:spacing w:before="315"/>
        <w:ind w:left="134"/>
        <w:rPr>
          <w:color w:val="000000"/>
        </w:rPr>
      </w:pPr>
      <w:r>
        <w:rPr>
          <w:noProof/>
          <w:color w:val="000000"/>
        </w:rPr>
        <w:pict>
          <v:shape id="_x0000_s1033" type="#_x0000_t202" style="position:absolute;left:0;text-align:left;margin-left:-9pt;margin-top:14.15pt;width:486pt;height:56.5pt;z-index:251667456">
            <v:textbox style="mso-next-textbox:#_x0000_s1033">
              <w:txbxContent>
                <w:p w:rsidR="007F4754" w:rsidRPr="007F4754" w:rsidRDefault="007F4754" w:rsidP="007F4754">
                  <w:pPr>
                    <w:rPr>
                      <w:color w:val="000000"/>
                    </w:rPr>
                  </w:pPr>
                  <w:r w:rsidRPr="007F4754">
                    <w:rPr>
                      <w:color w:val="000000"/>
                    </w:rPr>
                    <w:t xml:space="preserve">- начало: </w:t>
                  </w:r>
                  <w:proofErr w:type="gramStart"/>
                  <w:r w:rsidRPr="007F4754">
                    <w:rPr>
                      <w:color w:val="000000"/>
                    </w:rPr>
                    <w:t>с даты подписания</w:t>
                  </w:r>
                  <w:proofErr w:type="gramEnd"/>
                  <w:r w:rsidRPr="007F4754">
                    <w:rPr>
                      <w:color w:val="000000"/>
                    </w:rPr>
                    <w:t xml:space="preserve"> Договора Сторонами;</w:t>
                  </w:r>
                </w:p>
                <w:p w:rsidR="007F4754" w:rsidRPr="007F4754" w:rsidRDefault="007F4754" w:rsidP="007F4754">
                  <w:pPr>
                    <w:rPr>
                      <w:color w:val="000000"/>
                    </w:rPr>
                  </w:pPr>
                  <w:r w:rsidRPr="007F4754">
                    <w:rPr>
                      <w:color w:val="000000"/>
                    </w:rPr>
                    <w:t>- окончание: 30.09.2014г.</w:t>
                  </w:r>
                </w:p>
              </w:txbxContent>
            </v:textbox>
          </v:shape>
        </w:pict>
      </w:r>
    </w:p>
    <w:p w:rsidR="007F4754" w:rsidRDefault="007F4754" w:rsidP="007F4754">
      <w:pPr>
        <w:shd w:val="clear" w:color="auto" w:fill="FFFFFF"/>
        <w:spacing w:before="315"/>
        <w:ind w:left="134"/>
        <w:rPr>
          <w:color w:val="000000"/>
        </w:rPr>
      </w:pPr>
    </w:p>
    <w:p w:rsidR="007F4754" w:rsidRPr="00C6618C" w:rsidRDefault="007F4754" w:rsidP="007F4754">
      <w:pPr>
        <w:rPr>
          <w:sz w:val="28"/>
          <w:szCs w:val="28"/>
        </w:rPr>
      </w:pPr>
    </w:p>
    <w:p w:rsidR="004D1C58" w:rsidRPr="00327888" w:rsidRDefault="004D1C58" w:rsidP="007F4754">
      <w:pPr>
        <w:jc w:val="center"/>
        <w:rPr>
          <w:snapToGrid w:val="0"/>
        </w:rPr>
      </w:pPr>
    </w:p>
    <w:sectPr w:rsidR="004D1C58" w:rsidRPr="00327888" w:rsidSect="005E162B">
      <w:pgSz w:w="11909" w:h="16834"/>
      <w:pgMar w:top="1140" w:right="952" w:bottom="0" w:left="1353" w:header="720" w:footer="720" w:gutter="0"/>
      <w:cols w:space="60"/>
      <w:noEndnote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1ABAE14" w15:done="0"/>
  <w15:commentEx w15:paraId="2242084A" w15:done="0"/>
  <w15:commentEx w15:paraId="5A44BC3F" w15:done="0"/>
  <w15:commentEx w15:paraId="19F6B406" w15:done="0"/>
  <w15:commentEx w15:paraId="28651CAD" w15:done="0"/>
  <w15:commentEx w15:paraId="4A09F229" w15:done="0"/>
  <w15:commentEx w15:paraId="7A9BFC83" w15:done="0"/>
  <w15:commentEx w15:paraId="4D3323D4" w15:done="0"/>
  <w15:commentEx w15:paraId="3DF247C5" w15:done="0"/>
</w15:commentsEx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D70F9"/>
    <w:multiLevelType w:val="hybridMultilevel"/>
    <w:tmpl w:val="C8D41B28"/>
    <w:lvl w:ilvl="0" w:tplc="1826C50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5">
      <w:start w:val="1"/>
      <w:numFmt w:val="bullet"/>
      <w:lvlText w:val=""/>
      <w:lvlJc w:val="left"/>
      <w:pPr>
        <w:ind w:left="2291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2D390EDF"/>
    <w:multiLevelType w:val="multilevel"/>
    <w:tmpl w:val="5490A47A"/>
    <w:lvl w:ilvl="0">
      <w:start w:val="1"/>
      <w:numFmt w:val="decimal"/>
      <w:suff w:val="nothing"/>
      <w:lvlText w:val="%1"/>
      <w:lvlJc w:val="left"/>
      <w:pPr>
        <w:ind w:left="0" w:firstLine="57"/>
      </w:pPr>
      <w:rPr>
        <w:rFonts w:hint="default"/>
        <w:b/>
        <w:i w:val="0"/>
      </w:rPr>
    </w:lvl>
    <w:lvl w:ilvl="1">
      <w:start w:val="1"/>
      <w:numFmt w:val="decimal"/>
      <w:suff w:val="nothing"/>
      <w:lvlText w:val="%1.%2"/>
      <w:lvlJc w:val="left"/>
      <w:pPr>
        <w:ind w:left="0" w:firstLine="57"/>
      </w:pPr>
      <w:rPr>
        <w:rFonts w:hint="default"/>
      </w:rPr>
    </w:lvl>
    <w:lvl w:ilvl="2">
      <w:start w:val="1"/>
      <w:numFmt w:val="decimal"/>
      <w:suff w:val="nothing"/>
      <w:lvlText w:val="%1.%2.%3"/>
      <w:lvlJc w:val="left"/>
      <w:pPr>
        <w:ind w:left="0" w:firstLine="5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71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28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85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42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99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56" w:firstLine="0"/>
      </w:pPr>
      <w:rPr>
        <w:rFonts w:hint="default"/>
      </w:rPr>
    </w:lvl>
  </w:abstractNum>
  <w:abstractNum w:abstractNumId="2">
    <w:nsid w:val="47D56F9E"/>
    <w:multiLevelType w:val="hybridMultilevel"/>
    <w:tmpl w:val="119033EA"/>
    <w:lvl w:ilvl="0" w:tplc="EAFEAD3C">
      <w:start w:val="3"/>
      <w:numFmt w:val="decimal"/>
      <w:lvlText w:val="%1."/>
      <w:lvlJc w:val="left"/>
      <w:pPr>
        <w:ind w:left="1012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1732" w:hanging="360"/>
      </w:pPr>
    </w:lvl>
    <w:lvl w:ilvl="2" w:tplc="04190005" w:tentative="1">
      <w:start w:val="1"/>
      <w:numFmt w:val="lowerRoman"/>
      <w:lvlText w:val="%3."/>
      <w:lvlJc w:val="right"/>
      <w:pPr>
        <w:ind w:left="2452" w:hanging="180"/>
      </w:pPr>
    </w:lvl>
    <w:lvl w:ilvl="3" w:tplc="04190001" w:tentative="1">
      <w:start w:val="1"/>
      <w:numFmt w:val="decimal"/>
      <w:lvlText w:val="%4."/>
      <w:lvlJc w:val="left"/>
      <w:pPr>
        <w:ind w:left="3172" w:hanging="360"/>
      </w:pPr>
    </w:lvl>
    <w:lvl w:ilvl="4" w:tplc="04190003" w:tentative="1">
      <w:start w:val="1"/>
      <w:numFmt w:val="lowerLetter"/>
      <w:lvlText w:val="%5."/>
      <w:lvlJc w:val="left"/>
      <w:pPr>
        <w:ind w:left="3892" w:hanging="360"/>
      </w:pPr>
    </w:lvl>
    <w:lvl w:ilvl="5" w:tplc="04190005" w:tentative="1">
      <w:start w:val="1"/>
      <w:numFmt w:val="lowerRoman"/>
      <w:lvlText w:val="%6."/>
      <w:lvlJc w:val="right"/>
      <w:pPr>
        <w:ind w:left="4612" w:hanging="180"/>
      </w:pPr>
    </w:lvl>
    <w:lvl w:ilvl="6" w:tplc="04190001" w:tentative="1">
      <w:start w:val="1"/>
      <w:numFmt w:val="decimal"/>
      <w:lvlText w:val="%7."/>
      <w:lvlJc w:val="left"/>
      <w:pPr>
        <w:ind w:left="5332" w:hanging="360"/>
      </w:pPr>
    </w:lvl>
    <w:lvl w:ilvl="7" w:tplc="04190003" w:tentative="1">
      <w:start w:val="1"/>
      <w:numFmt w:val="lowerLetter"/>
      <w:lvlText w:val="%8."/>
      <w:lvlJc w:val="left"/>
      <w:pPr>
        <w:ind w:left="6052" w:hanging="360"/>
      </w:pPr>
    </w:lvl>
    <w:lvl w:ilvl="8" w:tplc="04190005" w:tentative="1">
      <w:start w:val="1"/>
      <w:numFmt w:val="lowerRoman"/>
      <w:lvlText w:val="%9."/>
      <w:lvlJc w:val="right"/>
      <w:pPr>
        <w:ind w:left="6772" w:hanging="180"/>
      </w:pPr>
    </w:lvl>
  </w:abstractNum>
  <w:abstractNum w:abstractNumId="3">
    <w:nsid w:val="47E14A66"/>
    <w:multiLevelType w:val="hybridMultilevel"/>
    <w:tmpl w:val="1B3E7D32"/>
    <w:lvl w:ilvl="0" w:tplc="EAFEAD3C">
      <w:start w:val="2"/>
      <w:numFmt w:val="decimal"/>
      <w:lvlText w:val="%1."/>
      <w:lvlJc w:val="left"/>
      <w:pPr>
        <w:ind w:left="1372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2092" w:hanging="360"/>
      </w:pPr>
    </w:lvl>
    <w:lvl w:ilvl="2" w:tplc="04190005" w:tentative="1">
      <w:start w:val="1"/>
      <w:numFmt w:val="lowerRoman"/>
      <w:lvlText w:val="%3."/>
      <w:lvlJc w:val="right"/>
      <w:pPr>
        <w:ind w:left="2812" w:hanging="180"/>
      </w:pPr>
    </w:lvl>
    <w:lvl w:ilvl="3" w:tplc="04190001" w:tentative="1">
      <w:start w:val="1"/>
      <w:numFmt w:val="decimal"/>
      <w:lvlText w:val="%4."/>
      <w:lvlJc w:val="left"/>
      <w:pPr>
        <w:ind w:left="3532" w:hanging="360"/>
      </w:pPr>
    </w:lvl>
    <w:lvl w:ilvl="4" w:tplc="04190003" w:tentative="1">
      <w:start w:val="1"/>
      <w:numFmt w:val="lowerLetter"/>
      <w:lvlText w:val="%5."/>
      <w:lvlJc w:val="left"/>
      <w:pPr>
        <w:ind w:left="4252" w:hanging="360"/>
      </w:pPr>
    </w:lvl>
    <w:lvl w:ilvl="5" w:tplc="04190005" w:tentative="1">
      <w:start w:val="1"/>
      <w:numFmt w:val="lowerRoman"/>
      <w:lvlText w:val="%6."/>
      <w:lvlJc w:val="right"/>
      <w:pPr>
        <w:ind w:left="4972" w:hanging="180"/>
      </w:pPr>
    </w:lvl>
    <w:lvl w:ilvl="6" w:tplc="04190001" w:tentative="1">
      <w:start w:val="1"/>
      <w:numFmt w:val="decimal"/>
      <w:lvlText w:val="%7."/>
      <w:lvlJc w:val="left"/>
      <w:pPr>
        <w:ind w:left="5692" w:hanging="360"/>
      </w:pPr>
    </w:lvl>
    <w:lvl w:ilvl="7" w:tplc="04190003" w:tentative="1">
      <w:start w:val="1"/>
      <w:numFmt w:val="lowerLetter"/>
      <w:lvlText w:val="%8."/>
      <w:lvlJc w:val="left"/>
      <w:pPr>
        <w:ind w:left="6412" w:hanging="360"/>
      </w:pPr>
    </w:lvl>
    <w:lvl w:ilvl="8" w:tplc="04190005" w:tentative="1">
      <w:start w:val="1"/>
      <w:numFmt w:val="lowerRoman"/>
      <w:lvlText w:val="%9."/>
      <w:lvlJc w:val="right"/>
      <w:pPr>
        <w:ind w:left="7132" w:hanging="180"/>
      </w:pPr>
    </w:lvl>
  </w:abstractNum>
  <w:abstractNum w:abstractNumId="4">
    <w:nsid w:val="4BC21A44"/>
    <w:multiLevelType w:val="hybridMultilevel"/>
    <w:tmpl w:val="B0CCF096"/>
    <w:lvl w:ilvl="0" w:tplc="EAFEAD3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66440B5F"/>
    <w:multiLevelType w:val="multilevel"/>
    <w:tmpl w:val="F57E9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FF548CE"/>
    <w:multiLevelType w:val="hybridMultilevel"/>
    <w:tmpl w:val="EF8A49C8"/>
    <w:lvl w:ilvl="0" w:tplc="355422EA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2"/>
  </w:num>
  <w:num w:numId="2">
    <w:abstractNumId w:val="3"/>
  </w:num>
  <w:num w:numId="3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"/>
  </w:num>
  <w:num w:numId="7">
    <w:abstractNumId w:val="4"/>
  </w:num>
  <w:num w:numId="8">
    <w:abstractNumId w:val="5"/>
  </w:num>
  <w:num w:numId="9">
    <w:abstractNumId w:val="6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Александр Васильевич Ивашков">
    <w15:presenceInfo w15:providerId="Windows Live" w15:userId="41cce28e2a2120a0"/>
  </w15:person>
  <w15:person w15:author="Александр Васильевич Ивашков [2]">
    <w15:presenceInfo w15:providerId="Windows Live" w15:userId="41cce28e2a2120a0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72FC9"/>
    <w:rsid w:val="000718B1"/>
    <w:rsid w:val="000A462E"/>
    <w:rsid w:val="001000E0"/>
    <w:rsid w:val="0013507A"/>
    <w:rsid w:val="00153384"/>
    <w:rsid w:val="001C2C46"/>
    <w:rsid w:val="001E2766"/>
    <w:rsid w:val="00205734"/>
    <w:rsid w:val="00207689"/>
    <w:rsid w:val="00233040"/>
    <w:rsid w:val="00273F47"/>
    <w:rsid w:val="002870ED"/>
    <w:rsid w:val="00294D09"/>
    <w:rsid w:val="002A1F68"/>
    <w:rsid w:val="002A3D1E"/>
    <w:rsid w:val="002A463F"/>
    <w:rsid w:val="002B5886"/>
    <w:rsid w:val="002C5E67"/>
    <w:rsid w:val="00346CF9"/>
    <w:rsid w:val="00354E6D"/>
    <w:rsid w:val="00372402"/>
    <w:rsid w:val="00394455"/>
    <w:rsid w:val="003B47A5"/>
    <w:rsid w:val="003C0458"/>
    <w:rsid w:val="004277AB"/>
    <w:rsid w:val="004543AF"/>
    <w:rsid w:val="00466B18"/>
    <w:rsid w:val="004732F0"/>
    <w:rsid w:val="004D1C58"/>
    <w:rsid w:val="00603DC8"/>
    <w:rsid w:val="00623607"/>
    <w:rsid w:val="00641A23"/>
    <w:rsid w:val="00653AA1"/>
    <w:rsid w:val="00682EE8"/>
    <w:rsid w:val="006D5369"/>
    <w:rsid w:val="006E4DC3"/>
    <w:rsid w:val="00772FC9"/>
    <w:rsid w:val="007B4E9E"/>
    <w:rsid w:val="007C65A0"/>
    <w:rsid w:val="007F4754"/>
    <w:rsid w:val="007F5562"/>
    <w:rsid w:val="008753C6"/>
    <w:rsid w:val="008D5480"/>
    <w:rsid w:val="008E1E45"/>
    <w:rsid w:val="009029E1"/>
    <w:rsid w:val="0097108C"/>
    <w:rsid w:val="009C57D9"/>
    <w:rsid w:val="00A10F1D"/>
    <w:rsid w:val="00A943E5"/>
    <w:rsid w:val="00AB3B6B"/>
    <w:rsid w:val="00AF20A0"/>
    <w:rsid w:val="00B12C97"/>
    <w:rsid w:val="00B46DD4"/>
    <w:rsid w:val="00BC369A"/>
    <w:rsid w:val="00BE09B3"/>
    <w:rsid w:val="00C22FAD"/>
    <w:rsid w:val="00C470EF"/>
    <w:rsid w:val="00CB0B2E"/>
    <w:rsid w:val="00D21CBC"/>
    <w:rsid w:val="00D5331C"/>
    <w:rsid w:val="00D64DB4"/>
    <w:rsid w:val="00D75F82"/>
    <w:rsid w:val="00DA39CF"/>
    <w:rsid w:val="00E04010"/>
    <w:rsid w:val="00E26404"/>
    <w:rsid w:val="00E71ED4"/>
    <w:rsid w:val="00E810A0"/>
    <w:rsid w:val="00EA2E61"/>
    <w:rsid w:val="00F5060C"/>
    <w:rsid w:val="00F7241B"/>
    <w:rsid w:val="00FD24A1"/>
    <w:rsid w:val="00FF26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2F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75F8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75F8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5">
    <w:name w:val="heading 5"/>
    <w:aliases w:val="Aufzählung"/>
    <w:basedOn w:val="a"/>
    <w:next w:val="a"/>
    <w:link w:val="50"/>
    <w:qFormat/>
    <w:rsid w:val="00772FC9"/>
    <w:pPr>
      <w:spacing w:before="240" w:after="60"/>
      <w:jc w:val="both"/>
      <w:outlineLvl w:val="4"/>
    </w:pPr>
    <w:rPr>
      <w:sz w:val="20"/>
      <w:szCs w:val="20"/>
    </w:rPr>
  </w:style>
  <w:style w:type="paragraph" w:styleId="9">
    <w:name w:val="heading 9"/>
    <w:basedOn w:val="a"/>
    <w:next w:val="a"/>
    <w:link w:val="90"/>
    <w:uiPriority w:val="9"/>
    <w:unhideWhenUsed/>
    <w:qFormat/>
    <w:rsid w:val="00653AA1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772FC9"/>
    <w:pPr>
      <w:keepNext/>
      <w:jc w:val="center"/>
    </w:pPr>
    <w:rPr>
      <w:snapToGrid w:val="0"/>
      <w:szCs w:val="20"/>
    </w:rPr>
  </w:style>
  <w:style w:type="character" w:customStyle="1" w:styleId="50">
    <w:name w:val="Заголовок 5 Знак"/>
    <w:aliases w:val="Aufzählung Знак"/>
    <w:basedOn w:val="a0"/>
    <w:link w:val="5"/>
    <w:rsid w:val="00772FC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Body Text Indent"/>
    <w:basedOn w:val="a"/>
    <w:link w:val="a4"/>
    <w:rsid w:val="00772FC9"/>
    <w:pPr>
      <w:ind w:left="5760"/>
      <w:jc w:val="both"/>
    </w:pPr>
  </w:style>
  <w:style w:type="character" w:customStyle="1" w:styleId="a4">
    <w:name w:val="Основной текст с отступом Знак"/>
    <w:basedOn w:val="a0"/>
    <w:link w:val="a3"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772FC9"/>
    <w:pPr>
      <w:spacing w:after="120" w:line="480" w:lineRule="auto"/>
      <w:ind w:left="283"/>
      <w:jc w:val="both"/>
    </w:pPr>
  </w:style>
  <w:style w:type="character" w:customStyle="1" w:styleId="22">
    <w:name w:val="Основной текст с отступом 2 Знак"/>
    <w:basedOn w:val="a0"/>
    <w:link w:val="21"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aliases w:val="Основной текст Знак Знак,body text"/>
    <w:basedOn w:val="a"/>
    <w:link w:val="12"/>
    <w:rsid w:val="00772FC9"/>
    <w:pPr>
      <w:spacing w:after="120"/>
      <w:jc w:val="both"/>
    </w:pPr>
  </w:style>
  <w:style w:type="character" w:customStyle="1" w:styleId="a6">
    <w:name w:val="Основной текст Знак"/>
    <w:basedOn w:val="a0"/>
    <w:uiPriority w:val="99"/>
    <w:semiHidden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">
    <w:name w:val="Основной текст Знак1"/>
    <w:aliases w:val="Основной текст Знак Знак Знак,body text Знак"/>
    <w:link w:val="a5"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note text"/>
    <w:basedOn w:val="a"/>
    <w:link w:val="a8"/>
    <w:semiHidden/>
    <w:rsid w:val="00772FC9"/>
    <w:pPr>
      <w:spacing w:after="60"/>
      <w:jc w:val="both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rsid w:val="00772FC9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772FC9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customStyle="1" w:styleId="210">
    <w:name w:val="Основной текст 21"/>
    <w:basedOn w:val="a"/>
    <w:rsid w:val="00772FC9"/>
    <w:pPr>
      <w:ind w:left="360"/>
      <w:jc w:val="both"/>
    </w:pPr>
    <w:rPr>
      <w:sz w:val="28"/>
      <w:szCs w:val="20"/>
    </w:rPr>
  </w:style>
  <w:style w:type="paragraph" w:styleId="a9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a"/>
    <w:uiPriority w:val="99"/>
    <w:unhideWhenUsed/>
    <w:rsid w:val="004277AB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a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9"/>
    <w:uiPriority w:val="99"/>
    <w:rsid w:val="004277A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4277A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customStyle="1" w:styleId="Times12">
    <w:name w:val="Times 12"/>
    <w:basedOn w:val="a"/>
    <w:qFormat/>
    <w:rsid w:val="004277AB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10">
    <w:name w:val="Заголовок 1 Знак"/>
    <w:basedOn w:val="a0"/>
    <w:link w:val="1"/>
    <w:uiPriority w:val="9"/>
    <w:rsid w:val="00D75F8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D75F8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b">
    <w:name w:val="List Paragraph"/>
    <w:basedOn w:val="a"/>
    <w:link w:val="ac"/>
    <w:uiPriority w:val="34"/>
    <w:qFormat/>
    <w:rsid w:val="00D75F8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c">
    <w:name w:val="Абзац списка Знак"/>
    <w:link w:val="ab"/>
    <w:uiPriority w:val="34"/>
    <w:rsid w:val="00D75F82"/>
    <w:rPr>
      <w:rFonts w:ascii="Calibri" w:eastAsia="Calibri" w:hAnsi="Calibri" w:cs="Times New Roman"/>
    </w:rPr>
  </w:style>
  <w:style w:type="paragraph" w:customStyle="1" w:styleId="ad">
    <w:name w:val="Нормальный"/>
    <w:rsid w:val="00D75F82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653AA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paragraph" w:styleId="ae">
    <w:name w:val="caption"/>
    <w:basedOn w:val="a"/>
    <w:next w:val="a"/>
    <w:autoRedefine/>
    <w:uiPriority w:val="35"/>
    <w:qFormat/>
    <w:rsid w:val="00653AA1"/>
    <w:pPr>
      <w:keepNext/>
    </w:pPr>
    <w:rPr>
      <w:rFonts w:cs="Arial"/>
      <w:bCs/>
      <w:sz w:val="20"/>
    </w:rPr>
  </w:style>
  <w:style w:type="paragraph" w:customStyle="1" w:styleId="af">
    <w:name w:val="Название рис"/>
    <w:basedOn w:val="ae"/>
    <w:next w:val="a"/>
    <w:qFormat/>
    <w:rsid w:val="00653AA1"/>
    <w:pPr>
      <w:jc w:val="center"/>
    </w:pPr>
  </w:style>
  <w:style w:type="table" w:styleId="af0">
    <w:name w:val="Table Grid"/>
    <w:basedOn w:val="a1"/>
    <w:uiPriority w:val="59"/>
    <w:rsid w:val="00653AA1"/>
    <w:pPr>
      <w:spacing w:after="0" w:line="36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1">
    <w:name w:val="annotation reference"/>
    <w:basedOn w:val="a0"/>
    <w:uiPriority w:val="99"/>
    <w:semiHidden/>
    <w:unhideWhenUsed/>
    <w:rsid w:val="001E2766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1E2766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1E276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1E2766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1E276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"/>
    <w:link w:val="af7"/>
    <w:uiPriority w:val="99"/>
    <w:semiHidden/>
    <w:unhideWhenUsed/>
    <w:rsid w:val="001E2766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1E2766"/>
    <w:rPr>
      <w:rFonts w:ascii="Tahoma" w:eastAsia="Times New Roman" w:hAnsi="Tahoma" w:cs="Tahoma"/>
      <w:sz w:val="16"/>
      <w:szCs w:val="16"/>
      <w:lang w:eastAsia="ru-RU"/>
    </w:rPr>
  </w:style>
  <w:style w:type="paragraph" w:styleId="af8">
    <w:name w:val="Title"/>
    <w:basedOn w:val="a"/>
    <w:link w:val="af9"/>
    <w:qFormat/>
    <w:rsid w:val="007F4754"/>
    <w:pPr>
      <w:spacing w:before="100" w:beforeAutospacing="1" w:after="100" w:afterAutospacing="1"/>
    </w:pPr>
  </w:style>
  <w:style w:type="character" w:customStyle="1" w:styleId="af9">
    <w:name w:val="Название Знак"/>
    <w:basedOn w:val="a0"/>
    <w:link w:val="af8"/>
    <w:rsid w:val="007F475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75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3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10" Type="http://schemas.microsoft.com/office/2011/relationships/commentsExtended" Target="commentsExtended.xml"/><Relationship Id="rId4" Type="http://schemas.openxmlformats.org/officeDocument/2006/relationships/webSettings" Target="web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4</Pages>
  <Words>141</Words>
  <Characters>955</Characters>
  <Application>Microsoft Office Word</Application>
  <DocSecurity>0</DocSecurity>
  <Lines>146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politova</dc:creator>
  <cp:lastModifiedBy>politova</cp:lastModifiedBy>
  <cp:revision>8</cp:revision>
  <cp:lastPrinted>2014-08-08T13:45:00Z</cp:lastPrinted>
  <dcterms:created xsi:type="dcterms:W3CDTF">2014-04-25T09:31:00Z</dcterms:created>
  <dcterms:modified xsi:type="dcterms:W3CDTF">2014-08-08T13:46:00Z</dcterms:modified>
</cp:coreProperties>
</file>