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776A" w:rsidRDefault="0095776A">
      <w:r>
        <w:separator/>
      </w:r>
    </w:p>
  </w:endnote>
  <w:endnote w:type="continuationSeparator" w:id="0">
    <w:p w:rsidR="0095776A" w:rsidRDefault="009577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57727">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776A" w:rsidRDefault="0095776A">
      <w:r>
        <w:separator/>
      </w:r>
    </w:p>
  </w:footnote>
  <w:footnote w:type="continuationSeparator" w:id="0">
    <w:p w:rsidR="0095776A" w:rsidRDefault="009577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226FA0">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6FA0"/>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38A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5776A"/>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57727"/>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6458A"/>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FDCBA-EB0F-4791-9182-6886D48A1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2012-01-12T01:23:00Z</dcterms:created>
  <dcterms:modified xsi:type="dcterms:W3CDTF">2012-01-12T01:23:00Z</dcterms:modified>
</cp:coreProperties>
</file>