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17429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Default="00E50D70" w:rsidP="0032310B">
      <w:pPr>
        <w:widowControl w:val="0"/>
        <w:spacing w:before="120"/>
        <w:ind w:firstLine="6237"/>
        <w:jc w:val="both"/>
      </w:pPr>
    </w:p>
    <w:p w:rsidR="00431602" w:rsidRDefault="00431602" w:rsidP="0032310B">
      <w:pPr>
        <w:widowControl w:val="0"/>
        <w:ind w:firstLine="6237"/>
        <w:jc w:val="both"/>
      </w:pPr>
    </w:p>
    <w:p w:rsidR="009F0B2A" w:rsidRPr="00E074ED" w:rsidRDefault="009F0B2A" w:rsidP="0032310B">
      <w:pPr>
        <w:widowControl w:val="0"/>
        <w:ind w:firstLine="6237"/>
        <w:jc w:val="both"/>
      </w:pPr>
    </w:p>
    <w:p w:rsidR="00E50D70" w:rsidRPr="00E074ED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E074ED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pStyle w:val="110"/>
        <w:keepNext w:val="0"/>
        <w:widowControl w:val="0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0A3B14" w:rsidRPr="00FA4176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C612E4" w:rsidRPr="00C612E4">
        <w:rPr>
          <w:b/>
          <w:sz w:val="28"/>
          <w:szCs w:val="28"/>
        </w:rPr>
        <w:t>поставку плит дорожных для нужд Свердловского отделения филиала «Уральский территориальный округ» ФГУП «РосРАО»</w:t>
      </w:r>
    </w:p>
    <w:p w:rsidR="00AA4BDA" w:rsidRPr="006571EF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2012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</w:pPr>
    </w:p>
    <w:p w:rsidR="00BA00D1" w:rsidRPr="00F45187" w:rsidRDefault="005A7A28" w:rsidP="0032310B">
      <w:pPr>
        <w:widowControl w:val="0"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Pr="00E074ED" w:rsidRDefault="00F45187" w:rsidP="0032310B">
      <w:pPr>
        <w:widowControl w:val="0"/>
        <w:jc w:val="center"/>
      </w:pPr>
    </w:p>
    <w:p w:rsidR="000A3B14" w:rsidRPr="00E074ED" w:rsidRDefault="000A3B14" w:rsidP="0032310B">
      <w:pPr>
        <w:widowControl w:val="0"/>
      </w:pPr>
    </w:p>
    <w:p w:rsidR="00863DF9" w:rsidRDefault="00204704" w:rsidP="0032310B">
      <w:pPr>
        <w:widowControl w:val="0"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0829F6" w:rsidRDefault="000829F6" w:rsidP="0032310B">
      <w:pPr>
        <w:widowControl w:val="0"/>
        <w:jc w:val="center"/>
      </w:pPr>
      <w:r w:rsidRPr="000829F6">
        <w:t>ТЕХНИЧЕСКОЕ ЗАДАНИЕ</w:t>
      </w:r>
    </w:p>
    <w:p w:rsidR="000829F6" w:rsidRPr="000829F6" w:rsidRDefault="00C612E4" w:rsidP="0032310B">
      <w:pPr>
        <w:widowControl w:val="0"/>
        <w:jc w:val="center"/>
        <w:rPr>
          <w:bCs/>
        </w:rPr>
      </w:pPr>
      <w:r w:rsidRPr="00C612E4">
        <w:lastRenderedPageBreak/>
        <w:t>ПРАВО ЗАКЛЮЧЕНИЯ ДОГОВОРА</w:t>
      </w:r>
      <w:r w:rsidRPr="000829F6">
        <w:t xml:space="preserve"> </w:t>
      </w:r>
      <w:r w:rsidR="000829F6" w:rsidRPr="000829F6">
        <w:t>Н</w:t>
      </w:r>
      <w:r w:rsidRPr="000829F6">
        <w:t xml:space="preserve">А </w:t>
      </w:r>
      <w:r w:rsidRPr="00C612E4">
        <w:t>ПОСТАВКУ ПЛИТ ДОРОЖНЫХ ДЛЯ НУЖД СВЕРДЛОВСКОГО ОТДЕЛЕНИЯ ФИЛИАЛА «УРАЛЬСКИЙ ТЕРРИТОРИАЛЬНЫЙ ОКРУГ» ФГУП «РОСРАО»</w:t>
      </w:r>
    </w:p>
    <w:p w:rsidR="000829F6" w:rsidRPr="000829F6" w:rsidRDefault="000829F6" w:rsidP="0032310B">
      <w:pPr>
        <w:widowControl w:val="0"/>
        <w:jc w:val="center"/>
        <w:rPr>
          <w:bCs/>
        </w:rPr>
      </w:pPr>
    </w:p>
    <w:p w:rsidR="00203EFA" w:rsidRPr="00374C22" w:rsidRDefault="00203EFA" w:rsidP="00203EFA">
      <w:pPr>
        <w:jc w:val="center"/>
        <w:rPr>
          <w:sz w:val="26"/>
          <w:szCs w:val="26"/>
        </w:rPr>
      </w:pPr>
      <w:r w:rsidRPr="00374C22">
        <w:rPr>
          <w:sz w:val="26"/>
          <w:szCs w:val="26"/>
        </w:rPr>
        <w:t>СОДЕРЖАНИЕ</w:t>
      </w:r>
    </w:p>
    <w:p w:rsidR="00203EFA" w:rsidRPr="00DC1B74" w:rsidRDefault="00203EFA" w:rsidP="00203EFA">
      <w:pPr>
        <w:rPr>
          <w:sz w:val="26"/>
          <w:szCs w:val="26"/>
        </w:rPr>
      </w:pPr>
      <w:r w:rsidRPr="00DC1B74">
        <w:rPr>
          <w:sz w:val="26"/>
          <w:szCs w:val="26"/>
        </w:rPr>
        <w:t xml:space="preserve">РАЗДЕЛ 1. ОБЩИЕ СВЕДЕНИЯ </w:t>
      </w:r>
    </w:p>
    <w:p w:rsidR="00203EFA" w:rsidRPr="00DC1B74" w:rsidRDefault="00203EFA" w:rsidP="00203EFA">
      <w:pPr>
        <w:ind w:left="851"/>
        <w:rPr>
          <w:sz w:val="26"/>
          <w:szCs w:val="26"/>
        </w:rPr>
      </w:pPr>
      <w:r w:rsidRPr="00DC1B74">
        <w:rPr>
          <w:sz w:val="26"/>
          <w:szCs w:val="26"/>
        </w:rPr>
        <w:t xml:space="preserve">Подраздел 1.1 Наименование </w:t>
      </w:r>
    </w:p>
    <w:p w:rsidR="00203EFA" w:rsidRPr="00DC1B74" w:rsidRDefault="00203EFA" w:rsidP="00203EFA">
      <w:pPr>
        <w:ind w:left="851"/>
        <w:rPr>
          <w:sz w:val="26"/>
          <w:szCs w:val="26"/>
        </w:rPr>
      </w:pPr>
      <w:r w:rsidRPr="00DC1B74">
        <w:rPr>
          <w:sz w:val="26"/>
          <w:szCs w:val="26"/>
        </w:rPr>
        <w:t>Подраздел 1.2 Сведения о новизне</w:t>
      </w:r>
    </w:p>
    <w:p w:rsidR="00203EFA" w:rsidRPr="00DC1B74" w:rsidRDefault="00203EFA" w:rsidP="00203EFA">
      <w:pPr>
        <w:rPr>
          <w:sz w:val="26"/>
          <w:szCs w:val="26"/>
        </w:rPr>
      </w:pPr>
      <w:r w:rsidRPr="00DC1B74">
        <w:rPr>
          <w:sz w:val="26"/>
          <w:szCs w:val="26"/>
        </w:rPr>
        <w:t>РАЗДЕЛ 2. ОБЛАСТЬ ПРИМЕНЕНИЯ</w:t>
      </w:r>
    </w:p>
    <w:p w:rsidR="00203EFA" w:rsidRPr="00DC1B74" w:rsidRDefault="00203EFA" w:rsidP="00203EFA">
      <w:pPr>
        <w:rPr>
          <w:sz w:val="26"/>
          <w:szCs w:val="26"/>
        </w:rPr>
      </w:pPr>
      <w:r w:rsidRPr="00DC1B74">
        <w:rPr>
          <w:sz w:val="26"/>
          <w:szCs w:val="26"/>
        </w:rPr>
        <w:t>РАЗДЕЛ 3. УСЛОВИЯ ЭКСПЛУАТАЦИИ</w:t>
      </w:r>
    </w:p>
    <w:p w:rsidR="00203EFA" w:rsidRPr="00DC1B74" w:rsidRDefault="00203EFA" w:rsidP="00203EFA">
      <w:pPr>
        <w:ind w:left="1276" w:hanging="1276"/>
        <w:rPr>
          <w:sz w:val="26"/>
          <w:szCs w:val="26"/>
        </w:rPr>
      </w:pPr>
      <w:r w:rsidRPr="00DC1B74">
        <w:rPr>
          <w:sz w:val="26"/>
          <w:szCs w:val="26"/>
        </w:rPr>
        <w:t>РАЗДЕЛ 4. ТЕХНИЧЕСКИЕ ТРЕБОВАНИЯ</w:t>
      </w:r>
    </w:p>
    <w:p w:rsidR="00203EFA" w:rsidRPr="00DC1B74" w:rsidRDefault="00203EFA" w:rsidP="00203EFA">
      <w:pPr>
        <w:ind w:left="851"/>
        <w:rPr>
          <w:sz w:val="26"/>
          <w:szCs w:val="26"/>
        </w:rPr>
      </w:pPr>
      <w:r w:rsidRPr="00DC1B74">
        <w:rPr>
          <w:sz w:val="26"/>
          <w:szCs w:val="26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203EFA" w:rsidRPr="00DC1B74" w:rsidRDefault="00203EFA" w:rsidP="00203EFA">
      <w:pPr>
        <w:ind w:left="851"/>
        <w:rPr>
          <w:sz w:val="26"/>
          <w:szCs w:val="26"/>
        </w:rPr>
      </w:pPr>
      <w:r w:rsidRPr="00DC1B74">
        <w:rPr>
          <w:sz w:val="26"/>
          <w:szCs w:val="26"/>
        </w:rPr>
        <w:t xml:space="preserve">Подраздел 4.2. Требования к надежности </w:t>
      </w:r>
    </w:p>
    <w:p w:rsidR="00203EFA" w:rsidRPr="00DC1B74" w:rsidRDefault="00203EFA" w:rsidP="00203EFA">
      <w:pPr>
        <w:ind w:left="851"/>
        <w:rPr>
          <w:sz w:val="26"/>
          <w:szCs w:val="26"/>
        </w:rPr>
      </w:pPr>
      <w:r w:rsidRPr="00DC1B74">
        <w:rPr>
          <w:sz w:val="26"/>
          <w:szCs w:val="26"/>
        </w:rPr>
        <w:t xml:space="preserve">Подраздел 4.3. Требования к маркировке </w:t>
      </w:r>
    </w:p>
    <w:p w:rsidR="00203EFA" w:rsidRPr="003D02CA" w:rsidRDefault="00203EFA" w:rsidP="00203EFA">
      <w:pPr>
        <w:ind w:left="1276" w:hanging="1276"/>
        <w:rPr>
          <w:sz w:val="26"/>
          <w:szCs w:val="26"/>
        </w:rPr>
      </w:pPr>
      <w:r w:rsidRPr="003D02CA">
        <w:rPr>
          <w:sz w:val="26"/>
          <w:szCs w:val="26"/>
        </w:rPr>
        <w:t>РАЗДЕЛ 5. ТРЕБОВАНИЯ ПО ПРАВИЛАМ СДАЧИ И ПРИЕМКИ</w:t>
      </w:r>
    </w:p>
    <w:p w:rsidR="00203EFA" w:rsidRPr="003D02CA" w:rsidRDefault="00203EFA" w:rsidP="00203EFA">
      <w:pPr>
        <w:tabs>
          <w:tab w:val="left" w:pos="851"/>
        </w:tabs>
        <w:ind w:left="1276" w:hanging="425"/>
        <w:rPr>
          <w:sz w:val="26"/>
          <w:szCs w:val="26"/>
        </w:rPr>
      </w:pPr>
      <w:r w:rsidRPr="003D02CA">
        <w:rPr>
          <w:sz w:val="26"/>
          <w:szCs w:val="26"/>
        </w:rPr>
        <w:t>Подраздел 5.1 Порядок сдачи и приемки</w:t>
      </w:r>
    </w:p>
    <w:p w:rsidR="00203EFA" w:rsidRPr="003D02CA" w:rsidRDefault="00203EFA" w:rsidP="00203EFA">
      <w:pPr>
        <w:tabs>
          <w:tab w:val="left" w:pos="851"/>
        </w:tabs>
        <w:ind w:left="1276" w:hanging="425"/>
        <w:rPr>
          <w:sz w:val="26"/>
          <w:szCs w:val="26"/>
        </w:rPr>
      </w:pPr>
      <w:r w:rsidRPr="003D02CA">
        <w:rPr>
          <w:sz w:val="26"/>
          <w:szCs w:val="26"/>
        </w:rPr>
        <w:t>Подраздел 5.2 Требования по передаче заказчику технических и иных документов при поставке товаров</w:t>
      </w:r>
    </w:p>
    <w:p w:rsidR="00203EFA" w:rsidRPr="003D02CA" w:rsidRDefault="00203EFA" w:rsidP="00203EFA">
      <w:pPr>
        <w:rPr>
          <w:sz w:val="26"/>
          <w:szCs w:val="26"/>
        </w:rPr>
      </w:pPr>
      <w:r w:rsidRPr="003D02CA">
        <w:rPr>
          <w:sz w:val="26"/>
          <w:szCs w:val="26"/>
        </w:rPr>
        <w:t>РАЗДЕЛ 6. ТРЕБОВАНИЯ К ТРАНСПОРТИРОВАНИЮ</w:t>
      </w:r>
    </w:p>
    <w:p w:rsidR="00203EFA" w:rsidRDefault="00203EFA" w:rsidP="00203EFA">
      <w:pPr>
        <w:rPr>
          <w:sz w:val="26"/>
          <w:szCs w:val="26"/>
        </w:rPr>
      </w:pPr>
      <w:r w:rsidRPr="003D02CA">
        <w:rPr>
          <w:sz w:val="26"/>
          <w:szCs w:val="26"/>
        </w:rPr>
        <w:t>РАЗДЕЛ 7. ТРЕБОВАНИЯ К ХРАНЕНИЮ</w:t>
      </w:r>
    </w:p>
    <w:p w:rsidR="00203EFA" w:rsidRPr="003D02CA" w:rsidRDefault="00203EFA" w:rsidP="00203EFA">
      <w:pPr>
        <w:rPr>
          <w:sz w:val="26"/>
          <w:szCs w:val="26"/>
        </w:rPr>
      </w:pPr>
      <w:r w:rsidRPr="00411F40">
        <w:rPr>
          <w:rFonts w:hint="cs"/>
          <w:sz w:val="26"/>
          <w:szCs w:val="26"/>
        </w:rPr>
        <w:t>РАЗДЕЛ</w:t>
      </w:r>
      <w:r w:rsidRPr="00411F40">
        <w:rPr>
          <w:sz w:val="26"/>
          <w:szCs w:val="26"/>
        </w:rPr>
        <w:t xml:space="preserve"> 8. </w:t>
      </w:r>
      <w:r w:rsidRPr="00411F40">
        <w:rPr>
          <w:rFonts w:hint="cs"/>
          <w:sz w:val="26"/>
          <w:szCs w:val="26"/>
        </w:rPr>
        <w:t>ТРЕБОВАНИЯ</w:t>
      </w:r>
      <w:r w:rsidRPr="00411F40">
        <w:rPr>
          <w:sz w:val="26"/>
          <w:szCs w:val="26"/>
        </w:rPr>
        <w:t xml:space="preserve"> </w:t>
      </w:r>
      <w:r w:rsidRPr="00411F40">
        <w:rPr>
          <w:rFonts w:hint="cs"/>
          <w:sz w:val="26"/>
          <w:szCs w:val="26"/>
        </w:rPr>
        <w:t>К</w:t>
      </w:r>
      <w:r w:rsidRPr="00411F40">
        <w:rPr>
          <w:sz w:val="26"/>
          <w:szCs w:val="26"/>
        </w:rPr>
        <w:t xml:space="preserve"> </w:t>
      </w:r>
      <w:r w:rsidRPr="00411F40">
        <w:rPr>
          <w:rFonts w:hint="cs"/>
          <w:sz w:val="26"/>
          <w:szCs w:val="26"/>
        </w:rPr>
        <w:t>СРОКУ</w:t>
      </w:r>
      <w:r w:rsidRPr="00411F40">
        <w:rPr>
          <w:sz w:val="26"/>
          <w:szCs w:val="26"/>
        </w:rPr>
        <w:t xml:space="preserve"> </w:t>
      </w:r>
      <w:r w:rsidRPr="00411F40">
        <w:rPr>
          <w:rFonts w:hint="cs"/>
          <w:sz w:val="26"/>
          <w:szCs w:val="26"/>
        </w:rPr>
        <w:t>ПРЕДОСТАВЛЕНИЯ</w:t>
      </w:r>
      <w:r w:rsidRPr="00411F40">
        <w:rPr>
          <w:sz w:val="26"/>
          <w:szCs w:val="26"/>
        </w:rPr>
        <w:t xml:space="preserve"> </w:t>
      </w:r>
      <w:r w:rsidRPr="00411F40">
        <w:rPr>
          <w:rFonts w:hint="cs"/>
          <w:sz w:val="26"/>
          <w:szCs w:val="26"/>
        </w:rPr>
        <w:t>ГАРАНТИЙ</w:t>
      </w:r>
    </w:p>
    <w:p w:rsidR="00203EFA" w:rsidRPr="003D02CA" w:rsidRDefault="00203EFA" w:rsidP="00203EFA">
      <w:pPr>
        <w:ind w:left="1418" w:hanging="1418"/>
        <w:rPr>
          <w:sz w:val="26"/>
          <w:szCs w:val="26"/>
        </w:rPr>
      </w:pPr>
      <w:r w:rsidRPr="003D02CA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9</w:t>
      </w:r>
      <w:r w:rsidRPr="003D02CA">
        <w:rPr>
          <w:sz w:val="26"/>
          <w:szCs w:val="26"/>
        </w:rPr>
        <w:t>. ТРЕБОВАНИЯ К КОЛИЧЕСТВУ И СРОКУ (ПЕРИОДИЧНОСТИ) ПОСТАВКИ</w:t>
      </w:r>
    </w:p>
    <w:p w:rsidR="00203EFA" w:rsidRDefault="00203EFA" w:rsidP="00203EFA">
      <w:pPr>
        <w:rPr>
          <w:sz w:val="26"/>
          <w:szCs w:val="26"/>
        </w:rPr>
      </w:pPr>
    </w:p>
    <w:p w:rsidR="00203EFA" w:rsidRDefault="00203EFA" w:rsidP="00203EFA">
      <w:pPr>
        <w:rPr>
          <w:sz w:val="26"/>
          <w:szCs w:val="26"/>
        </w:rPr>
      </w:pPr>
    </w:p>
    <w:p w:rsidR="00203EFA" w:rsidRDefault="00203EFA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49"/>
      </w:tblGrid>
      <w:tr w:rsidR="00203EFA" w:rsidRPr="00132AF0" w:rsidTr="00203EFA">
        <w:trPr>
          <w:trHeight w:val="273"/>
        </w:trPr>
        <w:tc>
          <w:tcPr>
            <w:tcW w:w="10349" w:type="dxa"/>
          </w:tcPr>
          <w:p w:rsidR="00203EFA" w:rsidRPr="00DE4B33" w:rsidRDefault="00203EFA" w:rsidP="001C2E11">
            <w:pPr>
              <w:jc w:val="center"/>
              <w:rPr>
                <w:sz w:val="28"/>
                <w:szCs w:val="28"/>
              </w:rPr>
            </w:pPr>
            <w:r w:rsidRPr="00DE4B33">
              <w:rPr>
                <w:sz w:val="28"/>
                <w:szCs w:val="28"/>
              </w:rPr>
              <w:lastRenderedPageBreak/>
              <w:t>РАЗДЕЛ 1. ОБЩИЕ СВЕДЕНИЯ</w:t>
            </w:r>
          </w:p>
        </w:tc>
      </w:tr>
      <w:tr w:rsidR="00203EFA" w:rsidRPr="006B3F02" w:rsidTr="00203EFA">
        <w:trPr>
          <w:trHeight w:val="273"/>
        </w:trPr>
        <w:tc>
          <w:tcPr>
            <w:tcW w:w="10349" w:type="dxa"/>
          </w:tcPr>
          <w:p w:rsidR="00203EFA" w:rsidRPr="006B3F02" w:rsidRDefault="00203EFA" w:rsidP="001C2E11">
            <w:pPr>
              <w:jc w:val="center"/>
            </w:pPr>
            <w:r w:rsidRPr="006B3F02">
              <w:t>Подраздел 1.1 Наименование</w:t>
            </w:r>
          </w:p>
        </w:tc>
      </w:tr>
      <w:tr w:rsidR="00203EFA" w:rsidRPr="00132AF0" w:rsidTr="00203EFA">
        <w:trPr>
          <w:trHeight w:val="399"/>
        </w:trPr>
        <w:tc>
          <w:tcPr>
            <w:tcW w:w="10349" w:type="dxa"/>
          </w:tcPr>
          <w:p w:rsidR="00203EFA" w:rsidRDefault="00203EFA" w:rsidP="001C2E11">
            <w:r>
              <w:t>Поставка дорожных плит:</w:t>
            </w:r>
          </w:p>
          <w:tbl>
            <w:tblPr>
              <w:tblW w:w="100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361"/>
              <w:gridCol w:w="6315"/>
              <w:gridCol w:w="709"/>
              <w:gridCol w:w="709"/>
            </w:tblGrid>
            <w:tr w:rsidR="00203EFA" w:rsidRPr="00DC1B74" w:rsidTr="001C2E11">
              <w:tc>
                <w:tcPr>
                  <w:tcW w:w="2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EFA" w:rsidRPr="00DC1B74" w:rsidRDefault="00203EFA" w:rsidP="001C2E11">
                  <w:pPr>
                    <w:jc w:val="both"/>
                  </w:pPr>
                  <w:r w:rsidRPr="00DC1B74">
                    <w:rPr>
                      <w:rFonts w:hint="cs"/>
                    </w:rPr>
                    <w:t>Наименование</w:t>
                  </w:r>
                </w:p>
              </w:tc>
              <w:tc>
                <w:tcPr>
                  <w:tcW w:w="6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EFA" w:rsidRPr="00DC1B74" w:rsidRDefault="00203EFA" w:rsidP="001C2E11">
                  <w:pPr>
                    <w:jc w:val="both"/>
                  </w:pPr>
                  <w:r w:rsidRPr="00DC1B74">
      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EFA" w:rsidRPr="00DC1B74" w:rsidRDefault="00203EFA" w:rsidP="001C2E11">
                  <w:pPr>
                    <w:jc w:val="both"/>
                  </w:pPr>
                  <w:r w:rsidRPr="00DC1B74">
                    <w:t xml:space="preserve">Ед. </w:t>
                  </w:r>
                  <w:proofErr w:type="spellStart"/>
                  <w:r w:rsidRPr="00DC1B74">
                    <w:t>изм</w:t>
                  </w:r>
                  <w:proofErr w:type="spellEnd"/>
                  <w:r w:rsidRPr="00DC1B74">
                    <w:t>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EFA" w:rsidRPr="00DC1B74" w:rsidRDefault="00203EFA" w:rsidP="001C2E11">
                  <w:pPr>
                    <w:jc w:val="both"/>
                  </w:pPr>
                  <w:r w:rsidRPr="00DC1B74">
                    <w:t>Кол</w:t>
                  </w:r>
                  <w:r>
                    <w:t>-</w:t>
                  </w:r>
                  <w:r w:rsidRPr="00DC1B74">
                    <w:t>во</w:t>
                  </w:r>
                </w:p>
              </w:tc>
            </w:tr>
            <w:tr w:rsidR="00203EFA" w:rsidRPr="00132AF0" w:rsidTr="001C2E11">
              <w:tc>
                <w:tcPr>
                  <w:tcW w:w="2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EFA" w:rsidRPr="00181792" w:rsidRDefault="00203EFA" w:rsidP="001C2E11">
                  <w:r w:rsidRPr="00181792">
                    <w:t>Плиты дорожные  предварительно-напряженные ПДН-А</w:t>
                  </w:r>
                  <w:proofErr w:type="gramStart"/>
                  <w:r w:rsidRPr="00181792">
                    <w:t>V</w:t>
                  </w:r>
                  <w:proofErr w:type="gramEnd"/>
                  <w:r w:rsidRPr="00181792">
                    <w:t xml:space="preserve">  6.2.0,14</w:t>
                  </w:r>
                </w:p>
              </w:tc>
              <w:tc>
                <w:tcPr>
                  <w:tcW w:w="6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EFA" w:rsidRPr="00181792" w:rsidRDefault="00203EFA" w:rsidP="001C2E11">
                  <w:pPr>
                    <w:jc w:val="both"/>
                  </w:pPr>
                  <w:r w:rsidRPr="00181792">
                    <w:t>ГОСТ 21924.1-84 «Плиты железобетонные предварительно - напряженные для покрытий  городских дорог»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EFA" w:rsidRPr="00181792" w:rsidRDefault="00203EFA" w:rsidP="001C2E11">
                  <w:pPr>
                    <w:jc w:val="both"/>
                  </w:pPr>
                  <w:r w:rsidRPr="00181792">
                    <w:t>шт</w:t>
                  </w:r>
                  <w:r>
                    <w:t>.</w:t>
                  </w:r>
                </w:p>
                <w:p w:rsidR="00203EFA" w:rsidRPr="00181792" w:rsidRDefault="00203EFA" w:rsidP="001C2E11">
                  <w:pPr>
                    <w:jc w:val="both"/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3EFA" w:rsidRPr="00181792" w:rsidRDefault="00203EFA" w:rsidP="001C2E11">
                  <w:pPr>
                    <w:jc w:val="both"/>
                  </w:pPr>
                  <w:r w:rsidRPr="00181792">
                    <w:t>125</w:t>
                  </w:r>
                </w:p>
                <w:p w:rsidR="00203EFA" w:rsidRPr="00181792" w:rsidRDefault="00203EFA" w:rsidP="001C2E11">
                  <w:pPr>
                    <w:jc w:val="both"/>
                  </w:pPr>
                </w:p>
              </w:tc>
            </w:tr>
          </w:tbl>
          <w:p w:rsidR="00203EFA" w:rsidRPr="00374C22" w:rsidRDefault="00203EFA" w:rsidP="001C2E11">
            <w:pPr>
              <w:jc w:val="both"/>
              <w:rPr>
                <w:i/>
              </w:rPr>
            </w:pPr>
            <w:r w:rsidRPr="00DE4B33">
              <w:t xml:space="preserve">Допускается </w:t>
            </w:r>
            <w:r w:rsidRPr="00DC1B74">
              <w:rPr>
                <w:rFonts w:hint="cs"/>
              </w:rPr>
              <w:t>предоставление</w:t>
            </w:r>
            <w:r w:rsidRPr="00DC1B74">
              <w:t xml:space="preserve"> </w:t>
            </w:r>
            <w:r w:rsidRPr="00DC1B74">
              <w:rPr>
                <w:rFonts w:hint="cs"/>
              </w:rPr>
              <w:t>аналогов</w:t>
            </w:r>
            <w:r w:rsidRPr="00DC1B74">
              <w:t>,</w:t>
            </w:r>
            <w:r>
              <w:t xml:space="preserve"> при условии, что поставляемый аналог по основным техническим</w:t>
            </w:r>
            <w:r w:rsidRPr="00DE4B33">
              <w:t xml:space="preserve"> характеристи</w:t>
            </w:r>
            <w:r>
              <w:t>кам будет совпадать с оригиналом или превзойдет его. Ч</w:t>
            </w:r>
            <w:r w:rsidRPr="00DE4B33">
              <w:t xml:space="preserve">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DE4B33">
              <w:t>из</w:t>
            </w:r>
            <w:proofErr w:type="gramEnd"/>
            <w:r>
              <w:t xml:space="preserve"> </w:t>
            </w:r>
            <w:proofErr w:type="gramStart"/>
            <w:r w:rsidRPr="00DE4B33">
              <w:t>ТУ</w:t>
            </w:r>
            <w:proofErr w:type="gramEnd"/>
            <w:r w:rsidRPr="00DE4B33">
              <w:t>, а также любы</w:t>
            </w:r>
            <w:r>
              <w:t>ми</w:t>
            </w:r>
            <w:r w:rsidRPr="00DE4B33">
              <w:t xml:space="preserve"> други</w:t>
            </w:r>
            <w:r>
              <w:t>ми</w:t>
            </w:r>
            <w:r w:rsidRPr="00DE4B33">
              <w:t xml:space="preserve"> заверенны</w:t>
            </w:r>
            <w:r>
              <w:t>ми</w:t>
            </w:r>
            <w:r w:rsidRPr="00DE4B33">
              <w:t xml:space="preserve"> документ</w:t>
            </w:r>
            <w:r>
              <w:t>ами</w:t>
            </w:r>
            <w:r w:rsidRPr="00DE4B33">
              <w:t xml:space="preserve"> на усмотрение участника процедуры закупки, подтверждающие соответствие технических характеристик предполагаемого к поставке товара  требованиям Заказчика.</w:t>
            </w:r>
          </w:p>
        </w:tc>
      </w:tr>
      <w:tr w:rsidR="00203EFA" w:rsidRPr="006B3F02" w:rsidTr="00203EFA">
        <w:trPr>
          <w:trHeight w:val="399"/>
        </w:trPr>
        <w:tc>
          <w:tcPr>
            <w:tcW w:w="10349" w:type="dxa"/>
            <w:tcBorders>
              <w:left w:val="nil"/>
              <w:bottom w:val="single" w:sz="4" w:space="0" w:color="auto"/>
              <w:right w:val="nil"/>
            </w:tcBorders>
          </w:tcPr>
          <w:p w:rsidR="00203EFA" w:rsidRPr="006B3F02" w:rsidRDefault="00203EFA" w:rsidP="001C2E11">
            <w:pPr>
              <w:jc w:val="center"/>
              <w:rPr>
                <w:i/>
              </w:rPr>
            </w:pPr>
            <w:r w:rsidRPr="003D02CA">
              <w:rPr>
                <w:sz w:val="26"/>
                <w:szCs w:val="26"/>
              </w:rPr>
              <w:t>Подраздел 1.2 Сведения о новизне</w:t>
            </w:r>
          </w:p>
        </w:tc>
      </w:tr>
      <w:tr w:rsidR="00203EFA" w:rsidRPr="00132AF0" w:rsidTr="00203EFA">
        <w:trPr>
          <w:trHeight w:val="399"/>
        </w:trPr>
        <w:tc>
          <w:tcPr>
            <w:tcW w:w="10349" w:type="dxa"/>
            <w:tcBorders>
              <w:bottom w:val="single" w:sz="4" w:space="0" w:color="auto"/>
            </w:tcBorders>
          </w:tcPr>
          <w:p w:rsidR="00203EFA" w:rsidRPr="00374C22" w:rsidRDefault="00203EFA" w:rsidP="001C2E11">
            <w:pPr>
              <w:rPr>
                <w:i/>
              </w:rPr>
            </w:pPr>
            <w:r>
              <w:t>П</w:t>
            </w:r>
            <w:r w:rsidRPr="00DD561A">
              <w:t>оставляемые материалы и комплектующие должны быть новыми, выпуска не ранее 201</w:t>
            </w:r>
            <w:r>
              <w:t>3</w:t>
            </w:r>
            <w:r w:rsidRPr="00DD561A">
              <w:t xml:space="preserve"> года, не бывшей в использовании, не из </w:t>
            </w:r>
            <w:r>
              <w:t>ремонта, не выставочный образец.</w:t>
            </w:r>
          </w:p>
        </w:tc>
      </w:tr>
      <w:tr w:rsidR="00203EFA" w:rsidRPr="00132AF0" w:rsidTr="00203EFA">
        <w:trPr>
          <w:trHeight w:val="269"/>
        </w:trPr>
        <w:tc>
          <w:tcPr>
            <w:tcW w:w="10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3EFA" w:rsidRDefault="00203EFA" w:rsidP="001C2E11">
            <w:pPr>
              <w:jc w:val="center"/>
              <w:rPr>
                <w:sz w:val="28"/>
                <w:szCs w:val="28"/>
              </w:rPr>
            </w:pPr>
          </w:p>
          <w:p w:rsidR="00203EFA" w:rsidRPr="00374C22" w:rsidRDefault="00203EFA" w:rsidP="001C2E11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2. ОБЛАСТЬ ПРИМЕНЕНИЯ</w:t>
            </w:r>
          </w:p>
        </w:tc>
      </w:tr>
      <w:tr w:rsidR="00203EFA" w:rsidRPr="00132AF0" w:rsidTr="00203EFA">
        <w:trPr>
          <w:trHeight w:val="335"/>
        </w:trPr>
        <w:tc>
          <w:tcPr>
            <w:tcW w:w="10349" w:type="dxa"/>
            <w:tcBorders>
              <w:top w:val="single" w:sz="4" w:space="0" w:color="auto"/>
              <w:bottom w:val="nil"/>
            </w:tcBorders>
          </w:tcPr>
          <w:p w:rsidR="00203EFA" w:rsidRPr="00203EFA" w:rsidRDefault="00203EFA" w:rsidP="001C2E11">
            <w:pPr>
              <w:jc w:val="both"/>
            </w:pPr>
            <w:r w:rsidRPr="009113C9">
              <w:t xml:space="preserve">Плиты дорожные ПДН применяются для строительства дорог в районах со сложными погодными </w:t>
            </w:r>
            <w:r>
              <w:t xml:space="preserve">и гидрогеологическими </w:t>
            </w:r>
            <w:r w:rsidRPr="009113C9">
              <w:t xml:space="preserve">условиями </w:t>
            </w:r>
          </w:p>
        </w:tc>
      </w:tr>
      <w:tr w:rsidR="00203EFA" w:rsidRPr="00132AF0" w:rsidTr="00203EFA">
        <w:trPr>
          <w:trHeight w:val="269"/>
        </w:trPr>
        <w:tc>
          <w:tcPr>
            <w:tcW w:w="103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3EFA" w:rsidRDefault="00203EFA" w:rsidP="001C2E11">
            <w:pPr>
              <w:jc w:val="center"/>
              <w:rPr>
                <w:sz w:val="28"/>
                <w:szCs w:val="28"/>
              </w:rPr>
            </w:pPr>
          </w:p>
          <w:p w:rsidR="00203EFA" w:rsidRPr="00374C22" w:rsidRDefault="00203EFA" w:rsidP="001C2E11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3. УСЛОВИЯ ЭКСПЛУАТАЦИИ</w:t>
            </w:r>
          </w:p>
        </w:tc>
      </w:tr>
      <w:tr w:rsidR="00203EFA" w:rsidRPr="00132AF0" w:rsidTr="00203EFA">
        <w:trPr>
          <w:trHeight w:val="269"/>
        </w:trPr>
        <w:tc>
          <w:tcPr>
            <w:tcW w:w="10349" w:type="dxa"/>
            <w:tcBorders>
              <w:top w:val="single" w:sz="4" w:space="0" w:color="auto"/>
              <w:bottom w:val="single" w:sz="4" w:space="0" w:color="auto"/>
            </w:tcBorders>
          </w:tcPr>
          <w:p w:rsidR="00203EFA" w:rsidRPr="00374C22" w:rsidRDefault="00203EFA" w:rsidP="001C2E11">
            <w:pPr>
              <w:jc w:val="both"/>
              <w:rPr>
                <w:i/>
              </w:rPr>
            </w:pPr>
            <w:r w:rsidRPr="00DD561A">
              <w:t>Материалы и конструкции   применяют  в районах с расчетной температурой наружного воздуха до минус 40</w:t>
            </w:r>
            <w:proofErr w:type="gramStart"/>
            <w:r w:rsidRPr="00DD561A">
              <w:t>°С</w:t>
            </w:r>
            <w:proofErr w:type="gramEnd"/>
            <w:r w:rsidRPr="00DD561A">
              <w:t xml:space="preserve">  включительно.</w:t>
            </w:r>
          </w:p>
        </w:tc>
      </w:tr>
      <w:tr w:rsidR="00203EFA" w:rsidRPr="00132AF0" w:rsidTr="00203EFA">
        <w:trPr>
          <w:trHeight w:val="269"/>
        </w:trPr>
        <w:tc>
          <w:tcPr>
            <w:tcW w:w="10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3EFA" w:rsidRDefault="00203EFA" w:rsidP="001C2E11">
            <w:pPr>
              <w:jc w:val="center"/>
              <w:rPr>
                <w:sz w:val="28"/>
                <w:szCs w:val="28"/>
              </w:rPr>
            </w:pPr>
          </w:p>
          <w:p w:rsidR="00203EFA" w:rsidRPr="00374C22" w:rsidRDefault="00203EFA" w:rsidP="001C2E11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4. ТЕХНИЧЕСКИЕ ТРЕБОВАНИЯ</w:t>
            </w:r>
          </w:p>
        </w:tc>
      </w:tr>
      <w:tr w:rsidR="00203EFA" w:rsidRPr="00132AF0" w:rsidTr="00203EFA">
        <w:trPr>
          <w:trHeight w:val="335"/>
        </w:trPr>
        <w:tc>
          <w:tcPr>
            <w:tcW w:w="10349" w:type="dxa"/>
            <w:tcBorders>
              <w:top w:val="single" w:sz="4" w:space="0" w:color="auto"/>
            </w:tcBorders>
          </w:tcPr>
          <w:p w:rsidR="00203EFA" w:rsidRPr="00374C22" w:rsidRDefault="00203EFA" w:rsidP="001C2E11">
            <w:pPr>
              <w:jc w:val="both"/>
              <w:rPr>
                <w:i/>
              </w:rPr>
            </w:pPr>
            <w:r w:rsidRPr="00DD561A">
              <w:t>Фо</w:t>
            </w:r>
            <w:r>
              <w:t>рма и основные параметры плит согласно</w:t>
            </w:r>
            <w:r w:rsidRPr="00DD561A">
              <w:t xml:space="preserve"> ГОСТ 21924.0-84.</w:t>
            </w:r>
            <w:r w:rsidRPr="009113C9">
              <w:t xml:space="preserve"> </w:t>
            </w:r>
            <w:r>
              <w:t xml:space="preserve">                                                  </w:t>
            </w:r>
            <w:r w:rsidRPr="009113C9">
              <w:t>Требованиям к дорожным плитам ПДН</w:t>
            </w:r>
            <w:r>
              <w:t>:</w:t>
            </w:r>
            <w:r w:rsidRPr="009113C9">
              <w:t xml:space="preserve"> автомобильная нагрузка Н-30 </w:t>
            </w:r>
            <w:r>
              <w:t>,</w:t>
            </w:r>
            <w:r w:rsidRPr="009113C9">
              <w:t xml:space="preserve"> морозостойкость F-200-300,  арматур</w:t>
            </w:r>
            <w:r>
              <w:t>а</w:t>
            </w:r>
            <w:r w:rsidRPr="009113C9">
              <w:t xml:space="preserve"> диаметром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9113C9">
                <w:t>12 мм</w:t>
              </w:r>
            </w:smartTag>
            <w:r w:rsidRPr="009113C9">
              <w:t xml:space="preserve"> из стали </w:t>
            </w:r>
            <w:proofErr w:type="spellStart"/>
            <w:r w:rsidRPr="009113C9">
              <w:t>Ат-</w:t>
            </w:r>
            <w:proofErr w:type="gramStart"/>
            <w:r w:rsidRPr="009113C9">
              <w:t>V</w:t>
            </w:r>
            <w:proofErr w:type="spellEnd"/>
            <w:proofErr w:type="gramEnd"/>
            <w:r w:rsidRPr="009113C9">
              <w:t>, и тяжелый б</w:t>
            </w:r>
            <w:r>
              <w:t>етон марки В25 М350. Плиты ПДН</w:t>
            </w:r>
            <w:r w:rsidRPr="009113C9">
              <w:t xml:space="preserve"> имеют двухрядное армирование из предварительно-напряженной арматуры и геометрические размеры 6,0 </w:t>
            </w:r>
            <w:proofErr w:type="spellStart"/>
            <w:r w:rsidRPr="009113C9">
              <w:t>x</w:t>
            </w:r>
            <w:proofErr w:type="spellEnd"/>
            <w:r w:rsidRPr="009113C9">
              <w:t xml:space="preserve"> 2,0 </w:t>
            </w:r>
            <w:proofErr w:type="spellStart"/>
            <w:r w:rsidRPr="009113C9">
              <w:t>x</w:t>
            </w:r>
            <w:proofErr w:type="spellEnd"/>
            <w:r w:rsidRPr="009113C9">
              <w:t xml:space="preserve"> </w:t>
            </w:r>
            <w:smartTag w:uri="urn:schemas-microsoft-com:office:smarttags" w:element="metricconverter">
              <w:smartTagPr>
                <w:attr w:name="ProductID" w:val="0,14 м"/>
              </w:smartTagPr>
              <w:r w:rsidRPr="009113C9">
                <w:t>0,14 м</w:t>
              </w:r>
            </w:smartTag>
            <w:r w:rsidRPr="009113C9">
              <w:t>.</w:t>
            </w:r>
          </w:p>
        </w:tc>
      </w:tr>
      <w:tr w:rsidR="00203EFA" w:rsidRPr="006B3F02" w:rsidTr="00203EFA">
        <w:trPr>
          <w:trHeight w:val="335"/>
        </w:trPr>
        <w:tc>
          <w:tcPr>
            <w:tcW w:w="10349" w:type="dxa"/>
          </w:tcPr>
          <w:p w:rsidR="00203EFA" w:rsidRPr="006B3F02" w:rsidRDefault="00203EFA" w:rsidP="001C2E11">
            <w:pPr>
              <w:jc w:val="center"/>
            </w:pPr>
            <w:r w:rsidRPr="003D02CA">
              <w:rPr>
                <w:sz w:val="26"/>
                <w:szCs w:val="26"/>
              </w:rPr>
              <w:t>Подраздел  4.1. Технические, функциональные и качественные характеристики (потребительские свойства) товаров</w:t>
            </w:r>
          </w:p>
        </w:tc>
      </w:tr>
      <w:tr w:rsidR="00203EFA" w:rsidRPr="00132AF0" w:rsidTr="00203EFA">
        <w:trPr>
          <w:trHeight w:val="335"/>
        </w:trPr>
        <w:tc>
          <w:tcPr>
            <w:tcW w:w="10349" w:type="dxa"/>
          </w:tcPr>
          <w:p w:rsidR="00203EFA" w:rsidRPr="000D6E00" w:rsidRDefault="00203EFA" w:rsidP="001C2E11">
            <w:pPr>
              <w:tabs>
                <w:tab w:val="left" w:pos="284"/>
                <w:tab w:val="center" w:pos="4677"/>
                <w:tab w:val="right" w:pos="9355"/>
              </w:tabs>
              <w:ind w:left="34" w:right="33"/>
              <w:jc w:val="both"/>
              <w:rPr>
                <w:i/>
              </w:rPr>
            </w:pPr>
            <w:r>
              <w:t>Плиты дорожные</w:t>
            </w:r>
            <w:r w:rsidRPr="00DD561A">
              <w:t>. Основные характеристики дорожных плит</w:t>
            </w:r>
            <w:r>
              <w:t xml:space="preserve"> </w:t>
            </w:r>
            <w:r w:rsidRPr="00DD561A">
              <w:t xml:space="preserve">- это размеры и выдерживаемая нагрузка. Плиты  </w:t>
            </w:r>
            <w:proofErr w:type="gramStart"/>
            <w:r w:rsidRPr="00DD561A">
              <w:t>согласно маркировки</w:t>
            </w:r>
            <w:proofErr w:type="gramEnd"/>
            <w:r w:rsidRPr="00DD561A">
              <w:t xml:space="preserve">  выдерживают  нагрузку не менее 30 тонн, размер</w:t>
            </w:r>
            <w:r>
              <w:t xml:space="preserve">ы их  </w:t>
            </w:r>
            <w:r w:rsidRPr="00DD561A">
              <w:t>6000ммх</w:t>
            </w:r>
            <w:r>
              <w:t>200</w:t>
            </w:r>
            <w:r w:rsidRPr="00DD561A">
              <w:t>0ммх140мм    изготовлены из тяжелого бетона плотностью от 2200 до 2500 кг/м3,  с предварительным  напряжением. Характеристики этих изделий позволяют эксплуатировать их при температуре наружного воздуха до -40</w:t>
            </w:r>
            <w:proofErr w:type="gramStart"/>
            <w:r w:rsidRPr="00DD561A">
              <w:t>°С</w:t>
            </w:r>
            <w:proofErr w:type="gramEnd"/>
            <w:r w:rsidRPr="00DD561A">
              <w:t>, а при соблюдении некоторых условий, и ниже.</w:t>
            </w:r>
          </w:p>
        </w:tc>
      </w:tr>
      <w:tr w:rsidR="00203EFA" w:rsidRPr="006B3F02" w:rsidTr="00203EFA">
        <w:trPr>
          <w:trHeight w:val="335"/>
        </w:trPr>
        <w:tc>
          <w:tcPr>
            <w:tcW w:w="10349" w:type="dxa"/>
          </w:tcPr>
          <w:p w:rsidR="00203EFA" w:rsidRPr="006B3F02" w:rsidRDefault="00203EFA" w:rsidP="001C2E11">
            <w:pPr>
              <w:jc w:val="center"/>
              <w:rPr>
                <w:i/>
              </w:rPr>
            </w:pPr>
            <w:r w:rsidRPr="00515851">
              <w:rPr>
                <w:sz w:val="26"/>
                <w:szCs w:val="26"/>
              </w:rPr>
              <w:t>Подраздел 4.2. Требования к надежности</w:t>
            </w:r>
          </w:p>
        </w:tc>
      </w:tr>
      <w:tr w:rsidR="00203EFA" w:rsidRPr="00CB0E02" w:rsidTr="00203EFA">
        <w:trPr>
          <w:trHeight w:val="335"/>
        </w:trPr>
        <w:tc>
          <w:tcPr>
            <w:tcW w:w="10349" w:type="dxa"/>
          </w:tcPr>
          <w:p w:rsidR="00203EFA" w:rsidRPr="00374C22" w:rsidRDefault="00203EFA" w:rsidP="001C2E11">
            <w:pPr>
              <w:rPr>
                <w:i/>
              </w:rPr>
            </w:pPr>
            <w:r w:rsidRPr="00DD561A">
              <w:t>Для обеспечения надежности и долговечности вся продукция  должна быть сертифицирована в соответствии с действующим законодательством Российской Федерации</w:t>
            </w:r>
            <w:r w:rsidRPr="00374C22">
              <w:rPr>
                <w:i/>
              </w:rPr>
              <w:t>.</w:t>
            </w:r>
          </w:p>
        </w:tc>
      </w:tr>
      <w:tr w:rsidR="00203EFA" w:rsidRPr="006B3F02" w:rsidTr="00203EFA">
        <w:trPr>
          <w:trHeight w:val="335"/>
        </w:trPr>
        <w:tc>
          <w:tcPr>
            <w:tcW w:w="10349" w:type="dxa"/>
          </w:tcPr>
          <w:p w:rsidR="00203EFA" w:rsidRPr="006B3F02" w:rsidRDefault="00203EFA" w:rsidP="001C2E11">
            <w:pPr>
              <w:jc w:val="center"/>
              <w:rPr>
                <w:i/>
              </w:rPr>
            </w:pPr>
            <w:r w:rsidRPr="00515851">
              <w:rPr>
                <w:sz w:val="26"/>
                <w:szCs w:val="26"/>
              </w:rPr>
              <w:t>Подраздел 4.3 Требования к маркировке</w:t>
            </w:r>
          </w:p>
        </w:tc>
      </w:tr>
      <w:tr w:rsidR="00203EFA" w:rsidRPr="00132AF0" w:rsidTr="00203EFA">
        <w:trPr>
          <w:trHeight w:val="335"/>
        </w:trPr>
        <w:tc>
          <w:tcPr>
            <w:tcW w:w="10349" w:type="dxa"/>
            <w:tcBorders>
              <w:bottom w:val="nil"/>
            </w:tcBorders>
          </w:tcPr>
          <w:p w:rsidR="00203EFA" w:rsidRPr="00374C22" w:rsidRDefault="00203EFA" w:rsidP="001C2E11">
            <w:pPr>
              <w:jc w:val="both"/>
              <w:rPr>
                <w:i/>
              </w:rPr>
            </w:pPr>
            <w:r w:rsidRPr="00DD561A">
              <w:t>Изделия и конструкции сборного железобетона и бетона должно иметь видимую маркировку, выполненную несмываемой краской с помощью трафаретов или резиновых штампов. На штампе-марке указывают марку предприятия-изготовителя, паспортный номер изделия, индекс, номер контролера ОТК предприятия. На изделиях, у которых верх трудно отличить от низа (плиты</w:t>
            </w:r>
            <w:proofErr w:type="gramStart"/>
            <w:r w:rsidRPr="00DD561A">
              <w:t xml:space="preserve"> )</w:t>
            </w:r>
            <w:proofErr w:type="gramEnd"/>
            <w:r w:rsidRPr="00DD561A">
              <w:t xml:space="preserve"> </w:t>
            </w:r>
            <w:r w:rsidRPr="00DD561A">
              <w:lastRenderedPageBreak/>
              <w:t>должна быть надпись «Верх» или в верхней части пишут букву «В», а в нижней — «Н». Штампы на таких изделиях  должны быть расположены так, чтобы основание знака было обращено к нижней поверхности изделия, что позволяет судить о его рабочем положении.</w:t>
            </w:r>
          </w:p>
        </w:tc>
      </w:tr>
      <w:tr w:rsidR="00203EFA" w:rsidRPr="00132AF0" w:rsidTr="00203EFA">
        <w:trPr>
          <w:trHeight w:val="273"/>
        </w:trPr>
        <w:tc>
          <w:tcPr>
            <w:tcW w:w="103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3EFA" w:rsidRDefault="00203EFA" w:rsidP="001C2E11">
            <w:pPr>
              <w:jc w:val="center"/>
              <w:rPr>
                <w:sz w:val="28"/>
                <w:szCs w:val="28"/>
              </w:rPr>
            </w:pPr>
          </w:p>
          <w:p w:rsidR="00203EFA" w:rsidRPr="00374C22" w:rsidRDefault="00203EFA" w:rsidP="001C2E11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203EFA" w:rsidRPr="006B3F02" w:rsidTr="00203EFA">
        <w:trPr>
          <w:trHeight w:val="399"/>
        </w:trPr>
        <w:tc>
          <w:tcPr>
            <w:tcW w:w="10349" w:type="dxa"/>
            <w:tcBorders>
              <w:top w:val="single" w:sz="4" w:space="0" w:color="auto"/>
            </w:tcBorders>
          </w:tcPr>
          <w:p w:rsidR="00203EFA" w:rsidRPr="006B3F02" w:rsidRDefault="00203EFA" w:rsidP="001C2E11">
            <w:pPr>
              <w:jc w:val="center"/>
            </w:pPr>
            <w:r w:rsidRPr="00515851">
              <w:rPr>
                <w:sz w:val="26"/>
                <w:szCs w:val="26"/>
              </w:rPr>
              <w:t>Подраздел 5.1 Порядок сдачи и приемки</w:t>
            </w:r>
          </w:p>
        </w:tc>
      </w:tr>
      <w:tr w:rsidR="00203EFA" w:rsidRPr="00DC5AB3" w:rsidTr="00203EFA">
        <w:trPr>
          <w:trHeight w:val="399"/>
        </w:trPr>
        <w:tc>
          <w:tcPr>
            <w:tcW w:w="10349" w:type="dxa"/>
          </w:tcPr>
          <w:p w:rsidR="00203EFA" w:rsidRPr="00DC5AB3" w:rsidRDefault="00203EFA" w:rsidP="001C2E11">
            <w:pPr>
              <w:ind w:firstLine="601"/>
            </w:pPr>
            <w:r w:rsidRPr="00DC5AB3">
              <w:t>М</w:t>
            </w:r>
            <w:r>
              <w:t>есто поставки товара</w:t>
            </w:r>
            <w:r w:rsidRPr="00DC5AB3">
              <w:t>:</w:t>
            </w:r>
          </w:p>
          <w:p w:rsidR="00203EFA" w:rsidRDefault="00203EFA" w:rsidP="001C2E11">
            <w:r w:rsidRPr="00DC5AB3">
              <w:t>Свердловская</w:t>
            </w:r>
            <w:r>
              <w:t xml:space="preserve"> </w:t>
            </w:r>
            <w:r w:rsidRPr="00DC5AB3">
              <w:t>обл., ГО</w:t>
            </w:r>
            <w:r>
              <w:t xml:space="preserve"> </w:t>
            </w:r>
            <w:r w:rsidRPr="00DC5AB3">
              <w:t>Верхняя</w:t>
            </w:r>
            <w:r>
              <w:t xml:space="preserve"> </w:t>
            </w:r>
            <w:r w:rsidRPr="00DC5AB3">
              <w:t>Пышма, в 3км. Восточнее</w:t>
            </w:r>
            <w:r>
              <w:t xml:space="preserve"> </w:t>
            </w:r>
            <w:r w:rsidRPr="00DC5AB3">
              <w:t>п. Крутой (Пункт</w:t>
            </w:r>
            <w:r>
              <w:t xml:space="preserve"> </w:t>
            </w:r>
            <w:r w:rsidRPr="00DC5AB3">
              <w:t>хранения</w:t>
            </w:r>
            <w:r>
              <w:t xml:space="preserve"> </w:t>
            </w:r>
            <w:r w:rsidRPr="00DC5AB3">
              <w:t>радиоактивных</w:t>
            </w:r>
            <w:r>
              <w:t xml:space="preserve"> </w:t>
            </w:r>
            <w:r w:rsidRPr="00DC5AB3">
              <w:t>отходов (ПХРО) Свердловского</w:t>
            </w:r>
            <w:r>
              <w:t xml:space="preserve"> </w:t>
            </w:r>
            <w:r w:rsidRPr="00DC5AB3">
              <w:t>отделения</w:t>
            </w:r>
            <w:r>
              <w:t xml:space="preserve"> </w:t>
            </w:r>
            <w:r w:rsidRPr="00DC5AB3">
              <w:t>филиала</w:t>
            </w:r>
            <w:r>
              <w:t xml:space="preserve"> </w:t>
            </w:r>
            <w:r w:rsidRPr="00DC5AB3">
              <w:t>«Уральский</w:t>
            </w:r>
            <w:r>
              <w:t xml:space="preserve"> </w:t>
            </w:r>
            <w:r w:rsidRPr="00DC5AB3">
              <w:t>территориальный</w:t>
            </w:r>
            <w:r>
              <w:t xml:space="preserve"> </w:t>
            </w:r>
            <w:r w:rsidRPr="00DC5AB3">
              <w:t>округ»).</w:t>
            </w:r>
          </w:p>
          <w:p w:rsidR="00203EFA" w:rsidRPr="00DC5AB3" w:rsidRDefault="00203EFA" w:rsidP="001C2E11">
            <w:pPr>
              <w:ind w:firstLine="601"/>
            </w:pPr>
            <w:r>
              <w:t>Порядок сдачи и приемки:</w:t>
            </w:r>
          </w:p>
          <w:p w:rsidR="00203EFA" w:rsidRDefault="00203EFA" w:rsidP="001C2E11">
            <w:r w:rsidRPr="00B2276B">
              <w:t xml:space="preserve">Поступающие на объект материалы, изделия и конструкции проверяются  на соответствие, действующим </w:t>
            </w:r>
            <w:proofErr w:type="spellStart"/>
            <w:r w:rsidRPr="00B2276B">
              <w:t>ГОСТам</w:t>
            </w:r>
            <w:proofErr w:type="spellEnd"/>
            <w:r w:rsidRPr="00B2276B">
              <w:t xml:space="preserve"> или техническим условиям.</w:t>
            </w:r>
          </w:p>
          <w:p w:rsidR="00203EFA" w:rsidRPr="00DC5AB3" w:rsidRDefault="00203EFA" w:rsidP="001C2E11">
            <w:pPr>
              <w:rPr>
                <w:i/>
              </w:rPr>
            </w:pPr>
            <w:r>
              <w:t xml:space="preserve">В сопроводительной документации указываются марки бетона по морозостойкости, водопроницаемости и </w:t>
            </w:r>
            <w:proofErr w:type="spellStart"/>
            <w:r>
              <w:t>водопоглащению</w:t>
            </w:r>
            <w:proofErr w:type="spellEnd"/>
            <w:r>
              <w:t>.</w:t>
            </w:r>
          </w:p>
        </w:tc>
      </w:tr>
      <w:tr w:rsidR="00203EFA" w:rsidRPr="006B3F02" w:rsidTr="00203EFA">
        <w:trPr>
          <w:trHeight w:val="399"/>
        </w:trPr>
        <w:tc>
          <w:tcPr>
            <w:tcW w:w="10349" w:type="dxa"/>
            <w:tcBorders>
              <w:bottom w:val="single" w:sz="4" w:space="0" w:color="auto"/>
            </w:tcBorders>
          </w:tcPr>
          <w:p w:rsidR="00203EFA" w:rsidRPr="006B3F02" w:rsidRDefault="00203EFA" w:rsidP="001C2E11">
            <w:pPr>
              <w:jc w:val="center"/>
            </w:pPr>
            <w:r w:rsidRPr="00515851">
              <w:rPr>
                <w:sz w:val="26"/>
                <w:szCs w:val="26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03EFA" w:rsidRPr="00132AF0" w:rsidTr="00203EFA">
        <w:trPr>
          <w:trHeight w:val="399"/>
        </w:trPr>
        <w:tc>
          <w:tcPr>
            <w:tcW w:w="10349" w:type="dxa"/>
            <w:tcBorders>
              <w:bottom w:val="single" w:sz="4" w:space="0" w:color="auto"/>
            </w:tcBorders>
          </w:tcPr>
          <w:p w:rsidR="00203EFA" w:rsidRPr="00616D52" w:rsidRDefault="00203EFA" w:rsidP="001C2E11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616D52">
              <w:t>Поставляем</w:t>
            </w:r>
            <w:r>
              <w:t>ы</w:t>
            </w:r>
            <w:r w:rsidRPr="00616D52">
              <w:t xml:space="preserve">е </w:t>
            </w:r>
            <w:r>
              <w:t>конструкции</w:t>
            </w:r>
            <w:r w:rsidRPr="00616D52">
              <w:t xml:space="preserve"> должны соответствовать нормативным документам (ГОСТ, ТУ и т.д.), что подтвержда</w:t>
            </w:r>
            <w:r>
              <w:t>ется,</w:t>
            </w:r>
            <w:r w:rsidRPr="00616D52">
              <w:t xml:space="preserve"> при обязательной сертификации</w:t>
            </w:r>
            <w:r>
              <w:t>, -</w:t>
            </w:r>
            <w:r w:rsidRPr="00616D52">
              <w:t xml:space="preserve"> сертификатами соответствия.</w:t>
            </w:r>
          </w:p>
          <w:p w:rsidR="00203EFA" w:rsidRPr="00895156" w:rsidRDefault="00203EFA" w:rsidP="001C2E11">
            <w:r w:rsidRPr="00895156">
              <w:t>На момент поставки товара должны быть предоставлены Сертификаты в соответствии с  действующим законодательством Российской Федерации</w:t>
            </w:r>
            <w:r>
              <w:t>.</w:t>
            </w:r>
          </w:p>
        </w:tc>
      </w:tr>
      <w:tr w:rsidR="00203EFA" w:rsidRPr="00132AF0" w:rsidTr="00203EFA">
        <w:trPr>
          <w:trHeight w:val="445"/>
        </w:trPr>
        <w:tc>
          <w:tcPr>
            <w:tcW w:w="10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3EFA" w:rsidRDefault="00203EFA" w:rsidP="001C2E11">
            <w:pPr>
              <w:jc w:val="center"/>
              <w:rPr>
                <w:sz w:val="28"/>
                <w:szCs w:val="28"/>
              </w:rPr>
            </w:pPr>
          </w:p>
          <w:p w:rsidR="00203EFA" w:rsidRPr="00374C22" w:rsidRDefault="00203EFA" w:rsidP="001C2E11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6. ТРЕБОВАНИЯ К ТРАНСПОРТИРОВАНИЮ</w:t>
            </w:r>
          </w:p>
        </w:tc>
      </w:tr>
      <w:tr w:rsidR="00203EFA" w:rsidRPr="00132AF0" w:rsidTr="00203EFA">
        <w:trPr>
          <w:trHeight w:val="399"/>
        </w:trPr>
        <w:tc>
          <w:tcPr>
            <w:tcW w:w="10349" w:type="dxa"/>
            <w:tcBorders>
              <w:top w:val="single" w:sz="4" w:space="0" w:color="auto"/>
              <w:bottom w:val="single" w:sz="4" w:space="0" w:color="auto"/>
            </w:tcBorders>
          </w:tcPr>
          <w:p w:rsidR="00203EFA" w:rsidRPr="00D60687" w:rsidRDefault="00203EFA" w:rsidP="001C2E11">
            <w:r w:rsidRPr="00DD561A">
              <w:t>ГОСТ 13015.4-84 (1992) Конструкции и изделия бетонные и железобетонные сборные. Правила транспортировки и хранения</w:t>
            </w:r>
          </w:p>
        </w:tc>
      </w:tr>
      <w:tr w:rsidR="00203EFA" w:rsidRPr="00132AF0" w:rsidTr="00203EFA">
        <w:trPr>
          <w:trHeight w:val="273"/>
        </w:trPr>
        <w:tc>
          <w:tcPr>
            <w:tcW w:w="10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3EFA" w:rsidRDefault="00203EFA" w:rsidP="001C2E11">
            <w:pPr>
              <w:jc w:val="center"/>
              <w:rPr>
                <w:sz w:val="28"/>
                <w:szCs w:val="28"/>
              </w:rPr>
            </w:pPr>
          </w:p>
          <w:p w:rsidR="00203EFA" w:rsidRPr="00374C22" w:rsidRDefault="00203EFA" w:rsidP="001C2E11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7. ТРЕБОВАНИЯ К ХРАНЕНИЮ</w:t>
            </w:r>
          </w:p>
        </w:tc>
      </w:tr>
      <w:tr w:rsidR="00203EFA" w:rsidRPr="00132AF0" w:rsidTr="00203EFA">
        <w:trPr>
          <w:trHeight w:val="399"/>
        </w:trPr>
        <w:tc>
          <w:tcPr>
            <w:tcW w:w="10349" w:type="dxa"/>
            <w:tcBorders>
              <w:top w:val="single" w:sz="4" w:space="0" w:color="auto"/>
              <w:bottom w:val="single" w:sz="4" w:space="0" w:color="auto"/>
            </w:tcBorders>
          </w:tcPr>
          <w:p w:rsidR="00203EFA" w:rsidRPr="00374C22" w:rsidRDefault="00203EFA" w:rsidP="001C2E11">
            <w:pPr>
              <w:jc w:val="both"/>
              <w:rPr>
                <w:i/>
              </w:rPr>
            </w:pPr>
            <w:r w:rsidRPr="00DD561A">
              <w:t>ГОСТ 13015.4-84 (1992) Конструкции и изделия бетонные и железобетонные сборные. Правила транспортировки и хранения.</w:t>
            </w:r>
          </w:p>
        </w:tc>
      </w:tr>
      <w:tr w:rsidR="00203EFA" w:rsidRPr="00411F40" w:rsidTr="00203EFA">
        <w:trPr>
          <w:trHeight w:val="399"/>
        </w:trPr>
        <w:tc>
          <w:tcPr>
            <w:tcW w:w="10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3EFA" w:rsidRDefault="00203EFA" w:rsidP="001C2E11">
            <w:pPr>
              <w:jc w:val="center"/>
              <w:rPr>
                <w:sz w:val="28"/>
                <w:szCs w:val="28"/>
              </w:rPr>
            </w:pPr>
          </w:p>
          <w:p w:rsidR="00203EFA" w:rsidRPr="00411F40" w:rsidRDefault="00203EFA" w:rsidP="001C2E11">
            <w:pPr>
              <w:jc w:val="center"/>
              <w:rPr>
                <w:sz w:val="28"/>
                <w:szCs w:val="28"/>
              </w:rPr>
            </w:pPr>
            <w:r w:rsidRPr="00411F40">
              <w:rPr>
                <w:sz w:val="28"/>
                <w:szCs w:val="28"/>
              </w:rPr>
              <w:t xml:space="preserve">РАЗДЕЛ 8. </w:t>
            </w:r>
            <w:r w:rsidRPr="00411F40">
              <w:rPr>
                <w:rFonts w:hint="cs"/>
                <w:sz w:val="28"/>
                <w:szCs w:val="28"/>
              </w:rPr>
              <w:t>ТРЕБОВАНИЯ</w:t>
            </w:r>
            <w:r w:rsidRPr="00411F40">
              <w:rPr>
                <w:sz w:val="28"/>
                <w:szCs w:val="28"/>
              </w:rPr>
              <w:t xml:space="preserve"> </w:t>
            </w:r>
            <w:r w:rsidRPr="00411F40">
              <w:rPr>
                <w:rFonts w:hint="cs"/>
                <w:sz w:val="28"/>
                <w:szCs w:val="28"/>
              </w:rPr>
              <w:t>К</w:t>
            </w:r>
            <w:r w:rsidRPr="00411F40">
              <w:rPr>
                <w:sz w:val="28"/>
                <w:szCs w:val="28"/>
              </w:rPr>
              <w:t xml:space="preserve"> </w:t>
            </w:r>
            <w:r w:rsidRPr="00411F40">
              <w:rPr>
                <w:rFonts w:hint="cs"/>
                <w:sz w:val="28"/>
                <w:szCs w:val="28"/>
              </w:rPr>
              <w:t>СРОКУ</w:t>
            </w:r>
            <w:r w:rsidRPr="00411F40">
              <w:rPr>
                <w:sz w:val="28"/>
                <w:szCs w:val="28"/>
              </w:rPr>
              <w:t xml:space="preserve"> </w:t>
            </w:r>
            <w:r w:rsidRPr="00411F40">
              <w:rPr>
                <w:rFonts w:hint="cs"/>
                <w:sz w:val="28"/>
                <w:szCs w:val="28"/>
              </w:rPr>
              <w:t>ПРЕДОСТАВЛЕНИЯ</w:t>
            </w:r>
            <w:r w:rsidRPr="00411F40">
              <w:rPr>
                <w:sz w:val="28"/>
                <w:szCs w:val="28"/>
              </w:rPr>
              <w:t xml:space="preserve"> </w:t>
            </w:r>
            <w:r w:rsidRPr="00411F40">
              <w:rPr>
                <w:rFonts w:hint="cs"/>
                <w:sz w:val="28"/>
                <w:szCs w:val="28"/>
              </w:rPr>
              <w:t>ГАРАНТИЙ</w:t>
            </w:r>
          </w:p>
        </w:tc>
      </w:tr>
      <w:tr w:rsidR="00203EFA" w:rsidRPr="00132AF0" w:rsidTr="00203EFA">
        <w:trPr>
          <w:trHeight w:val="399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EFA" w:rsidRPr="00411F40" w:rsidRDefault="00203EFA" w:rsidP="001C2E11">
            <w:pPr>
              <w:jc w:val="both"/>
            </w:pPr>
            <w:r w:rsidRPr="00411F40">
              <w:t>Гарантийный срок – не менее 24 месяцев</w:t>
            </w:r>
          </w:p>
        </w:tc>
      </w:tr>
      <w:tr w:rsidR="00203EFA" w:rsidRPr="00411F40" w:rsidTr="00203EFA">
        <w:trPr>
          <w:trHeight w:val="273"/>
        </w:trPr>
        <w:tc>
          <w:tcPr>
            <w:tcW w:w="10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3EFA" w:rsidRDefault="00203EFA" w:rsidP="001C2E11">
            <w:pPr>
              <w:jc w:val="center"/>
              <w:rPr>
                <w:sz w:val="28"/>
                <w:szCs w:val="28"/>
              </w:rPr>
            </w:pPr>
          </w:p>
          <w:p w:rsidR="00203EFA" w:rsidRPr="00374C22" w:rsidRDefault="00203EFA" w:rsidP="001C2E11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374C22">
              <w:rPr>
                <w:sz w:val="28"/>
                <w:szCs w:val="28"/>
              </w:rPr>
              <w:t>. ТРЕБОВАНИЯ К КОЛИЧЕСТВУ И СРОКУ ПОСТАВКИ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03EFA" w:rsidRPr="00132AF0" w:rsidTr="00203EFA">
        <w:trPr>
          <w:trHeight w:val="399"/>
        </w:trPr>
        <w:tc>
          <w:tcPr>
            <w:tcW w:w="10349" w:type="dxa"/>
            <w:tcBorders>
              <w:top w:val="single" w:sz="4" w:space="0" w:color="auto"/>
            </w:tcBorders>
          </w:tcPr>
          <w:p w:rsidR="00203EFA" w:rsidRPr="00476DE7" w:rsidRDefault="00203EFA" w:rsidP="001C2E11">
            <w:pPr>
              <w:jc w:val="both"/>
            </w:pPr>
            <w:r w:rsidRPr="00476DE7">
              <w:t xml:space="preserve">Сроки поставки товара: </w:t>
            </w:r>
          </w:p>
          <w:p w:rsidR="00203EFA" w:rsidRPr="00476DE7" w:rsidRDefault="00203EFA" w:rsidP="001C2E11">
            <w:pPr>
              <w:jc w:val="both"/>
            </w:pPr>
            <w:r w:rsidRPr="00476DE7">
              <w:t>Дата начала поста</w:t>
            </w:r>
            <w:r>
              <w:t>вки: со дня подписания договора</w:t>
            </w:r>
            <w:r w:rsidRPr="00476DE7">
              <w:t xml:space="preserve">. </w:t>
            </w:r>
          </w:p>
          <w:p w:rsidR="00203EFA" w:rsidRPr="00374C22" w:rsidRDefault="00203EFA" w:rsidP="001C2E11">
            <w:pPr>
              <w:jc w:val="both"/>
              <w:rPr>
                <w:i/>
              </w:rPr>
            </w:pPr>
            <w:r w:rsidRPr="00476DE7">
              <w:t xml:space="preserve">Дата окончания поставки: </w:t>
            </w:r>
            <w:r>
              <w:t>20</w:t>
            </w:r>
            <w:r w:rsidRPr="00476DE7">
              <w:t>.12. 201</w:t>
            </w:r>
            <w:r>
              <w:t>3</w:t>
            </w:r>
            <w:r w:rsidRPr="00476DE7">
              <w:t xml:space="preserve"> года</w:t>
            </w:r>
            <w:r>
              <w:t>, разрешается досрочная поставка товара.</w:t>
            </w:r>
          </w:p>
        </w:tc>
      </w:tr>
    </w:tbl>
    <w:p w:rsidR="00203EFA" w:rsidRDefault="00203EFA" w:rsidP="00203EFA">
      <w:pPr>
        <w:jc w:val="center"/>
        <w:rPr>
          <w:sz w:val="28"/>
          <w:szCs w:val="28"/>
        </w:rPr>
      </w:pPr>
    </w:p>
    <w:p w:rsidR="00421F25" w:rsidRPr="00421F25" w:rsidRDefault="00421F25" w:rsidP="00421F25">
      <w:pPr>
        <w:pStyle w:val="EV0"/>
        <w:ind w:right="-1"/>
        <w:rPr>
          <w:sz w:val="24"/>
        </w:rPr>
      </w:pPr>
    </w:p>
    <w:p w:rsidR="009D12DD" w:rsidRDefault="009D12DD" w:rsidP="0032310B">
      <w:pPr>
        <w:widowControl w:val="0"/>
        <w:ind w:left="142" w:firstLine="425"/>
        <w:jc w:val="both"/>
      </w:pPr>
    </w:p>
    <w:sectPr w:rsidR="009D12D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E3F" w:rsidRDefault="00265E3F">
      <w:r>
        <w:separator/>
      </w:r>
    </w:p>
  </w:endnote>
  <w:endnote w:type="continuationSeparator" w:id="0">
    <w:p w:rsidR="00265E3F" w:rsidRDefault="00265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E3F" w:rsidRDefault="00265E3F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265E3F" w:rsidRDefault="00265E3F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0103593"/>
      <w:docPartObj>
        <w:docPartGallery w:val="Page Numbers (Bottom of Page)"/>
        <w:docPartUnique/>
      </w:docPartObj>
    </w:sdtPr>
    <w:sdtContent>
      <w:p w:rsidR="00265E3F" w:rsidRPr="006571EF" w:rsidRDefault="0011742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265E3F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612E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65E3F" w:rsidRDefault="00265E3F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265E3F" w:rsidRPr="006571EF" w:rsidRDefault="00265E3F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>Открытый запрос цен в электронной форме на право заключения дог</w:t>
    </w:r>
    <w:r>
      <w:rPr>
        <w:sz w:val="20"/>
        <w:szCs w:val="20"/>
      </w:rPr>
      <w:t>о</w:t>
    </w:r>
    <w:r w:rsidRPr="006571EF">
      <w:rPr>
        <w:sz w:val="20"/>
        <w:szCs w:val="20"/>
      </w:rPr>
      <w:t xml:space="preserve">вора на </w:t>
    </w:r>
    <w:r w:rsidR="00C612E4" w:rsidRPr="00C612E4">
      <w:rPr>
        <w:sz w:val="20"/>
        <w:szCs w:val="20"/>
      </w:rPr>
      <w:t>поставку плит дорожных для нужд 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E3F" w:rsidRDefault="00265E3F">
      <w:r>
        <w:separator/>
      </w:r>
    </w:p>
  </w:footnote>
  <w:footnote w:type="continuationSeparator" w:id="0">
    <w:p w:rsidR="00265E3F" w:rsidRDefault="00265E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0BAE55C7"/>
    <w:multiLevelType w:val="multilevel"/>
    <w:tmpl w:val="D41A60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1EBC5BC2"/>
    <w:multiLevelType w:val="hybridMultilevel"/>
    <w:tmpl w:val="42CE3D10"/>
    <w:lvl w:ilvl="0" w:tplc="66404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2915F63"/>
    <w:multiLevelType w:val="hybridMultilevel"/>
    <w:tmpl w:val="2304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6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7417CF3"/>
    <w:multiLevelType w:val="hybridMultilevel"/>
    <w:tmpl w:val="B2584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9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6"/>
  </w:num>
  <w:num w:numId="2">
    <w:abstractNumId w:val="25"/>
  </w:num>
  <w:num w:numId="3">
    <w:abstractNumId w:val="51"/>
  </w:num>
  <w:num w:numId="4">
    <w:abstractNumId w:val="41"/>
  </w:num>
  <w:num w:numId="5">
    <w:abstractNumId w:val="1"/>
  </w:num>
  <w:num w:numId="6">
    <w:abstractNumId w:val="0"/>
  </w:num>
  <w:num w:numId="7">
    <w:abstractNumId w:val="36"/>
  </w:num>
  <w:num w:numId="8">
    <w:abstractNumId w:val="3"/>
  </w:num>
  <w:num w:numId="9">
    <w:abstractNumId w:val="29"/>
  </w:num>
  <w:num w:numId="10">
    <w:abstractNumId w:val="2"/>
  </w:num>
  <w:num w:numId="11">
    <w:abstractNumId w:val="31"/>
  </w:num>
  <w:num w:numId="12">
    <w:abstractNumId w:val="50"/>
  </w:num>
  <w:num w:numId="13">
    <w:abstractNumId w:val="21"/>
  </w:num>
  <w:num w:numId="14">
    <w:abstractNumId w:val="37"/>
  </w:num>
  <w:num w:numId="15">
    <w:abstractNumId w:val="45"/>
  </w:num>
  <w:num w:numId="16">
    <w:abstractNumId w:val="38"/>
  </w:num>
  <w:num w:numId="17">
    <w:abstractNumId w:val="4"/>
  </w:num>
  <w:num w:numId="18">
    <w:abstractNumId w:val="18"/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40"/>
  </w:num>
  <w:num w:numId="23">
    <w:abstractNumId w:val="42"/>
  </w:num>
  <w:num w:numId="24">
    <w:abstractNumId w:val="49"/>
  </w:num>
  <w:num w:numId="25">
    <w:abstractNumId w:val="35"/>
  </w:num>
  <w:num w:numId="26">
    <w:abstractNumId w:val="26"/>
  </w:num>
  <w:num w:numId="27">
    <w:abstractNumId w:val="17"/>
  </w:num>
  <w:num w:numId="28">
    <w:abstractNumId w:val="53"/>
  </w:num>
  <w:num w:numId="29">
    <w:abstractNumId w:val="20"/>
  </w:num>
  <w:num w:numId="30">
    <w:abstractNumId w:val="48"/>
  </w:num>
  <w:num w:numId="31">
    <w:abstractNumId w:val="52"/>
  </w:num>
  <w:num w:numId="32">
    <w:abstractNumId w:val="39"/>
  </w:num>
  <w:num w:numId="33">
    <w:abstractNumId w:val="33"/>
  </w:num>
  <w:num w:numId="34">
    <w:abstractNumId w:val="15"/>
  </w:num>
  <w:num w:numId="35">
    <w:abstractNumId w:val="27"/>
  </w:num>
  <w:num w:numId="36">
    <w:abstractNumId w:val="11"/>
  </w:num>
  <w:num w:numId="37">
    <w:abstractNumId w:val="47"/>
  </w:num>
  <w:num w:numId="38">
    <w:abstractNumId w:val="12"/>
  </w:num>
  <w:num w:numId="39">
    <w:abstractNumId w:val="44"/>
  </w:num>
  <w:num w:numId="40">
    <w:abstractNumId w:val="14"/>
  </w:num>
  <w:num w:numId="41">
    <w:abstractNumId w:val="19"/>
  </w:num>
  <w:num w:numId="42">
    <w:abstractNumId w:val="43"/>
  </w:num>
  <w:num w:numId="43">
    <w:abstractNumId w:val="24"/>
  </w:num>
  <w:num w:numId="44">
    <w:abstractNumId w:val="10"/>
  </w:num>
  <w:num w:numId="45">
    <w:abstractNumId w:val="22"/>
  </w:num>
  <w:num w:numId="46">
    <w:abstractNumId w:val="28"/>
  </w:num>
  <w:num w:numId="47">
    <w:abstractNumId w:val="16"/>
  </w:num>
  <w:num w:numId="48">
    <w:abstractNumId w:val="30"/>
  </w:num>
  <w:num w:numId="49">
    <w:abstractNumId w:val="2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17429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3EFA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46B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440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2E4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202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4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42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43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44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color w:val="000000"/>
      <w:spacing w:val="0"/>
      <w:w w:val="100"/>
      <w:position w:val="0"/>
      <w:u w:val="single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b/>
      <w:bCs/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EE9798-CA6E-4FBF-BED8-D38B8473BB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F28C2E-44C6-449A-9092-821BAE2A4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2150</TotalTime>
  <Pages>4</Pages>
  <Words>788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456</cp:revision>
  <cp:lastPrinted>2012-09-26T11:12:00Z</cp:lastPrinted>
  <dcterms:created xsi:type="dcterms:W3CDTF">2012-03-23T07:01:00Z</dcterms:created>
  <dcterms:modified xsi:type="dcterms:W3CDTF">2013-11-14T07:10:00Z</dcterms:modified>
</cp:coreProperties>
</file>