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85" w:type="dxa"/>
        <w:tblLayout w:type="fixed"/>
        <w:tblLook w:val="0000"/>
      </w:tblPr>
      <w:tblGrid>
        <w:gridCol w:w="567"/>
        <w:gridCol w:w="1560"/>
        <w:gridCol w:w="1560"/>
        <w:gridCol w:w="5806"/>
        <w:gridCol w:w="861"/>
      </w:tblGrid>
      <w:tr w:rsidR="004C1C7C" w:rsidTr="00DC78A8">
        <w:trPr>
          <w:trHeight w:val="5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1C7C" w:rsidRDefault="00631C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п\п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1C7C" w:rsidRDefault="00631C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Артикул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1C7C" w:rsidRDefault="00631C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1C7C" w:rsidRDefault="00631C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Техническое описание (размеры: длина * ширина * высота)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1C7C" w:rsidRDefault="00631C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Количество, шт.</w:t>
            </w:r>
          </w:p>
        </w:tc>
      </w:tr>
      <w:tr w:rsidR="004C1C7C" w:rsidTr="00DC78A8">
        <w:trPr>
          <w:trHeight w:val="30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1C7C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1C7C" w:rsidRDefault="00631C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Кресло "Гисборн"  (68*49h126) (черный) ткань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1C7C" w:rsidRDefault="00631C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Кресло  680х490х1260 (черный) ткань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1C7C" w:rsidRDefault="00631C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Кресло для руководителя. Высокая спинка 780мм, на пинке и сидении решетчатая формовка, выполненная методом горячего прессования, создает зоны высокой эргономичности. Высота сидения регулируется усиленным пневматическим устройством «газ-лифт» - выдерживает нагрузку до 120 кг. Крестовина из высокопрочного пластика, диаметр 680мм. Нейлоновые ролики обеспечивают сохранность напольного покрытия. Обивка - ткань 100% акрил, устойчивость к износу  35000 оборотов, светоустойчивость 5 ед., прочность на разрыв 5 ед., воспламеняемость California Technical Bulletin №117. Набивка - стандартный  поролон плотность 40 кг/м³. Подлокотники из высокопрочного пластика имеют плавный изгиб для максимального комфорта. Кресло оснащено механизмом качания с возможностью фиксации кресла в рабочем положении.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1C7C" w:rsidRPr="00DC78A8" w:rsidRDefault="00DC78A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</w:tr>
      <w:tr w:rsidR="004C1C7C" w:rsidTr="00DC78A8">
        <w:trPr>
          <w:trHeight w:val="16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1C7C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1C7C" w:rsidRPr="00DC78A8" w:rsidRDefault="00DC78A8" w:rsidP="00DC78A8">
            <w:pPr>
              <w:snapToGrid w:val="0"/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</w:rPr>
              <w:t xml:space="preserve">Кресло  </w:t>
            </w:r>
            <w:r w:rsidRPr="00DC78A8">
              <w:rPr>
                <w:rFonts w:ascii="Times New Roman" w:hAnsi="Times New Roman"/>
                <w:lang w:val="en-US"/>
              </w:rPr>
              <w:t>GRAND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Кресло офисное</w:t>
            </w:r>
          </w:p>
          <w:p w:rsidR="004C1C7C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</w:rPr>
              <w:t>700х700х1080</w:t>
            </w:r>
            <w:r>
              <w:rPr>
                <w:rFonts w:ascii="Times New Roman" w:hAnsi="Times New Roman"/>
              </w:rPr>
              <w:t>кожзам (черный)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1C7C" w:rsidRPr="00DC78A8" w:rsidRDefault="00DC78A8" w:rsidP="00DC78A8">
            <w:pPr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</w:rPr>
              <w:t xml:space="preserve">Особенности кресла: современный дизайн, эргономичная форма спинки и сиденья. Механизм качания с регулировкой под вес и фиксацией в вертикальном положении, ограничение по весу 120 кг. Размер кресла (ШхГхВ): 700х700х1080-1210мм. Размер сиденья 490х460мм. Диаметр основания кресла 700мм. Расстояние от пола до сиденья:490-620мм., до верха подлокотников 700-830мм,  Устройство ножек кресла: крестовина пятилучевая диаметром 700мм, пластик, стандарт </w:t>
            </w:r>
            <w:r w:rsidRPr="00DC78A8">
              <w:rPr>
                <w:rFonts w:ascii="Times New Roman" w:hAnsi="Times New Roman"/>
                <w:lang w:val="en-US"/>
              </w:rPr>
              <w:t>BIFMA</w:t>
            </w:r>
            <w:r w:rsidRPr="00DC78A8">
              <w:rPr>
                <w:rFonts w:ascii="Times New Roman" w:hAnsi="Times New Roman"/>
              </w:rPr>
              <w:t xml:space="preserve"> 5,1 США.  Наполнитель: формованный полиуретан износостойкость 25-40кг/м³.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1C7C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DC78A8" w:rsidTr="00DC78A8">
        <w:trPr>
          <w:trHeight w:val="16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Pr="00DC78A8" w:rsidRDefault="00DC78A8" w:rsidP="00C808C3">
            <w:pPr>
              <w:snapToGrid w:val="0"/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</w:rPr>
              <w:t xml:space="preserve">Кресло  </w:t>
            </w:r>
            <w:r w:rsidRPr="00DC78A8">
              <w:rPr>
                <w:rFonts w:ascii="Times New Roman" w:hAnsi="Times New Roman"/>
                <w:lang w:val="en-US"/>
              </w:rPr>
              <w:t>GRAND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C808C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Кресло офисное</w:t>
            </w:r>
          </w:p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</w:rPr>
              <w:t>700х700х1080</w:t>
            </w:r>
            <w:r>
              <w:rPr>
                <w:rFonts w:ascii="Times New Roman" w:hAnsi="Times New Roman"/>
              </w:rPr>
              <w:t>ткань</w:t>
            </w:r>
          </w:p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(черный)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Pr="00DC78A8" w:rsidRDefault="00DC78A8" w:rsidP="00DC78A8">
            <w:pPr>
              <w:snapToGrid w:val="0"/>
              <w:jc w:val="both"/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</w:rPr>
              <w:t>Материал обивки: вентилируемая ткань, цвет черный, состоящая из 100% синтетических полиэфирных нитей.</w:t>
            </w:r>
          </w:p>
          <w:p w:rsidR="00DC78A8" w:rsidRPr="00DC78A8" w:rsidRDefault="00DC78A8" w:rsidP="00DC78A8">
            <w:pPr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</w:rPr>
              <w:t xml:space="preserve">Особенности кресла: современный дизайн, эргономичная форма спинки и сиденья. Механизм качания с регулировкой под вес и фиксацией в вертикальном положении, ограничение по весу 120 кг. Размер кресла (ШхГхВ): 700х700х1080-1210мм. Размер сиденья 490х460мм. Диаметр основания кресла 700мм. Расстояние от пола до сиденья:490-620мм., до верха подлокотников 700-830мм,  Устройство ножек кресла: крестовина пятилучевая диаметром 700мм, пластик, стандарт </w:t>
            </w:r>
            <w:r w:rsidRPr="00DC78A8">
              <w:rPr>
                <w:rFonts w:ascii="Times New Roman" w:hAnsi="Times New Roman"/>
                <w:lang w:val="en-US"/>
              </w:rPr>
              <w:t>BIFMA</w:t>
            </w:r>
            <w:r w:rsidRPr="00DC78A8">
              <w:rPr>
                <w:rFonts w:ascii="Times New Roman" w:hAnsi="Times New Roman"/>
              </w:rPr>
              <w:t xml:space="preserve"> 5,1 США.  Наполнитель: формованный полиуретан износостойкость 25-40кг/м³.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DC78A8" w:rsidTr="00DC78A8">
        <w:trPr>
          <w:trHeight w:val="2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Кресло руководителя Атлант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tbl>
            <w:tblPr>
              <w:tblW w:w="5800" w:type="dxa"/>
              <w:tblLayout w:type="fixed"/>
              <w:tblLook w:val="04A0"/>
            </w:tblPr>
            <w:tblGrid>
              <w:gridCol w:w="5800"/>
            </w:tblGrid>
            <w:tr w:rsidR="00DC78A8" w:rsidRPr="00DC78A8" w:rsidTr="00DC78A8">
              <w:trPr>
                <w:trHeight w:val="255"/>
              </w:trPr>
              <w:tc>
                <w:tcPr>
                  <w:tcW w:w="5800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C78A8" w:rsidRPr="00DC78A8" w:rsidRDefault="00DC78A8" w:rsidP="00DC78A8">
                  <w:pPr>
                    <w:suppressAutoHyphens w:val="0"/>
                    <w:spacing w:after="0"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C78A8">
                    <w:rPr>
                      <w:rFonts w:ascii="Times New Roman" w:hAnsi="Times New Roman"/>
                      <w:lang w:eastAsia="ru-RU"/>
                    </w:rPr>
                    <w:t xml:space="preserve">ГОСТ 19917-93 </w:t>
                  </w:r>
                </w:p>
              </w:tc>
            </w:tr>
            <w:tr w:rsidR="00DC78A8" w:rsidRPr="00DC78A8" w:rsidTr="00DC78A8">
              <w:trPr>
                <w:trHeight w:val="315"/>
              </w:trPr>
              <w:tc>
                <w:tcPr>
                  <w:tcW w:w="5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C78A8" w:rsidRPr="00DC78A8" w:rsidRDefault="00DC78A8" w:rsidP="00DC78A8">
                  <w:pPr>
                    <w:suppressAutoHyphens w:val="0"/>
                    <w:spacing w:after="0"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C78A8">
                    <w:rPr>
                      <w:rFonts w:ascii="Times New Roman" w:hAnsi="Times New Roman"/>
                      <w:lang w:eastAsia="ru-RU"/>
                    </w:rPr>
                    <w:t>Габариты: 1220*700</w:t>
                  </w:r>
                </w:p>
              </w:tc>
            </w:tr>
            <w:tr w:rsidR="00DC78A8" w:rsidRPr="00DC78A8" w:rsidTr="00DC78A8">
              <w:trPr>
                <w:trHeight w:val="255"/>
              </w:trPr>
              <w:tc>
                <w:tcPr>
                  <w:tcW w:w="5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C78A8" w:rsidRPr="00DC78A8" w:rsidRDefault="00DC78A8" w:rsidP="00DC78A8">
                  <w:pPr>
                    <w:suppressAutoHyphens w:val="0"/>
                    <w:spacing w:after="0"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C78A8">
                    <w:rPr>
                      <w:rFonts w:ascii="Times New Roman" w:hAnsi="Times New Roman"/>
                      <w:lang w:eastAsia="ru-RU"/>
                    </w:rPr>
                    <w:t xml:space="preserve">Эргономичные спинка и сидение. </w:t>
                  </w:r>
                </w:p>
              </w:tc>
            </w:tr>
            <w:tr w:rsidR="00DC78A8" w:rsidRPr="00DC78A8" w:rsidTr="00DC78A8">
              <w:trPr>
                <w:trHeight w:val="510"/>
              </w:trPr>
              <w:tc>
                <w:tcPr>
                  <w:tcW w:w="5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C78A8" w:rsidRPr="00DC78A8" w:rsidRDefault="00DC78A8" w:rsidP="00DC78A8">
                  <w:pPr>
                    <w:suppressAutoHyphens w:val="0"/>
                    <w:spacing w:after="0"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C78A8">
                    <w:rPr>
                      <w:rFonts w:ascii="Times New Roman" w:hAnsi="Times New Roman"/>
                      <w:lang w:eastAsia="ru-RU"/>
                    </w:rPr>
                    <w:t>Обивка: рабочая поверхность - натуральная кожа, не рабочая поверхность - кожзам. Цвет - черный.</w:t>
                  </w:r>
                </w:p>
              </w:tc>
            </w:tr>
            <w:tr w:rsidR="00DC78A8" w:rsidRPr="00DC78A8" w:rsidTr="00DC78A8">
              <w:trPr>
                <w:trHeight w:val="3150"/>
              </w:trPr>
              <w:tc>
                <w:tcPr>
                  <w:tcW w:w="580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hideMark/>
                </w:tcPr>
                <w:p w:rsidR="00DC78A8" w:rsidRPr="00DC78A8" w:rsidRDefault="00DC78A8" w:rsidP="00DC78A8">
                  <w:pPr>
                    <w:suppressAutoHyphens w:val="0"/>
                    <w:spacing w:after="0"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C78A8">
                    <w:rPr>
                      <w:rFonts w:ascii="Times New Roman" w:hAnsi="Times New Roman"/>
                      <w:lang w:eastAsia="ru-RU"/>
                    </w:rPr>
                    <w:lastRenderedPageBreak/>
                    <w:t>Изготовлено из гнуто-клеенного фанерного каркаса, наполнитель - высококачественный поролон.</w:t>
                  </w:r>
                  <w:r w:rsidRPr="00DC78A8">
                    <w:rPr>
                      <w:rFonts w:ascii="Times New Roman" w:hAnsi="Times New Roman"/>
                      <w:lang w:eastAsia="ru-RU"/>
                    </w:rPr>
                    <w:br/>
                    <w:t>Регулировочные механизмы:</w:t>
                  </w:r>
                  <w:r w:rsidRPr="00DC78A8">
                    <w:rPr>
                      <w:rFonts w:ascii="Times New Roman" w:hAnsi="Times New Roman"/>
                      <w:lang w:eastAsia="ru-RU"/>
                    </w:rPr>
                    <w:br/>
                    <w:t>- по высоте - газ-лифт;</w:t>
                  </w:r>
                  <w:r w:rsidRPr="00DC78A8">
                    <w:rPr>
                      <w:rFonts w:ascii="Times New Roman" w:hAnsi="Times New Roman"/>
                      <w:lang w:eastAsia="ru-RU"/>
                    </w:rPr>
                    <w:br/>
                    <w:t>- угол наклона - механизм качания «TOP GUN» (базовая комплектация) или «MPD-165» (c фиксацией в крайних положениях). Механизм качания: с регулировкой фиксации в рабочем положении.</w:t>
                  </w:r>
                  <w:r w:rsidRPr="00DC78A8">
                    <w:rPr>
                      <w:rFonts w:ascii="Times New Roman" w:hAnsi="Times New Roman"/>
                      <w:lang w:eastAsia="ru-RU"/>
                    </w:rPr>
                    <w:br/>
                    <w:t>Газпатрон: 4-й категории стабильности по DIN 4550 (200 000 циклов динамической нагрузки 120 кг). Ролик: диаметр штока 11 мм. Стандарт BIFMA 5.1 (США) Исполнение:  «Экстра»: подлокотники и крестовина деревянные - орех.</w:t>
                  </w:r>
                </w:p>
              </w:tc>
            </w:tr>
          </w:tbl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</w:tr>
      <w:tr w:rsidR="00DC78A8" w:rsidTr="00DC78A8">
        <w:trPr>
          <w:trHeight w:val="1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  <w:color w:val="333333"/>
              </w:rPr>
            </w:pPr>
            <w:r>
              <w:rPr>
                <w:rFonts w:ascii="Times New Roman" w:hAnsi="Times New Roman"/>
                <w:color w:val="333333"/>
              </w:rPr>
              <w:t>Стул «Венский»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Стул на металлокар</w:t>
            </w:r>
          </w:p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кассе с кольцом испинкой СМ7/6-03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P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  <w:color w:val="373535"/>
              </w:rPr>
              <w:t>Стул СМ 7/6-03 предназначен для столовых, кафе и дома.</w:t>
            </w:r>
            <w:r w:rsidRPr="00DC78A8">
              <w:rPr>
                <w:rFonts w:ascii="Times New Roman" w:hAnsi="Times New Roman"/>
                <w:color w:val="373535"/>
              </w:rPr>
              <w:br/>
              <w:t>Состоит из металлокаркаса и мягкого сиденья.</w:t>
            </w:r>
            <w:r w:rsidRPr="00DC78A8">
              <w:rPr>
                <w:rFonts w:ascii="Times New Roman" w:hAnsi="Times New Roman"/>
                <w:color w:val="373535"/>
              </w:rPr>
              <w:br/>
              <w:t xml:space="preserve">Каркас изготовлен из трубы </w:t>
            </w:r>
            <w:r w:rsidRPr="00DC78A8">
              <w:rPr>
                <w:rFonts w:ascii="Cambria Math" w:hAnsi="Cambria Math"/>
                <w:color w:val="373535"/>
              </w:rPr>
              <w:t>∅</w:t>
            </w:r>
            <w:r w:rsidRPr="00DC78A8">
              <w:rPr>
                <w:rFonts w:ascii="Times New Roman" w:hAnsi="Times New Roman"/>
                <w:color w:val="373535"/>
              </w:rPr>
              <w:t xml:space="preserve"> 19 мм.</w:t>
            </w:r>
            <w:r w:rsidRPr="00DC78A8">
              <w:rPr>
                <w:rFonts w:ascii="Times New Roman" w:hAnsi="Times New Roman"/>
                <w:color w:val="373535"/>
              </w:rPr>
              <w:br/>
              <w:t>Покраска: порошковое термоотверждаемое полимерное покрытие.</w:t>
            </w:r>
            <w:r w:rsidRPr="00DC78A8">
              <w:rPr>
                <w:rFonts w:ascii="Times New Roman" w:hAnsi="Times New Roman"/>
                <w:color w:val="373535"/>
              </w:rPr>
              <w:br/>
              <w:t>Сиденье и спинка состоят из фанеры 9 мм, поролона и обтянуты искусственной кожей или мебельной тканью.</w:t>
            </w:r>
            <w:r w:rsidRPr="00DC78A8">
              <w:rPr>
                <w:rFonts w:ascii="Times New Roman" w:hAnsi="Times New Roman"/>
                <w:color w:val="373535"/>
              </w:rPr>
              <w:br/>
              <w:t>Вес: 1 шт. - 6 кг.</w:t>
            </w:r>
            <w:r w:rsidRPr="00DC78A8">
              <w:rPr>
                <w:rFonts w:ascii="Times New Roman" w:hAnsi="Times New Roman"/>
                <w:color w:val="373535"/>
              </w:rPr>
              <w:br/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DC78A8" w:rsidTr="00DC78A8">
        <w:trPr>
          <w:trHeight w:val="23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Стул "ИСО хром" (53*61h82) (c-38) (т.-серый)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540х610х810 (черный)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Спинка стула имеет изгиб под спину, а сиденье - скругленный край, что позволяет ощущать комфорт даже при длительном сидении. Ширина сиденья 470мм., 810мм. высота стула  Каркас стула изготовлен из стальной трубы овального сечения 30х15 мм с толщиной стенки 1.2 мм. с хромированным напылением,  имеет укрепляющие поперечины под сиденьем. Обивка: высококачественная мебельная ткань.  Внутренние части стула  изготовлены из гнутой фанеры, наполнитель сидения и спинки – поролон. С лицевой стороны спинка и сидение обтянуты тканью и имеют декоративные пластиковые чехлы с задней стороны.    Вес 6,6 кг. Стулья штабелируются.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DC78A8" w:rsidTr="00DC78A8">
        <w:trPr>
          <w:trHeight w:val="23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Стул "ИСО хром" (53*61h82) (c-38)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540х610х810</w:t>
            </w:r>
          </w:p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кожзам (черный)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Спинка стула имеет изгиб под спину, а сиденье - скругленный край, что позволяет ощущать комфорт даже при длительном сидении. Ширина сиденья 470мм., 810мм. высота стула  Каркас стула изготовлен из стальной трубы овального сечения 30х15 мм с толщиной стенки 1.2 мм. с хромированным напылением,  имеет укрепляющие поперечины под сиденьем.  Внутренние части стула  изготовлены из гнутой фанеры, наполнитель сидения и спинки – поролон. Вес 6,6 кг. Стулья штабелируются.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DC78A8" w:rsidTr="00DC78A8">
        <w:trPr>
          <w:trHeight w:val="34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Кресло "Дука"  (TW-11) (черный)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кресло </w:t>
            </w:r>
          </w:p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СН-685</w:t>
            </w:r>
          </w:p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680х500х1210 (черный)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Высота кресла max 1210 мм </w:t>
            </w:r>
            <w:r>
              <w:rPr>
                <w:rFonts w:ascii="Times New Roman" w:hAnsi="Times New Roman"/>
              </w:rPr>
              <w:br/>
              <w:t xml:space="preserve">Высота спинки 760 мм </w:t>
            </w:r>
            <w:r>
              <w:rPr>
                <w:rFonts w:ascii="Times New Roman" w:hAnsi="Times New Roman"/>
              </w:rPr>
              <w:br/>
              <w:t xml:space="preserve">Ширина спинки 650 мм </w:t>
            </w:r>
            <w:r>
              <w:rPr>
                <w:rFonts w:ascii="Times New Roman" w:hAnsi="Times New Roman"/>
              </w:rPr>
              <w:br/>
              <w:t xml:space="preserve">Высота подлокотников 280 мм </w:t>
            </w:r>
            <w:r>
              <w:rPr>
                <w:rFonts w:ascii="Times New Roman" w:hAnsi="Times New Roman"/>
              </w:rPr>
              <w:br/>
              <w:t xml:space="preserve">Ширина кресла 680 мм </w:t>
            </w:r>
            <w:r>
              <w:rPr>
                <w:rFonts w:ascii="Times New Roman" w:hAnsi="Times New Roman"/>
              </w:rPr>
              <w:br/>
              <w:t xml:space="preserve">Глубина сиденья 500 мм </w:t>
            </w:r>
            <w:r>
              <w:rPr>
                <w:rFonts w:ascii="Times New Roman" w:hAnsi="Times New Roman"/>
              </w:rPr>
              <w:br/>
              <w:t xml:space="preserve">Обивка ткань TW </w:t>
            </w:r>
            <w:r>
              <w:rPr>
                <w:rFonts w:ascii="Times New Roman" w:hAnsi="Times New Roman"/>
              </w:rPr>
              <w:br/>
              <w:t xml:space="preserve">Вес 16,2 кг </w:t>
            </w:r>
            <w:r>
              <w:rPr>
                <w:rFonts w:ascii="Times New Roman" w:hAnsi="Times New Roman"/>
              </w:rPr>
              <w:br/>
              <w:t xml:space="preserve">Механизм качания с возможностью фиксации кресла в рабочем состоянии </w:t>
            </w:r>
            <w:r>
              <w:rPr>
                <w:rFonts w:ascii="Times New Roman" w:hAnsi="Times New Roman"/>
              </w:rPr>
              <w:br/>
              <w:t xml:space="preserve">Крестовина пятилучевая, пластиковая. Диаметр 680 мм </w:t>
            </w:r>
            <w:r>
              <w:rPr>
                <w:rFonts w:ascii="Times New Roman" w:hAnsi="Times New Roman"/>
              </w:rPr>
              <w:br/>
              <w:t xml:space="preserve">Набивка кресла - стандартный поролон 25-40 кг /м3 </w:t>
            </w:r>
            <w:r>
              <w:rPr>
                <w:rFonts w:ascii="Times New Roman" w:hAnsi="Times New Roman"/>
              </w:rPr>
              <w:br/>
              <w:t xml:space="preserve">Каркас не монолитный </w:t>
            </w:r>
            <w:r>
              <w:rPr>
                <w:rFonts w:ascii="Times New Roman" w:hAnsi="Times New Roman"/>
              </w:rPr>
              <w:br/>
              <w:t xml:space="preserve">Максимальная нагрузка до 120 кг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Pr="00AF2576" w:rsidRDefault="00AF2576">
            <w:pPr>
              <w:spacing w:after="0" w:line="240" w:lineRule="auto"/>
              <w:rPr>
                <w:rFonts w:ascii="Times New Roman" w:hAnsi="Times New Roman"/>
              </w:rPr>
            </w:pPr>
            <w:r w:rsidRPr="00AF2576">
              <w:rPr>
                <w:rFonts w:ascii="Times New Roman" w:hAnsi="Times New Roman"/>
              </w:rPr>
              <w:t>6</w:t>
            </w:r>
          </w:p>
        </w:tc>
      </w:tr>
      <w:tr w:rsidR="00DC78A8" w:rsidTr="00DC78A8">
        <w:trPr>
          <w:trHeight w:val="1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C808C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Кресло "Дука"  (TW-11) (черный)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C808C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кресло </w:t>
            </w:r>
          </w:p>
          <w:p w:rsidR="00DC78A8" w:rsidRDefault="00DC78A8" w:rsidP="00C808C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СН-685</w:t>
            </w:r>
          </w:p>
          <w:p w:rsidR="00DC78A8" w:rsidRDefault="00DC78A8" w:rsidP="00C808C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680х500х1210 (черный)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 w:rsidP="00C808C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Высота кресла max 1210 мм </w:t>
            </w:r>
            <w:r>
              <w:rPr>
                <w:rFonts w:ascii="Times New Roman" w:hAnsi="Times New Roman"/>
              </w:rPr>
              <w:br/>
              <w:t xml:space="preserve">Высота спинки 760 мм </w:t>
            </w:r>
            <w:r>
              <w:rPr>
                <w:rFonts w:ascii="Times New Roman" w:hAnsi="Times New Roman"/>
              </w:rPr>
              <w:br/>
              <w:t xml:space="preserve">Ширина спинки 650 мм </w:t>
            </w:r>
            <w:r>
              <w:rPr>
                <w:rFonts w:ascii="Times New Roman" w:hAnsi="Times New Roman"/>
              </w:rPr>
              <w:br/>
              <w:t xml:space="preserve">Высота подлокотников 280 мм </w:t>
            </w:r>
            <w:r>
              <w:rPr>
                <w:rFonts w:ascii="Times New Roman" w:hAnsi="Times New Roman"/>
              </w:rPr>
              <w:br/>
              <w:t xml:space="preserve">Ширина кресла 680 мм </w:t>
            </w:r>
            <w:r>
              <w:rPr>
                <w:rFonts w:ascii="Times New Roman" w:hAnsi="Times New Roman"/>
              </w:rPr>
              <w:br/>
              <w:t xml:space="preserve">Глубина сиденья 500 мм </w:t>
            </w:r>
            <w:r>
              <w:rPr>
                <w:rFonts w:ascii="Times New Roman" w:hAnsi="Times New Roman"/>
              </w:rPr>
              <w:br/>
              <w:t>Обивка кожзам</w:t>
            </w:r>
            <w:r>
              <w:rPr>
                <w:rFonts w:ascii="Times New Roman" w:hAnsi="Times New Roman"/>
              </w:rPr>
              <w:br/>
              <w:t xml:space="preserve">Вес 16,2 кг </w:t>
            </w:r>
            <w:r>
              <w:rPr>
                <w:rFonts w:ascii="Times New Roman" w:hAnsi="Times New Roman"/>
              </w:rPr>
              <w:br/>
              <w:t xml:space="preserve">Механизм качания с возможностью фиксации кресла в рабочем состоянии </w:t>
            </w:r>
            <w:r>
              <w:rPr>
                <w:rFonts w:ascii="Times New Roman" w:hAnsi="Times New Roman"/>
              </w:rPr>
              <w:br/>
              <w:t xml:space="preserve">Крестовина пятилучевая, пластиковая. Диаметр 680 мм </w:t>
            </w:r>
            <w:r>
              <w:rPr>
                <w:rFonts w:ascii="Times New Roman" w:hAnsi="Times New Roman"/>
              </w:rPr>
              <w:br/>
              <w:t xml:space="preserve">Набивка кресла - стандартный поролон 25-40 кг /м3 </w:t>
            </w:r>
            <w:r>
              <w:rPr>
                <w:rFonts w:ascii="Times New Roman" w:hAnsi="Times New Roman"/>
              </w:rPr>
              <w:br/>
              <w:t xml:space="preserve">Каркас не монолитный </w:t>
            </w:r>
            <w:r>
              <w:rPr>
                <w:rFonts w:ascii="Times New Roman" w:hAnsi="Times New Roman"/>
              </w:rPr>
              <w:br/>
              <w:t xml:space="preserve">Максимальная нагрузка до 120 кг 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DC78A8" w:rsidTr="00DC78A8">
        <w:trPr>
          <w:trHeight w:val="42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Кресло офисное </w:t>
            </w:r>
          </w:p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СН-452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Pr="00DC78A8" w:rsidRDefault="00DC78A8" w:rsidP="00DC78A8">
            <w:pPr>
              <w:rPr>
                <w:rFonts w:ascii="Times New Roman" w:hAnsi="Times New Roman"/>
              </w:rPr>
            </w:pPr>
            <w:r w:rsidRPr="00DC78A8">
              <w:rPr>
                <w:rFonts w:ascii="Times New Roman" w:hAnsi="Times New Roman"/>
              </w:rPr>
              <w:t xml:space="preserve">Габариты 1120*680.  Обивка - Ткань TW / Сетчатый акрил </w:t>
            </w:r>
            <w:r w:rsidRPr="00DC78A8">
              <w:rPr>
                <w:rFonts w:ascii="Times New Roman" w:hAnsi="Times New Roman"/>
              </w:rPr>
              <w:br/>
              <w:t xml:space="preserve">Подлокотники - Пластиковые с металлическими вставками </w:t>
            </w:r>
            <w:r w:rsidRPr="00DC78A8">
              <w:rPr>
                <w:rFonts w:ascii="Times New Roman" w:hAnsi="Times New Roman"/>
              </w:rPr>
              <w:br/>
              <w:t xml:space="preserve">Механизм качания с возможностью фиксации кресла в рабочем положении. </w:t>
            </w:r>
            <w:r w:rsidRPr="00DC78A8">
              <w:rPr>
                <w:rFonts w:ascii="Times New Roman" w:hAnsi="Times New Roman"/>
              </w:rPr>
              <w:br/>
              <w:t xml:space="preserve">Крестовина -  Пластиковая черная </w:t>
            </w:r>
            <w:r w:rsidRPr="00DC78A8">
              <w:rPr>
                <w:rFonts w:ascii="Times New Roman" w:hAnsi="Times New Roman"/>
              </w:rPr>
              <w:br/>
              <w:t xml:space="preserve">Газпатрон - 3 категории по стандарту Germany DIN 4550 </w:t>
            </w:r>
            <w:r w:rsidRPr="00DC78A8">
              <w:rPr>
                <w:rFonts w:ascii="Times New Roman" w:hAnsi="Times New Roman"/>
              </w:rPr>
              <w:br/>
              <w:t xml:space="preserve">Ролики - Стандарт BIFMA 5,1 (США). Диаметр штока 11 мм. Материал - нейлон </w:t>
            </w:r>
            <w:r w:rsidRPr="00DC78A8">
              <w:rPr>
                <w:rFonts w:ascii="Times New Roman" w:hAnsi="Times New Roman"/>
              </w:rPr>
              <w:br/>
              <w:t xml:space="preserve">Каркас - Немонолитный </w:t>
            </w:r>
            <w:r w:rsidRPr="00DC78A8">
              <w:rPr>
                <w:rFonts w:ascii="Times New Roman" w:hAnsi="Times New Roman"/>
              </w:rPr>
              <w:br/>
              <w:t xml:space="preserve">Набивка кресла - Стандартный поролон плотности 25-40 кг/м3 </w:t>
            </w:r>
            <w:r w:rsidRPr="00DC78A8">
              <w:rPr>
                <w:rFonts w:ascii="Times New Roman" w:hAnsi="Times New Roman"/>
              </w:rPr>
              <w:br/>
              <w:t>Цвет -черный.</w:t>
            </w:r>
          </w:p>
          <w:p w:rsidR="00DC78A8" w:rsidRP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DC78A8" w:rsidTr="00DC78A8">
        <w:trPr>
          <w:trHeight w:val="12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Pr="007D3DE5" w:rsidRDefault="007D3DE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Табурет раскладной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Табурет раскладной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78A8" w:rsidRPr="00DC78A8" w:rsidRDefault="00DC78A8">
            <w:pPr>
              <w:pStyle w:val="a6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78A8">
              <w:rPr>
                <w:rFonts w:ascii="Times New Roman" w:hAnsi="Times New Roman" w:cs="Times New Roman"/>
                <w:sz w:val="24"/>
                <w:szCs w:val="24"/>
              </w:rPr>
              <w:t>Размер: 300х315х450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 металлических ножках, сидение кожзам цвет «черный». Артикул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ysb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282, Китай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78A8" w:rsidRDefault="00DC7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7D3DE5" w:rsidTr="00DC78A8">
        <w:trPr>
          <w:trHeight w:val="12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D3DE5" w:rsidRPr="007D3DE5" w:rsidRDefault="007D3DE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D3DE5" w:rsidRPr="007D3DE5" w:rsidRDefault="007D3D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Кресло офисное </w:t>
            </w:r>
            <w:r>
              <w:rPr>
                <w:rFonts w:ascii="Times New Roman" w:hAnsi="Times New Roman"/>
                <w:lang w:val="en-US"/>
              </w:rPr>
              <w:t>PRESTIGE GTP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D3DE5" w:rsidRDefault="007D3D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Кресло офисное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D3DE5" w:rsidRDefault="007D3DE5">
            <w:pPr>
              <w:pStyle w:val="a6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Габариты 955*1135*475, , вес 9.7кг, </w:t>
            </w:r>
          </w:p>
          <w:p w:rsidR="007D3DE5" w:rsidRDefault="007D3DE5">
            <w:pPr>
              <w:pStyle w:val="a6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Подлокотники-пластиковые.</w:t>
            </w:r>
          </w:p>
          <w:p w:rsidR="007D3DE5" w:rsidRDefault="007D3DE5">
            <w:pPr>
              <w:pStyle w:val="a6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Крестовина –</w:t>
            </w:r>
            <w:r w:rsidR="000E4C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металлическая база с пластиковыми накладками (630мм).</w:t>
            </w:r>
          </w:p>
          <w:p w:rsidR="007D3DE5" w:rsidRDefault="007D3DE5">
            <w:pPr>
              <w:pStyle w:val="a6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Механизм-Пиастра (вверхвниз)+Регулировка по высоте.</w:t>
            </w:r>
          </w:p>
          <w:p w:rsidR="007D3DE5" w:rsidRDefault="007D3DE5">
            <w:pPr>
              <w:pStyle w:val="a6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Ролик-пластиковый.</w:t>
            </w:r>
          </w:p>
          <w:p w:rsidR="007D3DE5" w:rsidRDefault="007D3DE5">
            <w:pPr>
              <w:pStyle w:val="a6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Обивка-  кож.зам.</w:t>
            </w:r>
          </w:p>
          <w:p w:rsidR="007D3DE5" w:rsidRPr="00DC78A8" w:rsidRDefault="007D3DE5">
            <w:pPr>
              <w:pStyle w:val="a6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Цвет-черный.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3DE5" w:rsidRDefault="007D3D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</w:tbl>
    <w:p w:rsidR="004C1C7C" w:rsidRDefault="004C1C7C"/>
    <w:sectPr w:rsidR="004C1C7C" w:rsidSect="004C1C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FE7" w:rsidRDefault="00F85FE7" w:rsidP="00FD5130">
      <w:pPr>
        <w:spacing w:after="0" w:line="240" w:lineRule="auto"/>
      </w:pPr>
      <w:r>
        <w:separator/>
      </w:r>
    </w:p>
  </w:endnote>
  <w:endnote w:type="continuationSeparator" w:id="1">
    <w:p w:rsidR="00F85FE7" w:rsidRDefault="00F85FE7" w:rsidP="00FD5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130" w:rsidRDefault="00FD5130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130" w:rsidRDefault="00FD5130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130" w:rsidRDefault="00FD513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FE7" w:rsidRDefault="00F85FE7" w:rsidP="00FD5130">
      <w:pPr>
        <w:spacing w:after="0" w:line="240" w:lineRule="auto"/>
      </w:pPr>
      <w:r>
        <w:separator/>
      </w:r>
    </w:p>
  </w:footnote>
  <w:footnote w:type="continuationSeparator" w:id="1">
    <w:p w:rsidR="00F85FE7" w:rsidRDefault="00F85FE7" w:rsidP="00FD5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130" w:rsidRDefault="00FD513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130" w:rsidRPr="00FD5130" w:rsidRDefault="00FD5130">
    <w:pPr>
      <w:pStyle w:val="a9"/>
      <w:rPr>
        <w:rFonts w:ascii="Times New Roman" w:hAnsi="Times New Roman"/>
        <w:sz w:val="24"/>
        <w:szCs w:val="24"/>
      </w:rPr>
    </w:pPr>
    <w:r w:rsidRPr="00FD5130">
      <w:rPr>
        <w:rFonts w:ascii="Times New Roman" w:hAnsi="Times New Roman"/>
        <w:sz w:val="24"/>
        <w:szCs w:val="24"/>
      </w:rPr>
      <w:t xml:space="preserve">                                                   Технические характеристики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130" w:rsidRDefault="00FD513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1C37"/>
    <w:rsid w:val="000D7C62"/>
    <w:rsid w:val="000E4C48"/>
    <w:rsid w:val="001641C7"/>
    <w:rsid w:val="00412E68"/>
    <w:rsid w:val="004C1C7C"/>
    <w:rsid w:val="005A130E"/>
    <w:rsid w:val="00631C37"/>
    <w:rsid w:val="007D3DE5"/>
    <w:rsid w:val="00AF2576"/>
    <w:rsid w:val="00AF56F6"/>
    <w:rsid w:val="00DC78A8"/>
    <w:rsid w:val="00E93781"/>
    <w:rsid w:val="00F85FE7"/>
    <w:rsid w:val="00FD3B43"/>
    <w:rsid w:val="00FD5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C7C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C1C7C"/>
    <w:rPr>
      <w:rFonts w:ascii="Symbol" w:hAnsi="Symbol" w:cs="Symbol"/>
      <w:sz w:val="20"/>
    </w:rPr>
  </w:style>
  <w:style w:type="character" w:customStyle="1" w:styleId="WW8Num1z1">
    <w:name w:val="WW8Num1z1"/>
    <w:rsid w:val="004C1C7C"/>
    <w:rPr>
      <w:rFonts w:ascii="Courier New" w:hAnsi="Courier New" w:cs="Courier New"/>
      <w:sz w:val="20"/>
    </w:rPr>
  </w:style>
  <w:style w:type="character" w:customStyle="1" w:styleId="WW8Num1z2">
    <w:name w:val="WW8Num1z2"/>
    <w:rsid w:val="004C1C7C"/>
    <w:rPr>
      <w:rFonts w:ascii="Wingdings" w:hAnsi="Wingdings" w:cs="Wingdings"/>
      <w:sz w:val="20"/>
    </w:rPr>
  </w:style>
  <w:style w:type="character" w:customStyle="1" w:styleId="1">
    <w:name w:val="Основной шрифт абзаца1"/>
    <w:rsid w:val="004C1C7C"/>
  </w:style>
  <w:style w:type="character" w:customStyle="1" w:styleId="pr">
    <w:name w:val="pr"/>
    <w:basedOn w:val="1"/>
    <w:rsid w:val="004C1C7C"/>
  </w:style>
  <w:style w:type="character" w:customStyle="1" w:styleId="val">
    <w:name w:val="val"/>
    <w:basedOn w:val="1"/>
    <w:rsid w:val="004C1C7C"/>
  </w:style>
  <w:style w:type="paragraph" w:customStyle="1" w:styleId="a3">
    <w:name w:val="Заголовок"/>
    <w:basedOn w:val="a"/>
    <w:next w:val="a4"/>
    <w:rsid w:val="004C1C7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4">
    <w:name w:val="Body Text"/>
    <w:basedOn w:val="a"/>
    <w:rsid w:val="004C1C7C"/>
    <w:pPr>
      <w:spacing w:after="120"/>
    </w:pPr>
  </w:style>
  <w:style w:type="paragraph" w:styleId="a5">
    <w:name w:val="List"/>
    <w:basedOn w:val="a4"/>
    <w:rsid w:val="004C1C7C"/>
    <w:rPr>
      <w:rFonts w:cs="Mangal"/>
    </w:rPr>
  </w:style>
  <w:style w:type="paragraph" w:customStyle="1" w:styleId="10">
    <w:name w:val="Название1"/>
    <w:basedOn w:val="a"/>
    <w:rsid w:val="004C1C7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4C1C7C"/>
    <w:pPr>
      <w:suppressLineNumbers/>
    </w:pPr>
    <w:rPr>
      <w:rFonts w:cs="Mangal"/>
    </w:rPr>
  </w:style>
  <w:style w:type="paragraph" w:styleId="a6">
    <w:name w:val="Normal (Web)"/>
    <w:basedOn w:val="a"/>
    <w:rsid w:val="004C1C7C"/>
    <w:pPr>
      <w:spacing w:before="280" w:after="280" w:line="312" w:lineRule="auto"/>
    </w:pPr>
    <w:rPr>
      <w:rFonts w:ascii="Arial" w:hAnsi="Arial" w:cs="Arial"/>
      <w:sz w:val="16"/>
      <w:szCs w:val="16"/>
    </w:rPr>
  </w:style>
  <w:style w:type="paragraph" w:customStyle="1" w:styleId="a7">
    <w:name w:val="Содержимое таблицы"/>
    <w:basedOn w:val="a"/>
    <w:rsid w:val="004C1C7C"/>
    <w:pPr>
      <w:suppressLineNumbers/>
    </w:pPr>
  </w:style>
  <w:style w:type="paragraph" w:customStyle="1" w:styleId="a8">
    <w:name w:val="Заголовок таблицы"/>
    <w:basedOn w:val="a7"/>
    <w:rsid w:val="004C1C7C"/>
    <w:pPr>
      <w:jc w:val="center"/>
    </w:pPr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FD5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D5130"/>
    <w:rPr>
      <w:rFonts w:ascii="Calibri" w:hAnsi="Calibri"/>
      <w:sz w:val="22"/>
      <w:szCs w:val="22"/>
      <w:lang w:eastAsia="ar-SA"/>
    </w:rPr>
  </w:style>
  <w:style w:type="paragraph" w:styleId="ab">
    <w:name w:val="footer"/>
    <w:basedOn w:val="a"/>
    <w:link w:val="ac"/>
    <w:uiPriority w:val="99"/>
    <w:semiHidden/>
    <w:unhideWhenUsed/>
    <w:rsid w:val="00FD5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D5130"/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3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1</cp:lastModifiedBy>
  <cp:revision>9</cp:revision>
  <cp:lastPrinted>2014-04-02T06:13:00Z</cp:lastPrinted>
  <dcterms:created xsi:type="dcterms:W3CDTF">2012-11-02T11:42:00Z</dcterms:created>
  <dcterms:modified xsi:type="dcterms:W3CDTF">2014-04-21T11:01:00Z</dcterms:modified>
</cp:coreProperties>
</file>