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CF6994" w:rsidRDefault="00032C60" w:rsidP="004F6173">
            <w:pPr>
              <w:spacing w:line="276" w:lineRule="auto"/>
              <w:jc w:val="center"/>
              <w:rPr>
                <w:b/>
                <w:bCs/>
                <w:color w:val="000000"/>
                <w:sz w:val="26"/>
                <w:szCs w:val="26"/>
              </w:rPr>
            </w:pPr>
            <w:r w:rsidRPr="00CF6994">
              <w:rPr>
                <w:b/>
                <w:bCs/>
                <w:color w:val="000000"/>
                <w:sz w:val="26"/>
                <w:szCs w:val="26"/>
              </w:rPr>
              <w:t>СОГЛАСОВАНО</w:t>
            </w:r>
          </w:p>
        </w:tc>
        <w:tc>
          <w:tcPr>
            <w:tcW w:w="539" w:type="dxa"/>
            <w:vMerge w:val="restart"/>
            <w:tcBorders>
              <w:bottom w:val="nil"/>
            </w:tcBorders>
            <w:noWrap/>
            <w:vAlign w:val="bottom"/>
          </w:tcPr>
          <w:p w:rsidR="00032C60" w:rsidRPr="00CF6994" w:rsidRDefault="00032C60" w:rsidP="004F6173">
            <w:pPr>
              <w:spacing w:line="276" w:lineRule="auto"/>
              <w:jc w:val="center"/>
              <w:rPr>
                <w:color w:val="000000"/>
                <w:sz w:val="26"/>
                <w:szCs w:val="26"/>
              </w:rPr>
            </w:pPr>
            <w:r w:rsidRPr="00CF6994">
              <w:rPr>
                <w:color w:val="000000"/>
                <w:sz w:val="26"/>
                <w:szCs w:val="26"/>
              </w:rPr>
              <w:t> </w:t>
            </w:r>
          </w:p>
        </w:tc>
        <w:tc>
          <w:tcPr>
            <w:tcW w:w="4177" w:type="dxa"/>
            <w:tcBorders>
              <w:bottom w:val="nil"/>
            </w:tcBorders>
            <w:noWrap/>
            <w:vAlign w:val="bottom"/>
          </w:tcPr>
          <w:p w:rsidR="00032C60" w:rsidRPr="00CF6994" w:rsidRDefault="00032C60" w:rsidP="004F6173">
            <w:pPr>
              <w:spacing w:line="276" w:lineRule="auto"/>
              <w:ind w:left="-108" w:right="-108"/>
              <w:jc w:val="center"/>
              <w:rPr>
                <w:b/>
                <w:bCs/>
                <w:color w:val="000000"/>
                <w:sz w:val="26"/>
                <w:szCs w:val="26"/>
              </w:rPr>
            </w:pPr>
            <w:r w:rsidRPr="00CF6994">
              <w:rPr>
                <w:b/>
                <w:bCs/>
                <w:color w:val="000000"/>
                <w:sz w:val="26"/>
                <w:szCs w:val="26"/>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CF6994" w:rsidRDefault="00032C60" w:rsidP="00994B55">
            <w:pPr>
              <w:rPr>
                <w:color w:val="000000"/>
                <w:sz w:val="26"/>
                <w:szCs w:val="26"/>
              </w:rPr>
            </w:pPr>
            <w:r w:rsidRPr="00CF6994">
              <w:rPr>
                <w:sz w:val="26"/>
                <w:szCs w:val="26"/>
              </w:rPr>
              <w:t xml:space="preserve">Заместитель генерального директора, </w:t>
            </w:r>
            <w:r w:rsidR="00994B55">
              <w:rPr>
                <w:bCs/>
                <w:color w:val="000000"/>
                <w:sz w:val="26"/>
                <w:szCs w:val="26"/>
              </w:rPr>
              <w:t xml:space="preserve">Директор по ИТ </w:t>
            </w: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vAlign w:val="center"/>
          </w:tcPr>
          <w:p w:rsidR="00032C60" w:rsidRPr="00CF6994" w:rsidRDefault="00032C60" w:rsidP="004F6173">
            <w:pPr>
              <w:rPr>
                <w:sz w:val="26"/>
                <w:szCs w:val="26"/>
              </w:rPr>
            </w:pPr>
            <w:r w:rsidRPr="00CF6994">
              <w:rPr>
                <w:sz w:val="26"/>
                <w:szCs w:val="26"/>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CF6994" w:rsidRDefault="00032C60" w:rsidP="004F6173">
            <w:pPr>
              <w:ind w:right="600"/>
              <w:rPr>
                <w:color w:val="000000"/>
                <w:sz w:val="26"/>
                <w:szCs w:val="26"/>
              </w:rPr>
            </w:pPr>
            <w:r w:rsidRPr="00CF6994">
              <w:rPr>
                <w:color w:val="000000"/>
                <w:sz w:val="26"/>
                <w:szCs w:val="26"/>
              </w:rPr>
              <w:t>_______________/</w:t>
            </w:r>
            <w:r w:rsidR="00994B55">
              <w:t xml:space="preserve"> </w:t>
            </w:r>
            <w:r w:rsidR="00994B55" w:rsidRPr="00994B55">
              <w:rPr>
                <w:color w:val="000000"/>
                <w:sz w:val="26"/>
                <w:szCs w:val="26"/>
              </w:rPr>
              <w:t>Семион К.В.</w:t>
            </w:r>
            <w:r w:rsidRPr="00CF6994">
              <w:rPr>
                <w:color w:val="000000"/>
                <w:sz w:val="26"/>
                <w:szCs w:val="26"/>
              </w:rPr>
              <w:t>/</w:t>
            </w:r>
          </w:p>
        </w:tc>
        <w:tc>
          <w:tcPr>
            <w:tcW w:w="539" w:type="dxa"/>
            <w:vMerge/>
            <w:tcBorders>
              <w:top w:val="nil"/>
              <w:bottom w:val="nil"/>
            </w:tcBorders>
            <w:vAlign w:val="center"/>
          </w:tcPr>
          <w:p w:rsidR="00032C60" w:rsidRPr="00CF6994" w:rsidRDefault="00032C60" w:rsidP="004F6173">
            <w:pPr>
              <w:rPr>
                <w:color w:val="000000"/>
                <w:sz w:val="26"/>
                <w:szCs w:val="26"/>
              </w:rPr>
            </w:pPr>
          </w:p>
        </w:tc>
        <w:tc>
          <w:tcPr>
            <w:tcW w:w="4177" w:type="dxa"/>
            <w:tcBorders>
              <w:top w:val="nil"/>
              <w:bottom w:val="nil"/>
            </w:tcBorders>
            <w:noWrap/>
            <w:vAlign w:val="center"/>
          </w:tcPr>
          <w:p w:rsidR="00032C60" w:rsidRPr="00CF6994" w:rsidRDefault="00032C60" w:rsidP="004F6173">
            <w:pPr>
              <w:rPr>
                <w:color w:val="000000"/>
                <w:sz w:val="26"/>
                <w:szCs w:val="26"/>
              </w:rPr>
            </w:pPr>
            <w:r w:rsidRPr="00CF6994">
              <w:rPr>
                <w:color w:val="000000"/>
                <w:sz w:val="26"/>
                <w:szCs w:val="26"/>
              </w:rPr>
              <w:t>_____________/Ермолаев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CF6994" w:rsidRDefault="00032C60" w:rsidP="004F6173">
            <w:pPr>
              <w:rPr>
                <w:color w:val="000000"/>
                <w:sz w:val="26"/>
                <w:szCs w:val="26"/>
              </w:rPr>
            </w:pPr>
            <w:r w:rsidRPr="00CF6994">
              <w:rPr>
                <w:color w:val="000000"/>
                <w:sz w:val="26"/>
                <w:szCs w:val="26"/>
              </w:rPr>
              <w:t>"____ "   ______________ 201</w:t>
            </w:r>
            <w:r w:rsidRPr="00CF6994">
              <w:rPr>
                <w:color w:val="000000"/>
                <w:sz w:val="26"/>
                <w:szCs w:val="26"/>
                <w:lang w:val="en-US"/>
              </w:rPr>
              <w:t>2</w:t>
            </w:r>
            <w:r w:rsidRPr="00CF6994">
              <w:rPr>
                <w:color w:val="000000"/>
                <w:sz w:val="26"/>
                <w:szCs w:val="26"/>
              </w:rPr>
              <w:t xml:space="preserve"> года</w:t>
            </w:r>
          </w:p>
        </w:tc>
        <w:tc>
          <w:tcPr>
            <w:tcW w:w="539" w:type="dxa"/>
            <w:vMerge/>
            <w:tcBorders>
              <w:top w:val="nil"/>
            </w:tcBorders>
            <w:vAlign w:val="center"/>
          </w:tcPr>
          <w:p w:rsidR="00032C60" w:rsidRPr="00CF6994" w:rsidRDefault="00032C60" w:rsidP="004F6173">
            <w:pPr>
              <w:rPr>
                <w:color w:val="000000"/>
                <w:sz w:val="26"/>
                <w:szCs w:val="26"/>
              </w:rPr>
            </w:pPr>
          </w:p>
        </w:tc>
        <w:tc>
          <w:tcPr>
            <w:tcW w:w="4177" w:type="dxa"/>
            <w:tcBorders>
              <w:top w:val="nil"/>
            </w:tcBorders>
            <w:noWrap/>
            <w:vAlign w:val="bottom"/>
          </w:tcPr>
          <w:p w:rsidR="00032C60" w:rsidRPr="00CF6994" w:rsidRDefault="00032C60" w:rsidP="00032C60">
            <w:pPr>
              <w:ind w:right="270"/>
              <w:rPr>
                <w:color w:val="000000"/>
                <w:sz w:val="26"/>
                <w:szCs w:val="26"/>
              </w:rPr>
            </w:pPr>
            <w:r w:rsidRPr="00CF6994">
              <w:rPr>
                <w:color w:val="000000"/>
                <w:sz w:val="26"/>
                <w:szCs w:val="26"/>
              </w:rPr>
              <w:t>"____" ____________201</w:t>
            </w:r>
            <w:r w:rsidRPr="00CF6994">
              <w:rPr>
                <w:color w:val="000000"/>
                <w:sz w:val="26"/>
                <w:szCs w:val="26"/>
                <w:lang w:val="en-US"/>
              </w:rPr>
              <w:t>2</w:t>
            </w:r>
            <w:r w:rsidRPr="00CF6994">
              <w:rPr>
                <w:color w:val="000000"/>
                <w:sz w:val="26"/>
                <w:szCs w:val="26"/>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4F6173">
            <w:pPr>
              <w:spacing w:line="276" w:lineRule="auto"/>
              <w:jc w:val="center"/>
              <w:rPr>
                <w:b/>
                <w:bCs/>
                <w:color w:val="000000"/>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center"/>
              <w:rPr>
                <w:b/>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3E68EC">
            <w:pPr>
              <w:tabs>
                <w:tab w:val="left" w:pos="4443"/>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r w:rsidR="00CF6994" w:rsidRPr="00CF6994" w:rsidTr="00CF6994">
        <w:trPr>
          <w:trHeight w:val="336"/>
        </w:trPr>
        <w:tc>
          <w:tcPr>
            <w:tcW w:w="10073" w:type="dxa"/>
            <w:gridSpan w:val="4"/>
            <w:tcBorders>
              <w:top w:val="nil"/>
              <w:bottom w:val="nil"/>
            </w:tcBorders>
            <w:vAlign w:val="bottom"/>
          </w:tcPr>
          <w:p w:rsidR="00CF6994" w:rsidRPr="00CF6994" w:rsidRDefault="00CF6994" w:rsidP="00CF6994">
            <w:pPr>
              <w:tabs>
                <w:tab w:val="left" w:pos="4678"/>
              </w:tabs>
              <w:spacing w:line="276" w:lineRule="auto"/>
              <w:ind w:right="5272"/>
              <w:jc w:val="both"/>
              <w:rPr>
                <w:bCs/>
                <w:color w:val="000000"/>
                <w:sz w:val="26"/>
                <w:szCs w:val="26"/>
              </w:rPr>
            </w:pPr>
          </w:p>
        </w:tc>
      </w:tr>
    </w:tbl>
    <w:p w:rsidR="00C87330" w:rsidRPr="00292CFA" w:rsidRDefault="00C87330" w:rsidP="00500F04">
      <w:pPr>
        <w:rPr>
          <w:bCs/>
        </w:rPr>
      </w:pPr>
    </w:p>
    <w:p w:rsidR="00292CFA" w:rsidRPr="00292CFA" w:rsidRDefault="00292CFA">
      <w:pPr>
        <w:jc w:val="center"/>
        <w:rPr>
          <w:bCs/>
        </w:rPr>
      </w:pPr>
    </w:p>
    <w:p w:rsidR="00864736" w:rsidRPr="00292CFA" w:rsidRDefault="00864736">
      <w:pPr>
        <w:jc w:val="center"/>
        <w:rPr>
          <w:bC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500F04">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w:t>
      </w:r>
      <w:r w:rsidR="00500F04">
        <w:rPr>
          <w:sz w:val="28"/>
          <w:szCs w:val="28"/>
        </w:rPr>
        <w:t>п</w:t>
      </w:r>
      <w:r w:rsidR="00500F04" w:rsidRPr="00500F04">
        <w:rPr>
          <w:sz w:val="28"/>
          <w:szCs w:val="28"/>
        </w:rPr>
        <w:t>раво заключения договора на оказание услуг виртуальных частных сетей на основе сети передачи данных, Москва</w:t>
      </w:r>
    </w:p>
    <w:p w:rsidR="00292CFA" w:rsidRPr="00292CFA" w:rsidRDefault="00292CFA" w:rsidP="00500F04"/>
    <w:p w:rsidR="00CA2886" w:rsidRPr="00292CFA" w:rsidRDefault="00CA2886" w:rsidP="00CA2886">
      <w:pPr>
        <w:jc w:val="center"/>
      </w:pPr>
    </w:p>
    <w:p w:rsidR="00CA2886" w:rsidRPr="00032C60" w:rsidRDefault="00CA2886" w:rsidP="00CA2886">
      <w:pPr>
        <w:jc w:val="center"/>
        <w:rPr>
          <w:caps/>
          <w:sz w:val="28"/>
          <w:szCs w:val="28"/>
        </w:rPr>
      </w:pPr>
      <w:r w:rsidRPr="00032C60">
        <w:rPr>
          <w:caps/>
          <w:sz w:val="28"/>
          <w:szCs w:val="28"/>
        </w:rPr>
        <w:t>том 1 «общая и коммерческая части»</w:t>
      </w:r>
    </w:p>
    <w:p w:rsidR="00CA2886" w:rsidRPr="00032C60" w:rsidRDefault="00CA2886" w:rsidP="00CA2886">
      <w:pPr>
        <w:jc w:val="center"/>
        <w:rPr>
          <w:sz w:val="28"/>
          <w:szCs w:val="28"/>
        </w:rPr>
      </w:pPr>
    </w:p>
    <w:p w:rsidR="00CA2886" w:rsidRPr="00032C60" w:rsidRDefault="00CA21C1" w:rsidP="00CA2886">
      <w:pPr>
        <w:jc w:val="center"/>
        <w:rPr>
          <w:sz w:val="28"/>
          <w:szCs w:val="28"/>
        </w:rPr>
      </w:pPr>
      <w:r w:rsidRPr="00032C60">
        <w:rPr>
          <w:sz w:val="28"/>
          <w:szCs w:val="28"/>
        </w:rPr>
        <w:t>ТОМ 2 «ТЕХНИЧЕСКАЯ ЧАСТЬ»</w:t>
      </w:r>
    </w:p>
    <w:p w:rsidR="00CA2886" w:rsidRPr="00292CFA" w:rsidRDefault="00CA2886" w:rsidP="0058771F"/>
    <w:p w:rsidR="00CA2886" w:rsidRPr="00292CFA" w:rsidRDefault="00CA2886" w:rsidP="00CA2886">
      <w:pPr>
        <w:jc w:val="center"/>
      </w:pP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8" w:history="1">
        <w:r w:rsidRPr="00070E1F">
          <w:rPr>
            <w:rStyle w:val="aff1"/>
            <w:lang w:val="en-US"/>
          </w:rPr>
          <w:t>www</w:t>
        </w:r>
        <w:r w:rsidRPr="00070E1F">
          <w:rPr>
            <w:rStyle w:val="aff1"/>
          </w:rPr>
          <w:t>.</w:t>
        </w:r>
        <w:r w:rsidRPr="00070E1F">
          <w:rPr>
            <w:rStyle w:val="aff1"/>
            <w:lang w:val="en-US"/>
          </w:rPr>
          <w:t>zakupki</w:t>
        </w:r>
        <w:r w:rsidRPr="00070E1F">
          <w:rPr>
            <w:rStyle w:val="aff1"/>
          </w:rPr>
          <w:t>.</w:t>
        </w:r>
        <w:r w:rsidRPr="00070E1F">
          <w:rPr>
            <w:rStyle w:val="aff1"/>
            <w:lang w:val="en-US"/>
          </w:rPr>
          <w:t>rosatom</w:t>
        </w:r>
        <w:r w:rsidRPr="00070E1F">
          <w:rPr>
            <w:rStyle w:val="aff1"/>
          </w:rPr>
          <w:t>.</w:t>
        </w:r>
        <w:r w:rsidRPr="00070E1F">
          <w:rPr>
            <w:rStyle w:val="aff1"/>
            <w:lang w:val="en-US"/>
          </w:rPr>
          <w:t>ru</w:t>
        </w:r>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tabs>
          <w:tab w:val="left" w:pos="9720"/>
        </w:tabs>
        <w:suppressAutoHyphens/>
        <w:spacing w:before="120"/>
        <w:jc w:val="center"/>
      </w:pPr>
      <w:r w:rsidRPr="00070E1F">
        <w:t xml:space="preserve">Официальный сайт </w:t>
      </w:r>
      <w:r w:rsidRPr="00070E1F">
        <w:br/>
      </w:r>
      <w:hyperlink r:id="rId9" w:history="1">
        <w:r w:rsidRPr="00445407">
          <w:rPr>
            <w:rStyle w:val="aff1"/>
            <w:lang w:val="en-US"/>
          </w:rPr>
          <w:t>www</w:t>
        </w:r>
        <w:r w:rsidRPr="00445407">
          <w:rPr>
            <w:rStyle w:val="aff1"/>
          </w:rPr>
          <w:t>.</w:t>
        </w:r>
        <w:r w:rsidRPr="00445407">
          <w:rPr>
            <w:rStyle w:val="aff1"/>
            <w:lang w:val="en-US"/>
          </w:rPr>
          <w:t>zakupki</w:t>
        </w:r>
        <w:r w:rsidRPr="00445407">
          <w:rPr>
            <w:rStyle w:val="aff1"/>
          </w:rPr>
          <w:t>.</w:t>
        </w:r>
        <w:r w:rsidRPr="00445407">
          <w:rPr>
            <w:rStyle w:val="aff1"/>
            <w:lang w:val="en-US"/>
          </w:rPr>
          <w:t>gov</w:t>
        </w:r>
        <w:r w:rsidRPr="00445407">
          <w:rPr>
            <w:rStyle w:val="aff1"/>
          </w:rPr>
          <w:t>.</w:t>
        </w:r>
        <w:r w:rsidRPr="00445407">
          <w:rPr>
            <w:rStyle w:val="aff1"/>
            <w:lang w:val="en-US"/>
          </w:rPr>
          <w:t>ru</w:t>
        </w:r>
      </w:hyperlink>
      <w:r w:rsidRPr="00070E1F">
        <w:t>,</w:t>
      </w:r>
    </w:p>
    <w:p w:rsidR="00500F04" w:rsidRPr="009254D7" w:rsidRDefault="00500F04" w:rsidP="00500F04">
      <w:pPr>
        <w:tabs>
          <w:tab w:val="left" w:pos="9720"/>
        </w:tabs>
        <w:suppressAutoHyphens/>
        <w:spacing w:before="120"/>
        <w:jc w:val="center"/>
      </w:pPr>
      <w:r w:rsidRPr="00070E1F">
        <w:t>от «___» ____________ 2012 года № _________________________</w:t>
      </w:r>
    </w:p>
    <w:p w:rsidR="00500F04" w:rsidRPr="00070E1F" w:rsidRDefault="00500F04" w:rsidP="00500F04">
      <w:pPr>
        <w:pStyle w:val="ad"/>
        <w:tabs>
          <w:tab w:val="left" w:pos="708"/>
        </w:tabs>
        <w:rPr>
          <w:rFonts w:ascii="Times New Roman" w:hAnsi="Times New Roman" w:cs="Times New Roman"/>
        </w:rPr>
      </w:pPr>
    </w:p>
    <w:p w:rsidR="00500F04" w:rsidRPr="00070E1F" w:rsidRDefault="00500F04" w:rsidP="00500F04">
      <w:pPr>
        <w:jc w:val="center"/>
      </w:pPr>
      <w:r w:rsidRPr="00070E1F">
        <w:t>Электронная торговая площадка Аукционный Конкурсный Дом</w:t>
      </w:r>
      <w:r w:rsidRPr="00070E1F">
        <w:br/>
      </w:r>
      <w:hyperlink r:id="rId10" w:history="1">
        <w:r w:rsidRPr="00070E1F">
          <w:rPr>
            <w:rStyle w:val="aff1"/>
          </w:rPr>
          <w:t>http://a-k-d.ru/</w:t>
        </w:r>
      </w:hyperlink>
      <w:r w:rsidRPr="00070E1F">
        <w:t xml:space="preserve"> </w:t>
      </w:r>
    </w:p>
    <w:p w:rsidR="00500F04" w:rsidRDefault="00500F04" w:rsidP="00500F04">
      <w:pPr>
        <w:tabs>
          <w:tab w:val="left" w:pos="9720"/>
        </w:tabs>
        <w:suppressAutoHyphens/>
        <w:spacing w:before="120"/>
        <w:jc w:val="center"/>
      </w:pPr>
      <w:r w:rsidRPr="00070E1F">
        <w:t>от «___» ____________ 2012 года № _________________________</w:t>
      </w: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500F04" w:rsidRDefault="00500F04" w:rsidP="00CA2886">
      <w:pPr>
        <w:jc w:val="center"/>
      </w:pPr>
    </w:p>
    <w:p w:rsidR="00CA2886" w:rsidRPr="00292CFA" w:rsidRDefault="00CA2886" w:rsidP="0058771F"/>
    <w:p w:rsidR="00CA2886" w:rsidRPr="00032C60" w:rsidRDefault="00CA2886" w:rsidP="00CA2886">
      <w:pPr>
        <w:pStyle w:val="112"/>
        <w:keepNext w:val="0"/>
        <w:rPr>
          <w:b/>
          <w:snapToGrid/>
          <w:sz w:val="28"/>
          <w:szCs w:val="28"/>
          <w:lang w:val="en-US"/>
        </w:rPr>
      </w:pPr>
      <w:r w:rsidRPr="00032C60">
        <w:rPr>
          <w:snapToGrid/>
          <w:sz w:val="28"/>
          <w:szCs w:val="28"/>
        </w:rPr>
        <w:t>20</w:t>
      </w:r>
      <w:r w:rsidR="00F86645" w:rsidRPr="00032C60">
        <w:rPr>
          <w:snapToGrid/>
          <w:sz w:val="28"/>
          <w:szCs w:val="28"/>
          <w:lang w:val="en-US"/>
        </w:rPr>
        <w:t>12</w:t>
      </w:r>
    </w:p>
    <w:p w:rsidR="00CA2886" w:rsidRPr="00FE6219" w:rsidRDefault="00CA2886" w:rsidP="00CA2886">
      <w:pPr>
        <w:sectPr w:rsidR="00CA2886" w:rsidRPr="00FE6219" w:rsidSect="008A710E">
          <w:footerReference w:type="even" r:id="rId11"/>
          <w:pgSz w:w="11907" w:h="16840" w:code="9"/>
          <w:pgMar w:top="1134" w:right="850" w:bottom="1134" w:left="1701" w:header="709" w:footer="1072" w:gutter="0"/>
          <w:cols w:space="708"/>
          <w:docGrid w:linePitch="360"/>
        </w:sectPr>
      </w:pPr>
    </w:p>
    <w:p w:rsidR="00C87330" w:rsidRPr="004C47C4" w:rsidRDefault="00C87330" w:rsidP="00C87330">
      <w:pPr>
        <w:pStyle w:val="19"/>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d"/>
        <w:keepNext w:val="0"/>
        <w:keepLines w:val="0"/>
        <w:numPr>
          <w:ilvl w:val="0"/>
          <w:numId w:val="0"/>
        </w:numPr>
        <w:spacing w:before="0" w:after="0" w:line="240" w:lineRule="auto"/>
        <w:rPr>
          <w:b w:val="0"/>
          <w:spacing w:val="0"/>
          <w:kern w:val="0"/>
          <w:szCs w:val="24"/>
          <w:lang w:eastAsia="ru-RU"/>
        </w:rPr>
      </w:pPr>
    </w:p>
    <w:p w:rsidR="0028217D" w:rsidRPr="00894761" w:rsidRDefault="000A03EF" w:rsidP="0028217D">
      <w:pPr>
        <w:pStyle w:val="1a"/>
      </w:pPr>
      <w:r w:rsidRPr="000A03EF">
        <w:fldChar w:fldCharType="begin"/>
      </w:r>
      <w:r w:rsidR="00C87330" w:rsidRPr="00894761">
        <w:instrText xml:space="preserve"> TOC \o "1-3" \h \z \u </w:instrText>
      </w:r>
      <w:r w:rsidRPr="000A03EF">
        <w:fldChar w:fldCharType="separate"/>
      </w:r>
      <w:hyperlink w:anchor="_Toc322001354" w:history="1">
        <w:r w:rsidR="005F7DDD" w:rsidRPr="00894761">
          <w:rPr>
            <w:rStyle w:val="aff1"/>
            <w:szCs w:val="24"/>
          </w:rPr>
          <w:t>ДОКУМЕНТАЦИЯ ПО ЗАПРОСУ ПРЕДЛОЖЕНИЙ</w:t>
        </w:r>
        <w:r w:rsidR="005F7DDD" w:rsidRPr="00894761">
          <w:rPr>
            <w:webHidden/>
          </w:rPr>
          <w:tab/>
        </w:r>
        <w:r w:rsidR="0028217D" w:rsidRPr="00894761">
          <w:rPr>
            <w:webHidden/>
          </w:rPr>
          <w:t xml:space="preserve"> ………………………………………………1</w:t>
        </w:r>
      </w:hyperlink>
    </w:p>
    <w:p w:rsidR="00CA21C1" w:rsidRPr="00894761" w:rsidRDefault="00CA21C1" w:rsidP="0028217D">
      <w:pPr>
        <w:pStyle w:val="1a"/>
        <w:rPr>
          <w:b/>
        </w:rPr>
      </w:pPr>
      <w:r w:rsidRPr="00894761">
        <w:rPr>
          <w:b/>
        </w:rPr>
        <w:t>ТОМ 1</w:t>
      </w:r>
    </w:p>
    <w:p w:rsidR="005F7DDD" w:rsidRPr="00894761" w:rsidRDefault="000A03EF" w:rsidP="00CA21C1">
      <w:pPr>
        <w:pStyle w:val="1a"/>
      </w:pPr>
      <w:hyperlink w:anchor="_Toc322001355" w:history="1">
        <w:r w:rsidR="005F7DDD" w:rsidRPr="00894761">
          <w:rPr>
            <w:rStyle w:val="aff1"/>
            <w:szCs w:val="24"/>
          </w:rPr>
          <w:t>СОДЕРЖАНИЕ</w:t>
        </w:r>
        <w:r w:rsidR="005F7DDD" w:rsidRPr="00894761">
          <w:rPr>
            <w:webHidden/>
          </w:rPr>
          <w:tab/>
        </w:r>
      </w:hyperlink>
      <w:r w:rsidR="0028217D" w:rsidRPr="00894761">
        <w:t>2</w:t>
      </w:r>
    </w:p>
    <w:p w:rsidR="005F7DDD" w:rsidRPr="00894761" w:rsidRDefault="000A03EF" w:rsidP="00CA21C1">
      <w:pPr>
        <w:pStyle w:val="1a"/>
      </w:pPr>
      <w:hyperlink w:anchor="_Toc322001357" w:history="1">
        <w:r w:rsidR="005F7DDD" w:rsidRPr="00894761">
          <w:rPr>
            <w:rStyle w:val="aff1"/>
            <w:szCs w:val="24"/>
          </w:rPr>
          <w:t>ЧАСТЬ 1</w:t>
        </w:r>
        <w:r w:rsidR="005F7DDD" w:rsidRPr="00894761">
          <w:rPr>
            <w:webHidden/>
          </w:rPr>
          <w:tab/>
        </w:r>
        <w:r w:rsidR="000E0F4B" w:rsidRPr="00894761">
          <w:rPr>
            <w:webHidden/>
          </w:rPr>
          <w:t>6</w:t>
        </w:r>
      </w:hyperlink>
    </w:p>
    <w:p w:rsidR="005F7DDD" w:rsidRPr="00894761" w:rsidRDefault="000A03EF" w:rsidP="00CA21C1">
      <w:pPr>
        <w:pStyle w:val="1a"/>
      </w:pPr>
      <w:hyperlink w:anchor="_Toc322001358" w:history="1">
        <w:r w:rsidR="005F7DDD" w:rsidRPr="00894761">
          <w:rPr>
            <w:rStyle w:val="aff1"/>
            <w:szCs w:val="24"/>
          </w:rPr>
          <w:t>1.</w:t>
        </w:r>
        <w:r w:rsidR="005F7DDD" w:rsidRPr="00894761">
          <w:tab/>
        </w:r>
        <w:r w:rsidR="005F7DDD" w:rsidRPr="00894761">
          <w:rPr>
            <w:rStyle w:val="aff1"/>
            <w:szCs w:val="24"/>
          </w:rPr>
          <w:t>ТЕРМИНЫ И ОПРЕДЕЛЕНИЯ</w:t>
        </w:r>
        <w:r w:rsidR="005F7DDD" w:rsidRPr="00894761">
          <w:rPr>
            <w:webHidden/>
          </w:rPr>
          <w:tab/>
        </w:r>
        <w:r w:rsidR="000E0F4B" w:rsidRPr="00894761">
          <w:rPr>
            <w:webHidden/>
          </w:rPr>
          <w:t>6</w:t>
        </w:r>
      </w:hyperlink>
    </w:p>
    <w:p w:rsidR="005F7DDD" w:rsidRPr="00894761" w:rsidRDefault="000A03EF" w:rsidP="00CA21C1">
      <w:pPr>
        <w:pStyle w:val="1a"/>
      </w:pPr>
      <w:hyperlink w:anchor="_Toc322001359" w:history="1">
        <w:r w:rsidR="005F7DDD" w:rsidRPr="00894761">
          <w:rPr>
            <w:rStyle w:val="aff1"/>
            <w:szCs w:val="24"/>
          </w:rPr>
          <w:t>СОКРАЩЕНИЯ</w:t>
        </w:r>
        <w:r w:rsidR="005F7DDD" w:rsidRPr="00894761">
          <w:rPr>
            <w:webHidden/>
          </w:rPr>
          <w:tab/>
        </w:r>
        <w:r w:rsidR="000E0F4B" w:rsidRPr="00894761">
          <w:rPr>
            <w:webHidden/>
          </w:rPr>
          <w:t>7</w:t>
        </w:r>
      </w:hyperlink>
    </w:p>
    <w:p w:rsidR="005F7DDD" w:rsidRPr="00894761" w:rsidRDefault="000A03EF" w:rsidP="00CA21C1">
      <w:pPr>
        <w:pStyle w:val="1a"/>
      </w:pPr>
      <w:hyperlink w:anchor="_Toc322001360" w:history="1">
        <w:r w:rsidR="005F7DDD" w:rsidRPr="00894761">
          <w:rPr>
            <w:rStyle w:val="aff1"/>
            <w:szCs w:val="24"/>
            <w:lang w:val="en-US"/>
          </w:rPr>
          <w:t>2.</w:t>
        </w:r>
        <w:r w:rsidR="005F7DDD" w:rsidRPr="00894761">
          <w:tab/>
        </w:r>
        <w:r w:rsidR="005F7DDD" w:rsidRPr="00894761">
          <w:rPr>
            <w:rStyle w:val="aff1"/>
            <w:szCs w:val="24"/>
          </w:rPr>
          <w:t>ОБЩИЕ ПОЛОЖЕНИЯ</w:t>
        </w:r>
        <w:r w:rsidR="005F7DDD" w:rsidRPr="00894761">
          <w:rPr>
            <w:webHidden/>
          </w:rPr>
          <w:tab/>
        </w:r>
        <w:r w:rsidR="000E0F4B" w:rsidRPr="00894761">
          <w:rPr>
            <w:webHidden/>
          </w:rPr>
          <w:t>8</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1" w:history="1">
        <w:r w:rsidR="005F7DDD" w:rsidRPr="00894761">
          <w:rPr>
            <w:rStyle w:val="aff1"/>
            <w:rFonts w:ascii="Times New Roman" w:hAnsi="Times New Roman" w:cs="Times New Roman"/>
            <w:b w:val="0"/>
            <w:sz w:val="24"/>
            <w:szCs w:val="24"/>
          </w:rPr>
          <w:t>2.1.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Форма и вид процедуры закупки, предмет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2" w:history="1">
        <w:r w:rsidR="005F7DDD" w:rsidRPr="00894761">
          <w:rPr>
            <w:rStyle w:val="aff1"/>
            <w:rFonts w:ascii="Times New Roman" w:hAnsi="Times New Roman" w:cs="Times New Roman"/>
            <w:b w:val="0"/>
            <w:sz w:val="24"/>
            <w:szCs w:val="24"/>
          </w:rPr>
          <w:t>2.2.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Участие в процедуре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3" w:history="1">
        <w:r w:rsidR="005F7DDD" w:rsidRPr="00894761">
          <w:rPr>
            <w:rStyle w:val="aff1"/>
            <w:rFonts w:ascii="Times New Roman" w:hAnsi="Times New Roman" w:cs="Times New Roman"/>
            <w:b w:val="0"/>
            <w:sz w:val="24"/>
            <w:szCs w:val="24"/>
          </w:rPr>
          <w:t>2.3.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Правовой статус документов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4" w:history="1">
        <w:r w:rsidR="005F7DDD" w:rsidRPr="00894761">
          <w:rPr>
            <w:rStyle w:val="aff1"/>
            <w:rFonts w:ascii="Times New Roman" w:hAnsi="Times New Roman" w:cs="Times New Roman"/>
            <w:b w:val="0"/>
            <w:sz w:val="24"/>
            <w:szCs w:val="24"/>
          </w:rPr>
          <w:t>2.4.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Особые положения в связи с проведением запроса предложений через ЭТП</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5" w:history="1">
        <w:r w:rsidR="005F7DDD" w:rsidRPr="00894761">
          <w:rPr>
            <w:rStyle w:val="aff1"/>
            <w:rFonts w:ascii="Times New Roman" w:hAnsi="Times New Roman" w:cs="Times New Roman"/>
            <w:b w:val="0"/>
            <w:sz w:val="24"/>
            <w:szCs w:val="24"/>
          </w:rPr>
          <w:t>2.5.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Затраты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6" w:history="1">
        <w:r w:rsidR="005F7DDD" w:rsidRPr="00894761">
          <w:rPr>
            <w:rStyle w:val="aff1"/>
            <w:rFonts w:ascii="Times New Roman" w:hAnsi="Times New Roman" w:cs="Times New Roman"/>
            <w:b w:val="0"/>
            <w:sz w:val="24"/>
            <w:szCs w:val="24"/>
          </w:rPr>
          <w:t>2.6.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Отказ от проведения запроса предложений </w:t>
        </w:r>
        <w:r w:rsidR="005F7DDD" w:rsidRPr="00894761">
          <w:rPr>
            <w:rStyle w:val="aff1"/>
            <w:rFonts w:ascii="Times New Roman" w:hAnsi="Times New Roman" w:cs="Times New Roman"/>
            <w:b w:val="0"/>
            <w:i/>
            <w:sz w:val="24"/>
            <w:szCs w:val="24"/>
          </w:rPr>
          <w:t>[или любого лота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7" w:history="1">
        <w:r w:rsidR="005F7DDD" w:rsidRPr="00894761">
          <w:rPr>
            <w:rStyle w:val="aff1"/>
            <w:rFonts w:ascii="Times New Roman" w:hAnsi="Times New Roman" w:cs="Times New Roman"/>
            <w:b w:val="0"/>
            <w:sz w:val="24"/>
            <w:szCs w:val="24"/>
          </w:rPr>
          <w:t>2.7.</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894761">
          <w:rPr>
            <w:rFonts w:ascii="Times New Roman" w:hAnsi="Times New Roman" w:cs="Times New Roman"/>
            <w:b w:val="0"/>
            <w:webHidden/>
            <w:sz w:val="24"/>
            <w:szCs w:val="24"/>
          </w:rPr>
          <w:tab/>
        </w:r>
      </w:hyperlink>
      <w:r w:rsidR="0028217D" w:rsidRPr="00894761">
        <w:rPr>
          <w:rFonts w:ascii="Times New Roman" w:hAnsi="Times New Roman" w:cs="Times New Roman"/>
          <w:b w:val="0"/>
          <w:sz w:val="24"/>
          <w:szCs w:val="24"/>
        </w:rPr>
        <w:t>10</w:t>
      </w:r>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68" w:history="1">
        <w:r w:rsidR="005F7DDD" w:rsidRPr="00894761">
          <w:rPr>
            <w:rStyle w:val="aff1"/>
            <w:rFonts w:ascii="Times New Roman" w:hAnsi="Times New Roman" w:cs="Times New Roman"/>
            <w:b w:val="0"/>
            <w:sz w:val="24"/>
            <w:szCs w:val="24"/>
          </w:rPr>
          <w:t>2.8.</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Прочие положения</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10</w:t>
        </w:r>
      </w:hyperlink>
    </w:p>
    <w:p w:rsidR="005F7DDD" w:rsidRPr="00894761" w:rsidRDefault="000A03EF" w:rsidP="00CA21C1">
      <w:pPr>
        <w:pStyle w:val="1a"/>
      </w:pPr>
      <w:hyperlink w:anchor="_Toc322001369" w:history="1">
        <w:r w:rsidR="005F7DDD" w:rsidRPr="00894761">
          <w:rPr>
            <w:rStyle w:val="aff1"/>
            <w:szCs w:val="24"/>
          </w:rPr>
          <w:t>3.</w:t>
        </w:r>
        <w:r w:rsidR="005F7DDD" w:rsidRPr="00894761">
          <w:tab/>
        </w:r>
        <w:r w:rsidR="005F7DDD" w:rsidRPr="00894761">
          <w:rPr>
            <w:rStyle w:val="aff1"/>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894761">
          <w:rPr>
            <w:webHidden/>
          </w:rPr>
          <w:tab/>
        </w:r>
        <w:r w:rsidR="0058771F">
          <w:rPr>
            <w:webHidden/>
          </w:rPr>
          <w:t>11</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70" w:history="1">
        <w:r w:rsidR="005F7DDD" w:rsidRPr="00894761">
          <w:rPr>
            <w:rStyle w:val="aff1"/>
            <w:rFonts w:ascii="Times New Roman" w:hAnsi="Times New Roman" w:cs="Times New Roman"/>
            <w:b w:val="0"/>
            <w:sz w:val="24"/>
            <w:szCs w:val="24"/>
          </w:rPr>
          <w:t>3.1.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Требования к участникам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71" w:history="1">
        <w:r w:rsidR="005F7DDD" w:rsidRPr="00894761">
          <w:rPr>
            <w:rStyle w:val="aff1"/>
            <w:rFonts w:ascii="Times New Roman" w:hAnsi="Times New Roman" w:cs="Times New Roman"/>
            <w:b w:val="0"/>
            <w:sz w:val="24"/>
            <w:szCs w:val="24"/>
          </w:rPr>
          <w:t>3.2.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72" w:history="1">
        <w:r w:rsidR="005F7DDD" w:rsidRPr="00894761">
          <w:rPr>
            <w:rStyle w:val="aff1"/>
            <w:rFonts w:ascii="Times New Roman" w:hAnsi="Times New Roman" w:cs="Times New Roman"/>
            <w:b w:val="0"/>
            <w:sz w:val="24"/>
            <w:szCs w:val="24"/>
          </w:rPr>
          <w:t>3.3.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11</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73" w:history="1">
        <w:r w:rsidR="005F7DDD" w:rsidRPr="00894761">
          <w:rPr>
            <w:rStyle w:val="aff1"/>
            <w:rFonts w:ascii="Times New Roman" w:hAnsi="Times New Roman" w:cs="Times New Roman"/>
            <w:b w:val="0"/>
            <w:sz w:val="24"/>
            <w:szCs w:val="24"/>
          </w:rPr>
          <w:t>3.4.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Условия привлечения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w:t>
        </w:r>
        <w:r w:rsidR="005F7DDD" w:rsidRPr="00894761">
          <w:rPr>
            <w:rStyle w:val="aff1"/>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пункте</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3.5.</w:t>
        </w:r>
        <w:r w:rsidR="005F7DDD" w:rsidRPr="00894761">
          <w:rPr>
            <w:rStyle w:val="aff1"/>
            <w:rFonts w:ascii="Times New Roman" w:hAnsi="Times New Roman" w:cs="Times New Roman"/>
            <w:b w:val="0"/>
            <w:sz w:val="24"/>
            <w:szCs w:val="24"/>
            <w:lang w:val="ru-MO"/>
          </w:rPr>
          <w:t xml:space="preserve"> </w:t>
        </w:r>
        <w:r w:rsidR="005F7DDD" w:rsidRPr="00894761">
          <w:rPr>
            <w:rStyle w:val="aff1"/>
            <w:rFonts w:ascii="Times New Roman" w:hAnsi="Times New Roman" w:cs="Times New Roman"/>
            <w:b w:val="0"/>
            <w:sz w:val="24"/>
            <w:szCs w:val="24"/>
          </w:rPr>
          <w:t xml:space="preserve">Возможность привлечения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w:t>
        </w:r>
        <w:r w:rsidR="005F7DDD" w:rsidRPr="00894761">
          <w:rPr>
            <w:rStyle w:val="aff1"/>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12</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74" w:history="1">
        <w:r w:rsidR="005F7DDD" w:rsidRPr="00894761">
          <w:rPr>
            <w:rStyle w:val="aff1"/>
            <w:rFonts w:ascii="Times New Roman" w:hAnsi="Times New Roman" w:cs="Times New Roman"/>
            <w:b w:val="0"/>
            <w:sz w:val="24"/>
            <w:szCs w:val="24"/>
          </w:rPr>
          <w:t>3.5.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 xml:space="preserve">Привлечение </w:t>
        </w:r>
        <w:r w:rsidR="005F7DDD" w:rsidRPr="00894761">
          <w:rPr>
            <w:rStyle w:val="aff1"/>
            <w:rFonts w:ascii="Times New Roman" w:hAnsi="Times New Roman" w:cs="Times New Roman"/>
            <w:b w:val="0"/>
            <w:i/>
            <w:sz w:val="24"/>
            <w:szCs w:val="24"/>
          </w:rPr>
          <w:t>поставщиков/</w:t>
        </w:r>
        <w:r w:rsidR="005F7DDD" w:rsidRPr="00894761">
          <w:rPr>
            <w:rStyle w:val="aff1"/>
            <w:rFonts w:ascii="Times New Roman" w:hAnsi="Times New Roman" w:cs="Times New Roman"/>
            <w:b w:val="0"/>
            <w:sz w:val="24"/>
            <w:szCs w:val="24"/>
          </w:rPr>
          <w:t xml:space="preserve"> </w:t>
        </w:r>
        <w:r w:rsidR="005F7DDD" w:rsidRPr="00894761">
          <w:rPr>
            <w:rStyle w:val="aff1"/>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894761">
          <w:rPr>
            <w:rFonts w:ascii="Times New Roman" w:hAnsi="Times New Roman" w:cs="Times New Roman"/>
            <w:b w:val="0"/>
            <w:webHidden/>
            <w:sz w:val="24"/>
            <w:szCs w:val="24"/>
          </w:rPr>
          <w:tab/>
        </w:r>
        <w:r w:rsidR="0058771F">
          <w:rPr>
            <w:rFonts w:ascii="Times New Roman" w:hAnsi="Times New Roman" w:cs="Times New Roman"/>
            <w:b w:val="0"/>
            <w:webHidden/>
            <w:sz w:val="24"/>
            <w:szCs w:val="24"/>
          </w:rPr>
          <w:t>12</w:t>
        </w:r>
      </w:hyperlink>
    </w:p>
    <w:p w:rsidR="005F7DDD" w:rsidRPr="00894761" w:rsidRDefault="000A03EF" w:rsidP="00CA21C1">
      <w:pPr>
        <w:pStyle w:val="1a"/>
      </w:pPr>
      <w:hyperlink w:anchor="_Toc322001375" w:history="1">
        <w:r w:rsidR="005F7DDD" w:rsidRPr="00894761">
          <w:rPr>
            <w:rStyle w:val="aff1"/>
            <w:szCs w:val="24"/>
          </w:rPr>
          <w:t>4.</w:t>
        </w:r>
        <w:r w:rsidR="005F7DDD" w:rsidRPr="00894761">
          <w:tab/>
        </w:r>
        <w:r w:rsidR="005F7DDD" w:rsidRPr="00894761">
          <w:rPr>
            <w:rStyle w:val="aff1"/>
            <w:szCs w:val="24"/>
            <w:lang w:val="en-US"/>
          </w:rPr>
          <w:t>ПОРЯДОК ПРОВЕДЕНИЯ ЗАПРОСА ПРЕДЛОЖЕНИЙ</w:t>
        </w:r>
        <w:r w:rsidR="005F7DDD" w:rsidRPr="00894761">
          <w:rPr>
            <w:webHidden/>
          </w:rPr>
          <w:tab/>
        </w:r>
        <w:r w:rsidR="0058771F">
          <w:rPr>
            <w:webHidden/>
          </w:rPr>
          <w:t>14</w:t>
        </w:r>
      </w:hyperlink>
    </w:p>
    <w:p w:rsidR="005F7DDD" w:rsidRPr="00894761" w:rsidRDefault="000A03EF" w:rsidP="005F7DDD">
      <w:pPr>
        <w:pStyle w:val="2f0"/>
        <w:rPr>
          <w:rFonts w:ascii="Times New Roman" w:hAnsi="Times New Roman" w:cs="Times New Roman"/>
          <w:b w:val="0"/>
          <w:bCs w:val="0"/>
          <w:sz w:val="24"/>
          <w:szCs w:val="24"/>
        </w:rPr>
      </w:pPr>
      <w:hyperlink w:anchor="_Toc322001376" w:history="1">
        <w:r w:rsidR="005F7DDD" w:rsidRPr="00894761">
          <w:rPr>
            <w:rStyle w:val="aff1"/>
            <w:rFonts w:ascii="Times New Roman" w:hAnsi="Times New Roman" w:cs="Times New Roman"/>
            <w:b w:val="0"/>
            <w:sz w:val="24"/>
            <w:szCs w:val="24"/>
          </w:rPr>
          <w:t>4.1.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Получение документации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0A03EF" w:rsidP="005F7DDD">
      <w:pPr>
        <w:pStyle w:val="2f0"/>
        <w:rPr>
          <w:rFonts w:ascii="Times New Roman" w:hAnsi="Times New Roman" w:cs="Times New Roman"/>
          <w:b w:val="0"/>
          <w:bCs w:val="0"/>
          <w:sz w:val="24"/>
          <w:szCs w:val="24"/>
        </w:rPr>
      </w:pPr>
      <w:hyperlink w:anchor="_Toc322001377" w:history="1">
        <w:r w:rsidR="005F7DDD" w:rsidRPr="00894761">
          <w:rPr>
            <w:rStyle w:val="aff1"/>
            <w:rFonts w:ascii="Times New Roman" w:hAnsi="Times New Roman" w:cs="Times New Roman"/>
            <w:b w:val="0"/>
            <w:sz w:val="24"/>
            <w:szCs w:val="24"/>
          </w:rPr>
          <w:t>4.2.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Разъяснение положений документации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0A03EF" w:rsidP="005F7DDD">
      <w:pPr>
        <w:pStyle w:val="2f0"/>
        <w:rPr>
          <w:rFonts w:ascii="Times New Roman" w:hAnsi="Times New Roman" w:cs="Times New Roman"/>
          <w:b w:val="0"/>
          <w:bCs w:val="0"/>
          <w:sz w:val="24"/>
          <w:szCs w:val="24"/>
        </w:rPr>
      </w:pPr>
      <w:hyperlink w:anchor="_Toc322001378" w:history="1">
        <w:r w:rsidR="005F7DDD" w:rsidRPr="00894761">
          <w:rPr>
            <w:rStyle w:val="aff1"/>
            <w:rFonts w:ascii="Times New Roman" w:hAnsi="Times New Roman" w:cs="Times New Roman"/>
            <w:b w:val="0"/>
            <w:sz w:val="24"/>
            <w:szCs w:val="24"/>
          </w:rPr>
          <w:t>4.3.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14</w:t>
        </w:r>
      </w:hyperlink>
    </w:p>
    <w:p w:rsidR="005F7DDD" w:rsidRPr="00894761" w:rsidRDefault="000A03EF" w:rsidP="005F7DDD">
      <w:pPr>
        <w:pStyle w:val="2f0"/>
        <w:rPr>
          <w:rFonts w:ascii="Times New Roman" w:hAnsi="Times New Roman" w:cs="Times New Roman"/>
          <w:b w:val="0"/>
          <w:bCs w:val="0"/>
          <w:sz w:val="24"/>
          <w:szCs w:val="24"/>
        </w:rPr>
      </w:pPr>
      <w:hyperlink w:anchor="_Toc322001379" w:history="1">
        <w:r w:rsidR="005F7DDD" w:rsidRPr="00894761">
          <w:rPr>
            <w:rStyle w:val="aff1"/>
            <w:rFonts w:ascii="Times New Roman" w:hAnsi="Times New Roman" w:cs="Times New Roman"/>
            <w:b w:val="0"/>
            <w:sz w:val="24"/>
            <w:szCs w:val="24"/>
          </w:rPr>
          <w:t>4.4.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Общие требования к заявке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15</w:t>
        </w:r>
      </w:hyperlink>
    </w:p>
    <w:p w:rsidR="005F7DDD" w:rsidRPr="00894761" w:rsidRDefault="000A03EF" w:rsidP="005F7DDD">
      <w:pPr>
        <w:pStyle w:val="2f0"/>
        <w:rPr>
          <w:rFonts w:ascii="Times New Roman" w:hAnsi="Times New Roman" w:cs="Times New Roman"/>
          <w:b w:val="0"/>
          <w:bCs w:val="0"/>
          <w:sz w:val="24"/>
          <w:szCs w:val="24"/>
        </w:rPr>
      </w:pPr>
      <w:hyperlink w:anchor="_Toc322001380" w:history="1">
        <w:r w:rsidR="005F7DDD" w:rsidRPr="00894761">
          <w:rPr>
            <w:rStyle w:val="aff1"/>
            <w:rFonts w:ascii="Times New Roman" w:hAnsi="Times New Roman" w:cs="Times New Roman"/>
            <w:b w:val="0"/>
            <w:sz w:val="24"/>
            <w:szCs w:val="24"/>
          </w:rPr>
          <w:t>4.5.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Срок действия заявки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16</w:t>
        </w:r>
      </w:hyperlink>
    </w:p>
    <w:p w:rsidR="005F7DDD" w:rsidRPr="00894761" w:rsidRDefault="000A03EF" w:rsidP="005F7DDD">
      <w:pPr>
        <w:pStyle w:val="2f0"/>
        <w:rPr>
          <w:rFonts w:ascii="Times New Roman" w:hAnsi="Times New Roman" w:cs="Times New Roman"/>
          <w:b w:val="0"/>
          <w:bCs w:val="0"/>
          <w:sz w:val="24"/>
          <w:szCs w:val="24"/>
        </w:rPr>
      </w:pPr>
      <w:hyperlink w:anchor="_Toc322001381" w:history="1">
        <w:r w:rsidR="005F7DDD" w:rsidRPr="00894761">
          <w:rPr>
            <w:rStyle w:val="aff1"/>
            <w:rFonts w:ascii="Times New Roman" w:hAnsi="Times New Roman" w:cs="Times New Roman"/>
            <w:b w:val="0"/>
            <w:sz w:val="24"/>
            <w:szCs w:val="24"/>
          </w:rPr>
          <w:t>4.6.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Официальный язык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0A03EF" w:rsidP="005F7DDD">
      <w:pPr>
        <w:pStyle w:val="2f0"/>
        <w:rPr>
          <w:rFonts w:ascii="Times New Roman" w:hAnsi="Times New Roman" w:cs="Times New Roman"/>
          <w:b w:val="0"/>
          <w:bCs w:val="0"/>
          <w:sz w:val="24"/>
          <w:szCs w:val="24"/>
        </w:rPr>
      </w:pPr>
      <w:hyperlink w:anchor="_Toc322001382" w:history="1">
        <w:r w:rsidR="005F7DDD" w:rsidRPr="00894761">
          <w:rPr>
            <w:rStyle w:val="aff1"/>
            <w:rFonts w:ascii="Times New Roman" w:hAnsi="Times New Roman" w:cs="Times New Roman"/>
            <w:b w:val="0"/>
            <w:sz w:val="24"/>
            <w:szCs w:val="24"/>
          </w:rPr>
          <w:t>4.7.</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Валюта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0A03EF" w:rsidP="005F7DDD">
      <w:pPr>
        <w:pStyle w:val="2f0"/>
        <w:rPr>
          <w:rFonts w:ascii="Times New Roman" w:hAnsi="Times New Roman" w:cs="Times New Roman"/>
          <w:b w:val="0"/>
          <w:bCs w:val="0"/>
          <w:sz w:val="24"/>
          <w:szCs w:val="24"/>
        </w:rPr>
      </w:pPr>
      <w:hyperlink w:anchor="_Toc322001383" w:history="1">
        <w:r w:rsidR="005F7DDD" w:rsidRPr="00894761">
          <w:rPr>
            <w:rStyle w:val="aff1"/>
            <w:rFonts w:ascii="Times New Roman" w:hAnsi="Times New Roman" w:cs="Times New Roman"/>
            <w:b w:val="0"/>
            <w:sz w:val="24"/>
            <w:szCs w:val="24"/>
          </w:rPr>
          <w:t>4.8.</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Начальная (максимальная) цена договора [цена лота]</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17</w:t>
        </w:r>
      </w:hyperlink>
    </w:p>
    <w:p w:rsidR="005F7DDD" w:rsidRPr="00894761" w:rsidRDefault="000A03EF" w:rsidP="005F7DDD">
      <w:pPr>
        <w:pStyle w:val="2f0"/>
        <w:rPr>
          <w:rFonts w:ascii="Times New Roman" w:hAnsi="Times New Roman" w:cs="Times New Roman"/>
          <w:b w:val="0"/>
          <w:bCs w:val="0"/>
          <w:sz w:val="24"/>
          <w:szCs w:val="24"/>
        </w:rPr>
      </w:pPr>
      <w:hyperlink w:anchor="_Toc322001384" w:history="1">
        <w:r w:rsidR="005F7DDD" w:rsidRPr="00894761">
          <w:rPr>
            <w:rStyle w:val="aff1"/>
            <w:rFonts w:ascii="Times New Roman" w:hAnsi="Times New Roman" w:cs="Times New Roman"/>
            <w:b w:val="0"/>
            <w:sz w:val="24"/>
            <w:szCs w:val="24"/>
          </w:rPr>
          <w:t>4.9.</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Обеспечение исполнения обязательств, связанных с участием в</w:t>
        </w:r>
        <w:r w:rsidR="005F7DDD" w:rsidRPr="00894761">
          <w:rPr>
            <w:rStyle w:val="aff1"/>
            <w:rFonts w:ascii="Times New Roman" w:hAnsi="Times New Roman" w:cs="Times New Roman"/>
            <w:b w:val="0"/>
            <w:sz w:val="24"/>
            <w:szCs w:val="24"/>
            <w:lang w:val="en-US"/>
          </w:rPr>
          <w:t> </w:t>
        </w:r>
        <w:r w:rsidR="005F7DDD" w:rsidRPr="00894761">
          <w:rPr>
            <w:rStyle w:val="aff1"/>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17</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85" w:history="1">
        <w:r w:rsidR="005F7DDD" w:rsidRPr="00894761">
          <w:rPr>
            <w:rStyle w:val="aff1"/>
            <w:rFonts w:ascii="Times New Roman" w:hAnsi="Times New Roman" w:cs="Times New Roman"/>
            <w:b w:val="0"/>
            <w:sz w:val="24"/>
            <w:szCs w:val="24"/>
          </w:rPr>
          <w:t>4.10.</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Подача и прием заявок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86" w:history="1">
        <w:r w:rsidR="005F7DDD" w:rsidRPr="00894761">
          <w:rPr>
            <w:rStyle w:val="aff1"/>
            <w:rFonts w:ascii="Times New Roman" w:hAnsi="Times New Roman" w:cs="Times New Roman"/>
            <w:b w:val="0"/>
            <w:sz w:val="24"/>
            <w:szCs w:val="24"/>
          </w:rPr>
          <w:t>4.11.</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Изменение заявок на участие в запросе предложений или их отзыв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87" w:history="1">
        <w:r w:rsidR="005F7DDD" w:rsidRPr="00894761">
          <w:rPr>
            <w:rStyle w:val="aff1"/>
            <w:rFonts w:ascii="Times New Roman" w:hAnsi="Times New Roman" w:cs="Times New Roman"/>
            <w:b w:val="0"/>
            <w:sz w:val="24"/>
            <w:szCs w:val="24"/>
          </w:rPr>
          <w:t>4.12.</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Открытие доступа к поданным заявкам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19</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88" w:history="1">
        <w:r w:rsidR="005F7DDD" w:rsidRPr="00894761">
          <w:rPr>
            <w:rStyle w:val="aff1"/>
            <w:rFonts w:ascii="Times New Roman" w:hAnsi="Times New Roman" w:cs="Times New Roman"/>
            <w:b w:val="0"/>
            <w:sz w:val="24"/>
            <w:szCs w:val="24"/>
          </w:rPr>
          <w:t>4.13.</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Опоздавшие заявки на участие в запросе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21</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89" w:history="1">
        <w:r w:rsidR="005F7DDD" w:rsidRPr="00894761">
          <w:rPr>
            <w:rStyle w:val="aff1"/>
            <w:rFonts w:ascii="Times New Roman" w:hAnsi="Times New Roman" w:cs="Times New Roman"/>
            <w:b w:val="0"/>
            <w:sz w:val="24"/>
            <w:szCs w:val="24"/>
          </w:rPr>
          <w:t>4.14.</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21</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90" w:history="1">
        <w:r w:rsidR="005F7DDD" w:rsidRPr="00894761">
          <w:rPr>
            <w:rStyle w:val="aff1"/>
            <w:rFonts w:ascii="Times New Roman" w:hAnsi="Times New Roman" w:cs="Times New Roman"/>
            <w:b w:val="0"/>
            <w:snapToGrid w:val="0"/>
            <w:sz w:val="24"/>
            <w:szCs w:val="24"/>
          </w:rPr>
          <w:t>4.15.</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napToGrid w:val="0"/>
            <w:sz w:val="24"/>
            <w:szCs w:val="24"/>
          </w:rPr>
          <w:t>Заключение договора по результатам запроса предложений</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30</w:t>
        </w:r>
      </w:hyperlink>
    </w:p>
    <w:p w:rsidR="005F7DDD" w:rsidRPr="00894761" w:rsidRDefault="000A03EF" w:rsidP="005F7DDD">
      <w:pPr>
        <w:pStyle w:val="2f0"/>
        <w:tabs>
          <w:tab w:val="left" w:pos="1134"/>
        </w:tabs>
        <w:rPr>
          <w:rFonts w:ascii="Times New Roman" w:hAnsi="Times New Roman" w:cs="Times New Roman"/>
          <w:b w:val="0"/>
          <w:bCs w:val="0"/>
          <w:sz w:val="24"/>
          <w:szCs w:val="24"/>
        </w:rPr>
      </w:pPr>
      <w:hyperlink w:anchor="_Toc322001391" w:history="1">
        <w:r w:rsidR="005F7DDD" w:rsidRPr="00894761">
          <w:rPr>
            <w:rStyle w:val="aff1"/>
            <w:rFonts w:ascii="Times New Roman" w:hAnsi="Times New Roman" w:cs="Times New Roman"/>
            <w:b w:val="0"/>
            <w:sz w:val="24"/>
            <w:szCs w:val="24"/>
          </w:rPr>
          <w:t>4.16.</w:t>
        </w:r>
        <w:r w:rsidR="005F7DDD" w:rsidRPr="00894761">
          <w:rPr>
            <w:rFonts w:ascii="Times New Roman" w:hAnsi="Times New Roman" w:cs="Times New Roman"/>
            <w:b w:val="0"/>
            <w:bCs w:val="0"/>
            <w:sz w:val="24"/>
            <w:szCs w:val="24"/>
          </w:rPr>
          <w:tab/>
        </w:r>
        <w:r w:rsidR="005F7DDD" w:rsidRPr="00894761">
          <w:rPr>
            <w:rStyle w:val="aff1"/>
            <w:rFonts w:ascii="Times New Roman" w:hAnsi="Times New Roman" w:cs="Times New Roman"/>
            <w:b w:val="0"/>
            <w:sz w:val="24"/>
            <w:szCs w:val="24"/>
          </w:rPr>
          <w:t>Обеспечение исполнения договора</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32</w:t>
        </w:r>
      </w:hyperlink>
    </w:p>
    <w:p w:rsidR="005F7DDD" w:rsidRPr="00894761" w:rsidRDefault="000A03EF" w:rsidP="00CA21C1">
      <w:pPr>
        <w:pStyle w:val="1a"/>
      </w:pPr>
      <w:hyperlink w:anchor="_Toc322001392" w:history="1">
        <w:r w:rsidR="005F7DDD" w:rsidRPr="00894761">
          <w:rPr>
            <w:rStyle w:val="aff1"/>
            <w:szCs w:val="24"/>
          </w:rPr>
          <w:t>5.</w:t>
        </w:r>
        <w:r w:rsidR="005F7DDD" w:rsidRPr="00894761">
          <w:tab/>
        </w:r>
        <w:r w:rsidR="005F7DDD" w:rsidRPr="00894761">
          <w:rPr>
            <w:rStyle w:val="aff1"/>
            <w:szCs w:val="24"/>
          </w:rPr>
          <w:t>ИНФОРМАЦИОННАЯ КАРТА ЗАПРОСА ПРЕДЛОЖЕНИЙ</w:t>
        </w:r>
        <w:r w:rsidR="005F7DDD" w:rsidRPr="00894761">
          <w:rPr>
            <w:webHidden/>
          </w:rPr>
          <w:tab/>
        </w:r>
        <w:r w:rsidR="00C82362" w:rsidRPr="00894761">
          <w:rPr>
            <w:webHidden/>
          </w:rPr>
          <w:t>34</w:t>
        </w:r>
      </w:hyperlink>
    </w:p>
    <w:p w:rsidR="005F7DDD" w:rsidRPr="00894761" w:rsidRDefault="000A03EF" w:rsidP="00CA21C1">
      <w:pPr>
        <w:pStyle w:val="1a"/>
      </w:pPr>
      <w:hyperlink w:anchor="_Toc322001393" w:history="1">
        <w:r w:rsidR="005F7DDD" w:rsidRPr="00894761">
          <w:rPr>
            <w:rStyle w:val="aff1"/>
            <w:szCs w:val="24"/>
          </w:rPr>
          <w:t>6.</w:t>
        </w:r>
        <w:r w:rsidR="005F7DDD" w:rsidRPr="00894761">
          <w:tab/>
        </w:r>
        <w:r w:rsidR="005F7DDD" w:rsidRPr="00894761">
          <w:rPr>
            <w:rStyle w:val="aff1"/>
            <w:szCs w:val="24"/>
          </w:rPr>
          <w:t>ОБРАЗЦЫ ФОРМ ОСНОВНЫХ ДОКУМЕНТОВ, ВКЛЮЧАЕМЫХ В ЗАЯВКУ НА УЧАСТИЕ В ЗАПРОСЕ ПРЕДЛОЖЕНИЙ</w:t>
        </w:r>
        <w:r w:rsidR="005F7DDD" w:rsidRPr="00894761">
          <w:rPr>
            <w:webHidden/>
          </w:rPr>
          <w:tab/>
        </w:r>
        <w:r w:rsidR="000F0913">
          <w:rPr>
            <w:webHidden/>
          </w:rPr>
          <w:t>42</w:t>
        </w:r>
      </w:hyperlink>
    </w:p>
    <w:p w:rsidR="005F7DDD" w:rsidRPr="00894761" w:rsidRDefault="000A03EF" w:rsidP="005F7DDD">
      <w:pPr>
        <w:pStyle w:val="2f0"/>
        <w:rPr>
          <w:rFonts w:ascii="Times New Roman" w:hAnsi="Times New Roman" w:cs="Times New Roman"/>
          <w:b w:val="0"/>
          <w:bCs w:val="0"/>
          <w:sz w:val="24"/>
          <w:szCs w:val="24"/>
        </w:rPr>
      </w:pPr>
      <w:hyperlink w:anchor="_Toc322001394" w:history="1">
        <w:r w:rsidR="005F7DDD" w:rsidRPr="00894761">
          <w:rPr>
            <w:rStyle w:val="aff1"/>
            <w:rFonts w:ascii="Times New Roman" w:hAnsi="Times New Roman" w:cs="Times New Roman"/>
            <w:b w:val="0"/>
            <w:sz w:val="24"/>
            <w:szCs w:val="24"/>
          </w:rPr>
          <w:t>ЗАЯВКА НА УЧАСТИЕ В ЗАПРОСЕ ПРЕДЛОЖЕНИЙ (Форма 1)</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hyperlink>
      <w:r w:rsidR="000F0913">
        <w:rPr>
          <w:rFonts w:ascii="Times New Roman" w:hAnsi="Times New Roman" w:cs="Times New Roman"/>
          <w:b w:val="0"/>
          <w:sz w:val="24"/>
          <w:szCs w:val="24"/>
        </w:rPr>
        <w:t>2</w:t>
      </w:r>
    </w:p>
    <w:p w:rsidR="005F7DDD" w:rsidRPr="00894761" w:rsidRDefault="000A03EF" w:rsidP="005F7DDD">
      <w:pPr>
        <w:pStyle w:val="2f0"/>
        <w:rPr>
          <w:rFonts w:ascii="Times New Roman" w:hAnsi="Times New Roman" w:cs="Times New Roman"/>
          <w:b w:val="0"/>
          <w:bCs w:val="0"/>
          <w:sz w:val="24"/>
          <w:szCs w:val="24"/>
        </w:rPr>
      </w:pPr>
      <w:hyperlink w:anchor="_Toc322001395" w:history="1">
        <w:r w:rsidR="005F7DDD" w:rsidRPr="00894761">
          <w:rPr>
            <w:rStyle w:val="aff1"/>
            <w:rFonts w:ascii="Times New Roman" w:hAnsi="Times New Roman" w:cs="Times New Roman"/>
            <w:b w:val="0"/>
            <w:sz w:val="24"/>
            <w:szCs w:val="24"/>
          </w:rPr>
          <w:t>АНКЕТА УЧАСТНИКА ЗАПРОСА ПРЕДЛОЖЕНИЙ (Форма 2)</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r w:rsidR="000F0913">
          <w:rPr>
            <w:rFonts w:ascii="Times New Roman" w:hAnsi="Times New Roman" w:cs="Times New Roman"/>
            <w:b w:val="0"/>
            <w:webHidden/>
            <w:sz w:val="24"/>
            <w:szCs w:val="24"/>
          </w:rPr>
          <w:t>6</w:t>
        </w:r>
      </w:hyperlink>
    </w:p>
    <w:p w:rsidR="005F7DDD" w:rsidRPr="00894761" w:rsidRDefault="000A03EF" w:rsidP="00C82362">
      <w:pPr>
        <w:pStyle w:val="2f0"/>
        <w:rPr>
          <w:rFonts w:ascii="Times New Roman" w:hAnsi="Times New Roman" w:cs="Times New Roman"/>
          <w:b w:val="0"/>
          <w:bCs w:val="0"/>
          <w:sz w:val="24"/>
          <w:szCs w:val="24"/>
        </w:rPr>
      </w:pPr>
      <w:hyperlink w:anchor="_Toc322001396" w:history="1">
        <w:r w:rsidR="005F7DDD" w:rsidRPr="00894761">
          <w:rPr>
            <w:rStyle w:val="aff1"/>
            <w:rFonts w:ascii="Times New Roman" w:hAnsi="Times New Roman" w:cs="Times New Roman"/>
            <w:b w:val="0"/>
            <w:sz w:val="24"/>
            <w:szCs w:val="24"/>
          </w:rPr>
          <w:t xml:space="preserve">ТЕХНИЧЕСКОЕ ПРЕДЛОЖЕНИЕ (Форма </w:t>
        </w:r>
        <w:r w:rsidR="000768A0" w:rsidRPr="00894761">
          <w:rPr>
            <w:rStyle w:val="aff1"/>
            <w:rFonts w:ascii="Times New Roman" w:hAnsi="Times New Roman" w:cs="Times New Roman"/>
            <w:b w:val="0"/>
            <w:sz w:val="24"/>
            <w:szCs w:val="24"/>
          </w:rPr>
          <w:t>3</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52</w:t>
        </w:r>
      </w:hyperlink>
    </w:p>
    <w:p w:rsidR="005F7DDD" w:rsidRPr="00894761" w:rsidRDefault="000A03EF" w:rsidP="005F7DDD">
      <w:pPr>
        <w:pStyle w:val="2f0"/>
        <w:rPr>
          <w:rFonts w:ascii="Times New Roman" w:hAnsi="Times New Roman" w:cs="Times New Roman"/>
          <w:b w:val="0"/>
          <w:bCs w:val="0"/>
          <w:sz w:val="24"/>
          <w:szCs w:val="24"/>
        </w:rPr>
      </w:pPr>
      <w:hyperlink w:anchor="_Toc322001400" w:history="1">
        <w:r w:rsidR="005F7DDD" w:rsidRPr="00894761">
          <w:rPr>
            <w:rStyle w:val="aff1"/>
            <w:rFonts w:ascii="Times New Roman" w:hAnsi="Times New Roman" w:cs="Times New Roman"/>
            <w:b w:val="0"/>
            <w:sz w:val="24"/>
            <w:szCs w:val="24"/>
          </w:rPr>
          <w:t xml:space="preserve">СВОДНАЯ ТАБЛИЦА СТОИМОСТИ УСЛУГ (Форма </w:t>
        </w:r>
        <w:r w:rsidR="000768A0" w:rsidRPr="00894761">
          <w:rPr>
            <w:rStyle w:val="aff1"/>
            <w:rFonts w:ascii="Times New Roman" w:hAnsi="Times New Roman" w:cs="Times New Roman"/>
            <w:b w:val="0"/>
            <w:sz w:val="24"/>
            <w:szCs w:val="24"/>
          </w:rPr>
          <w:t>4</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54</w:t>
        </w:r>
      </w:hyperlink>
    </w:p>
    <w:p w:rsidR="005F7DDD" w:rsidRPr="00894761" w:rsidRDefault="000A03EF" w:rsidP="005F7DDD">
      <w:pPr>
        <w:pStyle w:val="2f0"/>
        <w:rPr>
          <w:rFonts w:ascii="Times New Roman" w:hAnsi="Times New Roman" w:cs="Times New Roman"/>
          <w:b w:val="0"/>
          <w:bCs w:val="0"/>
          <w:sz w:val="24"/>
          <w:szCs w:val="24"/>
        </w:rPr>
      </w:pPr>
      <w:hyperlink w:anchor="_Toc322001402" w:history="1">
        <w:r w:rsidR="005F7DDD" w:rsidRPr="00894761">
          <w:rPr>
            <w:rStyle w:val="aff1"/>
            <w:rFonts w:ascii="Times New Roman" w:hAnsi="Times New Roman" w:cs="Times New Roman"/>
            <w:b w:val="0"/>
            <w:sz w:val="24"/>
            <w:szCs w:val="24"/>
          </w:rPr>
          <w:t xml:space="preserve">ГРАФИК ОКАЗАНИЯ УСЛУГ (Форма </w:t>
        </w:r>
        <w:r w:rsidR="000768A0" w:rsidRPr="00894761">
          <w:rPr>
            <w:rStyle w:val="aff1"/>
            <w:rFonts w:ascii="Times New Roman" w:hAnsi="Times New Roman" w:cs="Times New Roman"/>
            <w:b w:val="0"/>
            <w:sz w:val="24"/>
            <w:szCs w:val="24"/>
          </w:rPr>
          <w:t>5</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57</w:t>
        </w:r>
      </w:hyperlink>
    </w:p>
    <w:p w:rsidR="005F7DDD" w:rsidRPr="00894761" w:rsidRDefault="000A03EF" w:rsidP="005F7DDD">
      <w:pPr>
        <w:pStyle w:val="2f0"/>
        <w:rPr>
          <w:rFonts w:ascii="Times New Roman" w:hAnsi="Times New Roman" w:cs="Times New Roman"/>
          <w:b w:val="0"/>
          <w:bCs w:val="0"/>
          <w:sz w:val="24"/>
          <w:szCs w:val="24"/>
        </w:rPr>
      </w:pPr>
      <w:hyperlink w:anchor="_Toc322001403" w:history="1">
        <w:r w:rsidR="005F7DDD" w:rsidRPr="00894761">
          <w:rPr>
            <w:rStyle w:val="aff1"/>
            <w:rFonts w:ascii="Times New Roman" w:hAnsi="Times New Roman" w:cs="Times New Roman"/>
            <w:b w:val="0"/>
            <w:sz w:val="24"/>
            <w:szCs w:val="24"/>
          </w:rPr>
          <w:t>ГРАФИК ОПЛАТЫ</w:t>
        </w:r>
        <w:r w:rsidR="000768A0" w:rsidRPr="00894761">
          <w:rPr>
            <w:rStyle w:val="aff1"/>
            <w:rFonts w:ascii="Times New Roman" w:hAnsi="Times New Roman" w:cs="Times New Roman"/>
            <w:b w:val="0"/>
            <w:sz w:val="24"/>
            <w:szCs w:val="24"/>
          </w:rPr>
          <w:t xml:space="preserve"> (Форма 6)</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58</w:t>
        </w:r>
      </w:hyperlink>
    </w:p>
    <w:p w:rsidR="005F7DDD" w:rsidRPr="00894761" w:rsidRDefault="000A03EF" w:rsidP="005F7DDD">
      <w:pPr>
        <w:pStyle w:val="2f0"/>
        <w:rPr>
          <w:rFonts w:ascii="Times New Roman" w:hAnsi="Times New Roman" w:cs="Times New Roman"/>
          <w:b w:val="0"/>
          <w:bCs w:val="0"/>
          <w:sz w:val="24"/>
          <w:szCs w:val="24"/>
        </w:rPr>
      </w:pPr>
      <w:hyperlink w:anchor="_Toc322001404" w:history="1">
        <w:r w:rsidR="005F7DDD" w:rsidRPr="00894761">
          <w:rPr>
            <w:rStyle w:val="aff1"/>
            <w:rFonts w:ascii="Times New Roman" w:hAnsi="Times New Roman" w:cs="Times New Roman"/>
            <w:b w:val="0"/>
            <w:sz w:val="24"/>
            <w:szCs w:val="24"/>
          </w:rPr>
          <w:t xml:space="preserve">СПРАВКА ОБ ОПЫТЕ ВЫПОЛНЕНИЯ ДОГОВОРОВ (Форма </w:t>
        </w:r>
        <w:r w:rsidR="000768A0" w:rsidRPr="00894761">
          <w:rPr>
            <w:rStyle w:val="aff1"/>
            <w:rFonts w:ascii="Times New Roman" w:hAnsi="Times New Roman" w:cs="Times New Roman"/>
            <w:b w:val="0"/>
            <w:sz w:val="24"/>
            <w:szCs w:val="24"/>
          </w:rPr>
          <w:t>7</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59</w:t>
        </w:r>
      </w:hyperlink>
    </w:p>
    <w:p w:rsidR="005F7DDD" w:rsidRPr="00894761" w:rsidRDefault="000A03EF" w:rsidP="00C82362">
      <w:pPr>
        <w:pStyle w:val="2f0"/>
        <w:rPr>
          <w:rFonts w:ascii="Times New Roman" w:hAnsi="Times New Roman" w:cs="Times New Roman"/>
          <w:b w:val="0"/>
          <w:bCs w:val="0"/>
          <w:sz w:val="24"/>
          <w:szCs w:val="24"/>
        </w:rPr>
      </w:pPr>
      <w:hyperlink w:anchor="_Toc322001408" w:history="1">
        <w:r w:rsidR="005F7DDD" w:rsidRPr="00894761">
          <w:rPr>
            <w:rStyle w:val="aff1"/>
            <w:rFonts w:ascii="Times New Roman" w:hAnsi="Times New Roman" w:cs="Times New Roman"/>
            <w:b w:val="0"/>
            <w:sz w:val="24"/>
            <w:szCs w:val="24"/>
          </w:rPr>
          <w:t xml:space="preserve">СПРАВКА О КАДРОВЫХ РЕСУРСАХ (Форма </w:t>
        </w:r>
        <w:r w:rsidR="000768A0" w:rsidRPr="00894761">
          <w:rPr>
            <w:rStyle w:val="aff1"/>
            <w:rFonts w:ascii="Times New Roman" w:hAnsi="Times New Roman" w:cs="Times New Roman"/>
            <w:b w:val="0"/>
            <w:sz w:val="24"/>
            <w:szCs w:val="24"/>
          </w:rPr>
          <w:t>8</w:t>
        </w:r>
        <w:r w:rsidR="005F7DDD" w:rsidRPr="00894761">
          <w:rPr>
            <w:rStyle w:val="aff1"/>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0F0913">
          <w:rPr>
            <w:rFonts w:ascii="Times New Roman" w:hAnsi="Times New Roman" w:cs="Times New Roman"/>
            <w:b w:val="0"/>
            <w:webHidden/>
            <w:sz w:val="24"/>
            <w:szCs w:val="24"/>
          </w:rPr>
          <w:t>61</w:t>
        </w:r>
      </w:hyperlink>
      <w:hyperlink w:anchor="_Toc322001409" w:history="1"/>
    </w:p>
    <w:p w:rsidR="005F7DDD" w:rsidRPr="00894761" w:rsidRDefault="000A03EF" w:rsidP="00CA21C1">
      <w:pPr>
        <w:pStyle w:val="1a"/>
      </w:pPr>
      <w:hyperlink w:anchor="_Toc322001415" w:history="1">
        <w:r w:rsidR="005F7DDD" w:rsidRPr="00894761">
          <w:rPr>
            <w:rStyle w:val="aff1"/>
            <w:szCs w:val="24"/>
          </w:rPr>
          <w:t>ЧАСТЬ 2 «ПРОЕКТ ДОГОВОРА»</w:t>
        </w:r>
        <w:r w:rsidR="005F7DDD" w:rsidRPr="00894761">
          <w:rPr>
            <w:webHidden/>
          </w:rPr>
          <w:tab/>
        </w:r>
        <w:r w:rsidR="000F0913">
          <w:rPr>
            <w:webHidden/>
          </w:rPr>
          <w:t>64</w:t>
        </w:r>
      </w:hyperlink>
    </w:p>
    <w:p w:rsidR="00CA21C1" w:rsidRPr="00894761" w:rsidRDefault="00CA21C1" w:rsidP="00CA21C1"/>
    <w:p w:rsidR="00CA21C1" w:rsidRPr="00894761" w:rsidRDefault="00CA21C1" w:rsidP="00CA21C1">
      <w:pPr>
        <w:rPr>
          <w:b/>
        </w:rPr>
      </w:pPr>
      <w:r w:rsidRPr="00894761">
        <w:rPr>
          <w:b/>
        </w:rPr>
        <w:t>ТОМ 2</w:t>
      </w:r>
    </w:p>
    <w:p w:rsidR="00BD2F45" w:rsidRPr="00894761" w:rsidRDefault="00A8310C" w:rsidP="00CA21C1">
      <w:pPr>
        <w:pStyle w:val="1a"/>
        <w:rPr>
          <w:rFonts w:ascii="Calibri" w:hAnsi="Calibri"/>
          <w:sz w:val="22"/>
          <w:szCs w:val="22"/>
        </w:rPr>
      </w:pPr>
      <w:r w:rsidRPr="00894761">
        <w:t xml:space="preserve">ЧАСТЬ 3 </w:t>
      </w:r>
      <w:r w:rsidR="005F7DDD" w:rsidRPr="00894761">
        <w:t>«</w:t>
      </w:r>
      <w:hyperlink w:anchor="_Toc319945910" w:history="1">
        <w:r w:rsidR="00BD2F45" w:rsidRPr="00894761">
          <w:rPr>
            <w:rStyle w:val="aff1"/>
          </w:rPr>
          <w:t>ТЕХНИЧЕСКОЕ ЗАДАНИЕ</w:t>
        </w:r>
        <w:r w:rsidRPr="00894761">
          <w:rPr>
            <w:rStyle w:val="aff1"/>
          </w:rPr>
          <w:t>»</w:t>
        </w:r>
        <w:r w:rsidR="00BD2F45" w:rsidRPr="00894761">
          <w:rPr>
            <w:webHidden/>
          </w:rPr>
          <w:tab/>
        </w:r>
      </w:hyperlink>
      <w:r w:rsidR="000F0913">
        <w:t>115</w:t>
      </w:r>
    </w:p>
    <w:p w:rsidR="00C87330" w:rsidRPr="001A1A56" w:rsidRDefault="000A03EF" w:rsidP="00600E86">
      <w:pPr>
        <w:rPr>
          <w:bCs/>
          <w:sz w:val="28"/>
          <w:szCs w:val="28"/>
        </w:rPr>
        <w:sectPr w:rsidR="00C87330" w:rsidRPr="001A1A56" w:rsidSect="00515D56">
          <w:headerReference w:type="default" r:id="rId12"/>
          <w:footerReference w:type="default" r:id="rId13"/>
          <w:pgSz w:w="11907" w:h="16840" w:code="9"/>
          <w:pgMar w:top="851" w:right="851" w:bottom="851" w:left="1418" w:header="709" w:footer="624" w:gutter="0"/>
          <w:cols w:space="708"/>
          <w:docGrid w:linePitch="360"/>
        </w:sectPr>
      </w:pPr>
      <w:r w:rsidRPr="00894761">
        <w:rPr>
          <w:bCs/>
        </w:rPr>
        <w:fldChar w:fldCharType="end"/>
      </w:r>
    </w:p>
    <w:p w:rsidR="00C87330" w:rsidRDefault="00C87330" w:rsidP="00C87330">
      <w:pPr>
        <w:rPr>
          <w:bCs/>
          <w:sz w:val="28"/>
        </w:rPr>
      </w:pPr>
    </w:p>
    <w:p w:rsidR="00C87330" w:rsidRPr="00292CFA" w:rsidRDefault="00C87330" w:rsidP="00993CFE">
      <w:pPr>
        <w:jc w:val="center"/>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5"/>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Почтовый адрес: 115114, Москва, Павелецкая наб, д.8, стр.1.</w:t>
      </w:r>
    </w:p>
    <w:p w:rsidR="00292CFA" w:rsidRPr="00292CFA" w:rsidRDefault="00292CFA" w:rsidP="008A710E">
      <w:pPr>
        <w:ind w:left="142" w:right="153" w:hanging="568"/>
        <w:jc w:val="both"/>
      </w:pPr>
      <w:r w:rsidRPr="00292CFA">
        <w:t xml:space="preserve">        тел.: </w:t>
      </w:r>
      <w:r w:rsidR="00500F04">
        <w:t xml:space="preserve">+7 </w:t>
      </w:r>
      <w:r w:rsidRPr="00292CFA">
        <w:t>(499)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Почтовый адрес: 115114, Москва, Павелецкая наб, д.8, стр.1.</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тел.: </w:t>
      </w:r>
      <w:r w:rsidR="00500F04">
        <w:rPr>
          <w:rFonts w:ascii="Times New Roman" w:hAnsi="Times New Roman"/>
          <w:sz w:val="24"/>
          <w:szCs w:val="24"/>
        </w:rPr>
        <w:t xml:space="preserve">+7 </w:t>
      </w:r>
      <w:r w:rsidRPr="00292CFA">
        <w:rPr>
          <w:rFonts w:ascii="Times New Roman" w:hAnsi="Times New Roman"/>
          <w:sz w:val="24"/>
          <w:szCs w:val="24"/>
        </w:rPr>
        <w:t xml:space="preserve">(499) 949-49-19 (доб. 53-75), </w:t>
      </w:r>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E-mail: </w:t>
      </w:r>
      <w:hyperlink r:id="rId14" w:history="1">
        <w:r w:rsidRPr="00292CFA">
          <w:rPr>
            <w:rStyle w:val="aff1"/>
            <w:rFonts w:ascii="Times New Roman" w:hAnsi="Times New Roman"/>
            <w:sz w:val="24"/>
            <w:szCs w:val="24"/>
          </w:rPr>
          <w:t>NVDerevyanchenko@Greenatom.ru</w:t>
        </w:r>
      </w:hyperlink>
    </w:p>
    <w:p w:rsidR="00292CFA" w:rsidRPr="00292CFA" w:rsidRDefault="00292CFA" w:rsidP="008A710E">
      <w:pPr>
        <w:pStyle w:val="afff5"/>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2860E6" w:rsidRPr="002C57FA" w:rsidRDefault="006A2422" w:rsidP="004F6173">
      <w:pPr>
        <w:jc w:val="both"/>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500F04" w:rsidRPr="00500F04">
        <w:t>Право заключения договора на оказание услуг виртуальных частных сетей на основе сети передачи данных, Москва</w:t>
      </w:r>
    </w:p>
    <w:p w:rsidR="00C87330" w:rsidRPr="00292CFA" w:rsidRDefault="00C87330" w:rsidP="002860E6">
      <w:pPr>
        <w:pStyle w:val="29"/>
        <w:ind w:right="153" w:firstLine="0"/>
      </w:pPr>
      <w:r w:rsidRPr="00292CFA">
        <w:rPr>
          <w:b/>
        </w:rPr>
        <w:t xml:space="preserve"> </w:t>
      </w:r>
    </w:p>
    <w:p w:rsidR="00C87330"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B209A8">
        <w:t xml:space="preserve">в соответствие с </w:t>
      </w:r>
      <w:r w:rsidR="003C2966" w:rsidRPr="00B209A8">
        <w:t>Частью</w:t>
      </w:r>
      <w:r w:rsidR="00714188" w:rsidRPr="00B209A8">
        <w:t xml:space="preserve"> 3 «</w:t>
      </w:r>
      <w:r w:rsidR="00714188" w:rsidRPr="00B209A8">
        <w:rPr>
          <w:bCs/>
          <w:iCs/>
        </w:rPr>
        <w:t xml:space="preserve"> </w:t>
      </w:r>
      <w:r w:rsidR="00714188" w:rsidRPr="00B209A8">
        <w:rPr>
          <w:bCs/>
        </w:rPr>
        <w:t>Техническое задание</w:t>
      </w:r>
      <w:r w:rsidR="00714188" w:rsidRPr="00B209A8">
        <w:t>»</w:t>
      </w:r>
    </w:p>
    <w:p w:rsidR="00E91301" w:rsidRPr="00C13A96" w:rsidRDefault="00E91301" w:rsidP="008A710E">
      <w:pPr>
        <w:tabs>
          <w:tab w:val="left" w:pos="1134"/>
        </w:tabs>
        <w:contextualSpacing/>
        <w:jc w:val="both"/>
        <w:rPr>
          <w:highlight w:val="yellow"/>
        </w:rPr>
      </w:pPr>
    </w:p>
    <w:p w:rsidR="003C2966" w:rsidRDefault="006A2422" w:rsidP="008A710E">
      <w:pPr>
        <w:ind w:right="153"/>
        <w:jc w:val="both"/>
        <w:rPr>
          <w:bCs/>
          <w:color w:val="000000"/>
          <w:sz w:val="22"/>
          <w:szCs w:val="22"/>
        </w:rPr>
      </w:pPr>
      <w:r w:rsidRPr="00B209A8">
        <w:rPr>
          <w:b/>
        </w:rPr>
        <w:t xml:space="preserve">6. </w:t>
      </w:r>
      <w:r w:rsidR="00C87330" w:rsidRPr="00B209A8">
        <w:rPr>
          <w:b/>
        </w:rPr>
        <w:t>Срок</w:t>
      </w:r>
      <w:r w:rsidR="0091515C" w:rsidRPr="00B209A8">
        <w:rPr>
          <w:b/>
        </w:rPr>
        <w:t xml:space="preserve"> </w:t>
      </w:r>
      <w:r w:rsidR="00C87330" w:rsidRPr="00B209A8">
        <w:rPr>
          <w:b/>
        </w:rPr>
        <w:t xml:space="preserve">выполнения </w:t>
      </w:r>
      <w:r w:rsidR="00B209A8" w:rsidRPr="00B209A8">
        <w:rPr>
          <w:b/>
        </w:rPr>
        <w:t>услуг/</w:t>
      </w:r>
      <w:r w:rsidR="00C87330" w:rsidRPr="00B209A8">
        <w:rPr>
          <w:b/>
        </w:rPr>
        <w:t>рабо</w:t>
      </w:r>
      <w:r w:rsidR="0091515C" w:rsidRPr="00B209A8">
        <w:rPr>
          <w:b/>
        </w:rPr>
        <w:t>т</w:t>
      </w:r>
      <w:r w:rsidR="0091515C" w:rsidRPr="00B209A8">
        <w:t xml:space="preserve">: </w:t>
      </w:r>
      <w:r w:rsidR="00843F62">
        <w:t>не позднее «</w:t>
      </w:r>
      <w:r w:rsidR="0098196C">
        <w:t>2</w:t>
      </w:r>
      <w:r w:rsidR="00843F62">
        <w:t>4» декабря 2012г.</w:t>
      </w:r>
    </w:p>
    <w:p w:rsidR="00500F04" w:rsidRPr="00B209A8" w:rsidRDefault="00500F04" w:rsidP="008A710E">
      <w:pPr>
        <w:ind w:right="153"/>
        <w:jc w:val="both"/>
      </w:pPr>
    </w:p>
    <w:p w:rsidR="00E91301" w:rsidRDefault="00AE4EC5" w:rsidP="00E91301">
      <w:pPr>
        <w:tabs>
          <w:tab w:val="left" w:pos="1134"/>
        </w:tabs>
        <w:contextualSpacing/>
        <w:jc w:val="both"/>
        <w:rPr>
          <w:b/>
        </w:rPr>
      </w:pPr>
      <w:r w:rsidRPr="00E91301">
        <w:rPr>
          <w:sz w:val="28"/>
          <w:szCs w:val="28"/>
        </w:rPr>
        <w:t xml:space="preserve">   </w:t>
      </w:r>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E91301">
        <w:t xml:space="preserve">: </w:t>
      </w:r>
      <w:r w:rsidR="0096666B" w:rsidRPr="00B209A8">
        <w:t>в соответствие с Частью 3 «</w:t>
      </w:r>
      <w:r w:rsidR="0096666B" w:rsidRPr="00B209A8">
        <w:rPr>
          <w:bCs/>
          <w:iCs/>
        </w:rPr>
        <w:t xml:space="preserve"> </w:t>
      </w:r>
      <w:r w:rsidR="0096666B" w:rsidRPr="00B209A8">
        <w:rPr>
          <w:bCs/>
        </w:rPr>
        <w:t>Техническое задание</w:t>
      </w:r>
      <w:r w:rsidR="0096666B" w:rsidRPr="00B209A8">
        <w:t>»</w:t>
      </w:r>
    </w:p>
    <w:p w:rsidR="00E91301" w:rsidRDefault="00E91301" w:rsidP="00E91301">
      <w:pPr>
        <w:tabs>
          <w:tab w:val="left" w:pos="1134"/>
        </w:tabs>
        <w:contextualSpacing/>
        <w:jc w:val="both"/>
        <w:rPr>
          <w:b/>
        </w:rPr>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5" w:history="1">
        <w:r w:rsidRPr="005B54D0">
          <w:rPr>
            <w:rStyle w:val="aff1"/>
          </w:rPr>
          <w:t>http://www.zakupki.gov.ru</w:t>
        </w:r>
      </w:hyperlink>
      <w:r>
        <w:t xml:space="preserve">), </w:t>
      </w:r>
    </w:p>
    <w:p w:rsidR="00292CFA" w:rsidRPr="00292CFA" w:rsidRDefault="00981A68" w:rsidP="00981A68">
      <w:pPr>
        <w:tabs>
          <w:tab w:val="left" w:pos="1134"/>
        </w:tabs>
        <w:contextualSpacing/>
        <w:jc w:val="both"/>
      </w:pPr>
      <w:r>
        <w:t>Официальный сайт по закупкам атомной отрасли Госкорпорации «Росатом» (</w:t>
      </w:r>
      <w:hyperlink r:id="rId16" w:history="1">
        <w:r w:rsidRPr="005B54D0">
          <w:rPr>
            <w:rStyle w:val="aff1"/>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5"/>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7" w:history="1">
        <w:r w:rsidR="00F937E2" w:rsidRPr="00F937E2">
          <w:rPr>
            <w:rStyle w:val="aff1"/>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C1640B"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303986" w:rsidRPr="00303986">
        <w:t xml:space="preserve">1 112 346,67 </w:t>
      </w:r>
      <w:r w:rsidR="00C1640B">
        <w:t>(</w:t>
      </w:r>
      <w:r w:rsidR="00303986">
        <w:t>О</w:t>
      </w:r>
      <w:r w:rsidR="00303986" w:rsidRPr="00303986">
        <w:t>дин миллион сто двенадцать тысяч триста сорок шесть рублей 67 копеек</w:t>
      </w:r>
      <w:r w:rsidR="00C1640B">
        <w:t xml:space="preserve">), </w:t>
      </w:r>
      <w:r w:rsidR="00C87330" w:rsidRPr="00C1640B">
        <w:t>включая НДС</w:t>
      </w:r>
      <w:r w:rsidR="0091515C" w:rsidRPr="00C1640B">
        <w:t xml:space="preserve">. </w:t>
      </w:r>
    </w:p>
    <w:p w:rsidR="003C2966" w:rsidRDefault="003C2966" w:rsidP="00BD01E0">
      <w:pPr>
        <w:pStyle w:val="01"/>
        <w:widowControl w:val="0"/>
        <w:numPr>
          <w:ilvl w:val="0"/>
          <w:numId w:val="0"/>
        </w:numPr>
        <w:tabs>
          <w:tab w:val="clear" w:pos="709"/>
          <w:tab w:val="left" w:pos="0"/>
          <w:tab w:val="left" w:pos="1134"/>
        </w:tabs>
        <w:spacing w:before="0" w:after="0" w:line="240" w:lineRule="auto"/>
        <w:jc w:val="both"/>
        <w:rPr>
          <w:b w:val="0"/>
        </w:rPr>
      </w:pPr>
      <w:r w:rsidRPr="00C1640B">
        <w:rPr>
          <w:b w:val="0"/>
        </w:rPr>
        <w:t>Цена договора</w:t>
      </w:r>
      <w:r w:rsidRPr="00C1640B">
        <w:t xml:space="preserve"> </w:t>
      </w:r>
      <w:r w:rsidRPr="00C1640B">
        <w:rPr>
          <w:b w:val="0"/>
        </w:rPr>
        <w:t xml:space="preserve">включает в себя </w:t>
      </w:r>
      <w:r w:rsidR="00BD01E0" w:rsidRPr="00BD01E0">
        <w:rPr>
          <w:b w:val="0"/>
        </w:rPr>
        <w:t>расход</w:t>
      </w:r>
      <w:r w:rsidR="00BD01E0">
        <w:rPr>
          <w:b w:val="0"/>
        </w:rPr>
        <w:t>ы</w:t>
      </w:r>
      <w:r w:rsidR="00BD01E0" w:rsidRPr="00BD01E0">
        <w:rPr>
          <w:b w:val="0"/>
        </w:rPr>
        <w:t xml:space="preserve"> на перевозку, страхование, уплату таможенных пошлин, налогов и иных обязательных платежей</w:t>
      </w:r>
      <w:r w:rsidR="00907583">
        <w:rPr>
          <w:b w:val="0"/>
        </w:rPr>
        <w:t xml:space="preserve">, </w:t>
      </w:r>
      <w:r w:rsidR="00907583" w:rsidRPr="00907583">
        <w:rPr>
          <w:b w:val="0"/>
        </w:rPr>
        <w:t>стоимость организации «последних миль», с учетом аренды необходимого оборудования и прокладки канала по зданию до активного оборудования КСПД. Ценовые предложения должны учитывать затраты на организацию и аренду «последней мили»</w:t>
      </w:r>
      <w:r w:rsidR="00907583">
        <w:rPr>
          <w:b w:val="0"/>
        </w:rPr>
        <w:t>.</w:t>
      </w:r>
    </w:p>
    <w:p w:rsidR="003C2966" w:rsidRPr="001C319E" w:rsidRDefault="003C2966" w:rsidP="00BD01E0">
      <w:pPr>
        <w:pStyle w:val="01"/>
        <w:widowControl w:val="0"/>
        <w:numPr>
          <w:ilvl w:val="0"/>
          <w:numId w:val="0"/>
        </w:numPr>
        <w:tabs>
          <w:tab w:val="clear" w:pos="709"/>
          <w:tab w:val="left" w:pos="0"/>
          <w:tab w:val="left" w:pos="1134"/>
        </w:tabs>
        <w:spacing w:before="0" w:after="0" w:line="240" w:lineRule="auto"/>
        <w:ind w:left="102"/>
        <w:jc w:val="both"/>
        <w:rPr>
          <w:b w:val="0"/>
        </w:rPr>
      </w:pPr>
    </w:p>
    <w:p w:rsidR="00C87330" w:rsidRPr="008B09CC" w:rsidRDefault="000B388C" w:rsidP="00BD01E0">
      <w:pPr>
        <w:tabs>
          <w:tab w:val="left" w:pos="1134"/>
        </w:tabs>
        <w:contextualSpacing/>
        <w:jc w:val="both"/>
        <w:rPr>
          <w:b/>
          <w:spacing w:val="-6"/>
        </w:rPr>
      </w:pPr>
      <w:r>
        <w:rPr>
          <w:b/>
          <w:spacing w:val="-6"/>
        </w:rPr>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AC7705" w:rsidP="00981A68">
      <w:pPr>
        <w:tabs>
          <w:tab w:val="left" w:pos="1134"/>
        </w:tabs>
        <w:ind w:firstLine="709"/>
        <w:contextualSpacing/>
        <w:jc w:val="both"/>
      </w:pPr>
      <w:r w:rsidRPr="00AC7705">
        <w:rPr>
          <w:spacing w:val="-6"/>
        </w:rPr>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8" w:history="1">
        <w:r w:rsidRPr="00AC7705">
          <w:rPr>
            <w:rStyle w:val="aff1"/>
            <w:color w:val="auto"/>
          </w:rPr>
          <w:t>http://www.zakupki.gov.ru</w:t>
        </w:r>
      </w:hyperlink>
      <w:r w:rsidRPr="00AC7705">
        <w:t>), на официальном сайте по закупкам атомной отрасли Госкорпорации «Рос</w:t>
      </w:r>
      <w:r w:rsidRPr="00AC7705">
        <w:rPr>
          <w:spacing w:val="-6"/>
        </w:rPr>
        <w:t>атом» (</w:t>
      </w:r>
      <w:hyperlink r:id="rId19" w:history="1">
        <w:r w:rsidRPr="00AC7705">
          <w:rPr>
            <w:rStyle w:val="aff1"/>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20" w:history="1">
        <w:r w:rsidR="008B09CC" w:rsidRPr="008B09CC">
          <w:rPr>
            <w:rStyle w:val="aff1"/>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Default="000B388C" w:rsidP="008A710E">
      <w:pPr>
        <w:tabs>
          <w:tab w:val="left" w:pos="1134"/>
        </w:tabs>
        <w:contextualSpacing/>
        <w:jc w:val="both"/>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BD01E0" w:rsidRPr="003B238E" w:rsidRDefault="00BD01E0" w:rsidP="008A710E">
      <w:pPr>
        <w:tabs>
          <w:tab w:val="left" w:pos="1134"/>
        </w:tabs>
        <w:contextualSpacing/>
        <w:jc w:val="both"/>
        <w:rPr>
          <w:spacing w:val="-6"/>
        </w:rPr>
      </w:pPr>
    </w:p>
    <w:p w:rsidR="00C87330" w:rsidRDefault="000B388C" w:rsidP="008A710E">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BD01E0" w:rsidRPr="003B238E" w:rsidRDefault="00BD01E0" w:rsidP="008A710E">
      <w:pPr>
        <w:tabs>
          <w:tab w:val="left" w:pos="1134"/>
        </w:tabs>
        <w:contextualSpacing/>
        <w:jc w:val="both"/>
        <w:rPr>
          <w:spacing w:val="-6"/>
        </w:rPr>
      </w:pP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BD01E0">
      <w:pPr>
        <w:contextualSpacing/>
        <w:jc w:val="both"/>
        <w:rPr>
          <w:spacing w:val="-6"/>
        </w:rPr>
      </w:pPr>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21" w:history="1">
        <w:r w:rsidR="003B238E" w:rsidRPr="003B238E">
          <w:rPr>
            <w:rStyle w:val="aff1"/>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
    <w:p w:rsidR="00BD01E0" w:rsidRPr="00BE67F2" w:rsidRDefault="00BE67F2" w:rsidP="00BE67F2">
      <w:pPr>
        <w:jc w:val="both"/>
        <w:rPr>
          <w:spacing w:val="-6"/>
        </w:rPr>
      </w:pPr>
      <w:r w:rsidRPr="00DE4923">
        <w:rPr>
          <w:spacing w:val="-6"/>
        </w:rPr>
        <w:t>1</w:t>
      </w:r>
      <w:r w:rsidR="0098196C">
        <w:rPr>
          <w:spacing w:val="-6"/>
        </w:rPr>
        <w:t>7</w:t>
      </w:r>
      <w:r>
        <w:rPr>
          <w:spacing w:val="-6"/>
        </w:rPr>
        <w:t xml:space="preserve">: 00 </w:t>
      </w:r>
      <w:r w:rsidR="00B72F3C" w:rsidRPr="00BE67F2">
        <w:rPr>
          <w:spacing w:val="-6"/>
        </w:rPr>
        <w:t>(время московское) «</w:t>
      </w:r>
      <w:r w:rsidR="0098196C">
        <w:rPr>
          <w:spacing w:val="-6"/>
        </w:rPr>
        <w:t>2</w:t>
      </w:r>
      <w:r>
        <w:rPr>
          <w:spacing w:val="-6"/>
        </w:rPr>
        <w:t>2</w:t>
      </w:r>
      <w:r w:rsidR="002141E9" w:rsidRPr="00BE67F2">
        <w:rPr>
          <w:spacing w:val="-6"/>
        </w:rPr>
        <w:t xml:space="preserve">» </w:t>
      </w:r>
      <w:r w:rsidR="00993CFE" w:rsidRPr="00BE67F2">
        <w:rPr>
          <w:spacing w:val="-6"/>
        </w:rPr>
        <w:t>но</w:t>
      </w:r>
      <w:r w:rsidR="00981A68" w:rsidRPr="00BE67F2">
        <w:rPr>
          <w:spacing w:val="-6"/>
        </w:rPr>
        <w:t xml:space="preserve">ября </w:t>
      </w:r>
      <w:r w:rsidR="002141E9" w:rsidRPr="00BE67F2">
        <w:rPr>
          <w:spacing w:val="-6"/>
        </w:rPr>
        <w:t>20</w:t>
      </w:r>
      <w:r w:rsidR="00B72F3C" w:rsidRPr="00BE67F2">
        <w:rPr>
          <w:spacing w:val="-6"/>
        </w:rPr>
        <w:t>12</w:t>
      </w:r>
      <w:r w:rsidR="00110379" w:rsidRPr="00BE67F2">
        <w:rPr>
          <w:spacing w:val="-6"/>
        </w:rPr>
        <w:t xml:space="preserve"> года. </w:t>
      </w:r>
    </w:p>
    <w:p w:rsidR="00BD01E0" w:rsidRPr="00BD01E0" w:rsidRDefault="00BD01E0" w:rsidP="00BD01E0">
      <w:pPr>
        <w:pStyle w:val="afff5"/>
        <w:spacing w:after="0" w:line="240" w:lineRule="auto"/>
        <w:ind w:left="615"/>
        <w:jc w:val="both"/>
        <w:rPr>
          <w:spacing w:val="-6"/>
        </w:rPr>
      </w:pPr>
    </w:p>
    <w:p w:rsidR="000B388C" w:rsidRDefault="000B388C" w:rsidP="00BD01E0">
      <w:pPr>
        <w:ind w:right="153"/>
        <w:contextualSpacing/>
        <w:jc w:val="both"/>
        <w:rPr>
          <w:b/>
          <w:i/>
        </w:rPr>
      </w:pPr>
      <w:r>
        <w:rPr>
          <w:b/>
          <w:spacing w:val="-6"/>
        </w:rPr>
        <w:t>14.</w:t>
      </w:r>
      <w:r w:rsidR="00981A68">
        <w:rPr>
          <w:b/>
          <w:spacing w:val="-6"/>
        </w:rPr>
        <w:t xml:space="preserve"> </w:t>
      </w:r>
      <w:r w:rsidR="00C87330" w:rsidRPr="003B238E">
        <w:rPr>
          <w:b/>
          <w:spacing w:val="-6"/>
        </w:rPr>
        <w:t xml:space="preserve">Место, дата и время </w:t>
      </w:r>
      <w:r w:rsidR="007C12A6" w:rsidRPr="003B238E">
        <w:rPr>
          <w:b/>
          <w:spacing w:val="-6"/>
        </w:rPr>
        <w:t xml:space="preserve">открытия доступа к поданным заявкам на участие в </w:t>
      </w:r>
      <w:r w:rsidR="009D6ADE" w:rsidRPr="003B238E">
        <w:rPr>
          <w:b/>
          <w:spacing w:val="-6"/>
        </w:rPr>
        <w:t>запросе предложений</w:t>
      </w:r>
      <w:r w:rsidR="00B72F3C" w:rsidRPr="003B238E">
        <w:rPr>
          <w:b/>
          <w:i/>
        </w:rPr>
        <w:t>:</w:t>
      </w:r>
    </w:p>
    <w:p w:rsidR="00C87330" w:rsidRDefault="003B238E" w:rsidP="008A710E">
      <w:pPr>
        <w:ind w:right="153"/>
        <w:contextualSpacing/>
        <w:jc w:val="both"/>
      </w:pPr>
      <w:r w:rsidRPr="003B238E">
        <w:t>115114, Москва, Павелецкая наб, д.8, стр.1</w:t>
      </w:r>
      <w:r w:rsidRPr="008A1016">
        <w:t>.</w:t>
      </w:r>
      <w:r w:rsidR="00B72F3C" w:rsidRPr="008A1016">
        <w:t>,</w:t>
      </w:r>
      <w:r w:rsidR="00981A68">
        <w:rPr>
          <w:spacing w:val="-6"/>
        </w:rPr>
        <w:t xml:space="preserve"> </w:t>
      </w:r>
      <w:r w:rsidR="00BE67F2">
        <w:rPr>
          <w:spacing w:val="-6"/>
        </w:rPr>
        <w:t>1</w:t>
      </w:r>
      <w:r w:rsidR="0098196C">
        <w:rPr>
          <w:spacing w:val="-6"/>
        </w:rPr>
        <w:t>7</w:t>
      </w:r>
      <w:r w:rsidR="00975CCD" w:rsidRPr="008A1016">
        <w:rPr>
          <w:spacing w:val="-6"/>
        </w:rPr>
        <w:t xml:space="preserve">-00 (время московское) </w:t>
      </w:r>
      <w:r w:rsidR="00B72F3C" w:rsidRPr="008A1016">
        <w:rPr>
          <w:b/>
          <w:i/>
        </w:rPr>
        <w:t xml:space="preserve"> </w:t>
      </w:r>
      <w:r w:rsidR="00B72F3C" w:rsidRPr="00A8771C">
        <w:t>«</w:t>
      </w:r>
      <w:r w:rsidR="0098196C">
        <w:t>2</w:t>
      </w:r>
      <w:r w:rsidR="00BE67F2">
        <w:t>2</w:t>
      </w:r>
      <w:r w:rsidR="00B72F3C" w:rsidRPr="00A8771C">
        <w:t xml:space="preserve">» </w:t>
      </w:r>
      <w:r w:rsidR="00981A68">
        <w:t xml:space="preserve"> </w:t>
      </w:r>
      <w:r w:rsidR="00303986">
        <w:t>но</w:t>
      </w:r>
      <w:r w:rsidR="00981A68">
        <w:t xml:space="preserve">ября </w:t>
      </w:r>
      <w:r w:rsidR="00C4485F" w:rsidRPr="00A8771C">
        <w:t>2012 года</w:t>
      </w:r>
      <w:r w:rsidR="003C2966" w:rsidRPr="00A8771C">
        <w:t>.</w:t>
      </w:r>
    </w:p>
    <w:p w:rsidR="00BD01E0" w:rsidRPr="00A8771C" w:rsidRDefault="00BD01E0" w:rsidP="008A710E">
      <w:pPr>
        <w:ind w:right="153"/>
        <w:contextualSpacing/>
        <w:jc w:val="both"/>
        <w:rPr>
          <w:b/>
        </w:rPr>
      </w:pPr>
    </w:p>
    <w:p w:rsidR="000B388C" w:rsidRPr="00A8771C" w:rsidRDefault="000B388C" w:rsidP="008A710E">
      <w:pPr>
        <w:pStyle w:val="afff5"/>
        <w:ind w:left="0" w:right="153"/>
        <w:jc w:val="both"/>
        <w:rPr>
          <w:rFonts w:ascii="Times New Roman" w:hAnsi="Times New Roman"/>
          <w:b/>
          <w:spacing w:val="-6"/>
          <w:sz w:val="24"/>
          <w:szCs w:val="24"/>
        </w:rPr>
      </w:pPr>
      <w:r w:rsidRPr="00A8771C">
        <w:rPr>
          <w:rFonts w:ascii="Times New Roman" w:hAnsi="Times New Roman"/>
          <w:b/>
          <w:spacing w:val="-6"/>
          <w:sz w:val="24"/>
          <w:szCs w:val="24"/>
        </w:rPr>
        <w:t>15.</w:t>
      </w:r>
      <w:r w:rsidR="00981A68">
        <w:rPr>
          <w:rFonts w:ascii="Times New Roman" w:hAnsi="Times New Roman"/>
          <w:b/>
          <w:spacing w:val="-6"/>
          <w:sz w:val="24"/>
          <w:szCs w:val="24"/>
        </w:rPr>
        <w:t xml:space="preserve"> </w:t>
      </w:r>
      <w:r w:rsidR="00C87330" w:rsidRPr="00A8771C">
        <w:rPr>
          <w:rFonts w:ascii="Times New Roman" w:hAnsi="Times New Roman"/>
          <w:b/>
          <w:spacing w:val="-6"/>
          <w:sz w:val="24"/>
          <w:szCs w:val="24"/>
        </w:rPr>
        <w:t xml:space="preserve">Место и дата </w:t>
      </w:r>
      <w:r w:rsidR="00822AB6" w:rsidRPr="00A8771C">
        <w:rPr>
          <w:rFonts w:ascii="Times New Roman" w:hAnsi="Times New Roman"/>
          <w:b/>
          <w:spacing w:val="-6"/>
          <w:sz w:val="24"/>
          <w:szCs w:val="24"/>
        </w:rPr>
        <w:t>проведения отборочной стадии</w:t>
      </w:r>
      <w:r w:rsidR="00C4485F" w:rsidRPr="00A8771C">
        <w:rPr>
          <w:rFonts w:ascii="Times New Roman" w:hAnsi="Times New Roman"/>
          <w:b/>
          <w:spacing w:val="-6"/>
          <w:sz w:val="24"/>
          <w:szCs w:val="24"/>
        </w:rPr>
        <w:t xml:space="preserve">:  </w:t>
      </w:r>
    </w:p>
    <w:p w:rsidR="003B238E" w:rsidRPr="00A8771C" w:rsidRDefault="003B238E" w:rsidP="008A710E">
      <w:pPr>
        <w:pStyle w:val="afff5"/>
        <w:ind w:left="0" w:right="153"/>
        <w:jc w:val="both"/>
        <w:rPr>
          <w:rFonts w:ascii="Times New Roman" w:hAnsi="Times New Roman"/>
          <w:sz w:val="24"/>
          <w:szCs w:val="24"/>
        </w:rPr>
      </w:pPr>
      <w:r w:rsidRPr="00A8771C">
        <w:rPr>
          <w:rFonts w:ascii="Times New Roman" w:hAnsi="Times New Roman"/>
          <w:sz w:val="24"/>
          <w:szCs w:val="24"/>
        </w:rPr>
        <w:t>115114, Москва, Павелецкая наб, д.8, стр.1.</w:t>
      </w:r>
      <w:r w:rsidRPr="00A8771C">
        <w:rPr>
          <w:rFonts w:ascii="Times New Roman" w:hAnsi="Times New Roman"/>
          <w:b/>
          <w:i/>
          <w:sz w:val="24"/>
          <w:szCs w:val="24"/>
        </w:rPr>
        <w:t>,</w:t>
      </w:r>
      <w:r w:rsidR="00975CCD" w:rsidRPr="00A8771C">
        <w:rPr>
          <w:rFonts w:ascii="Times New Roman" w:hAnsi="Times New Roman"/>
          <w:b/>
          <w:i/>
          <w:sz w:val="24"/>
          <w:szCs w:val="24"/>
        </w:rPr>
        <w:t xml:space="preserve"> не позднее</w:t>
      </w:r>
      <w:r w:rsidRPr="00A8771C">
        <w:rPr>
          <w:rFonts w:ascii="Times New Roman" w:hAnsi="Times New Roman"/>
          <w:b/>
          <w:i/>
          <w:sz w:val="24"/>
          <w:szCs w:val="24"/>
        </w:rPr>
        <w:t xml:space="preserve"> </w:t>
      </w:r>
      <w:r w:rsidRPr="00A8771C">
        <w:rPr>
          <w:rFonts w:ascii="Times New Roman" w:hAnsi="Times New Roman"/>
          <w:sz w:val="24"/>
          <w:szCs w:val="24"/>
        </w:rPr>
        <w:t>«</w:t>
      </w:r>
      <w:r w:rsidR="0098196C">
        <w:rPr>
          <w:rFonts w:ascii="Times New Roman" w:hAnsi="Times New Roman"/>
          <w:sz w:val="24"/>
          <w:szCs w:val="24"/>
        </w:rPr>
        <w:t>28</w:t>
      </w:r>
      <w:r w:rsidRPr="00A8771C">
        <w:rPr>
          <w:rFonts w:ascii="Times New Roman" w:hAnsi="Times New Roman"/>
          <w:sz w:val="24"/>
          <w:szCs w:val="24"/>
        </w:rPr>
        <w:t xml:space="preserve">» </w:t>
      </w:r>
      <w:r w:rsidR="00303986">
        <w:rPr>
          <w:rFonts w:ascii="Times New Roman" w:hAnsi="Times New Roman"/>
          <w:sz w:val="24"/>
          <w:szCs w:val="24"/>
        </w:rPr>
        <w:t>но</w:t>
      </w:r>
      <w:r w:rsidR="00981A68">
        <w:rPr>
          <w:rFonts w:ascii="Times New Roman" w:hAnsi="Times New Roman"/>
          <w:sz w:val="24"/>
          <w:szCs w:val="24"/>
        </w:rPr>
        <w:t>ября</w:t>
      </w:r>
      <w:r w:rsidRPr="00A8771C">
        <w:rPr>
          <w:rFonts w:ascii="Times New Roman" w:hAnsi="Times New Roman"/>
          <w:sz w:val="24"/>
          <w:szCs w:val="24"/>
        </w:rPr>
        <w:t xml:space="preserve"> 2012 года</w:t>
      </w:r>
      <w:r w:rsidR="003C2966" w:rsidRPr="00A8771C">
        <w:rPr>
          <w:rFonts w:ascii="Times New Roman" w:hAnsi="Times New Roman"/>
          <w:sz w:val="24"/>
          <w:szCs w:val="24"/>
        </w:rPr>
        <w:t>.</w:t>
      </w:r>
    </w:p>
    <w:p w:rsidR="000B388C" w:rsidRPr="00A8771C" w:rsidRDefault="000B388C" w:rsidP="008A710E">
      <w:pPr>
        <w:tabs>
          <w:tab w:val="num" w:pos="928"/>
          <w:tab w:val="left" w:pos="1134"/>
        </w:tabs>
        <w:contextualSpacing/>
        <w:jc w:val="both"/>
        <w:rPr>
          <w:b/>
          <w:spacing w:val="-6"/>
        </w:rPr>
      </w:pPr>
      <w:r w:rsidRPr="00A8771C">
        <w:rPr>
          <w:b/>
          <w:spacing w:val="-6"/>
        </w:rPr>
        <w:t>16.</w:t>
      </w:r>
      <w:r w:rsidR="00981A68">
        <w:rPr>
          <w:b/>
          <w:spacing w:val="-6"/>
        </w:rPr>
        <w:t xml:space="preserve"> </w:t>
      </w:r>
      <w:r w:rsidR="00C87330" w:rsidRPr="00A8771C">
        <w:rPr>
          <w:b/>
          <w:spacing w:val="-6"/>
        </w:rPr>
        <w:t xml:space="preserve">Место и дата подведения итогов </w:t>
      </w:r>
      <w:r w:rsidR="003E0066" w:rsidRPr="00A8771C">
        <w:rPr>
          <w:b/>
          <w:spacing w:val="-6"/>
        </w:rPr>
        <w:t>запроса предложений</w:t>
      </w:r>
      <w:r w:rsidR="00C4485F" w:rsidRPr="00A8771C">
        <w:rPr>
          <w:b/>
          <w:spacing w:val="-6"/>
        </w:rPr>
        <w:t>:</w:t>
      </w:r>
    </w:p>
    <w:p w:rsidR="00C87330" w:rsidRPr="00A8771C" w:rsidRDefault="003B238E" w:rsidP="008A710E">
      <w:pPr>
        <w:tabs>
          <w:tab w:val="num" w:pos="928"/>
          <w:tab w:val="left" w:pos="1134"/>
        </w:tabs>
        <w:contextualSpacing/>
        <w:jc w:val="both"/>
        <w:rPr>
          <w:b/>
        </w:rPr>
      </w:pPr>
      <w:r w:rsidRPr="00A8771C">
        <w:t>115114, Москва, Павелецкая наб, д.8, стр.1.</w:t>
      </w:r>
      <w:r w:rsidR="00C4485F" w:rsidRPr="00A8771C">
        <w:rPr>
          <w:b/>
          <w:i/>
        </w:rPr>
        <w:t xml:space="preserve">, </w:t>
      </w:r>
      <w:r w:rsidR="00975CCD" w:rsidRPr="00A8771C">
        <w:rPr>
          <w:b/>
          <w:i/>
        </w:rPr>
        <w:t xml:space="preserve">не позднее </w:t>
      </w:r>
      <w:r w:rsidR="00C4485F" w:rsidRPr="00A8771C">
        <w:t>«</w:t>
      </w:r>
      <w:r w:rsidR="0098196C">
        <w:t>28</w:t>
      </w:r>
      <w:r w:rsidR="00C4485F" w:rsidRPr="00A8771C">
        <w:t xml:space="preserve">» </w:t>
      </w:r>
      <w:r w:rsidR="00303986">
        <w:t>но</w:t>
      </w:r>
      <w:r w:rsidR="00981A68">
        <w:t>ября</w:t>
      </w:r>
      <w:r w:rsidR="00C4485F" w:rsidRPr="00A8771C">
        <w:t xml:space="preserve"> 2012 года</w:t>
      </w:r>
      <w:r w:rsidR="003C2966" w:rsidRPr="00A8771C">
        <w:t>.</w:t>
      </w:r>
      <w:r w:rsidR="00C4485F" w:rsidRPr="00A8771C">
        <w:rPr>
          <w:b/>
        </w:rPr>
        <w:t xml:space="preserve"> </w:t>
      </w:r>
    </w:p>
    <w:p w:rsidR="000B388C" w:rsidRPr="003B238E" w:rsidRDefault="000B388C" w:rsidP="008A710E">
      <w:pPr>
        <w:tabs>
          <w:tab w:val="num" w:pos="928"/>
          <w:tab w:val="left" w:pos="1134"/>
        </w:tabs>
        <w:contextualSpacing/>
        <w:jc w:val="both"/>
        <w:rPr>
          <w:b/>
          <w:highlight w:val="yellow"/>
        </w:rPr>
      </w:pPr>
    </w:p>
    <w:p w:rsidR="003B238E" w:rsidRPr="003B238E" w:rsidRDefault="000B388C" w:rsidP="008A710E">
      <w:pPr>
        <w:pStyle w:val="afff5"/>
        <w:ind w:left="0"/>
        <w:jc w:val="both"/>
        <w:rPr>
          <w:rFonts w:ascii="Times New Roman" w:hAnsi="Times New Roman"/>
          <w:sz w:val="24"/>
          <w:szCs w:val="24"/>
        </w:rPr>
      </w:pPr>
      <w:r>
        <w:rPr>
          <w:rFonts w:ascii="Times New Roman" w:hAnsi="Times New Roman"/>
          <w:b/>
          <w:spacing w:val="-6"/>
          <w:sz w:val="24"/>
          <w:szCs w:val="24"/>
        </w:rPr>
        <w:t>17.</w:t>
      </w:r>
      <w:r w:rsidR="00981A68">
        <w:rPr>
          <w:rFonts w:ascii="Times New Roman" w:hAnsi="Times New Roman"/>
          <w:b/>
          <w:spacing w:val="-6"/>
          <w:sz w:val="24"/>
          <w:szCs w:val="24"/>
        </w:rPr>
        <w:t xml:space="preserve"> </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717CFC">
        <w:rPr>
          <w:rFonts w:ascii="Times New Roman" w:hAnsi="Times New Roman"/>
          <w:sz w:val="24"/>
          <w:szCs w:val="24"/>
        </w:rPr>
        <w:t>не более 20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8A710E">
      <w:pPr>
        <w:tabs>
          <w:tab w:val="left" w:pos="1134"/>
        </w:tabs>
        <w:contextualSpacing/>
        <w:jc w:val="both"/>
      </w:pPr>
    </w:p>
    <w:p w:rsidR="00C87330" w:rsidRPr="00A35685" w:rsidRDefault="00C87330" w:rsidP="008A710E">
      <w:pPr>
        <w:pStyle w:val="14"/>
        <w:numPr>
          <w:ilvl w:val="0"/>
          <w:numId w:val="0"/>
        </w:numPr>
        <w:jc w:val="both"/>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EA2F85">
      <w:pPr>
        <w:pStyle w:val="14"/>
        <w:numPr>
          <w:ilvl w:val="0"/>
          <w:numId w:val="60"/>
        </w:numPr>
        <w:ind w:left="0" w:firstLine="0"/>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303986">
        <w:rPr>
          <w:b/>
          <w:i/>
        </w:rPr>
        <w:t xml:space="preserve">[В случае проведения </w:t>
      </w:r>
      <w:r w:rsidR="003E0066" w:rsidRPr="00303986">
        <w:rPr>
          <w:b/>
          <w:i/>
        </w:rPr>
        <w:t>запроса предложений</w:t>
      </w:r>
      <w:r w:rsidRPr="00303986">
        <w:rPr>
          <w:b/>
          <w:i/>
        </w:rPr>
        <w:t xml:space="preserve"> с начальной (максимальной) ценой договора 100 миллионов рублей с НДС и более]</w:t>
      </w:r>
      <w:r w:rsidRPr="00303986">
        <w:rPr>
          <w:b/>
        </w:rPr>
        <w:t xml:space="preserve"> </w:t>
      </w:r>
      <w:r w:rsidR="00FA54A7" w:rsidRPr="00303986">
        <w:rPr>
          <w:b/>
        </w:rPr>
        <w:t xml:space="preserve">Альтернативное предложение </w:t>
      </w:r>
      <w:r w:rsidR="00FA54A7" w:rsidRPr="00303986">
        <w:t>– предложение, дополнительное к основному и содержащее</w:t>
      </w:r>
      <w:r w:rsidR="00FA54A7" w:rsidRPr="00A35685">
        <w:t xml:space="preserve">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DE4923">
          <w:t>5</w:t>
        </w:r>
      </w:fldSimple>
      <w:r w:rsidRPr="00A35685">
        <w:t xml:space="preserve"> раздела </w:t>
      </w:r>
      <w:fldSimple w:instr=" REF _Ref317250097 \r \h  \* MERGEFORMAT ">
        <w:r w:rsidR="00DE4923">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DE4923">
          <w:t>9</w:t>
        </w:r>
      </w:fldSimple>
      <w:r w:rsidR="004B541C" w:rsidRPr="00A35685">
        <w:t xml:space="preserve"> </w:t>
      </w:r>
      <w:r w:rsidR="00F306A3" w:rsidRPr="00A35685">
        <w:t xml:space="preserve">раздела </w:t>
      </w:r>
      <w:fldSimple w:instr=" REF _Ref317250449 \r \h  \* MERGEFORMAT ">
        <w:r w:rsidR="00DE4923">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58002C" w:rsidRPr="00843F62" w:rsidRDefault="00E55E60" w:rsidP="00843F62">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DE4923">
          <w:t>6</w:t>
        </w:r>
      </w:fldSimple>
      <w:r w:rsidRPr="00A35685">
        <w:t xml:space="preserve"> раздела </w:t>
      </w:r>
      <w:fldSimple w:instr=" REF _Ref317250478 \r \h  \* MERGEFORMAT ">
        <w:r w:rsidR="00DE4923">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843F62" w:rsidRDefault="0058002C" w:rsidP="00843F62">
      <w:pPr>
        <w:ind w:firstLine="720"/>
        <w:jc w:val="both"/>
      </w:pPr>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2" w:history="1">
        <w:r w:rsidR="00AC7705" w:rsidRPr="00AC7705">
          <w:rPr>
            <w:rStyle w:val="aff1"/>
            <w:color w:val="auto"/>
          </w:rPr>
          <w:t>www.zakupki.gov.ru</w:t>
        </w:r>
      </w:hyperlink>
      <w:r w:rsidR="00AC7705" w:rsidRPr="00AC7705">
        <w:t xml:space="preserve"> и официальный сайт в информационно-телекоммуникационной сети «Интернет», имеющий адрес </w:t>
      </w:r>
      <w:r w:rsidR="00AC7705" w:rsidRPr="00AC7705">
        <w:rPr>
          <w:rStyle w:val="aff1"/>
          <w:color w:val="auto"/>
        </w:rPr>
        <w:t>www.zakupki.</w:t>
      </w:r>
      <w:r w:rsidR="00AC7705" w:rsidRPr="00AC7705">
        <w:rPr>
          <w:rStyle w:val="aff1"/>
          <w:color w:val="auto"/>
          <w:lang w:val="en-US"/>
        </w:rPr>
        <w:t>rosatom</w:t>
      </w:r>
      <w:r w:rsidR="00AC7705" w:rsidRPr="00AC7705">
        <w:rPr>
          <w:rStyle w:val="aff1"/>
          <w:color w:val="auto"/>
        </w:rPr>
        <w:t>.ru</w:t>
      </w:r>
      <w:r w:rsidR="00AC7705" w:rsidRPr="00AC7705">
        <w:t>, предназначенный для публикации информации о закупках атомной отрасли.</w:t>
      </w:r>
    </w:p>
    <w:p w:rsidR="00E55E60" w:rsidRPr="00A35685" w:rsidRDefault="00E55E60" w:rsidP="00E55E60">
      <w:pPr>
        <w:ind w:firstLine="709"/>
        <w:jc w:val="both"/>
      </w:pPr>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r w:rsidRPr="00A35685">
        <w:rPr>
          <w:b/>
        </w:rPr>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 xml:space="preserve">запросе </w:t>
      </w:r>
      <w:r w:rsidR="009D6ADE" w:rsidRPr="00A35685">
        <w:lastRenderedPageBreak/>
        <w:t>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 участие в </w:t>
      </w:r>
      <w:r w:rsidR="009D6ADE" w:rsidRPr="00A35685">
        <w:t>запросе предложений</w:t>
      </w:r>
      <w:r w:rsidRPr="00A35685">
        <w:t>, либо своевременно подавш</w:t>
      </w:r>
      <w:r w:rsidR="00DA5976" w:rsidRPr="00A35685">
        <w:t>ий</w:t>
      </w:r>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993CFE">
      <w:pPr>
        <w:pStyle w:val="14"/>
        <w:numPr>
          <w:ilvl w:val="0"/>
          <w:numId w:val="6"/>
        </w:numPr>
        <w:tabs>
          <w:tab w:val="clear" w:pos="360"/>
          <w:tab w:val="num" w:pos="0"/>
        </w:tabs>
        <w:ind w:left="0" w:firstLine="0"/>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/ов</w:t>
      </w:r>
      <w:r w:rsidRPr="00A35685">
        <w:rPr>
          <w:szCs w:val="24"/>
        </w:rPr>
        <w:t xml:space="preserve"> на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указанной в пункте </w:t>
      </w:r>
      <w:fldSimple w:instr=" REF _Ref317250534 \r \h  \* MERGEFORMAT ">
        <w:r w:rsidR="00DE4923" w:rsidRPr="00DE4923">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DE4923" w:rsidRPr="00DE4923">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Наименование, количество, объем и характеристики поставляемых по договору</w:t>
      </w:r>
      <w:r w:rsidRPr="00A35685">
        <w:rPr>
          <w:b/>
          <w:bCs w:val="0"/>
          <w:i/>
          <w:szCs w:val="24"/>
        </w:rPr>
        <w:t xml:space="preserve">/ам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/ов</w:t>
      </w:r>
      <w:r w:rsidRPr="00A35685">
        <w:rPr>
          <w:szCs w:val="24"/>
        </w:rPr>
        <w:t xml:space="preserve"> на поставку товаров, выполнение работ или оказание услуг согласно пункту</w:t>
      </w:r>
      <w:r w:rsidR="003B7A32" w:rsidRPr="00A35685">
        <w:rPr>
          <w:szCs w:val="24"/>
        </w:rPr>
        <w:t> </w:t>
      </w:r>
      <w:fldSimple w:instr=" REF _Ref317250566 \r \h  \* MERGEFORMAT ">
        <w:r w:rsidR="00DE4923" w:rsidRPr="00DE4923">
          <w:rPr>
            <w:szCs w:val="24"/>
          </w:rPr>
          <w:t>1</w:t>
        </w:r>
      </w:fldSimple>
      <w:r w:rsidRPr="00A35685">
        <w:rPr>
          <w:szCs w:val="24"/>
        </w:rPr>
        <w:t xml:space="preserve"> раздела</w:t>
      </w:r>
      <w:r w:rsidR="003B7A32" w:rsidRPr="00A35685">
        <w:rPr>
          <w:szCs w:val="24"/>
        </w:rPr>
        <w:t> </w:t>
      </w:r>
      <w:fldSimple w:instr=" REF _Ref317250574 \r \h  \* MERGEFORMAT ">
        <w:r w:rsidR="00DE4923" w:rsidRPr="00DE4923">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DE4923" w:rsidRPr="00DE4923">
          <w:rPr>
            <w:szCs w:val="24"/>
          </w:rPr>
          <w:t>1</w:t>
        </w:r>
      </w:fldSimple>
      <w:r w:rsidRPr="00A35685">
        <w:rPr>
          <w:szCs w:val="24"/>
        </w:rPr>
        <w:t>, </w:t>
      </w:r>
      <w:fldSimple w:instr=" REF _Ref317250598 \r \h  \* MERGEFORMAT ">
        <w:r w:rsidR="00DE4923" w:rsidRPr="00DE4923">
          <w:rPr>
            <w:szCs w:val="24"/>
          </w:rPr>
          <w:t>3</w:t>
        </w:r>
      </w:fldSimple>
      <w:r w:rsidRPr="00A35685">
        <w:rPr>
          <w:szCs w:val="24"/>
        </w:rPr>
        <w:t>, </w:t>
      </w:r>
      <w:fldSimple w:instr=" REF _Ref317250606 \r \h  \* MERGEFORMAT ">
        <w:r w:rsidR="00DE4923" w:rsidRPr="00DE4923">
          <w:rPr>
            <w:szCs w:val="24"/>
          </w:rPr>
          <w:t>4</w:t>
        </w:r>
      </w:fldSimple>
      <w:r w:rsidR="003B7A32" w:rsidRPr="00A35685">
        <w:rPr>
          <w:szCs w:val="24"/>
        </w:rPr>
        <w:t xml:space="preserve"> раздела </w:t>
      </w:r>
      <w:fldSimple w:instr=" REF _Ref317250613 \r \h  \* MERGEFORMAT ">
        <w:r w:rsidR="00DE4923" w:rsidRPr="00DE4923">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EA2F85">
      <w:pPr>
        <w:numPr>
          <w:ilvl w:val="0"/>
          <w:numId w:val="47"/>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EA2F85">
      <w:pPr>
        <w:numPr>
          <w:ilvl w:val="0"/>
          <w:numId w:val="47"/>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DE4923">
          <w:t>13.1</w:t>
        </w:r>
      </w:fldSimple>
      <w:r w:rsidR="00C71447">
        <w:t>, 13.3</w:t>
      </w:r>
      <w:r w:rsidR="00BC273A" w:rsidRPr="00A35685">
        <w:t xml:space="preserve"> </w:t>
      </w:r>
      <w:r w:rsidR="003B7A32" w:rsidRPr="00A35685">
        <w:t>раздела </w:t>
      </w:r>
      <w:fldSimple w:instr=" REF _Ref317250658 \r \h  \* MERGEFORMAT ">
        <w:r w:rsidR="00DE4923">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EA2F85">
      <w:pPr>
        <w:numPr>
          <w:ilvl w:val="0"/>
          <w:numId w:val="47"/>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DE4923" w:rsidRPr="00DE4923">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EA2F85">
      <w:pPr>
        <w:numPr>
          <w:ilvl w:val="0"/>
          <w:numId w:val="48"/>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DE4923">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EA2F85">
      <w:pPr>
        <w:numPr>
          <w:ilvl w:val="0"/>
          <w:numId w:val="48"/>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DE4923">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EA2F85">
      <w:pPr>
        <w:numPr>
          <w:ilvl w:val="0"/>
          <w:numId w:val="48"/>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DE4923" w:rsidRPr="00DE4923">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
    <w:p w:rsidR="00B67284" w:rsidRPr="00A35685" w:rsidRDefault="00B67284" w:rsidP="00B8111A">
      <w:pPr>
        <w:pStyle w:val="afa"/>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DE4923" w:rsidRPr="00DE4923">
          <w:rPr>
            <w:szCs w:val="24"/>
          </w:rPr>
          <w:t>20</w:t>
        </w:r>
      </w:fldSimple>
      <w:r w:rsidRPr="00A35685">
        <w:rPr>
          <w:szCs w:val="24"/>
        </w:rPr>
        <w:t xml:space="preserve"> раздела </w:t>
      </w:r>
      <w:fldSimple w:instr=" REF _Ref317250794 \r \h  \* MERGEFORMAT ">
        <w:r w:rsidR="00DE4923" w:rsidRPr="00DE4923">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a"/>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f"/>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f"/>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a"/>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f"/>
        <w:numPr>
          <w:ilvl w:val="2"/>
          <w:numId w:val="6"/>
        </w:numPr>
        <w:tabs>
          <w:tab w:val="clear" w:pos="720"/>
          <w:tab w:val="num" w:pos="960"/>
        </w:tabs>
        <w:spacing w:after="0"/>
        <w:ind w:left="0" w:firstLine="709"/>
        <w:jc w:val="both"/>
      </w:pPr>
      <w:bookmarkStart w:id="29" w:name="_Toc319945870"/>
      <w:r w:rsidRPr="00062B0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fldSimple w:instr=" REF _Ref317250534 \r \h  \* MERGEFORMAT ">
        <w:r w:rsidR="00DE4923">
          <w:t>7</w:t>
        </w:r>
      </w:fldSimple>
      <w:r w:rsidRPr="00062B07">
        <w:t xml:space="preserve"> раздела </w:t>
      </w:r>
      <w:fldSimple w:instr=" REF _Ref317249938 \r \h  \* MERGEFORMAT ">
        <w:r w:rsidR="00DE4923">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f"/>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f"/>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a"/>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f"/>
        <w:spacing w:after="0"/>
        <w:ind w:left="0"/>
        <w:jc w:val="both"/>
      </w:pPr>
    </w:p>
    <w:p w:rsidR="00062B07" w:rsidRPr="00062B07" w:rsidRDefault="00062B07" w:rsidP="00062B07">
      <w:pPr>
        <w:pStyle w:val="afff"/>
        <w:spacing w:after="0"/>
        <w:ind w:left="0"/>
        <w:jc w:val="both"/>
      </w:pPr>
      <w:r w:rsidRPr="00062B07">
        <w:br w:type="page"/>
      </w:r>
    </w:p>
    <w:p w:rsidR="00300633" w:rsidRPr="00300633" w:rsidRDefault="00300633" w:rsidP="00993CFE">
      <w:pPr>
        <w:pStyle w:val="14"/>
        <w:numPr>
          <w:ilvl w:val="0"/>
          <w:numId w:val="16"/>
        </w:numPr>
        <w:tabs>
          <w:tab w:val="clear" w:pos="360"/>
          <w:tab w:val="num" w:pos="0"/>
          <w:tab w:val="num" w:pos="1134"/>
        </w:tabs>
        <w:ind w:left="0" w:firstLine="0"/>
        <w:jc w:val="center"/>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f"/>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DE4923">
          <w:t>13.1</w:t>
        </w:r>
      </w:fldSimple>
      <w:r w:rsidRPr="00300633">
        <w:t xml:space="preserve"> раздела </w:t>
      </w:r>
      <w:fldSimple w:instr=" REF _Ref317250960 \r \h  \* MERGEFORMAT ">
        <w:r w:rsidR="00DE4923">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DE4923">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DE4923">
          <w:t>5</w:t>
        </w:r>
      </w:fldSimple>
      <w:r w:rsidRPr="00300633">
        <w:t xml:space="preserve"> «Информационная карта запроса предложений».</w:t>
      </w:r>
      <w:bookmarkEnd w:id="4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f"/>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DE4923">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 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DE4923">
          <w:t>16.1</w:t>
        </w:r>
      </w:fldSimple>
      <w:r w:rsidRPr="00300633">
        <w:t xml:space="preserve"> раздела </w:t>
      </w:r>
      <w:fldSimple w:instr=" REF _Ref317251859 \r \h  \* MERGEFORMAT ">
        <w:r w:rsidR="00DE4923">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r w:rsidRPr="00300633">
        <w:t>подтверждение по форме, указанной в подпункте </w:t>
      </w:r>
      <w:r w:rsidR="003C3F53">
        <w:t>1),</w:t>
      </w:r>
      <w:r w:rsidRPr="00300633">
        <w:t xml:space="preserve"> пункта </w:t>
      </w:r>
      <w:fldSimple w:instr=" REF _Ref317252608 \r \h  \* MERGEFORMAT ">
        <w:r w:rsidR="00DE4923">
          <w:t>17</w:t>
        </w:r>
      </w:fldSimple>
      <w:r w:rsidRPr="00300633">
        <w:t xml:space="preserve"> раздела </w:t>
      </w:r>
      <w:fldSimple w:instr=" REF _Ref317251922 \r \h  \* MERGEFORMAT ">
        <w:r w:rsidR="00DE4923">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DE4923">
          <w:t>3.3.7</w:t>
        </w:r>
      </w:fldSimple>
      <w:r w:rsidRPr="00300633">
        <w:t xml:space="preserve">, </w:t>
      </w:r>
      <w:fldSimple w:instr=" REF _Ref317251962 \r \h  \* MERGEFORMAT ">
        <w:r w:rsidR="00DE4923">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DE4923">
          <w:t>16.1</w:t>
        </w:r>
      </w:fldSimple>
      <w:r w:rsidRPr="00300633">
        <w:t xml:space="preserve"> раздела </w:t>
      </w:r>
      <w:fldSimple w:instr=" REF _Ref317252010 \r \h  \* MERGEFORMAT ">
        <w:r w:rsidR="00DE4923">
          <w:t>5</w:t>
        </w:r>
      </w:fldSimple>
      <w:r w:rsidRPr="00300633">
        <w:t xml:space="preserve"> «Информационная карта запроса предложений».</w:t>
      </w:r>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DE4923">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DE4923">
          <w:t>18</w:t>
        </w:r>
      </w:fldSimple>
      <w:r w:rsidRPr="00300633">
        <w:t xml:space="preserve"> раздела </w:t>
      </w:r>
      <w:fldSimple w:instr=" REF _Ref317252139 \r \h  \* MERGEFORMAT ">
        <w:r w:rsidR="00DE4923">
          <w:t>5</w:t>
        </w:r>
      </w:fldSimple>
      <w:r w:rsidRPr="00300633">
        <w:t xml:space="preserve"> «Информационная карта запроса предложений».</w:t>
      </w:r>
      <w:bookmarkEnd w:id="53"/>
    </w:p>
    <w:p w:rsidR="00300633" w:rsidRPr="00300633" w:rsidRDefault="00300633" w:rsidP="00B8111A">
      <w:pPr>
        <w:pStyle w:val="afff"/>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4"/>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DE4923" w:rsidRPr="00DE4923">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DE4923" w:rsidRPr="00DE4923">
          <w:rPr>
            <w:szCs w:val="24"/>
          </w:rPr>
          <w:t>18</w:t>
        </w:r>
      </w:fldSimple>
      <w:r w:rsidRPr="00300633">
        <w:rPr>
          <w:szCs w:val="24"/>
        </w:rPr>
        <w:t xml:space="preserve"> раздела </w:t>
      </w:r>
      <w:fldSimple w:instr=" REF _Ref317252218 \r \h  \* MERGEFORMAT ">
        <w:r w:rsidR="00DE4923" w:rsidRPr="00DE4923">
          <w:rPr>
            <w:szCs w:val="24"/>
          </w:rPr>
          <w:t>5</w:t>
        </w:r>
      </w:fldSimple>
      <w:r w:rsidRPr="00300633">
        <w:rPr>
          <w:szCs w:val="24"/>
        </w:rPr>
        <w:t xml:space="preserve"> «Информационная карта запроса предложений»:</w:t>
      </w:r>
      <w:bookmarkEnd w:id="60"/>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 xml:space="preserve">13.2 </w:t>
      </w:r>
      <w:r w:rsidRPr="00300633">
        <w:rPr>
          <w:rFonts w:ascii="Times New Roman" w:hAnsi="Times New Roman"/>
          <w:color w:val="auto"/>
          <w:sz w:val="24"/>
          <w:szCs w:val="24"/>
        </w:rPr>
        <w:t xml:space="preserve"> раздела </w:t>
      </w:r>
      <w:fldSimple w:instr=" REF _Ref317252248 \r \h  \* MERGEFORMAT ">
        <w:r w:rsidR="00DE4923" w:rsidRPr="00DE4923">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DE4923" w:rsidRPr="00DE4923">
          <w:rPr>
            <w:rFonts w:ascii="Times New Roman" w:hAnsi="Times New Roman" w:hint="eastAsia"/>
            <w:color w:val="auto"/>
            <w:sz w:val="24"/>
            <w:szCs w:val="24"/>
          </w:rPr>
          <w:t>а</w:t>
        </w:r>
        <w:r w:rsidR="00DE4923" w:rsidRPr="00DE4923">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DE4923" w:rsidRPr="00DE4923">
          <w:rPr>
            <w:rFonts w:ascii="Times New Roman" w:hAnsi="Times New Roman" w:hint="eastAsia"/>
            <w:color w:val="auto"/>
            <w:sz w:val="24"/>
            <w:szCs w:val="24"/>
          </w:rPr>
          <w:t>б</w:t>
        </w:r>
        <w:r w:rsidR="00DE4923" w:rsidRPr="00DE4923">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DE4923" w:rsidRPr="00DE4923">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300633">
        <w:rPr>
          <w:rFonts w:ascii="Times New Roman" w:hAnsi="Times New Roman"/>
          <w:b/>
          <w:i/>
          <w:color w:val="auto"/>
          <w:sz w:val="24"/>
          <w:szCs w:val="24"/>
        </w:rPr>
        <w:t>поставки товара/ выполнения работ/ оказания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DE4923" w:rsidRPr="00DE4923">
          <w:rPr>
            <w:rFonts w:ascii="Times New Roman" w:hAnsi="Times New Roman" w:hint="eastAsia"/>
            <w:color w:val="auto"/>
            <w:sz w:val="24"/>
            <w:szCs w:val="24"/>
          </w:rPr>
          <w:t>в</w:t>
        </w:r>
        <w:r w:rsidR="00DE4923" w:rsidRPr="00DE4923">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DE4923" w:rsidRPr="00DE4923">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DE4923" w:rsidRPr="00DE4923">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DE4923" w:rsidRPr="00DE4923">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DE4923" w:rsidRPr="00DE4923">
          <w:rPr>
            <w:rFonts w:ascii="Times New Roman" w:hAnsi="Times New Roman"/>
            <w:color w:val="auto"/>
            <w:sz w:val="24"/>
            <w:szCs w:val="24"/>
          </w:rPr>
          <w:t>17</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DE4923" w:rsidRPr="00DE4923">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DE4923" w:rsidRPr="00DE4923">
          <w:rPr>
            <w:rFonts w:ascii="Times New Roman" w:hAnsi="Times New Roman"/>
            <w:color w:val="auto"/>
            <w:sz w:val="24"/>
            <w:szCs w:val="24"/>
          </w:rPr>
          <w:t>4.4.4</w:t>
        </w:r>
      </w:fldSimple>
      <w:r w:rsidRPr="00300633">
        <w:rPr>
          <w:rFonts w:ascii="Times New Roman" w:hAnsi="Times New Roman"/>
          <w:color w:val="auto"/>
          <w:sz w:val="24"/>
          <w:szCs w:val="24"/>
        </w:rPr>
        <w:t>;</w:t>
      </w:r>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DE4923" w:rsidRPr="00DE4923">
          <w:rPr>
            <w:rFonts w:ascii="Times New Roman" w:hAnsi="Times New Roman"/>
            <w:color w:val="auto"/>
            <w:sz w:val="24"/>
            <w:szCs w:val="24"/>
          </w:rPr>
          <w:t>17</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поставляемого товара/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993CFE">
      <w:pPr>
        <w:pStyle w:val="14"/>
        <w:numPr>
          <w:ilvl w:val="0"/>
          <w:numId w:val="0"/>
        </w:numPr>
        <w:jc w:val="center"/>
      </w:pPr>
      <w:r w:rsidRPr="00993CFE">
        <w:rPr>
          <w:b/>
        </w:rPr>
        <w:lastRenderedPageBreak/>
        <w:t>4.</w:t>
      </w:r>
      <w:r w:rsidRPr="006627C4">
        <w:t xml:space="preserve">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DE4923">
          <w:t>6</w:t>
        </w:r>
      </w:fldSimple>
      <w:r w:rsidRPr="006627C4">
        <w:t xml:space="preserve"> раздела </w:t>
      </w:r>
      <w:fldSimple w:instr=" REF _Ref317252507 \r \h  \* MERGEFORMAT ">
        <w:r w:rsidR="00DE4923">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DE4923">
          <w:t>4.2.1</w:t>
        </w:r>
      </w:fldSimple>
      <w:r w:rsidRPr="006627C4">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DE4923">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извещение о проведении запроса предложений и документацию по запросу предложений не позднее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DE4923">
          <w:t>17</w:t>
        </w:r>
      </w:fldSimple>
      <w:r w:rsidRPr="006627C4">
        <w:t xml:space="preserve"> раздела </w:t>
      </w:r>
      <w:fldSimple w:instr=" REF _Ref317252621 \r \h  \* MERGEFORMAT ">
        <w:r w:rsidR="00DE4923">
          <w:t>5</w:t>
        </w:r>
      </w:fldSimple>
      <w:r w:rsidRPr="006627C4">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DE4923">
          <w:t>4.4.2.1</w:t>
        </w:r>
      </w:fldSimple>
      <w:r w:rsidRPr="006627C4">
        <w:t>, если в пункте </w:t>
      </w:r>
      <w:fldSimple w:instr=" REF _Ref317513153 \r \h  \* MERGEFORMAT ">
        <w:r w:rsidR="00DE4923">
          <w:t>17.1</w:t>
        </w:r>
      </w:fldSimple>
      <w:r w:rsidRPr="006627C4">
        <w:t xml:space="preserve"> раздела </w:t>
      </w:r>
      <w:fldSimple w:instr=" REF _Ref317252703 \r \h  \* MERGEFORMAT ">
        <w:r w:rsidR="00DE4923">
          <w:t>5</w:t>
        </w:r>
      </w:fldSimple>
      <w:r w:rsidRPr="006627C4">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DE4923">
          <w:t>17.1</w:t>
        </w:r>
      </w:fldSimple>
      <w:r w:rsidRPr="006627C4">
        <w:t xml:space="preserve"> раздела </w:t>
      </w:r>
      <w:fldSimple w:instr=" REF _Ref317252728 \r \h  \* MERGEFORMAT ">
        <w:r w:rsidR="00DE4923">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DE4923">
          <w:t>17.1</w:t>
        </w:r>
      </w:fldSimple>
      <w:r w:rsidRPr="006627C4">
        <w:t xml:space="preserve"> раздела </w:t>
      </w:r>
      <w:fldSimple w:instr=" REF _Ref317252748 \r \h  \* MERGEFORMAT ">
        <w:r w:rsidR="00DE4923">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r w:rsidRPr="006627C4">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DE4923" w:rsidRPr="00DE4923">
          <w:rPr>
            <w:bCs/>
          </w:rPr>
          <w:t>17</w:t>
        </w:r>
      </w:fldSimple>
      <w:r w:rsidRPr="006627C4">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DE4923">
          <w:t>13.1</w:t>
        </w:r>
      </w:fldSimple>
      <w:r w:rsidRPr="006627C4">
        <w:t xml:space="preserve">, </w:t>
      </w:r>
      <w:r w:rsidR="00C702AB">
        <w:t xml:space="preserve">13.3 </w:t>
      </w:r>
      <w:r w:rsidRPr="006627C4">
        <w:t>раздела </w:t>
      </w:r>
      <w:fldSimple w:instr=" REF _Ref317253259 \r \h  \* MERGEFORMAT ">
        <w:r w:rsidR="00DE4923">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DE4923">
          <w:t>4.4.3</w:t>
        </w:r>
      </w:fldSimple>
      <w:r w:rsidRPr="006627C4">
        <w:t xml:space="preserve"> и </w:t>
      </w:r>
      <w:fldSimple w:instr=" REF _Ref317252433 \r \h  \* MERGEFORMAT ">
        <w:r w:rsidR="00DE4923">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DE4923">
          <w:t>4.4.3</w:t>
        </w:r>
      </w:fldSimple>
      <w:r w:rsidRPr="006627C4">
        <w:t xml:space="preserve"> – </w:t>
      </w:r>
      <w:fldSimple w:instr=" REF _Ref317253302 \r \h  \* MERGEFORMAT ">
        <w:r w:rsidR="00DE4923">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DE4923">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DE4923">
          <w:t>17</w:t>
        </w:r>
      </w:fldSimple>
      <w:r w:rsidRPr="006627C4">
        <w:t xml:space="preserve">, </w:t>
      </w:r>
      <w:hyperlink w:anchor="_Письмо_о_подаче" w:history="1">
        <w:r w:rsidRPr="006627C4">
          <w:rPr>
            <w:rStyle w:val="aff1"/>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DE4923">
          <w:t>4.6.1</w:t>
        </w:r>
      </w:fldSimple>
      <w:r w:rsidRPr="006627C4">
        <w:t xml:space="preserve">, </w:t>
      </w:r>
      <w:fldSimple w:instr=" REF _Ref317253360 \r \h  \* MERGEFORMAT ">
        <w:r w:rsidR="00DE4923">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средств в заявке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DE4923">
          <w:t>11</w:t>
        </w:r>
      </w:fldSimple>
      <w:r w:rsidRPr="006627C4">
        <w:t xml:space="preserve"> раздела </w:t>
      </w:r>
      <w:fldSimple w:instr=" REF _Ref317253402 \r \h  \* MERGEFORMAT ">
        <w:r w:rsidR="00DE4923">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DE4923">
          <w:t>11</w:t>
        </w:r>
      </w:fldSimple>
      <w:r w:rsidRPr="006627C4">
        <w:t xml:space="preserve"> раздела </w:t>
      </w:r>
      <w:fldSimple w:instr=" REF _Ref317253410 \r \h  \* MERGEFORMAT ">
        <w:r w:rsidR="00DE4923">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DE4923">
          <w:t>11</w:t>
        </w:r>
      </w:fldSimple>
      <w:r w:rsidRPr="006627C4">
        <w:t xml:space="preserve"> раздела </w:t>
      </w:r>
      <w:fldSimple w:instr=" REF _Ref317253440 \r \h  \* MERGEFORMAT ">
        <w:r w:rsidR="00DE4923">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DE4923">
          <w:t>4.7.1</w:t>
        </w:r>
      </w:fldSimple>
      <w:r w:rsidRPr="006627C4">
        <w:t xml:space="preserve">, </w:t>
      </w:r>
      <w:fldSimple w:instr=" REF _Ref317253467 \r \h  \* MERGEFORMAT ">
        <w:r w:rsidR="00DE4923">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DE4923" w:rsidRPr="00DE4923">
          <w:rPr>
            <w:szCs w:val="24"/>
          </w:rPr>
          <w:t>9</w:t>
        </w:r>
      </w:fldSimple>
      <w:r w:rsidRPr="006627C4">
        <w:rPr>
          <w:szCs w:val="24"/>
        </w:rPr>
        <w:t xml:space="preserve"> раздела </w:t>
      </w:r>
      <w:fldSimple w:instr=" REF _Ref317253501 \r \h  \* MERGEFORMAT ">
        <w:r w:rsidR="00DE4923" w:rsidRPr="00DE4923">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DE4923">
          <w:t>12</w:t>
        </w:r>
      </w:fldSimple>
      <w:r w:rsidRPr="006627C4">
        <w:t xml:space="preserve"> раздела</w:t>
      </w:r>
      <w:r w:rsidRPr="006627C4">
        <w:rPr>
          <w:lang w:val="en-US"/>
        </w:rPr>
        <w:t> </w:t>
      </w:r>
      <w:fldSimple w:instr=" REF _Ref317253520 \r \h  \* MERGEFORMAT ">
        <w:r w:rsidR="00DE4923">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r w:rsidRPr="006627C4">
        <w:t>требованиями установленными в извещении о проведении запроса предложений и в пункте</w:t>
      </w:r>
      <w:r w:rsidRPr="006627C4">
        <w:rPr>
          <w:lang w:val="en-US"/>
        </w:rPr>
        <w:t> </w:t>
      </w:r>
      <w:fldSimple w:instr=" REF _Ref317253528 \r \h  \* MERGEFORMAT ">
        <w:r w:rsidR="00DE4923">
          <w:t>12</w:t>
        </w:r>
      </w:fldSimple>
      <w:r w:rsidRPr="006627C4">
        <w:t xml:space="preserve"> раздела</w:t>
      </w:r>
      <w:r w:rsidRPr="006627C4">
        <w:rPr>
          <w:lang w:val="en-US"/>
        </w:rPr>
        <w:t> </w:t>
      </w:r>
      <w:fldSimple w:instr=" REF _Ref317253546 \r \h  \* MERGEFORMAT ">
        <w:r w:rsidR="00DE4923">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DE4923" w:rsidRPr="00DE4923">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банковской гарантии не должно быть условий или требований, противоречащих вышеизложенному,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DE4923">
          <w:t>20</w:t>
        </w:r>
      </w:fldSimple>
      <w:r w:rsidRPr="006627C4">
        <w:t xml:space="preserve"> раздела </w:t>
      </w:r>
      <w:fldSimple w:instr=" REF _Ref317253575 \r \h  \* MERGEFORMAT ">
        <w:r w:rsidR="00DE4923">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rsidR="00DE4923">
          <w:t>6</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EA2F85">
      <w:pPr>
        <w:pStyle w:val="02statia2"/>
        <w:numPr>
          <w:ilvl w:val="0"/>
          <w:numId w:val="57"/>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DE4923">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DE4923" w:rsidRPr="00DE4923">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DE4923" w:rsidRPr="00DE4923">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EA2F85">
      <w:pPr>
        <w:pStyle w:val="02statia2"/>
        <w:numPr>
          <w:ilvl w:val="0"/>
          <w:numId w:val="26"/>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DE4923">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DE4923">
          <w:t>20</w:t>
        </w:r>
      </w:fldSimple>
      <w:r w:rsidRPr="006627C4">
        <w:t xml:space="preserve"> раздела </w:t>
      </w:r>
      <w:fldSimple w:instr=" REF _Ref317253730 \r \h  \* MERGEFORMAT ">
        <w:r w:rsidR="00DE4923">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DE4923">
          <w:t>20</w:t>
        </w:r>
      </w:fldSimple>
      <w:r w:rsidRPr="006627C4">
        <w:t xml:space="preserve"> раздела </w:t>
      </w:r>
      <w:fldSimple w:instr=" REF _Ref317253746 \r \h  \* MERGEFORMAT ">
        <w:r w:rsidR="00DE4923">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EA2F85">
      <w:pPr>
        <w:numPr>
          <w:ilvl w:val="0"/>
          <w:numId w:val="49"/>
        </w:numPr>
        <w:ind w:left="0" w:firstLine="709"/>
        <w:jc w:val="both"/>
      </w:pPr>
      <w:r w:rsidRPr="006627C4">
        <w:t>отозвать поданную заявку и подать ее вновь (при желании);</w:t>
      </w:r>
    </w:p>
    <w:p w:rsidR="00B8111A" w:rsidRPr="006627C4" w:rsidRDefault="00B8111A" w:rsidP="00EA2F85">
      <w:pPr>
        <w:numPr>
          <w:ilvl w:val="0"/>
          <w:numId w:val="49"/>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EA2F85">
      <w:pPr>
        <w:numPr>
          <w:ilvl w:val="0"/>
          <w:numId w:val="49"/>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DE4923">
          <w:t>б)</w:t>
        </w:r>
      </w:fldSimple>
      <w:r w:rsidRPr="006627C4">
        <w:t xml:space="preserve"> пункта </w:t>
      </w:r>
      <w:fldSimple w:instr=" REF _Ref317253800 \r \h  \* MERGEFORMAT ">
        <w:r w:rsidR="00DE4923">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r w:rsidRPr="006627C4">
        <w:t>В срок, установленный в извещении о проведении запроса предложений и в пункте </w:t>
      </w:r>
      <w:fldSimple w:instr=" REF _Ref317250778 \r \h  \* MERGEFORMAT ">
        <w:r w:rsidR="00DE4923">
          <w:t>20</w:t>
        </w:r>
      </w:fldSimple>
      <w:r w:rsidRPr="006627C4">
        <w:t xml:space="preserve"> раздела </w:t>
      </w:r>
      <w:fldSimple w:instr=" REF _Ref317253837 \r \h  \* MERGEFORMAT ">
        <w:r w:rsidR="00DE4923">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DE4923">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DE4923">
          <w:t>2.7.2</w:t>
        </w:r>
      </w:fldSimple>
      <w:r w:rsidRPr="006627C4">
        <w:t>.</w:t>
      </w:r>
      <w:bookmarkEnd w:id="106"/>
    </w:p>
    <w:p w:rsidR="00B8111A" w:rsidRPr="006627C4" w:rsidRDefault="00B8111A" w:rsidP="00B8111A">
      <w:pPr>
        <w:numPr>
          <w:ilvl w:val="2"/>
          <w:numId w:val="10"/>
        </w:numPr>
        <w:tabs>
          <w:tab w:val="left" w:pos="1701"/>
        </w:tabs>
        <w:ind w:left="0" w:firstLine="709"/>
        <w:jc w:val="both"/>
      </w:pPr>
      <w:r w:rsidRPr="006627C4">
        <w:t>В случае,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DE4923">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
    <w:p w:rsidR="00B8111A" w:rsidRPr="006627C4" w:rsidRDefault="00B8111A" w:rsidP="00B8111A">
      <w:pPr>
        <w:numPr>
          <w:ilvl w:val="2"/>
          <w:numId w:val="10"/>
        </w:numPr>
        <w:tabs>
          <w:tab w:val="num" w:pos="960"/>
          <w:tab w:val="num" w:pos="1560"/>
        </w:tabs>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DE4923">
          <w:t>20</w:t>
        </w:r>
      </w:fldSimple>
      <w:r w:rsidRPr="006627C4">
        <w:t xml:space="preserve"> раздела </w:t>
      </w:r>
      <w:fldSimple w:instr=" REF _Ref317253860 \r \h  \* MERGEFORMAT ">
        <w:r w:rsidR="00DE4923">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E4923">
          <w:t>6</w:t>
        </w:r>
      </w:fldSimple>
      <w:r w:rsidRPr="006627C4">
        <w:t xml:space="preserve"> раздела </w:t>
      </w:r>
      <w:fldSimple w:instr=" REF _Ref317253928 \r \h  \* MERGEFORMAT ">
        <w:r w:rsidR="00DE4923">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r w:rsidRPr="006627C4">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3" w:history="1">
        <w:r w:rsidRPr="006627C4">
          <w:rPr>
            <w:rStyle w:val="aff1"/>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DE4923">
          <w:t>4.12.7</w:t>
        </w:r>
      </w:fldSimple>
      <w:r w:rsidRPr="006627C4">
        <w:t xml:space="preserve">, тем самым выражают согласие на осуществление видеотрансляции на официальный сайт о размещении заказов Госкорпорации «Росатом» </w:t>
      </w:r>
      <w:hyperlink r:id="rId24" w:history="1">
        <w:r w:rsidRPr="006627C4">
          <w:rPr>
            <w:rStyle w:val="aff1"/>
            <w:color w:val="auto"/>
          </w:rPr>
          <w:t>http://zakupki.rosatom.ru/</w:t>
        </w:r>
      </w:hyperlink>
      <w:r w:rsidRPr="006627C4">
        <w:rPr>
          <w:rStyle w:val="aff1"/>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 xml:space="preserve">[в отношение лота]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EA2F85">
      <w:pPr>
        <w:widowControl w:val="0"/>
        <w:numPr>
          <w:ilvl w:val="0"/>
          <w:numId w:val="43"/>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DE4923" w:rsidRPr="00DE4923">
          <w:rPr>
            <w:rFonts w:eastAsia="Arial Unicode MS"/>
            <w:bCs/>
          </w:rPr>
          <w:t>4.14.2</w:t>
        </w:r>
      </w:fldSimple>
      <w:r w:rsidRPr="006627C4">
        <w:rPr>
          <w:rFonts w:eastAsia="Arial Unicode MS"/>
          <w:bCs/>
        </w:rPr>
        <w:t>);</w:t>
      </w:r>
    </w:p>
    <w:p w:rsidR="00B8111A" w:rsidRPr="006627C4" w:rsidRDefault="00B8111A" w:rsidP="00EA2F85">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DE4923" w:rsidRPr="00DE4923">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DE4923" w:rsidRPr="00DE4923">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DE4923">
          <w:t>19</w:t>
        </w:r>
      </w:fldSimple>
      <w:r w:rsidRPr="006627C4">
        <w:t xml:space="preserve"> раздела </w:t>
      </w:r>
      <w:fldSimple w:instr=" REF _Ref317254811 \r \h  \* MERGEFORMAT ">
        <w:r w:rsidR="00DE4923">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DE4923">
          <w:t>21</w:t>
        </w:r>
      </w:fldSimple>
      <w:r w:rsidRPr="006627C4">
        <w:t xml:space="preserve"> раздела </w:t>
      </w:r>
      <w:fldSimple w:instr=" REF _Ref317254150 \r \h  \* MERGEFORMAT ">
        <w:r w:rsidR="00DE4923">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EA2F85">
      <w:pPr>
        <w:numPr>
          <w:ilvl w:val="0"/>
          <w:numId w:val="42"/>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EA2F85">
      <w:pPr>
        <w:numPr>
          <w:ilvl w:val="0"/>
          <w:numId w:val="44"/>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DE4923">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Решение закупочной комиссии об уточнении заявок на участие в запросе предложений в соответствии с пунктом </w:t>
      </w:r>
      <w:fldSimple w:instr=" REF _Ref317251555 \r \h  \* MERGEFORMAT ">
        <w:r w:rsidR="00DE4923">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DE4923">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DE4923">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DE4923">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DE4923">
          <w:t>21</w:t>
        </w:r>
      </w:fldSimple>
      <w:r w:rsidRPr="006627C4">
        <w:t xml:space="preserve"> раздела </w:t>
      </w:r>
      <w:fldSimple w:instr=" REF _Ref317254376 \r \h  \* MERGEFORMAT ">
        <w:r w:rsidR="00DE4923">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EA2F85">
      <w:pPr>
        <w:numPr>
          <w:ilvl w:val="0"/>
          <w:numId w:val="61"/>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DE4923">
          <w:t>17</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 и оформлению;</w:t>
      </w:r>
      <w:bookmarkEnd w:id="140"/>
    </w:p>
    <w:p w:rsidR="00B8111A" w:rsidRPr="006627C4" w:rsidRDefault="00B8111A" w:rsidP="00EA2F85">
      <w:pPr>
        <w:numPr>
          <w:ilvl w:val="0"/>
          <w:numId w:val="61"/>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EA2F85">
      <w:pPr>
        <w:numPr>
          <w:ilvl w:val="0"/>
          <w:numId w:val="61"/>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0A03EF">
        <w:fldChar w:fldCharType="begin"/>
      </w:r>
      <w:r w:rsidR="00E7271C">
        <w:instrText xml:space="preserve"> REF _Ref319670208 \r \h  \* MERGEFORMAT </w:instrText>
      </w:r>
      <w:r w:rsidR="000A03EF">
        <w:fldChar w:fldCharType="separate"/>
      </w:r>
      <w:r w:rsidR="00DE4923">
        <w:rPr>
          <w:b/>
          <w:bCs/>
        </w:rPr>
        <w:t>Ошибка! Источник ссылки не найден.</w:t>
      </w:r>
      <w:r w:rsidR="000A03EF">
        <w:fldChar w:fldCharType="end"/>
      </w:r>
      <w:r w:rsidRPr="006627C4">
        <w:t xml:space="preserve"> раздела </w:t>
      </w:r>
      <w:fldSimple w:instr=" REF _Ref317249938 \r \h  \* MERGEFORMAT ">
        <w:r w:rsidR="00DE4923">
          <w:t>5</w:t>
        </w:r>
      </w:fldSimple>
      <w:r w:rsidRPr="006627C4">
        <w:t xml:space="preserve"> «Информационная карта запроса предложений»;</w:t>
      </w:r>
      <w:bookmarkEnd w:id="142"/>
    </w:p>
    <w:p w:rsidR="00B8111A" w:rsidRPr="006627C4" w:rsidRDefault="00B8111A" w:rsidP="00EA2F85">
      <w:pPr>
        <w:numPr>
          <w:ilvl w:val="0"/>
          <w:numId w:val="61"/>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DE4923">
          <w:t>15</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bookmarkEnd w:id="143"/>
    </w:p>
    <w:p w:rsidR="00B8111A" w:rsidRPr="006627C4" w:rsidRDefault="00B8111A" w:rsidP="00EA2F85">
      <w:pPr>
        <w:numPr>
          <w:ilvl w:val="0"/>
          <w:numId w:val="61"/>
        </w:numPr>
        <w:autoSpaceDE w:val="0"/>
        <w:autoSpaceDN w:val="0"/>
        <w:adjustRightInd w:val="0"/>
        <w:ind w:left="0" w:firstLine="709"/>
        <w:jc w:val="both"/>
      </w:pPr>
      <w:bookmarkStart w:id="144" w:name="_Ref319659237"/>
      <w:r w:rsidRPr="006627C4">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DE4923">
          <w:t>3</w:t>
        </w:r>
      </w:fldSimple>
      <w:r w:rsidRPr="006627C4">
        <w:t>, </w:t>
      </w:r>
      <w:fldSimple w:instr=" REF _Ref317250440 \r \h  \* MERGEFORMAT ">
        <w:r w:rsidR="00DE4923">
          <w:t>9</w:t>
        </w:r>
      </w:fldSimple>
      <w:r w:rsidRPr="006627C4">
        <w:t xml:space="preserve"> раздела </w:t>
      </w:r>
      <w:fldSimple w:instr=" REF _Ref317249938 \r \h  \* MERGEFORMAT ">
        <w:r w:rsidR="00DE4923">
          <w:t>5</w:t>
        </w:r>
      </w:fldSimple>
      <w:r w:rsidRPr="006627C4">
        <w:t>«Информационная карта запроса предложений»;</w:t>
      </w:r>
      <w:bookmarkEnd w:id="144"/>
    </w:p>
    <w:p w:rsidR="00B8111A" w:rsidRPr="006627C4" w:rsidRDefault="00B8111A" w:rsidP="00EA2F85">
      <w:pPr>
        <w:numPr>
          <w:ilvl w:val="0"/>
          <w:numId w:val="61"/>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DE4923">
          <w:t>12</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bookmarkStart w:id="147" w:name="_Ref299324479"/>
      <w:r w:rsidRPr="006627C4">
        <w:t>несоответствие заявки требованиям подпункта </w:t>
      </w:r>
      <w:fldSimple w:instr=" REF _Ref310366279 \r \h  \* MERGEFORMAT ">
        <w:r w:rsidR="00DE4923">
          <w:t>а)</w:t>
        </w:r>
      </w:fldSimple>
      <w:r w:rsidRPr="006627C4">
        <w:t xml:space="preserve"> пункта </w:t>
      </w:r>
      <w:fldSimple w:instr=" REF _Ref319671106 \r \h  \* MERGEFORMAT ">
        <w:r w:rsidR="00DE4923">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 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 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DE4923">
          <w:t>3</w:t>
        </w:r>
      </w:fldSimple>
      <w:r w:rsidRPr="006627C4">
        <w:t xml:space="preserve"> раздела </w:t>
      </w:r>
      <w:fldSimple w:instr=" REF _Ref317254587 \r \h  \* MERGEFORMAT ">
        <w:r w:rsidR="00DE4923">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 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DE4923" w:rsidRPr="00DE4923">
          <w:rPr>
            <w:bCs/>
          </w:rPr>
          <w:t>21</w:t>
        </w:r>
      </w:fldSimple>
      <w:r w:rsidRPr="006627C4">
        <w:rPr>
          <w:bCs/>
        </w:rPr>
        <w:t xml:space="preserve"> раздела </w:t>
      </w:r>
      <w:fldSimple w:instr=" REF _Ref317254624 \r \h  \* MERGEFORMAT ">
        <w:r w:rsidR="00DE4923" w:rsidRPr="00DE4923">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DE4923" w:rsidRPr="00DE4923">
          <w:rPr>
            <w:bCs/>
          </w:rPr>
          <w:t>24</w:t>
        </w:r>
      </w:fldSimple>
      <w:r w:rsidRPr="006627C4">
        <w:rPr>
          <w:bCs/>
        </w:rPr>
        <w:t xml:space="preserve"> раздела </w:t>
      </w:r>
      <w:fldSimple w:instr=" REF _Ref317254668 \r \h  \* MERGEFORMAT ">
        <w:r w:rsidR="00DE4923" w:rsidRPr="00DE4923">
          <w:rPr>
            <w:bCs/>
          </w:rPr>
          <w:t>5</w:t>
        </w:r>
      </w:fldSimple>
      <w:r w:rsidRPr="006627C4">
        <w:rPr>
          <w:bCs/>
        </w:rPr>
        <w:t xml:space="preserve"> «Информационная карта запроса предложений»</w:t>
      </w:r>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DE4923">
          <w:t>б)</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DE4923">
          <w:t>в)</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DE4923">
          <w:t>в)</w:t>
        </w:r>
      </w:fldSimple>
      <w:r w:rsidRPr="006627C4">
        <w:t xml:space="preserve"> пункта </w:t>
      </w:r>
      <w:fldSimple w:instr=" REF _Ref319671106 \r \h  \* MERGEFORMAT ">
        <w:r w:rsidR="00DE4923">
          <w:t>4.14.2.4</w:t>
        </w:r>
      </w:fldSimple>
      <w:r w:rsidRPr="006627C4">
        <w:t>, если требования к ним были установлены;</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DE4923">
          <w:t>г)</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DE4923">
          <w:t>д)</w:t>
        </w:r>
      </w:fldSimple>
      <w:r w:rsidRPr="006627C4">
        <w:t xml:space="preserve"> пункта </w:t>
      </w:r>
      <w:fldSimple w:instr=" REF _Ref319671106 \r \h  \* MERGEFORMAT ">
        <w:r w:rsidR="00DE4923">
          <w:t>4.14.2.4</w:t>
        </w:r>
      </w:fldSimple>
      <w:r w:rsidRPr="006627C4">
        <w:t>.</w:t>
      </w:r>
    </w:p>
    <w:p w:rsidR="00B8111A" w:rsidRPr="006627C4" w:rsidRDefault="00B8111A" w:rsidP="00B8111A">
      <w:pPr>
        <w:pStyle w:val="afa"/>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DE4923">
          <w:t>е)</w:t>
        </w:r>
      </w:fldSimple>
      <w:r w:rsidRPr="006627C4">
        <w:t xml:space="preserve"> пункта </w:t>
      </w:r>
      <w:fldSimple w:instr=" REF _Ref319671106 \r \h  \* MERGEFORMAT ">
        <w:r w:rsidR="00DE4923">
          <w:t>4.14.2.4</w:t>
        </w:r>
      </w:fldSimple>
      <w:r w:rsidRPr="006627C4">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DE4923">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 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6627C4">
        <w:rPr>
          <w:b/>
          <w:i/>
          <w:lang w:val="en-US"/>
        </w:rPr>
        <w:t> </w:t>
      </w:r>
      <w:r w:rsidRPr="006627C4">
        <w:rPr>
          <w:b/>
          <w:i/>
        </w:rPr>
        <w:t>отношении этого лота].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/ые</w:t>
      </w:r>
      <w:r w:rsidRPr="006627C4">
        <w:t xml:space="preserve"> вносятся следующие сведения:</w:t>
      </w:r>
      <w:bookmarkEnd w:id="149"/>
    </w:p>
    <w:p w:rsidR="00B8111A" w:rsidRPr="006627C4" w:rsidRDefault="00B8111A" w:rsidP="00EA2F85">
      <w:pPr>
        <w:numPr>
          <w:ilvl w:val="0"/>
          <w:numId w:val="45"/>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DE4923">
          <w:t>4.14.1.8</w:t>
        </w:r>
      </w:fldSimple>
      <w:r w:rsidRPr="006627C4">
        <w:t xml:space="preserve"> (при необходимости);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EA2F85">
      <w:pPr>
        <w:numPr>
          <w:ilvl w:val="0"/>
          <w:numId w:val="45"/>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EA2F85">
      <w:pPr>
        <w:numPr>
          <w:ilvl w:val="0"/>
          <w:numId w:val="45"/>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/ы</w:t>
      </w:r>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DE4923">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DE4923">
          <w:t>4.12.2</w:t>
        </w:r>
      </w:fldSimple>
      <w:r w:rsidRPr="006627C4">
        <w:t>, подпунктом </w:t>
      </w:r>
      <w:fldSimple w:instr=" REF _Ref267002804 \r \h  \* MERGEFORMAT ">
        <w:r w:rsidR="00DE4923">
          <w:t>в)</w:t>
        </w:r>
      </w:fldSimple>
      <w:r w:rsidRPr="006627C4">
        <w:t xml:space="preserve"> пункта </w:t>
      </w:r>
      <w:fldSimple w:instr=" REF _Ref317254711 \r \h  \* MERGEFORMAT ">
        <w:r w:rsidR="00DE4923">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DE4923">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в пункте </w:t>
      </w:r>
      <w:fldSimple w:instr=" REF _Ref317254826 \r \h  \* MERGEFORMAT ">
        <w:r w:rsidR="00DE4923">
          <w:t>19</w:t>
        </w:r>
      </w:fldSimple>
      <w:r w:rsidRPr="006627C4">
        <w:t xml:space="preserve"> раздела </w:t>
      </w:r>
      <w:fldSimple w:instr=" REF _Ref317254811 \r \h  \* MERGEFORMAT ">
        <w:r w:rsidR="00DE4923">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 комиссии Госкорпорации «Росатом»)]</w:t>
      </w:r>
      <w:r w:rsidRPr="006627C4">
        <w:t>, указанной</w:t>
      </w:r>
      <w:r w:rsidRPr="006627C4">
        <w:rPr>
          <w:b/>
          <w:i/>
        </w:rPr>
        <w:t>/ыми</w:t>
      </w:r>
      <w:r w:rsidRPr="006627C4">
        <w:t xml:space="preserve"> в </w:t>
      </w:r>
      <w:r w:rsidRPr="006627C4">
        <w:rPr>
          <w:iCs/>
        </w:rPr>
        <w:t>заявке на участие в запросе предложений</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/ых</w:t>
      </w:r>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 xml:space="preserve">с таким предложением (основным и/или альтернативным) и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EA2F85">
      <w:pPr>
        <w:numPr>
          <w:ilvl w:val="0"/>
          <w:numId w:val="50"/>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DE4923">
          <w:t>4.4</w:t>
        </w:r>
      </w:fldSimple>
      <w:r w:rsidRPr="006627C4">
        <w:t xml:space="preserve"> </w:t>
      </w:r>
      <w:r w:rsidRPr="006627C4">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DE4923" w:rsidRPr="00DE4923">
          <w:rPr>
            <w:b/>
            <w:i/>
          </w:rPr>
          <w:t>6</w:t>
        </w:r>
      </w:fldSimple>
      <w:r w:rsidRPr="006627C4">
        <w:rPr>
          <w:b/>
          <w:i/>
        </w:rPr>
        <w:t xml:space="preserve"> раздела </w:t>
      </w:r>
      <w:fldSimple w:instr=" REF _Ref317252507 \r \h  \* MERGEFORMAT ">
        <w:r w:rsidR="00DE4923" w:rsidRPr="00DE4923">
          <w:rPr>
            <w:b/>
            <w:i/>
          </w:rPr>
          <w:t>5</w:t>
        </w:r>
      </w:fldSimple>
      <w:r w:rsidRPr="006627C4">
        <w:rPr>
          <w:b/>
          <w:i/>
        </w:rPr>
        <w:t xml:space="preserve"> «Информационная карта запроса предложений»].</w:t>
      </w:r>
      <w:bookmarkEnd w:id="159"/>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DE4923">
          <w:t>19</w:t>
        </w:r>
      </w:fldSimple>
      <w:r w:rsidRPr="006627C4">
        <w:t xml:space="preserve"> раздела </w:t>
      </w:r>
      <w:fldSimple w:instr=" REF _Ref317249938 \r \h  \* MERGEFORMAT ">
        <w:r w:rsidR="00DE4923">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DE4923">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DE4923">
          <w:t>6</w:t>
        </w:r>
      </w:fldSimple>
      <w:r w:rsidRPr="006627C4">
        <w:t xml:space="preserve"> раздела </w:t>
      </w:r>
      <w:fldSimple w:instr=" REF _Ref317253928 \r \h  \* MERGEFORMAT ">
        <w:r w:rsidR="00DE4923">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средств связи,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DE4923">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EA2F85">
      <w:pPr>
        <w:numPr>
          <w:ilvl w:val="0"/>
          <w:numId w:val="58"/>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DE4923">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DE4923">
          <w:t>21</w:t>
        </w:r>
      </w:fldSimple>
      <w:r w:rsidRPr="006627C4">
        <w:t xml:space="preserve"> раздела </w:t>
      </w:r>
      <w:fldSimple w:instr=" REF _Ref317254962 \r \h  \* MERGEFORMAT ">
        <w:r w:rsidR="00DE4923">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DE4923">
          <w:t>22</w:t>
        </w:r>
      </w:fldSimple>
      <w:r w:rsidRPr="006627C4">
        <w:t xml:space="preserve">, </w:t>
      </w:r>
      <w:fldSimple w:instr=" REF _Ref317255017 \r \h  \* MERGEFORMAT ">
        <w:r w:rsidR="00DE4923">
          <w:t>23</w:t>
        </w:r>
      </w:fldSimple>
      <w:r w:rsidRPr="006627C4">
        <w:t xml:space="preserve"> раздела </w:t>
      </w:r>
      <w:fldSimple w:instr=" REF _Ref317254984 \r \h  \* MERGEFORMAT ">
        <w:r w:rsidR="00DE4923">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DE4923">
          <w:t>22</w:t>
        </w:r>
      </w:fldSimple>
      <w:r w:rsidRPr="006627C4">
        <w:t xml:space="preserve"> раздела </w:t>
      </w:r>
      <w:fldSimple w:instr=" REF _Ref317255052 \r \h  \* MERGEFORMAT ">
        <w:r w:rsidR="00DE4923">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В случае наличия неотклоненных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DE4923">
          <w:t>22</w:t>
        </w:r>
      </w:fldSimple>
      <w:r w:rsidRPr="006627C4">
        <w:t xml:space="preserve">, </w:t>
      </w:r>
      <w:fldSimple w:instr=" REF _Ref317255017 \r \h  \* MERGEFORMAT ">
        <w:r w:rsidR="00DE4923">
          <w:t>23</w:t>
        </w:r>
      </w:fldSimple>
      <w:r w:rsidRPr="006627C4">
        <w:t xml:space="preserve"> раздела </w:t>
      </w:r>
      <w:fldSimple w:instr=" REF _Ref317255067 \r \h  \* MERGEFORMAT ">
        <w:r w:rsidR="00DE4923">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/ые</w:t>
      </w:r>
      <w:r w:rsidRPr="006627C4">
        <w:t xml:space="preserve"> вносятся следующие сведения:</w:t>
      </w:r>
    </w:p>
    <w:p w:rsidR="00B8111A" w:rsidRPr="006627C4" w:rsidRDefault="00B8111A" w:rsidP="00EA2F85">
      <w:pPr>
        <w:numPr>
          <w:ilvl w:val="0"/>
          <w:numId w:val="46"/>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EA2F85">
      <w:pPr>
        <w:numPr>
          <w:ilvl w:val="0"/>
          <w:numId w:val="46"/>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/ы</w:t>
      </w:r>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/ы</w:t>
      </w:r>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DE4923">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неотклоненных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8" w:name="_Ref264614947"/>
      <w:r w:rsidRPr="006627C4">
        <w:lastRenderedPageBreak/>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6627C4">
        <w:rPr>
          <w:lang w:val="en-US"/>
        </w:rPr>
        <w:t> </w:t>
      </w:r>
      <w:r w:rsidRPr="006627C4">
        <w:t>запросе предложений мест;</w:t>
      </w:r>
      <w:bookmarkEnd w:id="168"/>
    </w:p>
    <w:p w:rsidR="00B8111A" w:rsidRPr="006627C4" w:rsidRDefault="00B8111A" w:rsidP="00EA2F85">
      <w:pPr>
        <w:numPr>
          <w:ilvl w:val="0"/>
          <w:numId w:val="51"/>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r w:rsidRPr="006627C4">
        <w:rPr>
          <w:b/>
          <w:i/>
        </w:rPr>
        <w:t>[в отношении каждого лота]</w:t>
      </w:r>
      <w:r w:rsidRPr="006627C4">
        <w:t xml:space="preserve"> протокол/</w:t>
      </w:r>
      <w:r w:rsidRPr="006627C4">
        <w:rPr>
          <w:b/>
          <w:i/>
        </w:rPr>
        <w:t>ы</w:t>
      </w:r>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r w:rsidRPr="006627C4">
        <w:rPr>
          <w:b/>
          <w:i/>
        </w:rPr>
        <w:t>ых</w:t>
      </w:r>
      <w:r w:rsidRPr="006627C4">
        <w:t xml:space="preserve"> протокола/</w:t>
      </w:r>
      <w:r w:rsidRPr="006627C4">
        <w:rPr>
          <w:b/>
          <w:i/>
        </w:rPr>
        <w:t>ов</w:t>
      </w:r>
      <w:r w:rsidRPr="006627C4">
        <w:t>, с учетом положений пункта </w:t>
      </w:r>
      <w:fldSimple w:instr=" REF _Ref317254108 \r \h  \* MERGEFORMAT ">
        <w:r w:rsidR="00DE4923">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DE4923">
          <w:t>24</w:t>
        </w:r>
      </w:fldSimple>
      <w:r w:rsidRPr="006627C4">
        <w:t xml:space="preserve"> раздела </w:t>
      </w:r>
      <w:fldSimple w:instr=" REF _Ref317255152 \r \h  \* MERGEFORMAT ">
        <w:r w:rsidR="00DE4923">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B8111A" w:rsidRPr="006627C4" w:rsidRDefault="00B8111A" w:rsidP="00B8111A">
      <w:pPr>
        <w:numPr>
          <w:ilvl w:val="2"/>
          <w:numId w:val="10"/>
        </w:numPr>
        <w:tabs>
          <w:tab w:val="num" w:pos="1701"/>
        </w:tabs>
        <w:ind w:left="0" w:firstLine="709"/>
        <w:jc w:val="both"/>
      </w:pPr>
      <w:bookmarkStart w:id="182" w:name="_Ref318475514"/>
      <w:r w:rsidRPr="006627C4">
        <w:t xml:space="preserve">В случае,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DE4923">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EA2F85">
      <w:pPr>
        <w:pStyle w:val="afa"/>
        <w:numPr>
          <w:ilvl w:val="0"/>
          <w:numId w:val="55"/>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a"/>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DE4923">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DE4923">
          <w:t>24</w:t>
        </w:r>
      </w:fldSimple>
      <w:r w:rsidRPr="006627C4">
        <w:t xml:space="preserve"> раздела </w:t>
      </w:r>
      <w:fldSimple w:instr=" REF _Ref317256048 \r \h  \* MERGEFORMAT ">
        <w:r w:rsidR="00DE4923">
          <w:t>5</w:t>
        </w:r>
      </w:fldSimple>
      <w:r w:rsidRPr="006627C4">
        <w:t xml:space="preserve"> «Информационная карта запроса предложений»</w:t>
      </w:r>
      <w:bookmarkEnd w:id="183"/>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DE4923">
          <w:t>4.15.1</w:t>
        </w:r>
      </w:fldSimple>
      <w:r w:rsidRPr="006627C4">
        <w:t>;</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EA2F85">
      <w:pPr>
        <w:numPr>
          <w:ilvl w:val="0"/>
          <w:numId w:val="52"/>
        </w:numPr>
        <w:tabs>
          <w:tab w:val="left" w:pos="1276"/>
          <w:tab w:val="num" w:pos="1985"/>
          <w:tab w:val="num" w:pos="2357"/>
        </w:tabs>
        <w:autoSpaceDE w:val="0"/>
        <w:autoSpaceDN w:val="0"/>
        <w:adjustRightInd w:val="0"/>
        <w:ind w:left="0" w:firstLine="709"/>
        <w:jc w:val="both"/>
      </w:pPr>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DE4923">
          <w:t>3.3.7</w:t>
        </w:r>
      </w:fldSimple>
      <w:r w:rsidRPr="006627C4">
        <w:t xml:space="preserve">, </w:t>
      </w:r>
      <w:fldSimple w:instr=" REF _Ref317251962 \r \h  \* MERGEFORMAT ">
        <w:r w:rsidR="00DE4923">
          <w:t>3.3.8</w:t>
        </w:r>
      </w:fldSimple>
      <w:r w:rsidRPr="006627C4">
        <w:t>, до момента заключения договора.</w:t>
      </w:r>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EA2F85">
      <w:pPr>
        <w:numPr>
          <w:ilvl w:val="0"/>
          <w:numId w:val="53"/>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DE4923">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EA2F85">
      <w:pPr>
        <w:numPr>
          <w:ilvl w:val="0"/>
          <w:numId w:val="54"/>
        </w:numPr>
        <w:tabs>
          <w:tab w:val="left" w:pos="1276"/>
          <w:tab w:val="num" w:pos="1985"/>
          <w:tab w:val="num" w:pos="2357"/>
        </w:tabs>
        <w:autoSpaceDE w:val="0"/>
        <w:autoSpaceDN w:val="0"/>
        <w:adjustRightInd w:val="0"/>
        <w:ind w:left="0" w:firstLine="709"/>
        <w:jc w:val="both"/>
      </w:pPr>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EA2F85">
      <w:pPr>
        <w:numPr>
          <w:ilvl w:val="0"/>
          <w:numId w:val="33"/>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DE4923">
          <w:t>4.15.6</w:t>
        </w:r>
      </w:fldSimple>
      <w:r w:rsidRPr="006627C4">
        <w:t>, 4.15.13, уклонился от заключения договора;</w:t>
      </w:r>
    </w:p>
    <w:p w:rsidR="00B8111A" w:rsidRPr="006627C4" w:rsidRDefault="00B8111A" w:rsidP="00EA2F85">
      <w:pPr>
        <w:numPr>
          <w:ilvl w:val="0"/>
          <w:numId w:val="33"/>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EA2F85">
      <w:pPr>
        <w:pStyle w:val="afa"/>
        <w:numPr>
          <w:ilvl w:val="0"/>
          <w:numId w:val="34"/>
        </w:numPr>
        <w:tabs>
          <w:tab w:val="clear" w:pos="720"/>
          <w:tab w:val="num" w:pos="1134"/>
        </w:tabs>
        <w:spacing w:before="0" w:beforeAutospacing="0" w:after="0" w:afterAutospacing="0"/>
        <w:ind w:left="0" w:firstLine="709"/>
        <w:jc w:val="both"/>
      </w:pPr>
      <w:r w:rsidRPr="006627C4">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DE4923">
          <w:t>25</w:t>
        </w:r>
      </w:fldSimple>
      <w:r w:rsidRPr="006627C4">
        <w:t xml:space="preserve"> раздела </w:t>
      </w:r>
      <w:fldSimple w:instr=" REF _Ref317256158 \r \h  \* MERGEFORMAT ">
        <w:r w:rsidR="00DE4923">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DE4923">
          <w:t>4.15.6</w:t>
        </w:r>
      </w:fldSimple>
      <w:r w:rsidRPr="006627C4">
        <w:t xml:space="preserve"> и4.15.13,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DE4923">
          <w:t>25</w:t>
        </w:r>
      </w:fldSimple>
      <w:r w:rsidRPr="006627C4">
        <w:t xml:space="preserve"> раздела </w:t>
      </w:r>
      <w:fldSimple w:instr=" REF _Ref317256294 \r \h  \* MERGEFORMAT ">
        <w:r w:rsidR="00DE4923">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[при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DE4923">
          <w:t>4.15.6</w:t>
        </w:r>
      </w:fldSimple>
      <w:r w:rsidRPr="006627C4">
        <w:t xml:space="preserve"> и4.15.13,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a"/>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a"/>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DE4923">
          <w:t>1</w:t>
        </w:r>
      </w:fldSimple>
      <w:r w:rsidRPr="00A35685">
        <w:t>…</w:t>
      </w:r>
      <w:fldSimple w:instr=" REF _Ref317259044 \r \h  \* MERGEFORMAT ">
        <w:r w:rsidR="00DE4923">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п/п</w:t>
            </w:r>
          </w:p>
        </w:tc>
        <w:tc>
          <w:tcPr>
            <w:tcW w:w="3228" w:type="dxa"/>
            <w:vAlign w:val="center"/>
          </w:tcPr>
          <w:p w:rsidR="00C87330" w:rsidRPr="00A35685" w:rsidRDefault="00C87330" w:rsidP="00C87330">
            <w:pPr>
              <w:pStyle w:val="29"/>
              <w:ind w:firstLine="0"/>
              <w:jc w:val="center"/>
              <w:rPr>
                <w:bCs/>
              </w:rPr>
            </w:pPr>
            <w:r w:rsidRPr="00A35685">
              <w:rPr>
                <w:bCs/>
              </w:rPr>
              <w:t>Наименование п/п</w:t>
            </w:r>
          </w:p>
        </w:tc>
        <w:tc>
          <w:tcPr>
            <w:tcW w:w="6340" w:type="dxa"/>
            <w:vAlign w:val="center"/>
          </w:tcPr>
          <w:p w:rsidR="00C87330" w:rsidRPr="00A35685" w:rsidRDefault="00C87330" w:rsidP="00C87330">
            <w:pPr>
              <w:pStyle w:val="29"/>
              <w:ind w:right="153" w:firstLine="0"/>
              <w:jc w:val="center"/>
              <w:rPr>
                <w:bCs/>
              </w:rPr>
            </w:pPr>
            <w:r w:rsidRPr="00A35685">
              <w:rPr>
                <w:bCs/>
              </w:rPr>
              <w:t>Содержание</w:t>
            </w:r>
          </w:p>
        </w:tc>
      </w:tr>
      <w:tr w:rsidR="00C87330" w:rsidRPr="00A35685" w:rsidTr="001D2592">
        <w:trPr>
          <w:trHeight w:val="1518"/>
        </w:trPr>
        <w:tc>
          <w:tcPr>
            <w:tcW w:w="781" w:type="dxa"/>
          </w:tcPr>
          <w:p w:rsidR="00C87330" w:rsidRPr="00A35685" w:rsidRDefault="00C87330" w:rsidP="00EA2F85">
            <w:pPr>
              <w:numPr>
                <w:ilvl w:val="0"/>
                <w:numId w:val="41"/>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666881" w:rsidRPr="002C57FA" w:rsidRDefault="00303986" w:rsidP="00303986">
            <w:r w:rsidRPr="00303986">
              <w:t>Право заключения договора на оказание услуг виртуальных частных сетей на основе сети передачи данных, Москва</w:t>
            </w:r>
          </w:p>
          <w:p w:rsidR="00303986" w:rsidRDefault="00303986" w:rsidP="00A017DC">
            <w:pPr>
              <w:ind w:right="153"/>
              <w:contextualSpacing/>
              <w:jc w:val="both"/>
            </w:pPr>
          </w:p>
          <w:p w:rsidR="00C87330" w:rsidRPr="00666881" w:rsidRDefault="00666881" w:rsidP="00A017DC">
            <w:pPr>
              <w:ind w:right="153"/>
              <w:contextualSpacing/>
              <w:jc w:val="both"/>
            </w:pPr>
            <w:r w:rsidRPr="00666881">
              <w:t>В</w:t>
            </w:r>
            <w:r w:rsidR="00A017DC" w:rsidRPr="00666881">
              <w:t xml:space="preserve"> соответствие с </w:t>
            </w:r>
            <w:r w:rsidR="00837902" w:rsidRPr="00666881">
              <w:t>Часть 3</w:t>
            </w:r>
            <w:r w:rsidR="00714188" w:rsidRPr="00666881">
              <w:t xml:space="preserve"> «</w:t>
            </w:r>
            <w:r w:rsidR="00714188" w:rsidRPr="00666881">
              <w:rPr>
                <w:bCs/>
                <w:iCs/>
              </w:rPr>
              <w:t xml:space="preserve"> </w:t>
            </w:r>
            <w:r w:rsidR="00714188" w:rsidRPr="00666881">
              <w:rPr>
                <w:bCs/>
              </w:rPr>
              <w:t>Техническ</w:t>
            </w:r>
            <w:r w:rsidR="00837902" w:rsidRPr="00666881">
              <w:rPr>
                <w:bCs/>
              </w:rPr>
              <w:t>ое</w:t>
            </w:r>
            <w:r w:rsidR="00E26EA4" w:rsidRPr="00666881">
              <w:rPr>
                <w:bCs/>
              </w:rPr>
              <w:t xml:space="preserve"> </w:t>
            </w:r>
            <w:r w:rsidR="00837902" w:rsidRPr="00666881">
              <w:rPr>
                <w:bCs/>
              </w:rPr>
              <w:t>задание</w:t>
            </w:r>
            <w:r w:rsidR="00714188" w:rsidRPr="00666881">
              <w:t>»</w:t>
            </w:r>
          </w:p>
          <w:p w:rsidR="00C87330" w:rsidRPr="00A35685" w:rsidRDefault="00C87330" w:rsidP="00C87330">
            <w:pPr>
              <w:pStyle w:val="29"/>
              <w:ind w:right="153" w:firstLine="0"/>
              <w:jc w:val="left"/>
              <w:rPr>
                <w:bCs/>
                <w:i/>
              </w:rPr>
            </w:pPr>
          </w:p>
          <w:p w:rsidR="00C87330" w:rsidRPr="00A35685" w:rsidRDefault="00C87330" w:rsidP="00C87330">
            <w:pPr>
              <w:ind w:right="153"/>
              <w:contextualSpacing/>
              <w:jc w:val="both"/>
              <w:rPr>
                <w:bCs/>
              </w:rPr>
            </w:pPr>
          </w:p>
        </w:tc>
      </w:tr>
      <w:tr w:rsidR="00C87330" w:rsidRPr="005A6995" w:rsidTr="001D2592">
        <w:trPr>
          <w:trHeight w:val="641"/>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9"/>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941561" w:rsidRDefault="00843F62" w:rsidP="00941561">
            <w:pPr>
              <w:ind w:right="153"/>
            </w:pPr>
            <w:r>
              <w:rPr>
                <w:bCs/>
                <w:color w:val="000000"/>
                <w:sz w:val="22"/>
                <w:szCs w:val="22"/>
              </w:rPr>
              <w:t>Не позднее «</w:t>
            </w:r>
            <w:r w:rsidR="0098196C">
              <w:rPr>
                <w:bCs/>
                <w:color w:val="000000"/>
                <w:sz w:val="22"/>
                <w:szCs w:val="22"/>
              </w:rPr>
              <w:t>2</w:t>
            </w:r>
            <w:r>
              <w:rPr>
                <w:bCs/>
                <w:color w:val="000000"/>
                <w:sz w:val="22"/>
                <w:szCs w:val="22"/>
              </w:rPr>
              <w:t>4» декабря 2012г.</w:t>
            </w:r>
          </w:p>
          <w:p w:rsidR="00941561" w:rsidRDefault="00941561" w:rsidP="00941561">
            <w:pPr>
              <w:ind w:right="153"/>
            </w:pPr>
          </w:p>
          <w:p w:rsidR="00AD0ABC" w:rsidRDefault="00AD0ABC" w:rsidP="00FF5992">
            <w:pPr>
              <w:ind w:right="153"/>
              <w:jc w:val="both"/>
              <w:rPr>
                <w:bCs/>
                <w:color w:val="000000"/>
              </w:rPr>
            </w:pPr>
          </w:p>
          <w:p w:rsidR="00843F62" w:rsidRDefault="00843F62" w:rsidP="001424E9">
            <w:pPr>
              <w:ind w:right="153"/>
            </w:pPr>
          </w:p>
          <w:p w:rsidR="00BA719B" w:rsidRDefault="00843F62" w:rsidP="001424E9">
            <w:pPr>
              <w:ind w:right="153"/>
              <w:rPr>
                <w:b/>
                <w:i/>
              </w:rPr>
            </w:pPr>
            <w:r w:rsidRPr="00666881">
              <w:t>В соответствие с Часть 3 «</w:t>
            </w:r>
            <w:r w:rsidRPr="00666881">
              <w:rPr>
                <w:bCs/>
                <w:iCs/>
              </w:rPr>
              <w:t xml:space="preserve"> </w:t>
            </w:r>
            <w:r w:rsidRPr="00666881">
              <w:rPr>
                <w:bCs/>
              </w:rPr>
              <w:t>Техническое задание</w:t>
            </w:r>
            <w:r w:rsidRPr="00666881">
              <w:t>»</w:t>
            </w:r>
          </w:p>
          <w:p w:rsidR="00AD0ABC" w:rsidRDefault="00AD0ABC" w:rsidP="001424E9">
            <w:pPr>
              <w:ind w:right="153"/>
              <w:rPr>
                <w:b/>
                <w:i/>
              </w:rPr>
            </w:pPr>
          </w:p>
          <w:p w:rsidR="00843F62" w:rsidRDefault="00843F62" w:rsidP="00AD0ABC">
            <w:pPr>
              <w:ind w:right="153"/>
            </w:pPr>
          </w:p>
          <w:p w:rsidR="00843F62" w:rsidRDefault="00843F62" w:rsidP="00AD0ABC">
            <w:pPr>
              <w:ind w:right="153"/>
            </w:pPr>
          </w:p>
          <w:p w:rsidR="00EF6427" w:rsidRPr="00AD0ABC" w:rsidRDefault="00151E01" w:rsidP="00AD0ABC">
            <w:pPr>
              <w:ind w:right="153"/>
              <w:rPr>
                <w:b/>
                <w:i/>
              </w:rPr>
            </w:pPr>
            <w:r w:rsidRPr="00AD0ABC">
              <w:t>В соответствии с Частью 2 «Проект договора»</w:t>
            </w:r>
          </w:p>
        </w:tc>
      </w:tr>
      <w:tr w:rsidR="00C87330" w:rsidRPr="00EA34A5" w:rsidTr="001D2592">
        <w:trPr>
          <w:trHeight w:val="416"/>
        </w:trPr>
        <w:tc>
          <w:tcPr>
            <w:tcW w:w="781" w:type="dxa"/>
          </w:tcPr>
          <w:p w:rsidR="00C87330" w:rsidRPr="00EA34A5" w:rsidRDefault="00C87330" w:rsidP="00EA2F85">
            <w:pPr>
              <w:numPr>
                <w:ilvl w:val="0"/>
                <w:numId w:val="41"/>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«Гринатом»,</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Почтовый адрес: 115114, Москва, Павелецкая наб,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w:t>
            </w:r>
            <w:r w:rsidR="00843F62">
              <w:t xml:space="preserve">+7 </w:t>
            </w:r>
            <w:r w:rsidRPr="00EF562F">
              <w:t xml:space="preserve">(499) 949-49-19 (доб. 53-75), </w:t>
            </w:r>
          </w:p>
          <w:p w:rsidR="00C87330" w:rsidRPr="00EA34A5" w:rsidRDefault="001424E9" w:rsidP="0029724F">
            <w:r w:rsidRPr="00EF562F">
              <w:t xml:space="preserve">E-mail: </w:t>
            </w:r>
            <w:hyperlink r:id="rId25" w:history="1">
              <w:r w:rsidRPr="00EF562F">
                <w:rPr>
                  <w:rStyle w:val="aff1"/>
                </w:rPr>
                <w:t>NVDerevyanchenko@Greenatom.ru</w:t>
              </w:r>
            </w:hyperlink>
          </w:p>
        </w:tc>
      </w:tr>
      <w:tr w:rsidR="00C87330" w:rsidRPr="00EA34A5" w:rsidTr="001D2592">
        <w:trPr>
          <w:trHeight w:val="70"/>
        </w:trPr>
        <w:tc>
          <w:tcPr>
            <w:tcW w:w="781" w:type="dxa"/>
          </w:tcPr>
          <w:p w:rsidR="00C87330" w:rsidRPr="00EA34A5" w:rsidRDefault="00C87330" w:rsidP="00EA2F85">
            <w:pPr>
              <w:numPr>
                <w:ilvl w:val="0"/>
                <w:numId w:val="41"/>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993CFE">
            <w:pPr>
              <w:tabs>
                <w:tab w:val="left" w:pos="386"/>
                <w:tab w:val="left" w:pos="456"/>
                <w:tab w:val="left" w:pos="875"/>
              </w:tabs>
              <w:contextualSpacing/>
              <w:jc w:val="both"/>
            </w:pPr>
            <w:r w:rsidRPr="00CC2B95">
              <w:rPr>
                <w:spacing w:val="-6"/>
              </w:rPr>
              <w:t xml:space="preserve">1) Официальный государственный сайт </w:t>
            </w:r>
            <w:r w:rsidRPr="00CC2B95">
              <w:t>(</w:t>
            </w:r>
            <w:hyperlink r:id="rId26" w:history="1">
              <w:r w:rsidRPr="00CC2B95">
                <w:rPr>
                  <w:rStyle w:val="aff1"/>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7" w:history="1">
              <w:r w:rsidRPr="00CC2B95">
                <w:rPr>
                  <w:rStyle w:val="aff1"/>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8" w:history="1">
              <w:r w:rsidR="001424E9" w:rsidRPr="00EF562F">
                <w:rPr>
                  <w:rStyle w:val="aff1"/>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EA34A5" w:rsidRDefault="00C4485F" w:rsidP="00BE67F2">
            <w:pPr>
              <w:ind w:right="153"/>
              <w:rPr>
                <w:bCs/>
              </w:rPr>
            </w:pPr>
            <w:r w:rsidRPr="002048FD">
              <w:t>«</w:t>
            </w:r>
            <w:r w:rsidR="00BE67F2">
              <w:t>29</w:t>
            </w:r>
            <w:r w:rsidR="00843F62">
              <w:t xml:space="preserve"> </w:t>
            </w:r>
            <w:r w:rsidR="00C87330" w:rsidRPr="002048FD">
              <w:t xml:space="preserve">» </w:t>
            </w:r>
            <w:r w:rsidR="00981A68">
              <w:t>октября</w:t>
            </w:r>
            <w:r w:rsidRPr="002048FD">
              <w:t xml:space="preserve"> 2012</w:t>
            </w:r>
            <w:r w:rsidR="00C87330" w:rsidRPr="002048FD">
              <w:t xml:space="preserve"> года</w:t>
            </w:r>
          </w:p>
        </w:tc>
      </w:tr>
      <w:tr w:rsidR="00C87330" w:rsidRPr="00EA34A5" w:rsidTr="001D2592">
        <w:trPr>
          <w:trHeight w:val="152"/>
        </w:trPr>
        <w:tc>
          <w:tcPr>
            <w:tcW w:w="781" w:type="dxa"/>
          </w:tcPr>
          <w:p w:rsidR="00C87330" w:rsidRPr="00EA34A5" w:rsidRDefault="00C87330" w:rsidP="00EA2F85">
            <w:pPr>
              <w:numPr>
                <w:ilvl w:val="0"/>
                <w:numId w:val="41"/>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цена договора </w:t>
            </w:r>
          </w:p>
        </w:tc>
        <w:tc>
          <w:tcPr>
            <w:tcW w:w="6340" w:type="dxa"/>
          </w:tcPr>
          <w:p w:rsidR="002048FD" w:rsidRPr="00C1640B" w:rsidRDefault="00837902" w:rsidP="002048FD">
            <w:pPr>
              <w:ind w:left="142" w:hanging="142"/>
              <w:rPr>
                <w:b/>
                <w:bCs/>
                <w:color w:val="000000"/>
              </w:rPr>
            </w:pPr>
            <w:r>
              <w:t xml:space="preserve">  </w:t>
            </w:r>
            <w:r w:rsidR="00843F62" w:rsidRPr="00303986">
              <w:t xml:space="preserve">1 112 346,67 </w:t>
            </w:r>
            <w:r w:rsidR="00843F62">
              <w:t>(О</w:t>
            </w:r>
            <w:r w:rsidR="00843F62" w:rsidRPr="00303986">
              <w:t>дин миллион сто двенадцать тысяч триста сорок шесть рублей 67 копеек</w:t>
            </w:r>
            <w:r w:rsidR="00843F62">
              <w:t>)</w:t>
            </w:r>
            <w:r w:rsidR="002048FD">
              <w:t xml:space="preserve">, </w:t>
            </w:r>
            <w:r w:rsidR="002048FD" w:rsidRPr="00C1640B">
              <w:t xml:space="preserve">включая НДС. </w:t>
            </w:r>
          </w:p>
          <w:p w:rsidR="00C87330" w:rsidRPr="002048FD" w:rsidRDefault="00191D7C" w:rsidP="00BD01E0">
            <w:pPr>
              <w:pStyle w:val="01"/>
              <w:widowControl w:val="0"/>
              <w:numPr>
                <w:ilvl w:val="0"/>
                <w:numId w:val="0"/>
              </w:numPr>
              <w:tabs>
                <w:tab w:val="clear" w:pos="709"/>
                <w:tab w:val="left" w:pos="0"/>
                <w:tab w:val="left" w:pos="1134"/>
              </w:tabs>
              <w:spacing w:before="0" w:after="0" w:line="264" w:lineRule="auto"/>
              <w:ind w:left="102"/>
              <w:jc w:val="both"/>
              <w:rPr>
                <w:b w:val="0"/>
              </w:rPr>
            </w:pPr>
            <w:r w:rsidRPr="00191D7C">
              <w:rPr>
                <w:b w:val="0"/>
              </w:rPr>
              <w:t xml:space="preserve">Цена договора включает в себя расходы на перевозку, </w:t>
            </w:r>
            <w:r w:rsidRPr="00191D7C">
              <w:rPr>
                <w:b w:val="0"/>
              </w:rPr>
              <w:lastRenderedPageBreak/>
              <w:t>страхование, уплату таможенных пошлин, налогов и иных обязательных платежей, стоимость организации «последних миль», с учетом аренды необходимого оборудования и прокладки канала по зданию до активного оборудования КСПД. Ценовые предложения должны учитывать затраты на организацию и аренду «последней мили»</w:t>
            </w:r>
            <w:r>
              <w:rPr>
                <w:b w:val="0"/>
              </w:rPr>
              <w:t>.</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EA2F85">
            <w:pPr>
              <w:numPr>
                <w:ilvl w:val="0"/>
                <w:numId w:val="41"/>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340" w:type="dxa"/>
          </w:tcPr>
          <w:p w:rsidR="0069766D" w:rsidRPr="007D419B" w:rsidRDefault="00941561" w:rsidP="0069766D">
            <w:pPr>
              <w:pStyle w:val="a4"/>
              <w:numPr>
                <w:ilvl w:val="0"/>
                <w:numId w:val="0"/>
              </w:numPr>
              <w:spacing w:line="240" w:lineRule="auto"/>
              <w:ind w:right="153"/>
              <w:rPr>
                <w:sz w:val="24"/>
                <w:szCs w:val="24"/>
              </w:rPr>
            </w:pPr>
            <w:r w:rsidRPr="007D419B">
              <w:rPr>
                <w:bCs w:val="0"/>
                <w:snapToGrid/>
                <w:sz w:val="24"/>
                <w:szCs w:val="24"/>
              </w:rPr>
              <w:t xml:space="preserve"> </w:t>
            </w:r>
            <w:r w:rsidR="00E047D1" w:rsidRPr="002048FD">
              <w:rPr>
                <w:bCs w:val="0"/>
                <w:snapToGrid/>
                <w:sz w:val="24"/>
                <w:szCs w:val="24"/>
              </w:rPr>
              <w:t>не требуется</w:t>
            </w:r>
          </w:p>
          <w:p w:rsidR="0069766D" w:rsidRPr="007D419B" w:rsidRDefault="0069766D" w:rsidP="0069766D">
            <w:pPr>
              <w:pStyle w:val="a4"/>
              <w:numPr>
                <w:ilvl w:val="0"/>
                <w:numId w:val="0"/>
              </w:numPr>
              <w:spacing w:line="240" w:lineRule="auto"/>
              <w:ind w:right="153"/>
              <w:rPr>
                <w:sz w:val="24"/>
                <w:szCs w:val="24"/>
              </w:rPr>
            </w:pPr>
          </w:p>
          <w:p w:rsidR="00AB2EE0" w:rsidRPr="007D419B" w:rsidRDefault="00AB2EE0" w:rsidP="0069766D">
            <w:pPr>
              <w:pStyle w:val="a4"/>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1D2592">
        <w:trPr>
          <w:trHeight w:val="709"/>
        </w:trPr>
        <w:tc>
          <w:tcPr>
            <w:tcW w:w="781" w:type="dxa"/>
          </w:tcPr>
          <w:p w:rsidR="00815182" w:rsidRPr="00EA34A5" w:rsidRDefault="00815182" w:rsidP="00EA2F85">
            <w:pPr>
              <w:numPr>
                <w:ilvl w:val="0"/>
                <w:numId w:val="41"/>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EA2F85">
            <w:pPr>
              <w:widowControl w:val="0"/>
              <w:numPr>
                <w:ilvl w:val="0"/>
                <w:numId w:val="36"/>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EA2F85">
            <w:pPr>
              <w:numPr>
                <w:ilvl w:val="0"/>
                <w:numId w:val="35"/>
              </w:numPr>
              <w:tabs>
                <w:tab w:val="left" w:pos="851"/>
              </w:tabs>
              <w:ind w:left="0" w:right="153" w:firstLine="660"/>
              <w:jc w:val="both"/>
            </w:pPr>
            <w:r w:rsidRPr="006B1EE7">
              <w:t>должен отвечать требованиям, указанным в пункте </w:t>
            </w:r>
            <w:r w:rsidR="000A03EF">
              <w:fldChar w:fldCharType="begin"/>
            </w:r>
            <w:r w:rsidR="009E6B81">
              <w:instrText xml:space="preserve"> REF _Ref317256436 \r \h </w:instrText>
            </w:r>
            <w:r w:rsidR="000A03EF">
              <w:fldChar w:fldCharType="separate"/>
            </w:r>
            <w:r w:rsidR="00DE4923">
              <w:t>3.1</w:t>
            </w:r>
            <w:r w:rsidR="000A03EF">
              <w:fldChar w:fldCharType="end"/>
            </w:r>
            <w:r w:rsidRPr="006B1EE7">
              <w:t xml:space="preserve"> настоящей </w:t>
            </w:r>
            <w:r w:rsidR="003E0066">
              <w:t>документации по запросу предложений</w:t>
            </w:r>
            <w:r w:rsidRPr="006B1EE7">
              <w:t>;</w:t>
            </w:r>
          </w:p>
          <w:p w:rsidR="005761D6" w:rsidRDefault="0085523F" w:rsidP="00EA2F85">
            <w:pPr>
              <w:numPr>
                <w:ilvl w:val="0"/>
                <w:numId w:val="35"/>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815182" w:rsidRPr="006B1EE7" w:rsidRDefault="00D913CA" w:rsidP="00454820">
            <w:pPr>
              <w:tabs>
                <w:tab w:val="left" w:pos="851"/>
              </w:tabs>
              <w:ind w:right="153"/>
              <w:jc w:val="both"/>
            </w:pPr>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EA2F85">
            <w:pPr>
              <w:numPr>
                <w:ilvl w:val="0"/>
                <w:numId w:val="41"/>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C335E8" w:rsidRDefault="00C335E8" w:rsidP="00607227">
            <w:pPr>
              <w:tabs>
                <w:tab w:val="left" w:pos="495"/>
                <w:tab w:val="left" w:pos="5657"/>
              </w:tabs>
              <w:ind w:right="153" w:firstLine="31"/>
              <w:jc w:val="both"/>
            </w:pPr>
            <w:r w:rsidRPr="00607227">
              <w:t xml:space="preserve">приводятся </w:t>
            </w:r>
            <w:r w:rsidR="00454820">
              <w:t xml:space="preserve">в </w:t>
            </w:r>
            <w:r w:rsidR="007F4F80" w:rsidRPr="00607227">
              <w:rPr>
                <w:b/>
                <w:i/>
              </w:rPr>
              <w:t>Части 3</w:t>
            </w:r>
            <w:r w:rsidRPr="00607227">
              <w:t xml:space="preserve"> «Техническ</w:t>
            </w:r>
            <w:r w:rsidR="007F4F80" w:rsidRPr="00607227">
              <w:t>ое</w:t>
            </w:r>
            <w:r w:rsidRPr="00607227">
              <w:t xml:space="preserve"> </w:t>
            </w:r>
            <w:r w:rsidR="007F4F80" w:rsidRPr="00607227">
              <w:t>задание</w:t>
            </w:r>
            <w:r w:rsidRPr="00607227">
              <w:t>».</w:t>
            </w:r>
          </w:p>
          <w:p w:rsidR="00660740" w:rsidRDefault="00660740" w:rsidP="00660740">
            <w:pPr>
              <w:widowControl w:val="0"/>
              <w:ind w:firstLine="360"/>
              <w:jc w:val="both"/>
            </w:pPr>
            <w:r>
              <w:t>Канал связи должен быть работоспособен с гарантированным уровнем сервиса 24 часа 7 дней в неделю 365(6) дней в году</w:t>
            </w:r>
          </w:p>
          <w:p w:rsidR="00660740" w:rsidRDefault="00660740" w:rsidP="00660740">
            <w:pPr>
              <w:widowControl w:val="0"/>
              <w:ind w:firstLine="360"/>
              <w:jc w:val="both"/>
            </w:pPr>
            <w: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C87330" w:rsidRPr="00EA34A5" w:rsidRDefault="00660740" w:rsidP="00660740">
            <w:pPr>
              <w:widowControl w:val="0"/>
              <w:ind w:firstLine="360"/>
              <w:jc w:val="both"/>
            </w:pPr>
            <w:r>
              <w:t>Контроль и измерение параметров качества должны осуществляться в соответствии с методикой IETF (Internet Engineering Task Force) RFC 2544.</w:t>
            </w:r>
            <w:r w:rsidR="007F4F80" w:rsidRPr="007F4F80">
              <w:t xml:space="preserve"> </w:t>
            </w:r>
          </w:p>
        </w:tc>
      </w:tr>
      <w:tr w:rsidR="00815182" w:rsidRPr="00EA34A5" w:rsidTr="001D2592">
        <w:trPr>
          <w:trHeight w:val="1031"/>
        </w:trPr>
        <w:tc>
          <w:tcPr>
            <w:tcW w:w="781" w:type="dxa"/>
          </w:tcPr>
          <w:p w:rsidR="00815182" w:rsidRPr="00EA34A5" w:rsidRDefault="00815182" w:rsidP="00EA2F85">
            <w:pPr>
              <w:numPr>
                <w:ilvl w:val="0"/>
                <w:numId w:val="41"/>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запроса предложений</w:t>
            </w:r>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запросе предложений</w:t>
            </w:r>
            <w:r w:rsidRPr="00096256">
              <w:rPr>
                <w:szCs w:val="24"/>
              </w:rPr>
              <w:t xml:space="preserve"> </w:t>
            </w:r>
            <w:r w:rsidRPr="00096256">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EA2F85">
            <w:pPr>
              <w:widowControl w:val="0"/>
              <w:numPr>
                <w:ilvl w:val="0"/>
                <w:numId w:val="37"/>
              </w:numPr>
              <w:tabs>
                <w:tab w:val="left" w:pos="636"/>
              </w:tabs>
              <w:adjustRightInd w:val="0"/>
              <w:ind w:left="0" w:right="153" w:firstLine="660"/>
              <w:jc w:val="both"/>
              <w:textAlignment w:val="baseline"/>
            </w:pPr>
            <w:bookmarkStart w:id="274" w:name="_Ref317251847"/>
            <w:r w:rsidRPr="008A259D">
              <w:rPr>
                <w:bCs/>
              </w:rPr>
              <w:t>Документы, подтверждающие соответствие т</w:t>
            </w:r>
            <w:r w:rsidRPr="008A259D">
              <w:t xml:space="preserve">ребованиям, предъявляемым участникам </w:t>
            </w:r>
            <w:r w:rsidR="003E0066">
              <w:t>запроса предложений</w:t>
            </w:r>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EA2F85">
            <w:pPr>
              <w:numPr>
                <w:ilvl w:val="0"/>
                <w:numId w:val="38"/>
              </w:numPr>
              <w:tabs>
                <w:tab w:val="left" w:pos="778"/>
              </w:tabs>
              <w:ind w:left="0" w:right="153" w:firstLine="660"/>
              <w:jc w:val="both"/>
            </w:pPr>
            <w:bookmarkStart w:id="275" w:name="_Ref317256601"/>
            <w:r w:rsidRPr="008A259D">
              <w:t>документы, указанные в пункте</w:t>
            </w:r>
            <w:r w:rsidR="009E6B81">
              <w:t> </w:t>
            </w:r>
            <w:r w:rsidR="000A03EF">
              <w:fldChar w:fldCharType="begin"/>
            </w:r>
            <w:r w:rsidR="009E6B81">
              <w:instrText xml:space="preserve"> REF _Ref317256545 \r \h </w:instrText>
            </w:r>
            <w:r w:rsidR="000A03EF">
              <w:fldChar w:fldCharType="separate"/>
            </w:r>
            <w:r w:rsidR="00DE4923">
              <w:t>3.3</w:t>
            </w:r>
            <w:r w:rsidR="000A03EF">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EA2F85">
            <w:pPr>
              <w:widowControl w:val="0"/>
              <w:numPr>
                <w:ilvl w:val="0"/>
                <w:numId w:val="37"/>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EA2F85">
            <w:pPr>
              <w:numPr>
                <w:ilvl w:val="2"/>
                <w:numId w:val="64"/>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Default="002B6567" w:rsidP="00EA2F85">
            <w:pPr>
              <w:widowControl w:val="0"/>
              <w:numPr>
                <w:ilvl w:val="2"/>
                <w:numId w:val="64"/>
              </w:numPr>
              <w:tabs>
                <w:tab w:val="left" w:pos="778"/>
              </w:tabs>
              <w:adjustRightInd w:val="0"/>
              <w:ind w:left="0" w:right="153" w:firstLine="660"/>
              <w:jc w:val="both"/>
              <w:textAlignment w:val="baseline"/>
            </w:pPr>
            <w:r>
              <w:t>Документы входящие в состав заявки изложенные в</w:t>
            </w:r>
            <w:r w:rsidRPr="00CC2B95">
              <w:t xml:space="preserve"> пункт</w:t>
            </w:r>
            <w:r>
              <w:t>е</w:t>
            </w:r>
            <w:r w:rsidRPr="00CC2B95">
              <w:t> </w:t>
            </w:r>
            <w:r>
              <w:t>17</w:t>
            </w:r>
            <w:r w:rsidRPr="002B6567">
              <w:t xml:space="preserve"> раздела </w:t>
            </w:r>
            <w:fldSimple w:instr=" REF _Ref317256731 \r \h  \* MERGEFORMAT ">
              <w:r w:rsidR="00DE4923">
                <w:t>5</w:t>
              </w:r>
            </w:fldSimple>
            <w:r w:rsidRPr="002B6567">
              <w:t xml:space="preserve"> «Информационная карта запрос</w:t>
            </w:r>
            <w:r w:rsidRPr="00CC2B95">
              <w:t>а предложений»</w:t>
            </w:r>
            <w:r>
              <w:t>.</w:t>
            </w:r>
          </w:p>
          <w:p w:rsidR="00454820" w:rsidRPr="00660740" w:rsidRDefault="00454820" w:rsidP="00EA2F85">
            <w:pPr>
              <w:pStyle w:val="afff5"/>
              <w:widowControl w:val="0"/>
              <w:numPr>
                <w:ilvl w:val="1"/>
                <w:numId w:val="64"/>
              </w:numPr>
              <w:tabs>
                <w:tab w:val="left" w:pos="778"/>
              </w:tabs>
              <w:adjustRightInd w:val="0"/>
              <w:ind w:left="31" w:right="153" w:firstLine="709"/>
              <w:jc w:val="both"/>
              <w:textAlignment w:val="baseline"/>
              <w:rPr>
                <w:rFonts w:ascii="Times New Roman" w:hAnsi="Times New Roman"/>
                <w:sz w:val="24"/>
                <w:szCs w:val="24"/>
              </w:rPr>
            </w:pPr>
            <w:r w:rsidRPr="00660740">
              <w:rPr>
                <w:rFonts w:ascii="Times New Roman" w:hAnsi="Times New Roman"/>
                <w:sz w:val="24"/>
                <w:szCs w:val="24"/>
              </w:rPr>
              <w:t>Техническое Предложение по организации канальной инфраструктуры магистрального уровня (далее ТП) должно иметь в своем составе:</w:t>
            </w:r>
          </w:p>
          <w:p w:rsidR="00750A83" w:rsidRPr="00660740" w:rsidRDefault="00454820" w:rsidP="00EA2F85">
            <w:pPr>
              <w:pStyle w:val="afff5"/>
              <w:widowControl w:val="0"/>
              <w:numPr>
                <w:ilvl w:val="2"/>
                <w:numId w:val="93"/>
              </w:numPr>
              <w:tabs>
                <w:tab w:val="left" w:pos="1023"/>
              </w:tabs>
              <w:adjustRightInd w:val="0"/>
              <w:ind w:left="31" w:right="153" w:firstLine="709"/>
              <w:jc w:val="both"/>
              <w:textAlignment w:val="baseline"/>
              <w:rPr>
                <w:rFonts w:ascii="Times New Roman" w:hAnsi="Times New Roman"/>
                <w:sz w:val="24"/>
                <w:szCs w:val="24"/>
              </w:rPr>
            </w:pPr>
            <w:r w:rsidRPr="00660740">
              <w:rPr>
                <w:rFonts w:ascii="Times New Roman" w:hAnsi="Times New Roman"/>
                <w:sz w:val="24"/>
                <w:szCs w:val="24"/>
              </w:rPr>
              <w:t>Текстовое описание предлагаемого технического решения в виде Пояснительной Записки, в том числе:</w:t>
            </w:r>
          </w:p>
          <w:p w:rsidR="00454820" w:rsidRPr="00750A83" w:rsidRDefault="00454820" w:rsidP="00750A83">
            <w:pPr>
              <w:pStyle w:val="afff5"/>
              <w:widowControl w:val="0"/>
              <w:tabs>
                <w:tab w:val="left" w:pos="314"/>
              </w:tabs>
              <w:adjustRightInd w:val="0"/>
              <w:spacing w:after="0" w:line="240" w:lineRule="auto"/>
              <w:ind w:left="31" w:right="153"/>
              <w:jc w:val="both"/>
              <w:textAlignment w:val="baseline"/>
              <w:rPr>
                <w:rFonts w:ascii="Times New Roman" w:hAnsi="Times New Roman"/>
                <w:sz w:val="24"/>
                <w:szCs w:val="24"/>
              </w:rPr>
            </w:pPr>
            <w:r w:rsidRPr="00750A83">
              <w:rPr>
                <w:rFonts w:ascii="Times New Roman" w:hAnsi="Times New Roman"/>
                <w:sz w:val="24"/>
                <w:szCs w:val="24"/>
              </w:rPr>
              <w:t>-</w:t>
            </w:r>
            <w:r w:rsidRPr="00750A83">
              <w:rPr>
                <w:rFonts w:ascii="Times New Roman" w:hAnsi="Times New Roman"/>
                <w:sz w:val="24"/>
                <w:szCs w:val="24"/>
              </w:rPr>
              <w:tab/>
              <w:t>описание существующей структуры сети оператора связи, такое как топологическая схема зоны покрытия, список городов РФ, где существуют региональные представительства / точки присоединения, список городов с существующей собственной оптоволоконной кабельной сетью;</w:t>
            </w:r>
          </w:p>
          <w:p w:rsidR="00454820" w:rsidRDefault="00454820" w:rsidP="00750A83">
            <w:pPr>
              <w:widowControl w:val="0"/>
              <w:tabs>
                <w:tab w:val="left" w:pos="314"/>
              </w:tabs>
              <w:adjustRightInd w:val="0"/>
              <w:ind w:right="153"/>
              <w:jc w:val="both"/>
              <w:textAlignment w:val="baseline"/>
            </w:pPr>
            <w:r>
              <w:t>-</w:t>
            </w:r>
            <w:r>
              <w:tab/>
              <w:t>предложения по схеме оптимального взаимодействия, хранения ЗИП и его доставки, технического обслуживания инженерно-техническим персоналом;</w:t>
            </w:r>
          </w:p>
          <w:p w:rsidR="00454820" w:rsidRDefault="00454820" w:rsidP="00454820">
            <w:pPr>
              <w:widowControl w:val="0"/>
              <w:tabs>
                <w:tab w:val="left" w:pos="314"/>
              </w:tabs>
              <w:adjustRightInd w:val="0"/>
              <w:ind w:right="153"/>
              <w:jc w:val="both"/>
              <w:textAlignment w:val="baseline"/>
            </w:pPr>
            <w:r>
              <w:t>-</w:t>
            </w:r>
            <w:r>
              <w:tab/>
              <w:t>основные функционально-технические возможности сети оператора связи, такие как перечень существующих услуг, реализуемых на данных направлениях; технические параметры каналов передачи данных;</w:t>
            </w:r>
          </w:p>
          <w:p w:rsidR="00454820" w:rsidRDefault="00454820" w:rsidP="00454820">
            <w:pPr>
              <w:widowControl w:val="0"/>
              <w:tabs>
                <w:tab w:val="left" w:pos="314"/>
              </w:tabs>
              <w:adjustRightInd w:val="0"/>
              <w:ind w:right="153"/>
              <w:jc w:val="both"/>
              <w:textAlignment w:val="baseline"/>
            </w:pPr>
            <w:r>
              <w:t>-</w:t>
            </w:r>
            <w:r>
              <w:tab/>
              <w:t xml:space="preserve">техническое описание существующих процедур </w:t>
            </w:r>
            <w:r>
              <w:lastRenderedPageBreak/>
              <w:t>Соглашения об уровне обслуживания - Service Level Agreement (SLA);</w:t>
            </w:r>
          </w:p>
          <w:p w:rsidR="00454820" w:rsidRDefault="00454820" w:rsidP="00454820">
            <w:pPr>
              <w:widowControl w:val="0"/>
              <w:tabs>
                <w:tab w:val="left" w:pos="314"/>
              </w:tabs>
              <w:adjustRightInd w:val="0"/>
              <w:ind w:right="153"/>
              <w:jc w:val="both"/>
              <w:textAlignment w:val="baseline"/>
            </w:pPr>
            <w:r>
              <w:t>-</w:t>
            </w:r>
            <w:r>
              <w:tab/>
              <w:t>развернутое техническое описание услуги по предоставлению каналов передачи данных;</w:t>
            </w:r>
          </w:p>
          <w:p w:rsidR="00454820" w:rsidRDefault="00454820" w:rsidP="00454820">
            <w:pPr>
              <w:widowControl w:val="0"/>
              <w:tabs>
                <w:tab w:val="left" w:pos="314"/>
              </w:tabs>
              <w:adjustRightInd w:val="0"/>
              <w:ind w:right="153"/>
              <w:jc w:val="both"/>
              <w:textAlignment w:val="baseline"/>
            </w:pPr>
            <w:r>
              <w:t>-</w:t>
            </w:r>
            <w:r>
              <w:tab/>
              <w:t>описание степени защищенности услуг передачи данных и описание дополнительных сервисов, связанных с защитой передаваемой информации по арендованным каналам связи;</w:t>
            </w:r>
          </w:p>
          <w:p w:rsidR="00454820" w:rsidRDefault="00454820" w:rsidP="00454820">
            <w:pPr>
              <w:widowControl w:val="0"/>
              <w:tabs>
                <w:tab w:val="left" w:pos="314"/>
              </w:tabs>
              <w:adjustRightInd w:val="0"/>
              <w:ind w:right="153"/>
              <w:jc w:val="both"/>
              <w:textAlignment w:val="baseline"/>
            </w:pPr>
            <w:r>
              <w:t>-</w:t>
            </w:r>
            <w:r>
              <w:tab/>
              <w:t>описание организации качества обслуживания и классов;</w:t>
            </w:r>
          </w:p>
          <w:p w:rsidR="00454820" w:rsidRDefault="00454820" w:rsidP="00454820">
            <w:pPr>
              <w:widowControl w:val="0"/>
              <w:tabs>
                <w:tab w:val="left" w:pos="314"/>
              </w:tabs>
              <w:adjustRightInd w:val="0"/>
              <w:ind w:right="153"/>
              <w:jc w:val="both"/>
              <w:textAlignment w:val="baseline"/>
            </w:pPr>
            <w:r>
              <w:t>-</w:t>
            </w:r>
            <w:r>
              <w:tab/>
              <w:t>информацию о присутствии на ММТС-9 и ММТС-10;</w:t>
            </w:r>
          </w:p>
          <w:p w:rsidR="00750A83" w:rsidRDefault="00454820" w:rsidP="00750A83">
            <w:pPr>
              <w:widowControl w:val="0"/>
              <w:tabs>
                <w:tab w:val="left" w:pos="314"/>
              </w:tabs>
              <w:adjustRightInd w:val="0"/>
              <w:ind w:right="153"/>
              <w:jc w:val="both"/>
              <w:textAlignment w:val="baseline"/>
            </w:pPr>
            <w:r>
              <w:t>-</w:t>
            </w:r>
            <w:r>
              <w:tab/>
              <w:t>копии действующих лицензий, необходимых для предоставления требуемых услуг.</w:t>
            </w:r>
          </w:p>
          <w:p w:rsidR="00750A83" w:rsidRDefault="00660740" w:rsidP="00660740">
            <w:pPr>
              <w:widowControl w:val="0"/>
              <w:tabs>
                <w:tab w:val="left" w:pos="314"/>
              </w:tabs>
              <w:adjustRightInd w:val="0"/>
              <w:ind w:right="153" w:firstLine="740"/>
              <w:jc w:val="both"/>
              <w:textAlignment w:val="baseline"/>
            </w:pPr>
            <w:r>
              <w:t xml:space="preserve">16.3.2. </w:t>
            </w:r>
            <w:r w:rsidR="00454820">
              <w:t>Ценовые предложения могут содержать систему скидок, предоставляемую Компанией при достижении некоторого объема подключений.</w:t>
            </w:r>
          </w:p>
          <w:p w:rsidR="008E5585" w:rsidRDefault="00660740" w:rsidP="00660740">
            <w:pPr>
              <w:widowControl w:val="0"/>
              <w:tabs>
                <w:tab w:val="left" w:pos="314"/>
                <w:tab w:val="left" w:pos="598"/>
                <w:tab w:val="left" w:pos="1430"/>
              </w:tabs>
              <w:adjustRightInd w:val="0"/>
              <w:ind w:right="153" w:firstLine="740"/>
              <w:jc w:val="both"/>
              <w:textAlignment w:val="baseline"/>
            </w:pPr>
            <w:r>
              <w:t xml:space="preserve">16.3.3. </w:t>
            </w:r>
            <w:r w:rsidR="00454820">
              <w:t>Предложение должно содержать название организации выполняющей работы по организации «последней мили» для площадок по адресам из Таблицы 1</w:t>
            </w:r>
            <w:r w:rsidR="00191D7C">
              <w:t xml:space="preserve"> Технического задания.</w:t>
            </w:r>
          </w:p>
          <w:p w:rsidR="00191D7C" w:rsidRDefault="00660740" w:rsidP="00660740">
            <w:pPr>
              <w:widowControl w:val="0"/>
              <w:tabs>
                <w:tab w:val="left" w:pos="314"/>
                <w:tab w:val="left" w:pos="598"/>
                <w:tab w:val="left" w:pos="1430"/>
              </w:tabs>
              <w:adjustRightInd w:val="0"/>
              <w:ind w:right="153" w:firstLine="740"/>
              <w:jc w:val="both"/>
              <w:textAlignment w:val="baseline"/>
            </w:pPr>
            <w:r>
              <w:t xml:space="preserve">16.3.4. </w:t>
            </w:r>
            <w:r w:rsidR="00454820">
              <w:t>Схему трассы прохождения «последней мили» для п</w:t>
            </w:r>
            <w:r w:rsidR="008E5585">
              <w:t>лощадок по адресам из Таблицы 1 Технического задания.</w:t>
            </w:r>
          </w:p>
          <w:p w:rsidR="00454820" w:rsidRDefault="00660740" w:rsidP="00660740">
            <w:pPr>
              <w:widowControl w:val="0"/>
              <w:tabs>
                <w:tab w:val="left" w:pos="314"/>
                <w:tab w:val="left" w:pos="598"/>
                <w:tab w:val="left" w:pos="1430"/>
              </w:tabs>
              <w:adjustRightInd w:val="0"/>
              <w:ind w:right="153" w:firstLine="740"/>
              <w:jc w:val="both"/>
              <w:textAlignment w:val="baseline"/>
            </w:pPr>
            <w:r>
              <w:t xml:space="preserve">16.3.5. </w:t>
            </w:r>
            <w:r w:rsidR="00454820">
              <w:t>Данные по условиям технической поддержки (включая коммерческие).</w:t>
            </w:r>
          </w:p>
          <w:p w:rsidR="00191D7C" w:rsidRDefault="00660740" w:rsidP="00EA2F85">
            <w:pPr>
              <w:pStyle w:val="afff5"/>
              <w:widowControl w:val="0"/>
              <w:numPr>
                <w:ilvl w:val="2"/>
                <w:numId w:val="94"/>
              </w:numPr>
              <w:tabs>
                <w:tab w:val="left" w:pos="0"/>
                <w:tab w:val="left" w:pos="1023"/>
              </w:tabs>
              <w:adjustRightInd w:val="0"/>
              <w:ind w:left="0" w:right="153" w:firstLine="740"/>
              <w:jc w:val="both"/>
              <w:textAlignment w:val="baseline"/>
              <w:rPr>
                <w:rFonts w:ascii="Times New Roman" w:hAnsi="Times New Roman"/>
                <w:sz w:val="24"/>
                <w:szCs w:val="24"/>
              </w:rPr>
            </w:pPr>
            <w:r>
              <w:rPr>
                <w:rFonts w:ascii="Times New Roman" w:hAnsi="Times New Roman"/>
                <w:sz w:val="24"/>
                <w:szCs w:val="24"/>
              </w:rPr>
              <w:t xml:space="preserve"> </w:t>
            </w:r>
            <w:r w:rsidR="00454820" w:rsidRPr="00191D7C">
              <w:rPr>
                <w:rFonts w:ascii="Times New Roman" w:hAnsi="Times New Roman"/>
                <w:sz w:val="24"/>
                <w:szCs w:val="24"/>
              </w:rPr>
              <w:t>Типовое Соглашения об уровне обслуживания – SLA (Service Level Agreement).</w:t>
            </w:r>
          </w:p>
          <w:p w:rsidR="00191D7C" w:rsidRPr="00660740" w:rsidRDefault="00660740" w:rsidP="00EA2F85">
            <w:pPr>
              <w:pStyle w:val="afff5"/>
              <w:widowControl w:val="0"/>
              <w:numPr>
                <w:ilvl w:val="2"/>
                <w:numId w:val="94"/>
              </w:numPr>
              <w:tabs>
                <w:tab w:val="left" w:pos="0"/>
                <w:tab w:val="left" w:pos="1023"/>
              </w:tabs>
              <w:adjustRightInd w:val="0"/>
              <w:ind w:left="0" w:right="153" w:firstLine="740"/>
              <w:jc w:val="both"/>
              <w:textAlignment w:val="baseline"/>
              <w:rPr>
                <w:rFonts w:ascii="Times New Roman" w:hAnsi="Times New Roman"/>
                <w:sz w:val="24"/>
                <w:szCs w:val="24"/>
              </w:rPr>
            </w:pPr>
            <w:r>
              <w:rPr>
                <w:rFonts w:ascii="Times New Roman" w:hAnsi="Times New Roman"/>
                <w:sz w:val="24"/>
                <w:szCs w:val="24"/>
              </w:rPr>
              <w:t xml:space="preserve"> </w:t>
            </w:r>
            <w:r w:rsidR="00454820" w:rsidRPr="00660740">
              <w:rPr>
                <w:rFonts w:ascii="Times New Roman" w:hAnsi="Times New Roman"/>
                <w:sz w:val="24"/>
                <w:szCs w:val="24"/>
              </w:rPr>
              <w:t>Сведения о порядке расчетов по договору и сроках выполнения работ, а также о сроках действия Предложений.</w:t>
            </w:r>
          </w:p>
          <w:p w:rsidR="00815182" w:rsidRPr="00191D7C" w:rsidRDefault="00815182" w:rsidP="00191D7C">
            <w:pPr>
              <w:pStyle w:val="afff5"/>
              <w:widowControl w:val="0"/>
              <w:tabs>
                <w:tab w:val="left" w:pos="0"/>
                <w:tab w:val="left" w:pos="1023"/>
              </w:tabs>
              <w:adjustRightInd w:val="0"/>
              <w:ind w:left="0" w:right="153" w:firstLine="740"/>
              <w:jc w:val="both"/>
              <w:textAlignment w:val="baseline"/>
              <w:rPr>
                <w:rFonts w:ascii="Times New Roman" w:hAnsi="Times New Roman"/>
                <w:sz w:val="24"/>
                <w:szCs w:val="24"/>
              </w:rPr>
            </w:pPr>
            <w:r w:rsidRPr="00191D7C">
              <w:rPr>
                <w:rFonts w:ascii="Times New Roman" w:hAnsi="Times New Roman"/>
                <w:sz w:val="24"/>
                <w:szCs w:val="24"/>
              </w:rPr>
              <w:t xml:space="preserve">Участник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xml:space="preserve"> вправе приложить к заявке на участие в </w:t>
            </w:r>
            <w:r w:rsidR="009D6ADE" w:rsidRPr="00191D7C">
              <w:rPr>
                <w:rFonts w:ascii="Times New Roman" w:hAnsi="Times New Roman"/>
                <w:sz w:val="24"/>
                <w:szCs w:val="24"/>
              </w:rPr>
              <w:t>запросе предложений</w:t>
            </w:r>
            <w:r w:rsidRPr="00191D7C">
              <w:rPr>
                <w:rFonts w:ascii="Times New Roman" w:hAnsi="Times New Roman"/>
                <w:sz w:val="24"/>
                <w:szCs w:val="24"/>
              </w:rPr>
              <w:t xml:space="preserve"> иные документы, которые, по мнению участника </w:t>
            </w:r>
            <w:r w:rsidR="003E0066" w:rsidRPr="00191D7C">
              <w:rPr>
                <w:rFonts w:ascii="Times New Roman" w:hAnsi="Times New Roman"/>
                <w:sz w:val="24"/>
                <w:szCs w:val="24"/>
              </w:rPr>
              <w:t>запроса предложений</w:t>
            </w:r>
            <w:r w:rsidRPr="00191D7C">
              <w:rPr>
                <w:rFonts w:ascii="Times New Roman" w:hAnsi="Times New Roman"/>
                <w:sz w:val="24"/>
                <w:szCs w:val="24"/>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EA2F85">
            <w:pPr>
              <w:numPr>
                <w:ilvl w:val="0"/>
                <w:numId w:val="41"/>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заявка на участие в </w:t>
            </w:r>
            <w:r w:rsidR="009D6ADE" w:rsidRPr="00191D7C">
              <w:rPr>
                <w:szCs w:val="24"/>
              </w:rPr>
              <w:t>запросе предложений</w:t>
            </w:r>
            <w:r w:rsidRPr="00191D7C">
              <w:rPr>
                <w:szCs w:val="24"/>
              </w:rPr>
              <w:t xml:space="preserve"> по форме 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38 \r \h  \* MERGEFORMAT ">
              <w:r w:rsidR="00DE4923" w:rsidRPr="00DE4923">
                <w:rPr>
                  <w:szCs w:val="24"/>
                </w:rPr>
                <w:t>17</w:t>
              </w:r>
            </w:fldSimple>
            <w:r w:rsidRPr="00191D7C">
              <w:rPr>
                <w:szCs w:val="24"/>
              </w:rPr>
              <w:t xml:space="preserve">, </w:t>
            </w:r>
            <w:hyperlink w:anchor="_Письмо_о_подаче" w:history="1">
              <w:r w:rsidRPr="00191D7C">
                <w:rPr>
                  <w:rStyle w:val="aff1"/>
                  <w:color w:val="auto"/>
                  <w:szCs w:val="24"/>
                </w:rPr>
                <w:t>Форма 1</w:t>
              </w:r>
            </w:hyperlink>
            <w:r w:rsidRPr="00191D7C">
              <w:rPr>
                <w:szCs w:val="24"/>
              </w:rPr>
              <w:t>);</w:t>
            </w:r>
          </w:p>
          <w:p w:rsidR="000350C8" w:rsidRPr="00191D7C" w:rsidRDefault="000350C8" w:rsidP="00191D7C">
            <w:pPr>
              <w:pStyle w:val="Times12"/>
              <w:numPr>
                <w:ilvl w:val="0"/>
                <w:numId w:val="18"/>
              </w:numPr>
              <w:tabs>
                <w:tab w:val="left" w:pos="0"/>
                <w:tab w:val="left" w:pos="1140"/>
                <w:tab w:val="num" w:pos="2564"/>
              </w:tabs>
              <w:ind w:left="0" w:right="153" w:firstLine="660"/>
              <w:rPr>
                <w:szCs w:val="24"/>
              </w:rPr>
            </w:pPr>
            <w:r w:rsidRPr="00191D7C">
              <w:rPr>
                <w:szCs w:val="24"/>
              </w:rPr>
              <w:t>анкета (раздел </w:t>
            </w:r>
            <w:fldSimple w:instr=" REF _Ref317259149 \r \h  \* MERGEFORMAT ">
              <w:r w:rsidR="00DE4923" w:rsidRPr="00DE4923">
                <w:rPr>
                  <w:szCs w:val="24"/>
                </w:rPr>
                <w:t>17</w:t>
              </w:r>
            </w:fldSimple>
            <w:r w:rsidRPr="00191D7C">
              <w:rPr>
                <w:szCs w:val="24"/>
              </w:rPr>
              <w:t xml:space="preserve">, </w:t>
            </w:r>
            <w:hyperlink w:anchor="_Анкета_Участника_процедуры" w:history="1">
              <w:r w:rsidRPr="00191D7C">
                <w:rPr>
                  <w:rStyle w:val="aff1"/>
                  <w:color w:val="auto"/>
                  <w:szCs w:val="24"/>
                </w:rPr>
                <w:t>Форма 2</w:t>
              </w:r>
            </w:hyperlink>
            <w:r w:rsidRPr="00191D7C">
              <w:rPr>
                <w:szCs w:val="24"/>
              </w:rPr>
              <w:t>).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350C8" w:rsidRPr="00191D7C" w:rsidRDefault="000350C8" w:rsidP="00191D7C">
            <w:pPr>
              <w:pStyle w:val="Times12"/>
              <w:tabs>
                <w:tab w:val="left" w:pos="0"/>
                <w:tab w:val="left" w:pos="1140"/>
              </w:tabs>
              <w:ind w:right="153" w:firstLine="669"/>
              <w:rPr>
                <w:szCs w:val="24"/>
              </w:rPr>
            </w:pPr>
            <w:r w:rsidRPr="00191D7C">
              <w:rPr>
                <w:szCs w:val="24"/>
              </w:rPr>
              <w:lastRenderedPageBreak/>
              <w:t>Таблица сведений о цепочке собственников должна быть представлена в составе заявки на участие в конкурсе в двух форматах *.</w:t>
            </w:r>
            <w:r w:rsidRPr="00191D7C">
              <w:rPr>
                <w:szCs w:val="24"/>
                <w:lang w:val="en-US"/>
              </w:rPr>
              <w:t>pdf</w:t>
            </w:r>
            <w:r w:rsidRPr="00191D7C">
              <w:rPr>
                <w:szCs w:val="24"/>
              </w:rPr>
              <w:t xml:space="preserve"> и *.xls;</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w:t>
            </w:r>
            <w:r w:rsidRPr="00191D7C">
              <w:rPr>
                <w:b/>
                <w:i/>
                <w:szCs w:val="24"/>
              </w:rPr>
              <w:t>поставки товара/выполнения работ /оказания услуг</w:t>
            </w:r>
            <w:r w:rsidRPr="00191D7C">
              <w:rPr>
                <w:szCs w:val="24"/>
              </w:rPr>
              <w:t xml:space="preserve">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67 \r \h  \* MERGEFORMAT ">
              <w:r w:rsidR="00DE4923" w:rsidRPr="00DE4923">
                <w:rPr>
                  <w:szCs w:val="24"/>
                </w:rPr>
                <w:t>17</w:t>
              </w:r>
            </w:fldSimple>
            <w:r w:rsidRPr="00191D7C">
              <w:rPr>
                <w:szCs w:val="24"/>
              </w:rPr>
              <w:t xml:space="preserve">, соответствующая </w:t>
            </w:r>
            <w:hyperlink w:anchor="_График_выполнения_поставок," w:history="1">
              <w:r w:rsidRPr="00191D7C">
                <w:rPr>
                  <w:rStyle w:val="aff1"/>
                  <w:color w:val="auto"/>
                  <w:szCs w:val="24"/>
                </w:rPr>
                <w:t>форма</w:t>
              </w:r>
            </w:hyperlink>
            <w:r w:rsidR="0079760E" w:rsidRPr="00191D7C">
              <w:rPr>
                <w:szCs w:val="24"/>
              </w:rPr>
              <w:t xml:space="preserve"> 5</w:t>
            </w:r>
            <w:r w:rsidRPr="00191D7C">
              <w:rPr>
                <w:szCs w:val="24"/>
              </w:rPr>
              <w:t xml:space="preserve">), </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сводная таблица стоимости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w:t>
            </w:r>
            <w:r w:rsidR="001E70F7" w:rsidRPr="00191D7C">
              <w:rPr>
                <w:szCs w:val="24"/>
              </w:rPr>
              <w:t> </w:t>
            </w:r>
            <w:fldSimple w:instr=" REF _Ref317259176 \r \h  \* MERGEFORMAT ">
              <w:r w:rsidR="00DE4923" w:rsidRPr="00DE4923">
                <w:rPr>
                  <w:szCs w:val="24"/>
                </w:rPr>
                <w:t>17</w:t>
              </w:r>
            </w:fldSimple>
            <w:r w:rsidRPr="00191D7C">
              <w:rPr>
                <w:szCs w:val="24"/>
              </w:rPr>
              <w:t xml:space="preserve">, соответствующая </w:t>
            </w:r>
            <w:hyperlink w:anchor="_Сводная_таблица_стоимости" w:history="1">
              <w:r w:rsidRPr="00191D7C">
                <w:rPr>
                  <w:rStyle w:val="aff1"/>
                  <w:color w:val="auto"/>
                  <w:szCs w:val="24"/>
                </w:rPr>
                <w:t>форма</w:t>
              </w:r>
            </w:hyperlink>
            <w:r w:rsidR="0079760E" w:rsidRPr="00191D7C">
              <w:rPr>
                <w:szCs w:val="24"/>
              </w:rPr>
              <w:t xml:space="preserve"> 4</w:t>
            </w:r>
            <w:r w:rsidRPr="00191D7C">
              <w:rPr>
                <w:szCs w:val="24"/>
              </w:rPr>
              <w:t xml:space="preserve">), </w:t>
            </w:r>
          </w:p>
          <w:p w:rsidR="0079760E" w:rsidRPr="00191D7C"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 xml:space="preserve">график оплаты </w:t>
            </w:r>
            <w:r w:rsidRPr="00191D7C">
              <w:rPr>
                <w:b/>
                <w:i/>
                <w:szCs w:val="24"/>
              </w:rPr>
              <w:t>поставленного товара/ выполняемых работ /оказываемых услуг</w:t>
            </w:r>
            <w:r w:rsidRPr="00191D7C">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DE4923" w:rsidRPr="00DE4923">
                <w:rPr>
                  <w:szCs w:val="24"/>
                </w:rPr>
                <w:t>17</w:t>
              </w:r>
            </w:fldSimple>
            <w:r w:rsidRPr="00191D7C">
              <w:rPr>
                <w:szCs w:val="24"/>
              </w:rPr>
              <w:t xml:space="preserve">, соответствующая </w:t>
            </w:r>
            <w:hyperlink w:anchor="_График_оплаты_выполняемых" w:history="1">
              <w:r w:rsidRPr="00191D7C">
                <w:rPr>
                  <w:rStyle w:val="aff1"/>
                  <w:color w:val="auto"/>
                  <w:szCs w:val="24"/>
                </w:rPr>
                <w:t>форма</w:t>
              </w:r>
            </w:hyperlink>
            <w:r w:rsidRPr="00191D7C">
              <w:rPr>
                <w:szCs w:val="24"/>
              </w:rPr>
              <w:t xml:space="preserve"> 6);</w:t>
            </w:r>
          </w:p>
          <w:p w:rsidR="0086246F" w:rsidRPr="00191D7C" w:rsidRDefault="0086246F" w:rsidP="00191D7C">
            <w:pPr>
              <w:pStyle w:val="Times12"/>
              <w:numPr>
                <w:ilvl w:val="0"/>
                <w:numId w:val="18"/>
              </w:numPr>
              <w:tabs>
                <w:tab w:val="left" w:pos="0"/>
                <w:tab w:val="left" w:pos="1140"/>
                <w:tab w:val="num" w:pos="2564"/>
              </w:tabs>
              <w:ind w:left="0" w:right="153" w:firstLine="660"/>
              <w:rPr>
                <w:szCs w:val="24"/>
              </w:rPr>
            </w:pPr>
            <w:r w:rsidRPr="00191D7C">
              <w:rPr>
                <w:rFonts w:eastAsia="Arial Unicode MS"/>
                <w:szCs w:val="24"/>
              </w:rPr>
              <w:t>техническое</w:t>
            </w:r>
            <w:r w:rsidRPr="00191D7C">
              <w:rPr>
                <w:szCs w:val="24"/>
              </w:rPr>
              <w:t xml:space="preserve"> предложение в соответствии с инструкциями, приведенными в настоящей </w:t>
            </w:r>
            <w:r w:rsidR="003E0066" w:rsidRPr="00191D7C">
              <w:rPr>
                <w:szCs w:val="24"/>
              </w:rPr>
              <w:t>документации по запросу предложений</w:t>
            </w:r>
            <w:r w:rsidRPr="00191D7C">
              <w:rPr>
                <w:szCs w:val="24"/>
              </w:rPr>
              <w:t xml:space="preserve"> (раздел </w:t>
            </w:r>
            <w:fldSimple w:instr=" REF _Ref317259217 \r \h  \* MERGEFORMAT ">
              <w:r w:rsidR="00DE4923" w:rsidRPr="00DE4923">
                <w:rPr>
                  <w:szCs w:val="24"/>
                </w:rPr>
                <w:t>17</w:t>
              </w:r>
            </w:fldSimple>
            <w:r w:rsidRPr="00191D7C">
              <w:rPr>
                <w:szCs w:val="24"/>
              </w:rPr>
              <w:t xml:space="preserve">, соответствующая </w:t>
            </w:r>
            <w:hyperlink w:anchor="_Техническое_предложение_(Форма" w:history="1">
              <w:r w:rsidRPr="00191D7C">
                <w:rPr>
                  <w:rStyle w:val="aff1"/>
                  <w:color w:val="auto"/>
                  <w:szCs w:val="24"/>
                </w:rPr>
                <w:t>форма</w:t>
              </w:r>
            </w:hyperlink>
            <w:r w:rsidR="0079760E" w:rsidRPr="00191D7C">
              <w:rPr>
                <w:szCs w:val="24"/>
              </w:rPr>
              <w:t xml:space="preserve"> 3</w:t>
            </w:r>
            <w:r w:rsidRPr="00191D7C">
              <w:rPr>
                <w:szCs w:val="24"/>
              </w:rPr>
              <w:t>) с приложением;</w:t>
            </w:r>
          </w:p>
          <w:p w:rsidR="002B6567" w:rsidRPr="00191D7C" w:rsidRDefault="002B6567" w:rsidP="00191D7C">
            <w:pPr>
              <w:pStyle w:val="afff5"/>
              <w:numPr>
                <w:ilvl w:val="0"/>
                <w:numId w:val="18"/>
              </w:numPr>
              <w:tabs>
                <w:tab w:val="left" w:pos="778"/>
              </w:tabs>
              <w:spacing w:after="0" w:line="240" w:lineRule="auto"/>
              <w:ind w:left="0" w:right="153" w:firstLine="669"/>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E4923" w:rsidRPr="00DE4923">
                <w:rPr>
                  <w:rFonts w:ascii="Times New Roman" w:hAnsi="Times New Roman"/>
                  <w:sz w:val="24"/>
                  <w:szCs w:val="24"/>
                </w:rPr>
                <w:t>17</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2B6567" w:rsidRPr="00191D7C" w:rsidRDefault="002B6567" w:rsidP="00191D7C">
            <w:pPr>
              <w:pStyle w:val="Times12"/>
              <w:numPr>
                <w:ilvl w:val="0"/>
                <w:numId w:val="18"/>
              </w:numPr>
              <w:tabs>
                <w:tab w:val="left" w:pos="0"/>
                <w:tab w:val="left" w:pos="1140"/>
                <w:tab w:val="num" w:pos="2564"/>
              </w:tabs>
              <w:ind w:left="0" w:right="153" w:firstLine="660"/>
              <w:rPr>
                <w:szCs w:val="24"/>
              </w:rPr>
            </w:pPr>
            <w:r w:rsidRPr="00191D7C">
              <w:rPr>
                <w:szCs w:val="24"/>
              </w:rPr>
              <w:t>Справка об опыте выполнения договоров (Форма 7);</w:t>
            </w:r>
          </w:p>
          <w:p w:rsidR="00E4592B" w:rsidRPr="00191D7C" w:rsidRDefault="00607227" w:rsidP="00191D7C">
            <w:pPr>
              <w:pStyle w:val="afff5"/>
              <w:numPr>
                <w:ilvl w:val="0"/>
                <w:numId w:val="18"/>
              </w:numPr>
              <w:tabs>
                <w:tab w:val="left" w:pos="778"/>
              </w:tabs>
              <w:spacing w:after="0" w:line="240" w:lineRule="auto"/>
              <w:ind w:left="31" w:right="153" w:firstLine="567"/>
              <w:jc w:val="both"/>
              <w:rPr>
                <w:rFonts w:ascii="Times New Roman" w:hAnsi="Times New Roman"/>
                <w:sz w:val="24"/>
                <w:szCs w:val="24"/>
              </w:rPr>
            </w:pPr>
            <w:r w:rsidRPr="00191D7C">
              <w:rPr>
                <w:rFonts w:ascii="Times New Roman" w:hAnsi="Times New Roman"/>
                <w:sz w:val="24"/>
                <w:szCs w:val="24"/>
              </w:rPr>
              <w:t xml:space="preserve">справка, подтверждающая наличие у участника запроса предложений/ </w:t>
            </w:r>
            <w:r w:rsidRPr="00191D7C">
              <w:rPr>
                <w:rFonts w:ascii="Times New Roman" w:hAnsi="Times New Roman"/>
                <w:b/>
                <w:i/>
                <w:sz w:val="24"/>
                <w:szCs w:val="24"/>
              </w:rPr>
              <w:t>привлекаемых поставщиков/ субподрядчиков/ соисполнителей</w:t>
            </w:r>
            <w:r w:rsidRPr="00191D7C">
              <w:rPr>
                <w:rFonts w:ascii="Times New Roman" w:hAnsi="Times New Roman"/>
                <w:sz w:val="24"/>
                <w:szCs w:val="24"/>
              </w:rPr>
              <w:t xml:space="preserve"> соответствующих собственных либо привлеченных кадровых ресурсов, необходимых для полного и своевременного выполнения договора (раздел </w:t>
            </w:r>
            <w:fldSimple w:instr=" REF _Ref317259097 \r \h  \* MERGEFORMAT ">
              <w:r w:rsidR="00DE4923" w:rsidRPr="00DE4923">
                <w:rPr>
                  <w:rFonts w:ascii="Times New Roman" w:hAnsi="Times New Roman"/>
                  <w:sz w:val="24"/>
                  <w:szCs w:val="24"/>
                </w:rPr>
                <w:t>17</w:t>
              </w:r>
            </w:fldSimple>
            <w:r w:rsidRPr="00191D7C">
              <w:rPr>
                <w:rFonts w:ascii="Times New Roman" w:hAnsi="Times New Roman"/>
                <w:sz w:val="24"/>
                <w:szCs w:val="24"/>
              </w:rPr>
              <w:t xml:space="preserve">, соответствующая </w:t>
            </w:r>
            <w:hyperlink w:anchor="_Справка_о_кадровых_ресурсах (Форма " w:history="1">
              <w:r w:rsidRPr="00191D7C">
                <w:rPr>
                  <w:rStyle w:val="aff1"/>
                  <w:rFonts w:ascii="Times New Roman" w:hAnsi="Times New Roman"/>
                  <w:color w:val="auto"/>
                  <w:sz w:val="24"/>
                  <w:szCs w:val="24"/>
                </w:rPr>
                <w:t>форма</w:t>
              </w:r>
            </w:hyperlink>
            <w:r w:rsidRPr="00191D7C">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86246F" w:rsidRPr="002B6567" w:rsidRDefault="0079760E" w:rsidP="00191D7C">
            <w:pPr>
              <w:pStyle w:val="Times12"/>
              <w:numPr>
                <w:ilvl w:val="0"/>
                <w:numId w:val="18"/>
              </w:numPr>
              <w:tabs>
                <w:tab w:val="left" w:pos="0"/>
                <w:tab w:val="left" w:pos="1140"/>
                <w:tab w:val="num" w:pos="2564"/>
              </w:tabs>
              <w:ind w:left="0" w:right="153" w:firstLine="660"/>
              <w:rPr>
                <w:szCs w:val="24"/>
              </w:rPr>
            </w:pPr>
            <w:r w:rsidRPr="00191D7C">
              <w:rPr>
                <w:szCs w:val="24"/>
              </w:rPr>
              <w:t>документы, указанные в пунктах </w:t>
            </w:r>
            <w:r w:rsidR="002B6567" w:rsidRPr="00191D7C">
              <w:rPr>
                <w:szCs w:val="24"/>
              </w:rPr>
              <w:t xml:space="preserve">16.1, </w:t>
            </w:r>
            <w:fldSimple w:instr=" REF _Ref317252351 \r \h  \* MERGEFORMAT ">
              <w:r w:rsidR="00DE4923" w:rsidRPr="00DE4923">
                <w:rPr>
                  <w:szCs w:val="24"/>
                </w:rPr>
                <w:t>16.2</w:t>
              </w:r>
            </w:fldSimple>
            <w:r w:rsidRPr="00191D7C">
              <w:rPr>
                <w:szCs w:val="24"/>
              </w:rPr>
              <w:t xml:space="preserve"> раздела </w:t>
            </w:r>
            <w:fldSimple w:instr=" REF _Ref317256731 \r \h  \* MERGEFORMAT ">
              <w:r w:rsidR="00DE4923" w:rsidRPr="00DE4923">
                <w:rPr>
                  <w:szCs w:val="24"/>
                </w:rPr>
                <w:t>5</w:t>
              </w:r>
            </w:fldSimple>
            <w:r w:rsidRPr="00191D7C">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1D2592">
        <w:trPr>
          <w:trHeight w:val="397"/>
        </w:trPr>
        <w:tc>
          <w:tcPr>
            <w:tcW w:w="781" w:type="dxa"/>
          </w:tcPr>
          <w:p w:rsidR="00E12CB6" w:rsidRPr="00715CB6" w:rsidRDefault="00E12CB6" w:rsidP="00EA2F85">
            <w:pPr>
              <w:numPr>
                <w:ilvl w:val="0"/>
                <w:numId w:val="59"/>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lastRenderedPageBreak/>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131431" w:rsidRDefault="000C7A4E" w:rsidP="00C8733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минимальный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131431" w:rsidRDefault="00191D7C" w:rsidP="00131431">
            <w:pPr>
              <w:pStyle w:val="Times12"/>
              <w:tabs>
                <w:tab w:val="left" w:pos="1020"/>
              </w:tabs>
              <w:ind w:right="153" w:firstLine="0"/>
              <w:jc w:val="left"/>
              <w:rPr>
                <w:szCs w:val="24"/>
              </w:rPr>
            </w:pPr>
            <w:r>
              <w:rPr>
                <w:szCs w:val="24"/>
              </w:rPr>
              <w:t>Д</w:t>
            </w:r>
            <w:r w:rsidR="00131431" w:rsidRPr="00131431">
              <w:rPr>
                <w:szCs w:val="24"/>
              </w:rPr>
              <w:t>опускается</w:t>
            </w:r>
          </w:p>
          <w:p w:rsidR="00C87330" w:rsidRPr="00EA34A5" w:rsidRDefault="00C87330" w:rsidP="00C8733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EA2F85">
            <w:pPr>
              <w:numPr>
                <w:ilvl w:val="0"/>
                <w:numId w:val="41"/>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EA2F85">
            <w:pPr>
              <w:numPr>
                <w:ilvl w:val="0"/>
                <w:numId w:val="40"/>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Default="00B172CC" w:rsidP="00B172CC">
            <w:pPr>
              <w:shd w:val="clear" w:color="auto" w:fill="FFFFFF"/>
              <w:autoSpaceDE w:val="0"/>
              <w:autoSpaceDN w:val="0"/>
              <w:adjustRightInd w:val="0"/>
              <w:jc w:val="both"/>
            </w:pPr>
            <w:r w:rsidRPr="005F69A1">
              <w:t xml:space="preserve">Предложение на участие в открытом запросе предложений в электронной форме подаются на </w:t>
            </w:r>
            <w:r w:rsidRPr="005F69A1">
              <w:rPr>
                <w:b/>
              </w:rPr>
              <w:t xml:space="preserve">Сайт в сети «Интернет»: </w:t>
            </w:r>
            <w:hyperlink r:id="rId29" w:history="1">
              <w:r w:rsidRPr="005F69A1">
                <w:rPr>
                  <w:rStyle w:val="aff1"/>
                </w:rPr>
                <w:t>http://www.a-k-d.ru</w:t>
              </w:r>
            </w:hyperlink>
          </w:p>
          <w:p w:rsidR="0029724F" w:rsidRPr="005F69A1" w:rsidRDefault="0029724F" w:rsidP="00B172CC">
            <w:pPr>
              <w:shd w:val="clear" w:color="auto" w:fill="FFFFFF"/>
              <w:autoSpaceDE w:val="0"/>
              <w:autoSpaceDN w:val="0"/>
              <w:adjustRightInd w:val="0"/>
              <w:jc w:val="both"/>
            </w:pPr>
          </w:p>
          <w:p w:rsidR="0029724F" w:rsidRDefault="00B172CC" w:rsidP="0029724F">
            <w:pPr>
              <w:pStyle w:val="afa"/>
              <w:spacing w:before="0" w:beforeAutospacing="0" w:after="0" w:afterAutospacing="0"/>
              <w:jc w:val="both"/>
            </w:pPr>
            <w:r w:rsidRPr="005F69A1">
              <w:rPr>
                <w:b/>
              </w:rPr>
              <w:t>Окончание</w:t>
            </w:r>
            <w:r w:rsidR="00D65439" w:rsidRPr="005F69A1">
              <w:rPr>
                <w:b/>
              </w:rPr>
              <w:t xml:space="preserve"> подачи заявок</w:t>
            </w:r>
            <w:r w:rsidRPr="005F69A1">
              <w:t xml:space="preserve">: </w:t>
            </w:r>
            <w:r w:rsidR="00D65439" w:rsidRPr="00131431">
              <w:t>«</w:t>
            </w:r>
            <w:r w:rsidR="0098196C">
              <w:t>2</w:t>
            </w:r>
            <w:r w:rsidR="00BE67F2">
              <w:t>2</w:t>
            </w:r>
            <w:r w:rsidR="00D65439" w:rsidRPr="00131431">
              <w:t>»</w:t>
            </w:r>
            <w:r w:rsidR="00981A68">
              <w:t xml:space="preserve"> </w:t>
            </w:r>
            <w:r w:rsidR="00191D7C">
              <w:t>но</w:t>
            </w:r>
            <w:r w:rsidR="00981A68">
              <w:t xml:space="preserve">ября </w:t>
            </w:r>
            <w:r w:rsidR="00D65439" w:rsidRPr="00131431">
              <w:t>2</w:t>
            </w:r>
            <w:r w:rsidRPr="00131431">
              <w:t xml:space="preserve">012 г. до </w:t>
            </w:r>
            <w:r w:rsidR="00BE67F2">
              <w:t>1</w:t>
            </w:r>
            <w:r w:rsidR="0098196C">
              <w:t>7</w:t>
            </w:r>
            <w:r w:rsidR="0029724F">
              <w:t xml:space="preserve">:00 </w:t>
            </w:r>
            <w:r w:rsidR="00D934A4" w:rsidRPr="00131431">
              <w:t>(время московское)</w:t>
            </w:r>
            <w:r w:rsidR="00C16F63" w:rsidRPr="00131431">
              <w:t xml:space="preserve"> </w:t>
            </w:r>
          </w:p>
          <w:p w:rsidR="0029724F" w:rsidRDefault="0029724F" w:rsidP="0029724F">
            <w:pPr>
              <w:pStyle w:val="afa"/>
              <w:spacing w:before="0" w:beforeAutospacing="0" w:after="0" w:afterAutospacing="0"/>
              <w:jc w:val="both"/>
            </w:pPr>
          </w:p>
          <w:p w:rsidR="00D65439" w:rsidRPr="0029724F" w:rsidRDefault="00D65439" w:rsidP="0029724F">
            <w:pPr>
              <w:pStyle w:val="afa"/>
              <w:spacing w:before="0" w:beforeAutospacing="0" w:after="0" w:afterAutospacing="0"/>
              <w:jc w:val="both"/>
            </w:pPr>
            <w:r w:rsidRPr="00131431">
              <w:rPr>
                <w:b/>
              </w:rPr>
              <w:t>Место, дата и время заседания закупочной комиссии:</w:t>
            </w:r>
          </w:p>
          <w:p w:rsidR="00B172CC" w:rsidRPr="00131431" w:rsidRDefault="0029724F" w:rsidP="00B172CC">
            <w:pPr>
              <w:ind w:right="162"/>
              <w:jc w:val="both"/>
            </w:pPr>
            <w:r>
              <w:t>г</w:t>
            </w:r>
            <w:r w:rsidR="00D65439" w:rsidRPr="00131431">
              <w:t>.</w:t>
            </w:r>
            <w:r w:rsidR="00191D7C">
              <w:t xml:space="preserve"> </w:t>
            </w:r>
            <w:r w:rsidR="00D65439" w:rsidRPr="00131431">
              <w:t>Москва, Павелецкая наб. д.8, стр.1</w:t>
            </w:r>
          </w:p>
          <w:p w:rsidR="00131431" w:rsidRPr="005F69A1" w:rsidRDefault="00BE67F2" w:rsidP="0098196C">
            <w:pPr>
              <w:ind w:right="162"/>
              <w:jc w:val="both"/>
            </w:pPr>
            <w:r>
              <w:t>17</w:t>
            </w:r>
            <w:r w:rsidR="00D65439" w:rsidRPr="00131431">
              <w:t xml:space="preserve">-00 (время московское) </w:t>
            </w:r>
            <w:r w:rsidR="005F69A1" w:rsidRPr="00131431">
              <w:t>«</w:t>
            </w:r>
            <w:r w:rsidR="0098196C">
              <w:t>28</w:t>
            </w:r>
            <w:r w:rsidR="005F69A1" w:rsidRPr="00131431">
              <w:t xml:space="preserve">» </w:t>
            </w:r>
            <w:r w:rsidR="00191D7C">
              <w:t>но</w:t>
            </w:r>
            <w:r w:rsidR="00981A68">
              <w:t xml:space="preserve">ября </w:t>
            </w:r>
            <w:r w:rsidR="00D65439" w:rsidRPr="00131431">
              <w:t>2012 года</w:t>
            </w:r>
          </w:p>
        </w:tc>
      </w:tr>
      <w:tr w:rsidR="00686193" w:rsidRPr="005A6995" w:rsidTr="001D2592">
        <w:trPr>
          <w:trHeight w:val="232"/>
        </w:trPr>
        <w:tc>
          <w:tcPr>
            <w:tcW w:w="781" w:type="dxa"/>
          </w:tcPr>
          <w:p w:rsidR="00686193" w:rsidRPr="00EA34A5" w:rsidRDefault="00686193" w:rsidP="00EA2F85">
            <w:pPr>
              <w:numPr>
                <w:ilvl w:val="0"/>
                <w:numId w:val="40"/>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2834FE" w:rsidRDefault="00530919" w:rsidP="00E40F04">
            <w:pPr>
              <w:pStyle w:val="Times12"/>
              <w:ind w:firstLine="0"/>
              <w:rPr>
                <w:szCs w:val="24"/>
              </w:rPr>
            </w:pPr>
            <w:r w:rsidRPr="005F69A1">
              <w:rPr>
                <w:szCs w:val="24"/>
              </w:rPr>
              <w:t>Отборочная стадия р</w:t>
            </w:r>
            <w:r w:rsidR="00686193" w:rsidRPr="005F69A1">
              <w:rPr>
                <w:szCs w:val="24"/>
              </w:rPr>
              <w:t>ассмотрени</w:t>
            </w:r>
            <w:r w:rsidRPr="005F69A1">
              <w:rPr>
                <w:szCs w:val="24"/>
              </w:rPr>
              <w:t>я</w:t>
            </w:r>
            <w:r w:rsidR="00686193" w:rsidRPr="005F69A1">
              <w:rPr>
                <w:szCs w:val="24"/>
              </w:rPr>
              <w:t xml:space="preserve"> заявок на участие в</w:t>
            </w:r>
            <w:r w:rsidRPr="005F69A1">
              <w:rPr>
                <w:szCs w:val="24"/>
              </w:rPr>
              <w:t> </w:t>
            </w:r>
            <w:r w:rsidR="009D6ADE" w:rsidRPr="005F69A1">
              <w:rPr>
                <w:szCs w:val="24"/>
              </w:rPr>
              <w:t>запросе предложений</w:t>
            </w:r>
            <w:r w:rsidR="00C4485F" w:rsidRPr="005F69A1">
              <w:rPr>
                <w:szCs w:val="24"/>
              </w:rPr>
              <w:t xml:space="preserve">: </w:t>
            </w:r>
            <w:r w:rsidR="00C4485F" w:rsidRPr="002834FE">
              <w:rPr>
                <w:szCs w:val="24"/>
              </w:rPr>
              <w:t>не позднее «</w:t>
            </w:r>
            <w:r w:rsidR="0098196C">
              <w:rPr>
                <w:szCs w:val="24"/>
              </w:rPr>
              <w:t>28</w:t>
            </w:r>
            <w:r w:rsidR="00686193" w:rsidRPr="002834FE">
              <w:rPr>
                <w:szCs w:val="24"/>
              </w:rPr>
              <w:t xml:space="preserve">» </w:t>
            </w:r>
            <w:r w:rsidR="00B03F73">
              <w:rPr>
                <w:szCs w:val="24"/>
              </w:rPr>
              <w:t>но</w:t>
            </w:r>
            <w:r w:rsidR="00981A68">
              <w:rPr>
                <w:szCs w:val="24"/>
              </w:rPr>
              <w:t>ября</w:t>
            </w:r>
            <w:r w:rsidR="00D44497" w:rsidRPr="002834FE">
              <w:rPr>
                <w:szCs w:val="24"/>
              </w:rPr>
              <w:t xml:space="preserve"> </w:t>
            </w:r>
            <w:r w:rsidR="00C4485F" w:rsidRPr="002834FE">
              <w:rPr>
                <w:szCs w:val="24"/>
              </w:rPr>
              <w:t xml:space="preserve"> 2012</w:t>
            </w:r>
            <w:r w:rsidR="00686193" w:rsidRPr="002834FE">
              <w:rPr>
                <w:szCs w:val="24"/>
              </w:rPr>
              <w:t xml:space="preserve"> г.</w:t>
            </w:r>
          </w:p>
          <w:p w:rsidR="00686193" w:rsidRPr="005F69A1" w:rsidRDefault="00530919" w:rsidP="00C4485F">
            <w:pPr>
              <w:pStyle w:val="Times12"/>
              <w:ind w:firstLine="0"/>
              <w:rPr>
                <w:szCs w:val="24"/>
              </w:rPr>
            </w:pPr>
            <w:r w:rsidRPr="002834FE">
              <w:rPr>
                <w:szCs w:val="24"/>
              </w:rPr>
              <w:t>Оценочная стадия рассмотрения заявок на участие в </w:t>
            </w:r>
            <w:r w:rsidR="009D6ADE" w:rsidRPr="002834FE">
              <w:rPr>
                <w:szCs w:val="24"/>
              </w:rPr>
              <w:t>запросе предложений</w:t>
            </w:r>
            <w:r w:rsidRPr="002834FE">
              <w:rPr>
                <w:szCs w:val="24"/>
              </w:rPr>
              <w:t xml:space="preserve"> и п</w:t>
            </w:r>
            <w:r w:rsidR="00686193" w:rsidRPr="002834FE">
              <w:rPr>
                <w:szCs w:val="24"/>
              </w:rPr>
              <w:t xml:space="preserve">одведение итогов </w:t>
            </w:r>
            <w:r w:rsidR="003E0066" w:rsidRPr="002834FE">
              <w:rPr>
                <w:szCs w:val="24"/>
              </w:rPr>
              <w:t>запроса предложений</w:t>
            </w:r>
            <w:r w:rsidR="00C4485F" w:rsidRPr="002834FE">
              <w:rPr>
                <w:szCs w:val="24"/>
              </w:rPr>
              <w:t>: не позднее «</w:t>
            </w:r>
            <w:r w:rsidR="0098196C">
              <w:rPr>
                <w:szCs w:val="24"/>
              </w:rPr>
              <w:t>28</w:t>
            </w:r>
            <w:r w:rsidR="00686193" w:rsidRPr="002834FE">
              <w:rPr>
                <w:szCs w:val="24"/>
              </w:rPr>
              <w:t xml:space="preserve">» </w:t>
            </w:r>
            <w:r w:rsidR="00B03F73">
              <w:rPr>
                <w:szCs w:val="24"/>
              </w:rPr>
              <w:t>но</w:t>
            </w:r>
            <w:r w:rsidR="00981A68">
              <w:rPr>
                <w:szCs w:val="24"/>
              </w:rPr>
              <w:t>ября</w:t>
            </w:r>
            <w:r w:rsidR="00D44497" w:rsidRPr="002834FE">
              <w:rPr>
                <w:szCs w:val="24"/>
              </w:rPr>
              <w:t xml:space="preserve"> </w:t>
            </w:r>
            <w:r w:rsidR="00686193" w:rsidRPr="002834FE">
              <w:rPr>
                <w:szCs w:val="24"/>
              </w:rPr>
              <w:t>20</w:t>
            </w:r>
            <w:r w:rsidR="00C4485F" w:rsidRPr="002834FE">
              <w:rPr>
                <w:szCs w:val="24"/>
              </w:rPr>
              <w:t>12</w:t>
            </w:r>
            <w:r w:rsidR="00686193" w:rsidRPr="002834FE">
              <w:rPr>
                <w:szCs w:val="24"/>
              </w:rPr>
              <w:t xml:space="preserve"> г.</w:t>
            </w:r>
          </w:p>
          <w:p w:rsidR="0018411A" w:rsidRPr="005F69A1"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EA2F85">
            <w:pPr>
              <w:numPr>
                <w:ilvl w:val="0"/>
                <w:numId w:val="40"/>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EE49D7" w:rsidRDefault="00A11BC4" w:rsidP="00331607">
                  <w:pPr>
                    <w:jc w:val="center"/>
                    <w:rPr>
                      <w:b/>
                      <w:color w:val="000000"/>
                    </w:rPr>
                  </w:pPr>
                  <w:r w:rsidRPr="00EE49D7">
                    <w:rPr>
                      <w:b/>
                      <w:color w:val="000000"/>
                    </w:rPr>
                    <w:t>1</w:t>
                  </w:r>
                </w:p>
              </w:tc>
              <w:tc>
                <w:tcPr>
                  <w:tcW w:w="3169" w:type="dxa"/>
                  <w:tcBorders>
                    <w:top w:val="single" w:sz="4" w:space="0" w:color="auto"/>
                    <w:left w:val="nil"/>
                    <w:bottom w:val="single" w:sz="4" w:space="0" w:color="auto"/>
                    <w:right w:val="single" w:sz="4" w:space="0" w:color="000000"/>
                  </w:tcBorders>
                  <w:vAlign w:val="center"/>
                </w:tcPr>
                <w:p w:rsidR="00A11BC4" w:rsidRPr="00A3510E" w:rsidRDefault="00A11BC4" w:rsidP="00A11BC4">
                  <w:pPr>
                    <w:rPr>
                      <w:color w:val="000000"/>
                    </w:rPr>
                  </w:pPr>
                  <w:r w:rsidRPr="00A3510E">
                    <w:rPr>
                      <w:color w:val="000000"/>
                      <w:sz w:val="22"/>
                      <w:szCs w:val="22"/>
                    </w:rPr>
                    <w:t> </w:t>
                  </w:r>
                  <w:r w:rsidRPr="00CE6DAE">
                    <w:rPr>
                      <w:b/>
                    </w:rPr>
                    <w:t>Стоимость исполнения Договора</w:t>
                  </w:r>
                </w:p>
              </w:tc>
              <w:tc>
                <w:tcPr>
                  <w:tcW w:w="1420" w:type="dxa"/>
                  <w:tcBorders>
                    <w:top w:val="single" w:sz="4" w:space="0" w:color="auto"/>
                    <w:left w:val="nil"/>
                    <w:bottom w:val="single" w:sz="4" w:space="0" w:color="auto"/>
                    <w:right w:val="single" w:sz="8" w:space="0" w:color="000000"/>
                  </w:tcBorders>
                  <w:vAlign w:val="center"/>
                </w:tcPr>
                <w:p w:rsidR="00A11BC4" w:rsidRPr="00834A78" w:rsidRDefault="00A11BC4" w:rsidP="00331607">
                  <w:pPr>
                    <w:jc w:val="center"/>
                    <w:rPr>
                      <w:b/>
                      <w:color w:val="000000"/>
                    </w:rPr>
                  </w:pPr>
                  <w:r>
                    <w:rPr>
                      <w:b/>
                      <w:color w:val="000000"/>
                    </w:rPr>
                    <w:t>75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EE49D7" w:rsidRDefault="00A11BC4" w:rsidP="00331607">
                  <w:pPr>
                    <w:jc w:val="center"/>
                    <w:rPr>
                      <w:b/>
                      <w:color w:val="000000"/>
                    </w:rPr>
                  </w:pPr>
                  <w:r w:rsidRPr="00EE49D7">
                    <w:rPr>
                      <w:b/>
                      <w:color w:val="000000"/>
                    </w:rPr>
                    <w:t>2</w:t>
                  </w:r>
                </w:p>
              </w:tc>
              <w:tc>
                <w:tcPr>
                  <w:tcW w:w="3169" w:type="dxa"/>
                  <w:tcBorders>
                    <w:top w:val="single" w:sz="4" w:space="0" w:color="auto"/>
                    <w:left w:val="nil"/>
                    <w:bottom w:val="single" w:sz="4" w:space="0" w:color="auto"/>
                    <w:right w:val="single" w:sz="4" w:space="0" w:color="000000"/>
                  </w:tcBorders>
                  <w:vAlign w:val="center"/>
                </w:tcPr>
                <w:p w:rsidR="00A11BC4" w:rsidRPr="00A3510E" w:rsidRDefault="00A11BC4" w:rsidP="00A11BC4">
                  <w:pPr>
                    <w:rPr>
                      <w:color w:val="000000"/>
                    </w:rPr>
                  </w:pPr>
                  <w:r w:rsidRPr="00A3510E">
                    <w:rPr>
                      <w:color w:val="000000"/>
                      <w:sz w:val="22"/>
                      <w:szCs w:val="22"/>
                    </w:rPr>
                    <w:t> </w:t>
                  </w:r>
                  <w:r w:rsidRPr="00CE6DAE">
                    <w:rPr>
                      <w:b/>
                    </w:rPr>
                    <w:t>Выполнение условий технического задания</w:t>
                  </w:r>
                </w:p>
              </w:tc>
              <w:tc>
                <w:tcPr>
                  <w:tcW w:w="1420" w:type="dxa"/>
                  <w:tcBorders>
                    <w:top w:val="single" w:sz="4" w:space="0" w:color="auto"/>
                    <w:left w:val="nil"/>
                    <w:bottom w:val="single" w:sz="4" w:space="0" w:color="auto"/>
                    <w:right w:val="single" w:sz="8" w:space="0" w:color="000000"/>
                  </w:tcBorders>
                  <w:vAlign w:val="center"/>
                </w:tcPr>
                <w:p w:rsidR="00A11BC4" w:rsidRPr="00834A78" w:rsidRDefault="00A11BC4" w:rsidP="00286F6C">
                  <w:pPr>
                    <w:jc w:val="center"/>
                    <w:rPr>
                      <w:b/>
                      <w:color w:val="000000"/>
                    </w:rPr>
                  </w:pPr>
                  <w:r>
                    <w:rPr>
                      <w:b/>
                      <w:color w:val="000000"/>
                    </w:rPr>
                    <w:t>15</w:t>
                  </w:r>
                </w:p>
              </w:tc>
            </w:tr>
            <w:tr w:rsidR="00A11BC4"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11BC4" w:rsidRPr="00A11BC4" w:rsidRDefault="00A11BC4" w:rsidP="00331607">
                  <w:pPr>
                    <w:jc w:val="center"/>
                    <w:rPr>
                      <w:b/>
                      <w:color w:val="000000"/>
                    </w:rPr>
                  </w:pPr>
                  <w:r w:rsidRPr="00A11BC4">
                    <w:rPr>
                      <w:b/>
                      <w:color w:val="000000"/>
                    </w:rPr>
                    <w:t>3</w:t>
                  </w:r>
                </w:p>
              </w:tc>
              <w:tc>
                <w:tcPr>
                  <w:tcW w:w="3169" w:type="dxa"/>
                  <w:tcBorders>
                    <w:top w:val="single" w:sz="4" w:space="0" w:color="auto"/>
                    <w:left w:val="nil"/>
                    <w:bottom w:val="single" w:sz="4" w:space="0" w:color="auto"/>
                    <w:right w:val="single" w:sz="4" w:space="0" w:color="000000"/>
                  </w:tcBorders>
                  <w:vAlign w:val="center"/>
                </w:tcPr>
                <w:p w:rsidR="00A11BC4" w:rsidRPr="00A3510E" w:rsidRDefault="00A11BC4" w:rsidP="00A11BC4">
                  <w:pPr>
                    <w:rPr>
                      <w:color w:val="000000"/>
                    </w:rPr>
                  </w:pPr>
                  <w:r w:rsidRPr="00A3510E">
                    <w:rPr>
                      <w:color w:val="000000"/>
                      <w:sz w:val="22"/>
                      <w:szCs w:val="22"/>
                    </w:rPr>
                    <w:t> </w:t>
                  </w:r>
                  <w:r w:rsidRPr="00E96EEB">
                    <w:rPr>
                      <w:b/>
                    </w:rPr>
                    <w:t xml:space="preserve">Минимально возможный срок начала </w:t>
                  </w:r>
                  <w:r>
                    <w:rPr>
                      <w:b/>
                    </w:rPr>
                    <w:t>п</w:t>
                  </w:r>
                  <w:r w:rsidRPr="00E96EEB">
                    <w:rPr>
                      <w:b/>
                    </w:rPr>
                    <w:t>редоставления услуг в полном объеме</w:t>
                  </w:r>
                </w:p>
              </w:tc>
              <w:tc>
                <w:tcPr>
                  <w:tcW w:w="1420" w:type="dxa"/>
                  <w:tcBorders>
                    <w:top w:val="single" w:sz="4" w:space="0" w:color="auto"/>
                    <w:left w:val="nil"/>
                    <w:bottom w:val="single" w:sz="4" w:space="0" w:color="auto"/>
                    <w:right w:val="single" w:sz="8" w:space="0" w:color="000000"/>
                  </w:tcBorders>
                  <w:vAlign w:val="center"/>
                </w:tcPr>
                <w:p w:rsidR="00A11BC4" w:rsidRPr="00834A78" w:rsidRDefault="00A11BC4" w:rsidP="00286F6C">
                  <w:pPr>
                    <w:jc w:val="center"/>
                    <w:rPr>
                      <w:b/>
                      <w:color w:val="000000"/>
                    </w:rPr>
                  </w:pPr>
                  <w:r>
                    <w:rPr>
                      <w:b/>
                      <w:color w:val="000000"/>
                    </w:rPr>
                    <w:t>10</w:t>
                  </w:r>
                </w:p>
              </w:tc>
            </w:tr>
            <w:tr w:rsidR="00A017DC"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A017DC" w:rsidRPr="00EE49D7" w:rsidRDefault="00A017DC" w:rsidP="00331607">
                  <w:pPr>
                    <w:ind w:firstLine="660"/>
                    <w:rPr>
                      <w:b/>
                      <w:bCs/>
                      <w:color w:val="000000"/>
                    </w:rPr>
                  </w:pPr>
                  <w:r w:rsidRPr="00EE49D7">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EA2F85">
            <w:pPr>
              <w:numPr>
                <w:ilvl w:val="0"/>
                <w:numId w:val="40"/>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 xml:space="preserve">запросе </w:t>
            </w:r>
            <w:r w:rsidR="009D6ADE">
              <w:lastRenderedPageBreak/>
              <w:t>предложений</w:t>
            </w:r>
            <w:r w:rsidRPr="00EA34A5">
              <w:t>:</w:t>
            </w:r>
          </w:p>
        </w:tc>
        <w:tc>
          <w:tcPr>
            <w:tcW w:w="6340" w:type="dxa"/>
          </w:tcPr>
          <w:p w:rsidR="0029724F" w:rsidRDefault="0029724F" w:rsidP="005E3229">
            <w:pPr>
              <w:ind w:right="153" w:firstLine="660"/>
              <w:jc w:val="both"/>
            </w:pPr>
          </w:p>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w:t>
            </w:r>
            <w:r w:rsidRPr="00EE49D7">
              <w:lastRenderedPageBreak/>
              <w:t>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r w:rsidRPr="00EE49D7">
              <w:rPr>
                <w:lang w:val="en-US"/>
              </w:rPr>
              <w:t>i</w:t>
            </w:r>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5E3229">
            <w:pPr>
              <w:ind w:left="493" w:right="153" w:hanging="493"/>
              <w:rPr>
                <w:highlight w:val="yellow"/>
              </w:rPr>
            </w:pPr>
          </w:p>
          <w:p w:rsidR="006F3E3C" w:rsidRPr="009558D2" w:rsidRDefault="006F3E3C" w:rsidP="006F3E3C">
            <w:pPr>
              <w:spacing w:before="120" w:after="120"/>
              <w:jc w:val="center"/>
              <w:rPr>
                <w:bCs/>
              </w:rPr>
            </w:pPr>
            <w:r w:rsidRPr="009558D2">
              <w:rPr>
                <w:bCs/>
                <w:lang w:val="en-US"/>
              </w:rPr>
              <w:t>Ri</w:t>
            </w:r>
            <w:r w:rsidRPr="009558D2">
              <w:rPr>
                <w:bCs/>
              </w:rPr>
              <w:t xml:space="preserve"> = БЦ</w:t>
            </w:r>
            <w:r w:rsidRPr="009558D2">
              <w:rPr>
                <w:bCs/>
                <w:lang w:val="en-US"/>
              </w:rPr>
              <w:t>i</w:t>
            </w:r>
            <w:r w:rsidRPr="009558D2">
              <w:rPr>
                <w:bCs/>
              </w:rPr>
              <w:t xml:space="preserve"> * </w:t>
            </w:r>
            <w:r w:rsidRPr="009558D2">
              <w:rPr>
                <w:bCs/>
                <w:lang w:val="en-US"/>
              </w:rPr>
              <w:t>V</w:t>
            </w:r>
            <w:r w:rsidRPr="009558D2">
              <w:rPr>
                <w:bCs/>
              </w:rPr>
              <w:t>ц + Б</w:t>
            </w:r>
            <w:r w:rsidRPr="009558D2">
              <w:rPr>
                <w:bCs/>
                <w:lang w:val="en-US"/>
              </w:rPr>
              <w:t>Ci</w:t>
            </w:r>
            <w:r w:rsidRPr="009558D2">
              <w:rPr>
                <w:bCs/>
              </w:rPr>
              <w:t xml:space="preserve"> * </w:t>
            </w:r>
            <w:r w:rsidRPr="009558D2">
              <w:rPr>
                <w:bCs/>
                <w:lang w:val="en-US"/>
              </w:rPr>
              <w:t>Vc</w:t>
            </w:r>
            <w:r w:rsidRPr="009558D2">
              <w:rPr>
                <w:bCs/>
              </w:rPr>
              <w:t xml:space="preserve"> + БК</w:t>
            </w:r>
            <w:r w:rsidRPr="009558D2">
              <w:rPr>
                <w:bCs/>
                <w:lang w:val="en-US"/>
              </w:rPr>
              <w:t>i</w:t>
            </w:r>
            <w:r w:rsidRPr="009558D2">
              <w:rPr>
                <w:bCs/>
              </w:rPr>
              <w:t xml:space="preserve"> * </w:t>
            </w:r>
            <w:r w:rsidRPr="009558D2">
              <w:rPr>
                <w:bCs/>
                <w:lang w:val="en-US"/>
              </w:rPr>
              <w:t>V</w:t>
            </w:r>
            <w:r w:rsidRPr="009558D2">
              <w:rPr>
                <w:bCs/>
              </w:rPr>
              <w:t xml:space="preserve">к + ФТi * </w:t>
            </w:r>
            <w:r w:rsidRPr="009558D2">
              <w:rPr>
                <w:bCs/>
                <w:lang w:val="en-US"/>
              </w:rPr>
              <w:t>V</w:t>
            </w:r>
            <w:r w:rsidRPr="009558D2">
              <w:rPr>
                <w:bCs/>
              </w:rPr>
              <w:t>т  ;</w:t>
            </w:r>
          </w:p>
          <w:p w:rsidR="006F3E3C" w:rsidRPr="009558D2" w:rsidRDefault="006F3E3C" w:rsidP="006F3E3C">
            <w:pPr>
              <w:rPr>
                <w:bCs/>
                <w:color w:val="000000"/>
              </w:rPr>
            </w:pPr>
            <w:r w:rsidRPr="009558D2">
              <w:rPr>
                <w:bCs/>
                <w:color w:val="000000"/>
              </w:rPr>
              <w:t xml:space="preserve">где </w:t>
            </w:r>
            <w:r w:rsidRPr="009558D2">
              <w:rPr>
                <w:bCs/>
                <w:lang w:val="en-US"/>
              </w:rPr>
              <w:t>Ri</w:t>
            </w:r>
            <w:r w:rsidRPr="009558D2">
              <w:rPr>
                <w:bCs/>
              </w:rPr>
              <w:t xml:space="preserve"> – рейтинг заявки </w:t>
            </w:r>
            <w:r w:rsidRPr="009558D2">
              <w:rPr>
                <w:bCs/>
                <w:lang w:val="en-US"/>
              </w:rPr>
              <w:t>i</w:t>
            </w:r>
            <w:r w:rsidRPr="009558D2">
              <w:rPr>
                <w:bCs/>
              </w:rPr>
              <w:t xml:space="preserve">-го </w:t>
            </w:r>
            <w:r w:rsidRPr="009558D2">
              <w:rPr>
                <w:bCs/>
                <w:color w:val="000000"/>
              </w:rPr>
              <w:t>участника процедуры закупки, баллы;</w:t>
            </w:r>
          </w:p>
          <w:p w:rsidR="006F3E3C" w:rsidRPr="009558D2" w:rsidRDefault="006F3E3C" w:rsidP="006F3E3C">
            <w:pPr>
              <w:rPr>
                <w:bCs/>
                <w:color w:val="000000"/>
              </w:rPr>
            </w:pPr>
            <w:r w:rsidRPr="009558D2">
              <w:rPr>
                <w:bCs/>
                <w:color w:val="000000"/>
              </w:rPr>
              <w:t>V – значимость (вес) соответствующего критерия;</w:t>
            </w:r>
          </w:p>
          <w:p w:rsidR="006F3E3C" w:rsidRPr="009558D2" w:rsidRDefault="006F3E3C" w:rsidP="006F3E3C">
            <w:pPr>
              <w:rPr>
                <w:bCs/>
                <w:color w:val="000000"/>
              </w:rPr>
            </w:pPr>
            <w:r w:rsidRPr="009558D2">
              <w:rPr>
                <w:bCs/>
                <w:color w:val="000000"/>
              </w:rPr>
              <w:t xml:space="preserve">БЦ, БС, БК, </w:t>
            </w:r>
            <w:r w:rsidRPr="009558D2">
              <w:rPr>
                <w:bCs/>
              </w:rPr>
              <w:t>ФТ</w:t>
            </w:r>
            <w:r w:rsidRPr="009558D2">
              <w:rPr>
                <w:bCs/>
                <w:color w:val="000000"/>
              </w:rPr>
              <w:t xml:space="preserve"> – оценка (балл) соответствующего критерия.</w:t>
            </w:r>
          </w:p>
          <w:p w:rsidR="006F3E3C" w:rsidRPr="009558D2" w:rsidRDefault="006F3E3C" w:rsidP="006F3E3C">
            <w:pPr>
              <w:rPr>
                <w:bCs/>
                <w:color w:val="000000"/>
              </w:rPr>
            </w:pPr>
            <w:r w:rsidRPr="009558D2">
              <w:rPr>
                <w:bCs/>
                <w:color w:val="000000"/>
              </w:rPr>
              <w:t>Совокупная значимость всех критериев равна 100 процентам.</w:t>
            </w:r>
          </w:p>
          <w:p w:rsidR="00FC788D" w:rsidRDefault="00FC788D" w:rsidP="005E3229">
            <w:pPr>
              <w:autoSpaceDE w:val="0"/>
              <w:autoSpaceDN w:val="0"/>
              <w:adjustRightInd w:val="0"/>
              <w:ind w:right="153"/>
              <w:jc w:val="center"/>
              <w:rPr>
                <w:bCs/>
              </w:rPr>
            </w:pPr>
          </w:p>
          <w:p w:rsidR="005E3229" w:rsidRDefault="005E3229" w:rsidP="005E3229">
            <w:pPr>
              <w:autoSpaceDE w:val="0"/>
              <w:autoSpaceDN w:val="0"/>
              <w:adjustRightInd w:val="0"/>
              <w:ind w:right="153"/>
              <w:jc w:val="center"/>
              <w:rPr>
                <w:b/>
                <w:bCs/>
              </w:rPr>
            </w:pPr>
            <w:r w:rsidRPr="006F3E3C">
              <w:rPr>
                <w:b/>
                <w:bCs/>
              </w:rPr>
              <w:t>ОЦЕНКА ПО КРИТЕРИЮ «</w:t>
            </w:r>
            <w:r w:rsidR="00494C6F">
              <w:rPr>
                <w:b/>
                <w:bCs/>
              </w:rPr>
              <w:t>СТОИМОСТЬ ИСПОЛНЕНИЯ ДОГОВОРА</w:t>
            </w:r>
            <w:r w:rsidRPr="006F3E3C">
              <w:rPr>
                <w:b/>
                <w:bCs/>
              </w:rPr>
              <w:t>»:</w:t>
            </w:r>
          </w:p>
          <w:p w:rsidR="00494C6F" w:rsidRPr="00CE6DAE" w:rsidRDefault="00494C6F" w:rsidP="00494C6F">
            <w:pPr>
              <w:jc w:val="both"/>
            </w:pPr>
            <w:r w:rsidRPr="00CE6DAE">
              <w:t>Стоимость предлагаемого решения, с учетом всех дополнительных затрат Бцi оценивается по формуле:</w:t>
            </w:r>
          </w:p>
          <w:p w:rsidR="00494C6F" w:rsidRDefault="00494C6F" w:rsidP="00494C6F">
            <w:pPr>
              <w:autoSpaceDE w:val="0"/>
              <w:autoSpaceDN w:val="0"/>
              <w:adjustRightInd w:val="0"/>
              <w:ind w:right="153"/>
              <w:jc w:val="both"/>
            </w:pPr>
            <w:r w:rsidRPr="00CE6DAE">
              <w:rPr>
                <w:b/>
              </w:rPr>
              <w:t>Бцi=(Цедmin+12*Цежmin)/(Цедi+12*Цежi)</w:t>
            </w:r>
            <w:r w:rsidRPr="00CE6DAE">
              <w:t>, где Цедmin, Цежmin  -  цены на единовременные платежи (Цедmin) и ежемесячные платежи (Цежmin), взятые из предложения участника, в котором значение (Цед+12*Цеж)</w:t>
            </w:r>
            <w:r>
              <w:t>, где Цед – цена на единовременный платеж, Цеж – цена на ежемесячный платеж,</w:t>
            </w:r>
            <w:r w:rsidRPr="00CE6DAE">
              <w:t xml:space="preserve"> является минимальным из всех предложений участников. Цедi, Цежi  -  цены на единовременные платежи (Цедi) и ежемесячные платежи (Цежi), представленные i-м участником</w:t>
            </w:r>
            <w:r>
              <w:t>.</w:t>
            </w:r>
          </w:p>
          <w:p w:rsidR="00494C6F" w:rsidRPr="006F3E3C" w:rsidRDefault="00494C6F" w:rsidP="00494C6F">
            <w:pPr>
              <w:autoSpaceDE w:val="0"/>
              <w:autoSpaceDN w:val="0"/>
              <w:adjustRightInd w:val="0"/>
              <w:ind w:right="153"/>
              <w:jc w:val="both"/>
              <w:rPr>
                <w:b/>
                <w:bCs/>
              </w:rPr>
            </w:pPr>
          </w:p>
          <w:p w:rsidR="00494C6F" w:rsidRDefault="00494C6F" w:rsidP="00494C6F">
            <w:pPr>
              <w:jc w:val="center"/>
              <w:rPr>
                <w:b/>
                <w:bCs/>
                <w:color w:val="000000"/>
              </w:rPr>
            </w:pPr>
            <w:r w:rsidRPr="009558D2">
              <w:rPr>
                <w:b/>
                <w:bCs/>
                <w:color w:val="000000"/>
              </w:rPr>
              <w:t>ОЦЕНКА ПО КРИТЕРИЮ «</w:t>
            </w:r>
            <w:r>
              <w:rPr>
                <w:b/>
                <w:bCs/>
                <w:color w:val="000000"/>
              </w:rPr>
              <w:t>ВЫПОЛНЕНИЕ УСЛОВИЙ ТЕХНИЧЕСКОГО ЗАДАНИЯ</w:t>
            </w:r>
            <w:r w:rsidRPr="009558D2">
              <w:rPr>
                <w:b/>
                <w:bCs/>
                <w:color w:val="000000"/>
              </w:rPr>
              <w:t>»</w:t>
            </w:r>
          </w:p>
          <w:p w:rsidR="00494C6F" w:rsidRPr="00494C6F" w:rsidRDefault="00494C6F" w:rsidP="00494C6F">
            <w:pPr>
              <w:jc w:val="both"/>
              <w:rPr>
                <w:bCs/>
                <w:color w:val="000000"/>
              </w:rPr>
            </w:pPr>
            <w:r w:rsidRPr="00494C6F">
              <w:rPr>
                <w:bCs/>
                <w:color w:val="000000"/>
              </w:rPr>
              <w:t>Наибольшее соответствие среди участников (но не менее 75% оцениваемых параметров) – 1 балл; соответствие не менее, чем 50%, но не более чем 75% оцениваемых параметров – 0,5 баллов; соответствие менее, чем 50% оцениваемых параметров - 0 баллов.</w:t>
            </w:r>
          </w:p>
          <w:p w:rsidR="005E3229" w:rsidRDefault="005E3229" w:rsidP="005E3229">
            <w:pPr>
              <w:autoSpaceDE w:val="0"/>
              <w:autoSpaceDN w:val="0"/>
              <w:adjustRightInd w:val="0"/>
              <w:ind w:right="153"/>
              <w:jc w:val="both"/>
              <w:rPr>
                <w:b/>
                <w:bCs/>
                <w:i/>
              </w:rPr>
            </w:pPr>
          </w:p>
          <w:p w:rsidR="00494C6F" w:rsidRDefault="00494C6F" w:rsidP="00494C6F">
            <w:pPr>
              <w:autoSpaceDE w:val="0"/>
              <w:autoSpaceDN w:val="0"/>
              <w:adjustRightInd w:val="0"/>
              <w:ind w:right="153"/>
              <w:jc w:val="center"/>
              <w:rPr>
                <w:b/>
                <w:bCs/>
                <w:color w:val="000000"/>
              </w:rPr>
            </w:pPr>
            <w:r w:rsidRPr="009558D2">
              <w:rPr>
                <w:b/>
                <w:bCs/>
                <w:color w:val="000000"/>
              </w:rPr>
              <w:t>ОЦЕНКА ПО КРИТЕРИЮ «</w:t>
            </w:r>
            <w:r>
              <w:rPr>
                <w:b/>
                <w:bCs/>
                <w:color w:val="000000"/>
              </w:rPr>
              <w:t>МИНИМАЛЬНО ВОЗМОЖНЫЙ СРОК НАЧАЛА ПРЕДОСТАВЛЕНИЯ УСЛУГ В ПОЛНОМ ОБЪЕМЕ</w:t>
            </w:r>
            <w:r w:rsidRPr="009558D2">
              <w:rPr>
                <w:b/>
                <w:bCs/>
                <w:color w:val="000000"/>
              </w:rPr>
              <w:t>»</w:t>
            </w:r>
          </w:p>
          <w:p w:rsidR="00660740" w:rsidRPr="00660740" w:rsidRDefault="00660740" w:rsidP="00660740">
            <w:pPr>
              <w:autoSpaceDE w:val="0"/>
              <w:autoSpaceDN w:val="0"/>
              <w:adjustRightInd w:val="0"/>
              <w:ind w:right="153"/>
              <w:jc w:val="both"/>
              <w:rPr>
                <w:bCs/>
                <w:color w:val="000000"/>
              </w:rPr>
            </w:pPr>
            <w:r w:rsidRPr="00660740">
              <w:rPr>
                <w:bCs/>
                <w:color w:val="000000"/>
              </w:rPr>
              <w:t xml:space="preserve">Срок выполнения на 10 и более дней меньше, чем требуемый  – 1 балл; срок выполнения на 5-10 дней меньше, чем требуемый  – 0,5 балла; срок выполнения </w:t>
            </w:r>
            <w:r w:rsidRPr="00660740">
              <w:rPr>
                <w:bCs/>
                <w:color w:val="000000"/>
              </w:rPr>
              <w:lastRenderedPageBreak/>
              <w:t>соответствует требованиям  – 0 баллов.</w:t>
            </w:r>
          </w:p>
          <w:tbl>
            <w:tblPr>
              <w:tblW w:w="0" w:type="auto"/>
              <w:jc w:val="center"/>
              <w:tblInd w:w="534" w:type="dxa"/>
              <w:tblLayout w:type="fixed"/>
              <w:tblLook w:val="0000"/>
            </w:tblPr>
            <w:tblGrid>
              <w:gridCol w:w="240"/>
              <w:gridCol w:w="236"/>
              <w:gridCol w:w="375"/>
            </w:tblGrid>
            <w:tr w:rsidR="00EE49D7" w:rsidRPr="00EE49D7" w:rsidTr="00660740">
              <w:trPr>
                <w:cantSplit/>
                <w:trHeight w:val="285"/>
                <w:jc w:val="center"/>
              </w:trPr>
              <w:tc>
                <w:tcPr>
                  <w:tcW w:w="240" w:type="dxa"/>
                </w:tcPr>
                <w:p w:rsidR="00EE49D7" w:rsidRPr="00EE49D7" w:rsidRDefault="00EE49D7" w:rsidP="00DE7A93"/>
              </w:tc>
              <w:tc>
                <w:tcPr>
                  <w:tcW w:w="236" w:type="dxa"/>
                </w:tcPr>
                <w:p w:rsidR="00EE49D7" w:rsidRPr="00EE49D7" w:rsidRDefault="00EE49D7" w:rsidP="00A46310">
                  <w:pPr>
                    <w:pStyle w:val="afa"/>
                    <w:spacing w:before="0" w:beforeAutospacing="0" w:after="0" w:afterAutospacing="0"/>
                    <w:ind w:right="153"/>
                  </w:pPr>
                </w:p>
              </w:tc>
              <w:tc>
                <w:tcPr>
                  <w:tcW w:w="375" w:type="dxa"/>
                </w:tcPr>
                <w:p w:rsidR="00EE49D7" w:rsidRPr="00EE49D7" w:rsidRDefault="00EE49D7" w:rsidP="00A46310">
                  <w:pPr>
                    <w:pStyle w:val="afa"/>
                    <w:spacing w:before="0" w:beforeAutospacing="0" w:after="0" w:afterAutospacing="0"/>
                    <w:ind w:right="153"/>
                  </w:pPr>
                </w:p>
              </w:tc>
            </w:tr>
          </w:tbl>
          <w:p w:rsidR="000316C6" w:rsidRPr="00B50E86" w:rsidRDefault="000316C6" w:rsidP="00494C6F">
            <w:pPr>
              <w:widowControl w:val="0"/>
              <w:autoSpaceDE w:val="0"/>
              <w:autoSpaceDN w:val="0"/>
              <w:adjustRightInd w:val="0"/>
              <w:jc w:val="both"/>
              <w:rPr>
                <w:highlight w:val="yellow"/>
              </w:rPr>
            </w:pPr>
          </w:p>
        </w:tc>
      </w:tr>
      <w:tr w:rsidR="000316C6" w:rsidRPr="00EA34A5" w:rsidTr="001D2592">
        <w:trPr>
          <w:trHeight w:val="194"/>
        </w:trPr>
        <w:tc>
          <w:tcPr>
            <w:tcW w:w="781" w:type="dxa"/>
          </w:tcPr>
          <w:p w:rsidR="000316C6" w:rsidRPr="00EA34A5" w:rsidRDefault="000316C6" w:rsidP="00EA2F85">
            <w:pPr>
              <w:numPr>
                <w:ilvl w:val="0"/>
                <w:numId w:val="40"/>
              </w:numPr>
              <w:ind w:left="0" w:hanging="15"/>
              <w:jc w:val="center"/>
            </w:pPr>
            <w:bookmarkStart w:id="285" w:name="_Ref317254659"/>
          </w:p>
        </w:tc>
        <w:bookmarkEnd w:id="285"/>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FC788D" w:rsidRDefault="000316C6" w:rsidP="00E40F04">
            <w:pPr>
              <w:ind w:right="153"/>
              <w:jc w:val="both"/>
              <w:rPr>
                <w:spacing w:val="-6"/>
              </w:rPr>
            </w:pPr>
            <w:r w:rsidRPr="00FC788D">
              <w:t xml:space="preserve">в течение </w:t>
            </w:r>
            <w:r w:rsidRPr="00FC788D">
              <w:rPr>
                <w:b/>
                <w:bCs/>
                <w:i/>
              </w:rPr>
              <w:t xml:space="preserve">20 </w:t>
            </w:r>
            <w:r w:rsidRPr="00FC788D">
              <w:t xml:space="preserve">дней, но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bookmarkStart w:id="286" w:name="_Ref317256138"/>
          </w:p>
        </w:tc>
        <w:bookmarkEnd w:id="286"/>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FC788D" w:rsidRDefault="00A017DC" w:rsidP="00A017DC">
            <w:pPr>
              <w:ind w:right="153"/>
              <w:rPr>
                <w:spacing w:val="-6"/>
              </w:rPr>
            </w:pPr>
            <w:r w:rsidRPr="00FC788D">
              <w:rPr>
                <w:spacing w:val="-6"/>
              </w:rPr>
              <w:t>Не требуется</w:t>
            </w:r>
          </w:p>
        </w:tc>
      </w:tr>
      <w:tr w:rsidR="007A678F" w:rsidRPr="00EA34A5" w:rsidTr="001D2592">
        <w:trPr>
          <w:trHeight w:val="194"/>
        </w:trPr>
        <w:tc>
          <w:tcPr>
            <w:tcW w:w="781" w:type="dxa"/>
          </w:tcPr>
          <w:p w:rsidR="007A678F" w:rsidRPr="00EA34A5" w:rsidRDefault="007A678F" w:rsidP="00EA2F85">
            <w:pPr>
              <w:numPr>
                <w:ilvl w:val="0"/>
                <w:numId w:val="40"/>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A017DC">
            <w:pPr>
              <w:pStyle w:val="afa"/>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E40F04">
            <w:pPr>
              <w:pStyle w:val="afa"/>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0C7A4E">
                <w:rPr>
                  <w:rStyle w:val="aff1"/>
                  <w:color w:val="auto"/>
                </w:rPr>
                <w:t>arbitration@rosatom.ru</w:t>
              </w:r>
            </w:hyperlink>
            <w:r w:rsidRPr="000C7A4E">
              <w:t>.</w:t>
            </w:r>
            <w:r w:rsidRPr="006125A1">
              <w:rPr>
                <w:b/>
                <w:i/>
              </w:rPr>
              <w:t xml:space="preserve"> </w:t>
            </w:r>
          </w:p>
          <w:p w:rsidR="009D350D" w:rsidRPr="008A259D" w:rsidRDefault="009D350D" w:rsidP="00E40F04">
            <w:pPr>
              <w:pStyle w:val="afa"/>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a"/>
              <w:spacing w:before="0" w:beforeAutospacing="0" w:after="0" w:afterAutospacing="0"/>
              <w:ind w:right="153"/>
              <w:jc w:val="both"/>
            </w:pPr>
            <w:r w:rsidRPr="008A259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8A259D" w:rsidRDefault="009D350D" w:rsidP="00E40F04">
            <w:pPr>
              <w:pStyle w:val="afa"/>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EA2F85">
            <w:pPr>
              <w:numPr>
                <w:ilvl w:val="0"/>
                <w:numId w:val="40"/>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E40F04">
            <w:pPr>
              <w:pStyle w:val="afa"/>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a"/>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a"/>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a"/>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EA2F85">
      <w:pPr>
        <w:pStyle w:val="14"/>
        <w:numPr>
          <w:ilvl w:val="0"/>
          <w:numId w:val="94"/>
        </w:numPr>
        <w:tabs>
          <w:tab w:val="num" w:pos="1134"/>
          <w:tab w:val="left" w:pos="1418"/>
        </w:tabs>
        <w:jc w:val="center"/>
      </w:pPr>
      <w:bookmarkStart w:id="287" w:name="_Ref317252392"/>
      <w:bookmarkStart w:id="288" w:name="_Ref317252770"/>
      <w:bookmarkStart w:id="289" w:name="_Ref317258826"/>
      <w:bookmarkStart w:id="290" w:name="_Ref317258847"/>
      <w:bookmarkStart w:id="291" w:name="_Ref317258884"/>
      <w:bookmarkStart w:id="292" w:name="_Ref317259078"/>
      <w:bookmarkStart w:id="293" w:name="_Ref317259086"/>
      <w:bookmarkStart w:id="294" w:name="_Ref317259097"/>
      <w:bookmarkStart w:id="295" w:name="_Ref317259107"/>
      <w:bookmarkStart w:id="296" w:name="_Ref317259121"/>
      <w:bookmarkStart w:id="297" w:name="_Ref317259138"/>
      <w:bookmarkStart w:id="298" w:name="_Ref317259149"/>
      <w:bookmarkStart w:id="299" w:name="_Ref317259167"/>
      <w:bookmarkStart w:id="300" w:name="_Ref317259176"/>
      <w:bookmarkStart w:id="301" w:name="_Ref317259188"/>
      <w:bookmarkStart w:id="302" w:name="_Ref317259197"/>
      <w:bookmarkStart w:id="303" w:name="_Ref317259206"/>
      <w:bookmarkStart w:id="304" w:name="_Ref317259217"/>
      <w:bookmarkStart w:id="305" w:name="_Ref317259233"/>
      <w:bookmarkStart w:id="306" w:name="_Toc319945894"/>
      <w:bookmarkStart w:id="307"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bookmarkEnd w:id="307"/>
    <w:p w:rsidR="00852EC7" w:rsidRPr="00852EC7" w:rsidRDefault="00852EC7" w:rsidP="00852EC7">
      <w:pPr>
        <w:pStyle w:val="Times12"/>
        <w:ind w:right="-29" w:firstLine="709"/>
        <w:rPr>
          <w:b/>
          <w:i/>
          <w:szCs w:val="24"/>
        </w:rPr>
      </w:pPr>
      <w:r w:rsidRPr="00852EC7">
        <w:rPr>
          <w:b/>
          <w:i/>
          <w:szCs w:val="24"/>
        </w:rPr>
        <w:t>(формы 2 (таблица 1), 3 – 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852EC7" w:rsidRPr="00852EC7" w:rsidRDefault="00852EC7" w:rsidP="00852EC7"/>
    <w:p w:rsidR="00852EC7" w:rsidRPr="00852EC7" w:rsidRDefault="00852EC7" w:rsidP="00852EC7">
      <w:pPr>
        <w:pStyle w:val="Times12"/>
        <w:jc w:val="right"/>
        <w:rPr>
          <w:bCs w:val="0"/>
          <w:szCs w:val="24"/>
        </w:rPr>
      </w:pPr>
      <w:bookmarkStart w:id="308" w:name="форма1"/>
      <w:bookmarkStart w:id="309" w:name="_Toc98251753"/>
      <w:r w:rsidRPr="00852EC7">
        <w:rPr>
          <w:bCs w:val="0"/>
          <w:szCs w:val="24"/>
        </w:rPr>
        <w:t>Форма 1.</w:t>
      </w:r>
      <w:bookmarkEnd w:id="308"/>
    </w:p>
    <w:p w:rsidR="00852EC7" w:rsidRPr="00852EC7" w:rsidRDefault="00852EC7" w:rsidP="00C7743F">
      <w:pPr>
        <w:jc w:val="center"/>
        <w:rPr>
          <w:b/>
          <w:i/>
        </w:rPr>
      </w:pPr>
      <w:r w:rsidRPr="00852EC7">
        <w:rPr>
          <w:b/>
          <w:i/>
        </w:rPr>
        <w:t>Фирменный бланк участника запроса предложений</w:t>
      </w:r>
    </w:p>
    <w:p w:rsidR="00852EC7" w:rsidRPr="00852EC7" w:rsidRDefault="00852EC7" w:rsidP="00C7743F">
      <w:pPr>
        <w:pStyle w:val="Times12"/>
        <w:spacing w:before="120"/>
        <w:ind w:firstLine="0"/>
        <w:jc w:val="center"/>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0" w:name="_Письмо_о_подаче"/>
      <w:bookmarkStart w:id="311" w:name="_Toc255987071"/>
      <w:bookmarkStart w:id="312" w:name="_Toc272505461"/>
      <w:bookmarkStart w:id="313" w:name="_Toc322001394"/>
      <w:bookmarkEnd w:id="310"/>
      <w:r w:rsidRPr="00852EC7">
        <w:rPr>
          <w:rFonts w:ascii="Times New Roman" w:hAnsi="Times New Roman" w:cs="Times New Roman"/>
          <w:b w:val="0"/>
          <w:bCs w:val="0"/>
          <w:i w:val="0"/>
          <w:sz w:val="24"/>
          <w:szCs w:val="24"/>
        </w:rPr>
        <w:t>ЗАЯВКА НА УЧАСТИЕ В ЗАПРОСЕ ПРЕДЛОЖЕНИЙ (Форма 1)</w:t>
      </w:r>
      <w:bookmarkEnd w:id="311"/>
      <w:bookmarkEnd w:id="312"/>
      <w:bookmarkEnd w:id="313"/>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r w:rsidRPr="00852EC7">
        <w:rPr>
          <w:b/>
          <w:bCs/>
          <w:i/>
        </w:rPr>
        <w:t>ов</w:t>
      </w:r>
      <w:r w:rsidRPr="00852EC7">
        <w:t xml:space="preserve"> на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r w:rsidRPr="00852EC7">
        <w:rPr>
          <w:szCs w:val="24"/>
        </w:rPr>
        <w:t>зарегистрированное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предлагает заключить договор на: ____________________________________________________</w:t>
      </w:r>
    </w:p>
    <w:p w:rsidR="00852EC7" w:rsidRPr="00852EC7" w:rsidRDefault="00852EC7" w:rsidP="00852EC7">
      <w:pPr>
        <w:pStyle w:val="afff4"/>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Техническим предложением, Графиком поставки товара/ выполнения работ/ оказания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п/п</w:t>
            </w:r>
          </w:p>
        </w:tc>
        <w:tc>
          <w:tcPr>
            <w:tcW w:w="4394" w:type="dxa"/>
            <w:vAlign w:val="center"/>
          </w:tcPr>
          <w:p w:rsidR="00852EC7" w:rsidRPr="00852EC7" w:rsidRDefault="00852EC7" w:rsidP="004F6173">
            <w:pPr>
              <w:keepNext/>
              <w:ind w:left="-57" w:right="-57"/>
              <w:jc w:val="center"/>
            </w:pPr>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r w:rsidRPr="00852EC7">
              <w:rPr>
                <w:b/>
                <w:i/>
              </w:rPr>
              <w:t>поставки товара/выполнения работ /оказания услуг</w:t>
            </w:r>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DE4923" w:rsidRPr="00DE4923">
                <w:rPr>
                  <w:b/>
                  <w:i/>
                </w:rPr>
                <w:t>3</w:t>
              </w:r>
            </w:fldSimple>
            <w:r w:rsidRPr="00852EC7">
              <w:rPr>
                <w:b/>
                <w:i/>
              </w:rPr>
              <w:t xml:space="preserve"> раздела </w:t>
            </w:r>
            <w:fldSimple w:instr=" REF _Ref317249938 \r \h  \* MERGEFORMAT ">
              <w:r w:rsidR="00DE4923" w:rsidRPr="00DE4923">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EA2F85">
            <w:pPr>
              <w:numPr>
                <w:ilvl w:val="0"/>
                <w:numId w:val="29"/>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4"/>
        <w:spacing w:before="0" w:after="0" w:line="240" w:lineRule="auto"/>
        <w:ind w:firstLine="709"/>
        <w:rPr>
          <w:rFonts w:ascii="Times New Roman" w:hAnsi="Times New Roman" w:cs="Times New Roman"/>
        </w:rPr>
      </w:pP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14" w:name="_Hlt440565644"/>
      <w:bookmarkEnd w:id="314"/>
    </w:p>
    <w:p w:rsidR="00852EC7" w:rsidRPr="00852EC7" w:rsidRDefault="00852EC7" w:rsidP="00852EC7">
      <w:pPr>
        <w:pStyle w:val="afa"/>
        <w:spacing w:before="0" w:beforeAutospacing="0" w:after="0" w:afterAutospacing="0"/>
        <w:ind w:firstLine="709"/>
        <w:jc w:val="both"/>
      </w:pPr>
      <w:r w:rsidRPr="00852EC7">
        <w:rPr>
          <w:b/>
          <w:i/>
        </w:rPr>
        <w:t>Для юридических лиц:</w:t>
      </w:r>
      <w:r w:rsidRPr="00852EC7">
        <w:t xml:space="preserve"> Настоящим подтверждаем, что против ________________________________ </w:t>
      </w:r>
      <w:r w:rsidRPr="00852EC7">
        <w:rPr>
          <w:b/>
          <w:i/>
        </w:rPr>
        <w:t>(наименование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a"/>
        <w:spacing w:before="0" w:beforeAutospacing="0" w:after="0" w:afterAutospacing="0"/>
        <w:ind w:firstLine="709"/>
        <w:jc w:val="both"/>
      </w:pPr>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a"/>
        <w:spacing w:before="0" w:beforeAutospacing="0" w:after="0" w:afterAutospacing="0"/>
        <w:ind w:firstLine="709"/>
        <w:jc w:val="both"/>
      </w:pPr>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w:t>
      </w:r>
    </w:p>
    <w:p w:rsidR="00852EC7" w:rsidRPr="00852EC7" w:rsidRDefault="00852EC7" w:rsidP="00852EC7">
      <w:pPr>
        <w:pStyle w:val="afa"/>
        <w:spacing w:before="0" w:beforeAutospacing="0" w:after="0" w:afterAutospacing="0"/>
        <w:ind w:firstLine="709"/>
        <w:jc w:val="both"/>
        <w:rPr>
          <w:b/>
          <w:i/>
        </w:rPr>
      </w:pPr>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DE4923" w:rsidRPr="00DE4923">
          <w:rPr>
            <w:b/>
            <w:i/>
          </w:rPr>
          <w:t>25</w:t>
        </w:r>
      </w:fldSimple>
      <w:r w:rsidRPr="00852EC7">
        <w:rPr>
          <w:b/>
          <w:i/>
        </w:rPr>
        <w:t xml:space="preserve"> раздела </w:t>
      </w:r>
      <w:fldSimple w:instr=" REF _Ref317257798 \r \h  \* MERGEFORMAT ">
        <w:r w:rsidR="00DE4923" w:rsidRPr="00DE4923">
          <w:rPr>
            <w:b/>
            <w:i/>
          </w:rPr>
          <w:t>5</w:t>
        </w:r>
      </w:fldSimple>
      <w:r w:rsidRPr="00852EC7">
        <w:rPr>
          <w:b/>
          <w:i/>
        </w:rPr>
        <w:t xml:space="preserve"> «Информационная карта запроса предложений» документации по запросу предложений]</w:t>
      </w:r>
    </w:p>
    <w:p w:rsidR="00852EC7" w:rsidRPr="00852EC7" w:rsidRDefault="00852EC7" w:rsidP="00852EC7">
      <w:pPr>
        <w:pStyle w:val="afa"/>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a"/>
        <w:spacing w:before="0" w:beforeAutospacing="0" w:after="0" w:afterAutospacing="0"/>
        <w:ind w:firstLine="709"/>
        <w:jc w:val="both"/>
      </w:pPr>
      <w:r w:rsidRPr="00852EC7">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4"/>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EA2F85">
      <w:pPr>
        <w:pStyle w:val="afa"/>
        <w:numPr>
          <w:ilvl w:val="0"/>
          <w:numId w:val="39"/>
        </w:numPr>
        <w:tabs>
          <w:tab w:val="clear" w:pos="786"/>
          <w:tab w:val="num" w:pos="1134"/>
        </w:tabs>
        <w:spacing w:before="0" w:beforeAutospacing="0" w:after="0" w:afterAutospacing="0"/>
        <w:ind w:left="0" w:firstLine="709"/>
        <w:jc w:val="both"/>
      </w:pPr>
      <w:r w:rsidRPr="00852EC7">
        <w:t>если договор, заключенный с нами по результатам проведения настоящего открытого запроса предложений, будет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4"/>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DE4923" w:rsidRPr="00DE4923">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DE4923" w:rsidRPr="00DE4923">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8"/>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rPr>
                <w:i/>
              </w:rPr>
            </w:pPr>
          </w:p>
        </w:tc>
        <w:tc>
          <w:tcPr>
            <w:tcW w:w="6625" w:type="dxa"/>
          </w:tcPr>
          <w:p w:rsidR="00852EC7" w:rsidRPr="00852EC7" w:rsidRDefault="00852EC7" w:rsidP="004F6173">
            <w:pPr>
              <w:pStyle w:val="afff8"/>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852EC7" w:rsidRPr="00852EC7" w:rsidRDefault="00852EC7" w:rsidP="004F6173">
            <w:pPr>
              <w:pStyle w:val="afff8"/>
              <w:rPr>
                <w:rFonts w:ascii="Times New Roman" w:hAnsi="Times New Roman" w:cs="Times New Roman"/>
                <w:i/>
                <w:szCs w:val="24"/>
              </w:rPr>
            </w:pPr>
          </w:p>
        </w:tc>
        <w:tc>
          <w:tcPr>
            <w:tcW w:w="1146" w:type="dxa"/>
          </w:tcPr>
          <w:p w:rsidR="00852EC7" w:rsidRPr="00852EC7" w:rsidRDefault="00852EC7" w:rsidP="004F6173">
            <w:pPr>
              <w:pStyle w:val="afff8"/>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EA2F85">
            <w:pPr>
              <w:numPr>
                <w:ilvl w:val="0"/>
                <w:numId w:val="30"/>
              </w:numPr>
              <w:tabs>
                <w:tab w:val="left" w:pos="284"/>
              </w:tabs>
              <w:spacing w:before="40" w:after="40"/>
              <w:ind w:left="0" w:firstLine="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8"/>
              <w:spacing w:before="40" w:after="40"/>
              <w:rPr>
                <w:rFonts w:ascii="Times New Roman" w:hAnsi="Times New Roman" w:cs="Times New Roman"/>
                <w:szCs w:val="24"/>
              </w:rPr>
            </w:pPr>
          </w:p>
        </w:tc>
        <w:tc>
          <w:tcPr>
            <w:tcW w:w="1201" w:type="dxa"/>
          </w:tcPr>
          <w:p w:rsidR="00852EC7" w:rsidRPr="00852EC7" w:rsidRDefault="00852EC7" w:rsidP="004F6173">
            <w:pPr>
              <w:pStyle w:val="afff8"/>
              <w:rPr>
                <w:rFonts w:ascii="Times New Roman" w:hAnsi="Times New Roman" w:cs="Times New Roman"/>
                <w:szCs w:val="24"/>
              </w:rPr>
            </w:pPr>
          </w:p>
        </w:tc>
        <w:tc>
          <w:tcPr>
            <w:tcW w:w="1146" w:type="dxa"/>
          </w:tcPr>
          <w:p w:rsidR="00852EC7" w:rsidRPr="00852EC7" w:rsidRDefault="00852EC7" w:rsidP="004F6173">
            <w:pPr>
              <w:pStyle w:val="afff8"/>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8"/>
              <w:spacing w:before="40" w:after="40"/>
              <w:rPr>
                <w:rFonts w:ascii="Times New Roman" w:hAnsi="Times New Roman" w:cs="Times New Roman"/>
                <w:szCs w:val="24"/>
              </w:rP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4"/>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09"/>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r w:rsidRPr="00852EC7">
        <w:rPr>
          <w:b/>
          <w:bCs w:val="0"/>
          <w:i/>
          <w:iCs/>
          <w:szCs w:val="24"/>
        </w:rPr>
        <w:t>поставки товара/ выполнения работ/ оказания услуг</w:t>
      </w:r>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DE4923" w:rsidRPr="00DE4923">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DE4923" w:rsidRPr="00DE4923">
          <w:rPr>
            <w:szCs w:val="24"/>
          </w:rPr>
          <w:t>17</w:t>
        </w:r>
      </w:fldSimple>
      <w:r w:rsidRPr="00852EC7">
        <w:rPr>
          <w:szCs w:val="24"/>
        </w:rPr>
        <w:t xml:space="preserve"> раздела </w:t>
      </w:r>
      <w:fldSimple w:instr=" REF _Ref317257897 \r \h  \* MERGEFORMAT ">
        <w:r w:rsidR="00DE4923" w:rsidRPr="00DE4923">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DE4923" w:rsidRPr="00DE4923">
          <w:rPr>
            <w:szCs w:val="24"/>
          </w:rPr>
          <w:t>4.4.3</w:t>
        </w:r>
      </w:fldSimple>
      <w:r w:rsidRPr="00852EC7">
        <w:rPr>
          <w:szCs w:val="24"/>
        </w:rPr>
        <w:t xml:space="preserve">, </w:t>
      </w:r>
      <w:fldSimple w:instr=" REF _Ref317252433 \r \h  \* MERGEFORMAT ">
        <w:r w:rsidR="00DE4923" w:rsidRPr="00DE4923">
          <w:rPr>
            <w:szCs w:val="24"/>
          </w:rPr>
          <w:t>4.4.4</w:t>
        </w:r>
      </w:fldSimple>
      <w:r w:rsidRPr="00852EC7">
        <w:rPr>
          <w:szCs w:val="24"/>
        </w:rPr>
        <w:t>.</w:t>
      </w:r>
    </w:p>
    <w:p w:rsidR="00852EC7" w:rsidRPr="00852EC7" w:rsidRDefault="00852EC7" w:rsidP="00852EC7">
      <w:pPr>
        <w:jc w:val="right"/>
      </w:pPr>
      <w:bookmarkStart w:id="315" w:name="_Ref55335821"/>
      <w:bookmarkStart w:id="316" w:name="_Ref55336345"/>
      <w:bookmarkStart w:id="317" w:name="_Toc57314674"/>
      <w:bookmarkStart w:id="318" w:name="_Toc69728988"/>
      <w:bookmarkStart w:id="319" w:name="_Toc98251754"/>
      <w:r w:rsidRPr="00852EC7">
        <w:br w:type="page"/>
      </w:r>
      <w:bookmarkEnd w:id="315"/>
      <w:bookmarkEnd w:id="316"/>
      <w:bookmarkEnd w:id="317"/>
      <w:bookmarkEnd w:id="318"/>
      <w:bookmarkEnd w:id="319"/>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r w:rsidRPr="00852EC7">
        <w:rPr>
          <w:b/>
          <w:i/>
          <w:iCs/>
        </w:rPr>
        <w:t xml:space="preserve">ов </w:t>
      </w:r>
      <w:r w:rsidRPr="00852EC7">
        <w:t>на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0" w:name="_Анкета_Претендента_на"/>
      <w:bookmarkStart w:id="321" w:name="_Анкета_Участника_процедуры"/>
      <w:bookmarkStart w:id="322" w:name="_Toc255987077"/>
      <w:bookmarkStart w:id="323" w:name="_Toc322001395"/>
      <w:bookmarkEnd w:id="320"/>
      <w:bookmarkEnd w:id="321"/>
      <w:r w:rsidRPr="00852EC7">
        <w:rPr>
          <w:rFonts w:ascii="Times New Roman" w:hAnsi="Times New Roman" w:cs="Times New Roman"/>
          <w:b w:val="0"/>
          <w:i w:val="0"/>
          <w:sz w:val="24"/>
          <w:szCs w:val="24"/>
        </w:rPr>
        <w:t>АНКЕТА УЧАСТНИКА ЗАПРОСА ПРЕДЛОЖЕНИЙ (Форма 2)</w:t>
      </w:r>
      <w:bookmarkEnd w:id="322"/>
      <w:bookmarkEnd w:id="323"/>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e"/>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f"/>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EA2F85">
            <w:pPr>
              <w:pStyle w:val="afe"/>
              <w:keepNext w:val="0"/>
              <w:widowControl w:val="0"/>
              <w:numPr>
                <w:ilvl w:val="0"/>
                <w:numId w:val="25"/>
              </w:numPr>
              <w:spacing w:before="0" w:after="0"/>
              <w:ind w:left="0" w:right="-113" w:firstLine="0"/>
              <w:jc w:val="center"/>
              <w:rPr>
                <w:sz w:val="24"/>
                <w:szCs w:val="24"/>
              </w:rPr>
            </w:pPr>
          </w:p>
        </w:tc>
        <w:tc>
          <w:tcPr>
            <w:tcW w:w="3000" w:type="pct"/>
            <w:vAlign w:val="center"/>
          </w:tcPr>
          <w:p w:rsidR="00852EC7" w:rsidRPr="00852EC7" w:rsidRDefault="00852EC7" w:rsidP="004F6173">
            <w:pPr>
              <w:pStyle w:val="aff"/>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4"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4"/>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7"/>
        <w:tabs>
          <w:tab w:val="clear" w:pos="1134"/>
        </w:tabs>
        <w:autoSpaceDE w:val="0"/>
        <w:autoSpaceDN w:val="0"/>
        <w:spacing w:line="240" w:lineRule="auto"/>
        <w:ind w:firstLine="0"/>
        <w:rPr>
          <w:sz w:val="24"/>
          <w:szCs w:val="24"/>
        </w:rPr>
      </w:pPr>
    </w:p>
    <w:p w:rsidR="00852EC7" w:rsidRPr="00852EC7" w:rsidRDefault="00852EC7" w:rsidP="00852EC7">
      <w:pPr>
        <w:pStyle w:val="afff7"/>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*.xls;</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EA2F85">
      <w:pPr>
        <w:pStyle w:val="Times12"/>
        <w:numPr>
          <w:ilvl w:val="0"/>
          <w:numId w:val="56"/>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п/п</w:t>
            </w:r>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ул.Лубянка,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ул.Щепкина,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№45-л/с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Мухов Амир Мазиевич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№77-л/с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Мазаева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№56-л/с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Игуана лтд (Iguana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Ruan Max Amer</w:t>
            </w:r>
          </w:p>
        </w:tc>
        <w:tc>
          <w:tcPr>
            <w:tcW w:w="2410" w:type="dxa"/>
            <w:noWrap/>
            <w:vAlign w:val="bottom"/>
            <w:hideMark/>
          </w:tcPr>
          <w:p w:rsidR="00852EC7" w:rsidRPr="00CC2B95" w:rsidRDefault="00852EC7" w:rsidP="004F6173">
            <w:pPr>
              <w:rPr>
                <w:sz w:val="20"/>
                <w:szCs w:val="20"/>
              </w:rPr>
            </w:pPr>
            <w:r w:rsidRPr="00CC2B95">
              <w:rPr>
                <w:i/>
                <w:iCs/>
                <w:sz w:val="20"/>
                <w:szCs w:val="20"/>
              </w:rPr>
              <w:t>Кипр, Лимассол,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5" w:name="_Техническое_предложение_(Форма"/>
      <w:bookmarkStart w:id="326" w:name="_Toc235439567"/>
      <w:bookmarkStart w:id="327" w:name="_Toc319945897"/>
      <w:bookmarkEnd w:id="325"/>
      <w:r w:rsidRPr="00180067">
        <w:rPr>
          <w:rFonts w:ascii="Times New Roman" w:hAnsi="Times New Roman" w:cs="Times New Roman"/>
          <w:b w:val="0"/>
          <w:i w:val="0"/>
          <w:sz w:val="24"/>
          <w:szCs w:val="24"/>
        </w:rPr>
        <w:t>ТЕХНИЧЕСКОЕ ПРЕДЛОЖЕНИЕ (Форма __)</w:t>
      </w:r>
      <w:bookmarkEnd w:id="326"/>
      <w:bookmarkEnd w:id="327"/>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п.п. ТТ</w:t>
            </w:r>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п.п. ТТ:</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пункта материалов предложений </w:t>
            </w:r>
            <w:r w:rsidR="007A0C42" w:rsidRPr="00180067">
              <w:t xml:space="preserve">участника </w:t>
            </w:r>
            <w:r w:rsidR="003E0066" w:rsidRPr="00180067">
              <w:t>запроса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r w:rsidRPr="00180067">
              <w:rPr>
                <w:bCs/>
              </w:rPr>
              <w:lastRenderedPageBreak/>
              <w:t xml:space="preserve">Предлагаемое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4"/>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8" w:name="_Toc235436488"/>
      <w:bookmarkStart w:id="329" w:name="_Toc235020001"/>
      <w:bookmarkStart w:id="330" w:name="_Toc251779154"/>
      <w:bookmarkStart w:id="331" w:name="_Toc319945899"/>
      <w:r w:rsidRPr="00180067">
        <w:rPr>
          <w:rFonts w:ascii="Times New Roman" w:hAnsi="Times New Roman" w:cs="Times New Roman"/>
          <w:b w:val="0"/>
          <w:i w:val="0"/>
          <w:sz w:val="24"/>
          <w:szCs w:val="24"/>
        </w:rPr>
        <w:t xml:space="preserve">СВОДНАЯ ТАБЛИЦА СТОИМОСТИ УСЛУГ </w:t>
      </w:r>
      <w:bookmarkEnd w:id="328"/>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29"/>
      <w:bookmarkEnd w:id="330"/>
      <w:bookmarkEnd w:id="331"/>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п/п</w:t>
            </w:r>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a"/>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Трудозатраты Исполнителя, рабочих чел.-часов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a"/>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a"/>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Возмещаемые расходы % или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EA2F85">
      <w:pPr>
        <w:pStyle w:val="3a"/>
        <w:numPr>
          <w:ilvl w:val="1"/>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EA2F85">
      <w:pPr>
        <w:pStyle w:val="3a"/>
        <w:numPr>
          <w:ilvl w:val="0"/>
          <w:numId w:val="31"/>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EA2F85">
      <w:pPr>
        <w:pStyle w:val="3a"/>
        <w:numPr>
          <w:ilvl w:val="0"/>
          <w:numId w:val="31"/>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2" w:name="_Ref55335818"/>
      <w:bookmarkStart w:id="333" w:name="_Ref55336334"/>
      <w:bookmarkStart w:id="334" w:name="_Toc57314673"/>
      <w:bookmarkStart w:id="335" w:name="_Toc69728987"/>
      <w:bookmarkStart w:id="336" w:name="_Toc98251760"/>
      <w:r w:rsidRPr="00180067">
        <w:rPr>
          <w:b/>
          <w:szCs w:val="24"/>
        </w:rPr>
        <w:br w:type="page"/>
      </w:r>
      <w:bookmarkEnd w:id="332"/>
      <w:bookmarkEnd w:id="333"/>
      <w:bookmarkEnd w:id="334"/>
      <w:bookmarkEnd w:id="335"/>
      <w:bookmarkEnd w:id="336"/>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7"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7"/>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0"/>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Сроки оказания</w:t>
            </w:r>
          </w:p>
          <w:p w:rsidR="00C87330" w:rsidRPr="00180067" w:rsidRDefault="00C87330" w:rsidP="00C87330">
            <w:pPr>
              <w:pStyle w:val="affff0"/>
              <w:spacing w:line="240" w:lineRule="auto"/>
              <w:jc w:val="center"/>
              <w:rPr>
                <w:sz w:val="24"/>
                <w:szCs w:val="24"/>
              </w:rPr>
            </w:pPr>
            <w:r w:rsidRPr="00180067">
              <w:rPr>
                <w:sz w:val="24"/>
                <w:szCs w:val="24"/>
              </w:rPr>
              <w:t>начало-окончание</w:t>
            </w:r>
          </w:p>
          <w:p w:rsidR="00C87330" w:rsidRPr="00180067" w:rsidRDefault="00C87330" w:rsidP="00C87330">
            <w:pPr>
              <w:pStyle w:val="affff0"/>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Цена услуг, этапа,</w:t>
            </w:r>
          </w:p>
          <w:p w:rsidR="00C87330" w:rsidRPr="00180067" w:rsidRDefault="00C87330" w:rsidP="00C87330">
            <w:pPr>
              <w:pStyle w:val="affff0"/>
              <w:spacing w:line="240" w:lineRule="auto"/>
              <w:jc w:val="center"/>
              <w:rPr>
                <w:sz w:val="24"/>
                <w:szCs w:val="24"/>
              </w:rPr>
            </w:pPr>
            <w:r w:rsidRPr="00180067">
              <w:rPr>
                <w:sz w:val="24"/>
                <w:szCs w:val="24"/>
              </w:rPr>
              <w:t>(руб.)</w:t>
            </w:r>
          </w:p>
          <w:p w:rsidR="00C87330" w:rsidRPr="00180067" w:rsidRDefault="00C87330" w:rsidP="00C87330">
            <w:pPr>
              <w:pStyle w:val="affff0"/>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0"/>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0"/>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b"/>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b"/>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b"/>
              <w:spacing w:after="0" w:line="240" w:lineRule="auto"/>
              <w:jc w:val="cente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4"/>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8" w:name="_Toc90385114"/>
      <w:bookmarkStart w:id="339" w:name="_Toc98251759"/>
      <w:r w:rsidRPr="00180067">
        <w:rPr>
          <w:bCs/>
          <w:iCs/>
        </w:rPr>
        <w:t>ИНСТРУКЦИИ ПО ЗАПОЛНЕНИЮ</w:t>
      </w:r>
      <w:bookmarkEnd w:id="338"/>
      <w:bookmarkEnd w:id="339"/>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EA2F85">
      <w:pPr>
        <w:pStyle w:val="Times12"/>
        <w:numPr>
          <w:ilvl w:val="0"/>
          <w:numId w:val="32"/>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r w:rsidRPr="00180067">
        <w:rPr>
          <w:b/>
          <w:i/>
          <w:iCs/>
        </w:rPr>
        <w:t xml:space="preserve">ов </w:t>
      </w:r>
      <w:r w:rsidRPr="00180067">
        <w:t>на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0" w:name="_График_оплаты_выполняемых"/>
      <w:bookmarkStart w:id="341" w:name="_Toc319945901"/>
      <w:bookmarkStart w:id="342" w:name="_Toc255987075"/>
      <w:bookmarkEnd w:id="340"/>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1"/>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2"/>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36" w:right="0"/>
              <w:jc w:val="center"/>
              <w:rPr>
                <w:sz w:val="24"/>
                <w:szCs w:val="24"/>
              </w:rPr>
            </w:pPr>
            <w:r w:rsidRPr="00180067">
              <w:rPr>
                <w:sz w:val="24"/>
                <w:szCs w:val="24"/>
              </w:rPr>
              <w:t>Наименова-ние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87330">
            <w:pPr>
              <w:pStyle w:val="afe"/>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e"/>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f"/>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f"/>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
              <w:suppressAutoHyphens/>
              <w:spacing w:before="0" w:after="0"/>
              <w:ind w:left="0"/>
              <w:rPr>
                <w:b/>
                <w:szCs w:val="24"/>
              </w:rPr>
            </w:pP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Графика поставки </w:t>
      </w:r>
      <w:r w:rsidRPr="00180067">
        <w:rPr>
          <w:b/>
          <w:bCs w:val="0"/>
          <w:i/>
          <w:szCs w:val="24"/>
        </w:rPr>
        <w:t>товара/ выполнения работ/ оказания услуг</w:t>
      </w:r>
      <w:r w:rsidRPr="0018006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r w:rsidRPr="00180067">
        <w:rPr>
          <w:b/>
          <w:bCs/>
          <w:i/>
        </w:rPr>
        <w:t>ов</w:t>
      </w:r>
      <w:r w:rsidRPr="00180067">
        <w:rPr>
          <w:bCs/>
        </w:rPr>
        <w:t xml:space="preserve"> на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3" w:name="_Справка_о_перечне"/>
      <w:bookmarkStart w:id="344" w:name="_Toc255987078"/>
      <w:bookmarkStart w:id="345" w:name="_Toc319945902"/>
      <w:bookmarkEnd w:id="343"/>
      <w:r w:rsidRPr="00180067">
        <w:rPr>
          <w:rFonts w:ascii="Times New Roman" w:hAnsi="Times New Roman" w:cs="Times New Roman"/>
          <w:b w:val="0"/>
          <w:i w:val="0"/>
          <w:sz w:val="24"/>
          <w:szCs w:val="24"/>
        </w:rPr>
        <w:t>СПРАВКА ОБ ОПЫТЕ ВЫПОЛНЕНИЯ ДОГОВОРОВ (Форма __)</w:t>
      </w:r>
      <w:bookmarkEnd w:id="344"/>
      <w:bookmarkEnd w:id="345"/>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e"/>
              <w:ind w:left="-57" w:right="-57"/>
              <w:jc w:val="center"/>
              <w:rPr>
                <w:sz w:val="24"/>
                <w:szCs w:val="24"/>
              </w:rPr>
            </w:pPr>
            <w:r w:rsidRPr="00180067">
              <w:rPr>
                <w:sz w:val="24"/>
                <w:szCs w:val="24"/>
              </w:rPr>
              <w:t>№ п/п</w:t>
            </w:r>
          </w:p>
        </w:tc>
        <w:tc>
          <w:tcPr>
            <w:tcW w:w="2355" w:type="dxa"/>
            <w:vAlign w:val="center"/>
          </w:tcPr>
          <w:p w:rsidR="00C87330" w:rsidRPr="00180067" w:rsidRDefault="00C87330" w:rsidP="00C87330">
            <w:pPr>
              <w:pStyle w:val="afe"/>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e"/>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e"/>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e"/>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e"/>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f"/>
              <w:spacing w:before="0" w:after="0"/>
              <w:rPr>
                <w:szCs w:val="24"/>
              </w:rPr>
            </w:pPr>
            <w:r w:rsidRPr="00180067">
              <w:rPr>
                <w:szCs w:val="24"/>
              </w:rPr>
              <w:t>Договор 1</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i/>
                <w:szCs w:val="24"/>
              </w:rPr>
            </w:pPr>
            <w:r w:rsidRPr="00180067">
              <w:rPr>
                <w:i/>
                <w:szCs w:val="24"/>
              </w:rPr>
              <w:t>Общестроитель-ные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Работы по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Проектные работы</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i/>
                <w:szCs w:val="24"/>
              </w:rPr>
              <w:t>Поставка продукции</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f"/>
              <w:spacing w:before="0" w:after="0"/>
              <w:rPr>
                <w:b/>
                <w:i/>
                <w:szCs w:val="24"/>
              </w:rPr>
            </w:pPr>
            <w:r w:rsidRPr="00180067">
              <w:rPr>
                <w:szCs w:val="24"/>
              </w:rPr>
              <w:t>Договор 2</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r w:rsidRPr="00180067">
              <w:rPr>
                <w:szCs w:val="24"/>
              </w:rPr>
              <w:t>Договор …</w:t>
            </w: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r w:rsidRPr="00180067">
              <w:rPr>
                <w:b/>
                <w:i/>
                <w:szCs w:val="24"/>
              </w:rPr>
              <w:t>….</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rPr>
                <w:szCs w:val="24"/>
              </w:rPr>
            </w:pPr>
            <w:r w:rsidRPr="00180067">
              <w:rPr>
                <w:szCs w:val="24"/>
              </w:rPr>
              <w:t xml:space="preserve">ИТОГО за полный год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f"/>
              <w:spacing w:before="0" w:after="0"/>
              <w:rPr>
                <w:szCs w:val="24"/>
              </w:rPr>
            </w:pPr>
          </w:p>
        </w:tc>
        <w:tc>
          <w:tcPr>
            <w:tcW w:w="2127" w:type="dxa"/>
          </w:tcPr>
          <w:p w:rsidR="00C87330" w:rsidRPr="00180067" w:rsidRDefault="00C87330" w:rsidP="00C87330">
            <w:pPr>
              <w:pStyle w:val="aff"/>
              <w:spacing w:before="0" w:after="0"/>
              <w:rPr>
                <w:szCs w:val="24"/>
              </w:rPr>
            </w:pPr>
          </w:p>
        </w:tc>
        <w:tc>
          <w:tcPr>
            <w:tcW w:w="2220" w:type="dxa"/>
          </w:tcPr>
          <w:p w:rsidR="00C87330" w:rsidRPr="00180067" w:rsidRDefault="00C87330" w:rsidP="00C87330">
            <w:pPr>
              <w:pStyle w:val="aff"/>
              <w:spacing w:before="0" w:after="0"/>
              <w:rPr>
                <w:szCs w:val="24"/>
              </w:rPr>
            </w:pP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f"/>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f"/>
              <w:spacing w:before="0" w:after="0"/>
              <w:rPr>
                <w:szCs w:val="24"/>
              </w:rPr>
            </w:pPr>
          </w:p>
        </w:tc>
        <w:tc>
          <w:tcPr>
            <w:tcW w:w="1701" w:type="dxa"/>
          </w:tcPr>
          <w:p w:rsidR="00C87330" w:rsidRPr="00180067" w:rsidRDefault="00C87330" w:rsidP="00C87330">
            <w:pPr>
              <w:pStyle w:val="aff"/>
              <w:spacing w:before="0" w:after="0"/>
              <w:rPr>
                <w:szCs w:val="24"/>
              </w:rPr>
            </w:pPr>
            <w:r w:rsidRPr="00180067">
              <w:rPr>
                <w:szCs w:val="24"/>
              </w:rPr>
              <w:t>Х</w:t>
            </w:r>
          </w:p>
        </w:tc>
      </w:tr>
    </w:tbl>
    <w:p w:rsidR="00C87330" w:rsidRPr="00180067" w:rsidRDefault="00C87330" w:rsidP="00C87330">
      <w:pPr>
        <w:pStyle w:val="afff7"/>
        <w:tabs>
          <w:tab w:val="clear" w:pos="1134"/>
        </w:tabs>
        <w:autoSpaceDE w:val="0"/>
        <w:autoSpaceDN w:val="0"/>
        <w:spacing w:line="240" w:lineRule="auto"/>
        <w:ind w:firstLine="0"/>
        <w:rPr>
          <w:sz w:val="24"/>
          <w:szCs w:val="24"/>
        </w:rPr>
      </w:pPr>
    </w:p>
    <w:p w:rsidR="00C87330" w:rsidRPr="00180067" w:rsidRDefault="00C87330" w:rsidP="00C87330">
      <w:pPr>
        <w:pStyle w:val="afff7"/>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приложением к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r w:rsidRPr="00CF6F58">
        <w:rPr>
          <w:b/>
          <w:i/>
        </w:rPr>
        <w:t>ов</w:t>
      </w:r>
      <w:r w:rsidRPr="00CF6F58">
        <w:t xml:space="preserve"> на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6" w:name="_Toc319945905"/>
      <w:r w:rsidRPr="00CF6F58">
        <w:rPr>
          <w:rFonts w:ascii="Times New Roman" w:hAnsi="Times New Roman" w:cs="Times New Roman"/>
          <w:b w:val="0"/>
          <w:i w:val="0"/>
          <w:sz w:val="24"/>
          <w:szCs w:val="24"/>
        </w:rPr>
        <w:t>СПРАВКА О КАДРОВЫХ РЕСУРСАХ (Форма ___)</w:t>
      </w:r>
      <w:bookmarkEnd w:id="346"/>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7"/>
        <w:tabs>
          <w:tab w:val="clear" w:pos="1134"/>
        </w:tabs>
        <w:autoSpaceDE w:val="0"/>
        <w:autoSpaceDN w:val="0"/>
        <w:spacing w:line="240" w:lineRule="auto"/>
        <w:ind w:firstLine="0"/>
        <w:rPr>
          <w:sz w:val="24"/>
          <w:szCs w:val="24"/>
        </w:rPr>
      </w:pPr>
    </w:p>
    <w:p w:rsidR="00C87330" w:rsidRPr="00CF6F58" w:rsidRDefault="00C87330" w:rsidP="00C87330">
      <w:pPr>
        <w:pStyle w:val="afff7"/>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4"/>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приложением к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указывается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47"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47"/>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EA2F85" w:rsidRPr="00C9725E" w:rsidRDefault="00EA2F85" w:rsidP="00C9725E"/>
    <w:p w:rsidR="00067BD7" w:rsidRPr="00067BD7" w:rsidRDefault="00067BD7" w:rsidP="007C5E4F">
      <w:pPr>
        <w:pStyle w:val="afffffff7"/>
        <w:keepNext w:val="0"/>
        <w:spacing w:before="0" w:after="0"/>
        <w:rPr>
          <w:sz w:val="24"/>
          <w:szCs w:val="24"/>
        </w:rPr>
      </w:pPr>
      <w:bookmarkStart w:id="348" w:name="_Toc319945910"/>
      <w:r w:rsidRPr="00067BD7">
        <w:rPr>
          <w:sz w:val="24"/>
          <w:szCs w:val="24"/>
        </w:rPr>
        <w:t>ДОГОВОР №</w:t>
      </w:r>
    </w:p>
    <w:p w:rsidR="00067BD7" w:rsidRPr="00067BD7" w:rsidRDefault="00067BD7" w:rsidP="007C5E4F">
      <w:pPr>
        <w:tabs>
          <w:tab w:val="right" w:pos="9540"/>
        </w:tabs>
        <w:jc w:val="center"/>
        <w:rPr>
          <w:b/>
          <w:bCs/>
          <w:caps/>
        </w:rPr>
      </w:pPr>
      <w:r w:rsidRPr="00067BD7">
        <w:rPr>
          <w:b/>
          <w:bCs/>
          <w:caps/>
        </w:rPr>
        <w:t>НА ОКАЗАНИЕ УСЛУГ ВИРТУАЛЬНЫХ ЧАСТНЫХ СЕТЕЙ НА ОСНОВЕ СЕТИ ПЕРЕДАЧИ ДАННЫХ</w:t>
      </w:r>
    </w:p>
    <w:p w:rsidR="00EA2F85" w:rsidRPr="00067BD7" w:rsidRDefault="00EA2F85" w:rsidP="007C5E4F">
      <w:pPr>
        <w:tabs>
          <w:tab w:val="right" w:pos="9540"/>
        </w:tabs>
        <w:jc w:val="both"/>
      </w:pPr>
    </w:p>
    <w:p w:rsidR="00067BD7" w:rsidRPr="00067BD7" w:rsidRDefault="00067BD7" w:rsidP="007C5E4F">
      <w:pPr>
        <w:jc w:val="both"/>
      </w:pPr>
      <w:r w:rsidRPr="00067BD7">
        <w:t>г. Москва</w:t>
      </w:r>
      <w:r w:rsidRPr="00067BD7">
        <w:tab/>
        <w:t xml:space="preserve">                                                                                               «____» </w:t>
      </w:r>
      <w:r w:rsidRPr="00067BD7">
        <w:rPr>
          <w:u w:val="single"/>
        </w:rPr>
        <w:t xml:space="preserve">               </w:t>
      </w:r>
      <w:r w:rsidRPr="00067BD7">
        <w:t xml:space="preserve"> 2012 г.</w:t>
      </w:r>
    </w:p>
    <w:p w:rsidR="00067BD7" w:rsidRPr="00067BD7" w:rsidRDefault="00067BD7" w:rsidP="007C5E4F">
      <w:pPr>
        <w:pStyle w:val="afffffff9"/>
        <w:keepNext w:val="0"/>
        <w:rPr>
          <w:bCs/>
        </w:rPr>
      </w:pPr>
    </w:p>
    <w:p w:rsidR="00067BD7" w:rsidRPr="00067BD7" w:rsidRDefault="00067BD7" w:rsidP="007C5E4F">
      <w:pPr>
        <w:pStyle w:val="afffffff9"/>
        <w:rPr>
          <w:bCs/>
        </w:rPr>
      </w:pPr>
      <w:r w:rsidRPr="00067BD7">
        <w:rPr>
          <w:bCs/>
        </w:rPr>
        <w:t xml:space="preserve">________________   «___»,  именуемое в дальнейшем «Исполнитель», в лице директора _____, действующего на основании Устава,   с одной стороны, и </w:t>
      </w:r>
    </w:p>
    <w:p w:rsidR="00067BD7" w:rsidRPr="00067BD7" w:rsidRDefault="00067BD7" w:rsidP="007C5E4F">
      <w:pPr>
        <w:pStyle w:val="afffffff9"/>
        <w:rPr>
          <w:bCs/>
        </w:rPr>
      </w:pPr>
      <w:r w:rsidRPr="00067BD7">
        <w:t xml:space="preserve">и </w:t>
      </w:r>
      <w:r w:rsidRPr="00067BD7">
        <w:rPr>
          <w:b/>
        </w:rPr>
        <w:t>ЗАО «Гринатом»</w:t>
      </w:r>
      <w:r w:rsidRPr="00067BD7">
        <w:t xml:space="preserve">, именуемое в дальнейшем «Заказчик», в лице </w:t>
      </w:r>
      <w:r w:rsidRPr="00067BD7">
        <w:rPr>
          <w:color w:val="000000" w:themeColor="text1"/>
        </w:rPr>
        <w:t>Генерального директора Ермолаева Михаила Юрьевича, действующего на основании Устава</w:t>
      </w:r>
      <w:r w:rsidRPr="00067BD7">
        <w:t>, с другой стороны</w:t>
      </w:r>
      <w:r w:rsidRPr="00067BD7">
        <w:rPr>
          <w:bCs/>
        </w:rPr>
        <w:t>, далее вместе именуемые Стороны, по отдельности Сторона, принимая во внимание наличие у Исполнителя, следующих лицензий Министерства связи и массовых коммуникаций Российской Федерации:</w:t>
      </w:r>
    </w:p>
    <w:p w:rsidR="00067BD7" w:rsidRPr="00067BD7" w:rsidRDefault="00067BD7" w:rsidP="007C5E4F">
      <w:pPr>
        <w:pStyle w:val="afffffff9"/>
        <w:rPr>
          <w:bCs/>
        </w:rPr>
      </w:pPr>
      <w:r w:rsidRPr="00067BD7">
        <w:rPr>
          <w:bCs/>
        </w:rPr>
        <w:t>•</w:t>
      </w:r>
      <w:r w:rsidRPr="00067BD7">
        <w:rPr>
          <w:bCs/>
        </w:rPr>
        <w:tab/>
        <w:t xml:space="preserve">№ ___  «Предоставление </w:t>
      </w:r>
      <w:r w:rsidRPr="00067BD7">
        <w:t>услуг связи по предоставлению каналов связи</w:t>
      </w:r>
      <w:r w:rsidRPr="00067BD7">
        <w:rPr>
          <w:bCs/>
        </w:rPr>
        <w:t>»;</w:t>
      </w:r>
    </w:p>
    <w:p w:rsidR="00067BD7" w:rsidRPr="00067BD7" w:rsidRDefault="00067BD7" w:rsidP="007C5E4F">
      <w:pPr>
        <w:pStyle w:val="afffffff9"/>
        <w:rPr>
          <w:bCs/>
        </w:rPr>
      </w:pPr>
      <w:r w:rsidRPr="00067BD7">
        <w:rPr>
          <w:bCs/>
        </w:rPr>
        <w:t>•</w:t>
      </w:r>
      <w:r w:rsidRPr="00067BD7">
        <w:rPr>
          <w:bCs/>
        </w:rPr>
        <w:tab/>
        <w:t>№ ___  «П</w:t>
      </w:r>
      <w:r w:rsidRPr="00067BD7">
        <w:t>редоставление услуг связи по передаче данных, за исключением услуг связи по передаче данных для целей передачи голосовой информации</w:t>
      </w:r>
      <w:r w:rsidRPr="00067BD7">
        <w:rPr>
          <w:bCs/>
        </w:rPr>
        <w:t>».</w:t>
      </w:r>
    </w:p>
    <w:p w:rsidR="00067BD7" w:rsidRPr="00067BD7" w:rsidRDefault="00067BD7" w:rsidP="007C5E4F">
      <w:pPr>
        <w:pStyle w:val="afffffff9"/>
        <w:rPr>
          <w:bCs/>
        </w:rPr>
      </w:pPr>
      <w:r w:rsidRPr="00067BD7">
        <w:rPr>
          <w:bCs/>
        </w:rPr>
        <w:t>заключили настоящий Договор о нижеследующем:</w:t>
      </w:r>
    </w:p>
    <w:p w:rsidR="00EA2F85" w:rsidRPr="00EA2F85" w:rsidRDefault="00067BD7" w:rsidP="00EA2F85">
      <w:pPr>
        <w:pStyle w:val="afffffff9"/>
        <w:rPr>
          <w:bCs/>
        </w:rPr>
      </w:pPr>
      <w:r w:rsidRPr="00067BD7">
        <w:rPr>
          <w:bCs/>
        </w:rPr>
        <w:t xml:space="preserve"> </w:t>
      </w:r>
    </w:p>
    <w:p w:rsidR="00067BD7" w:rsidRPr="00EA2F85" w:rsidRDefault="007C5E4F" w:rsidP="00EA2F85">
      <w:pPr>
        <w:pStyle w:val="14"/>
        <w:ind w:left="0"/>
        <w:jc w:val="center"/>
        <w:rPr>
          <w:b/>
        </w:rPr>
      </w:pPr>
      <w:r w:rsidRPr="007C5E4F">
        <w:rPr>
          <w:b/>
        </w:rPr>
        <w:t>ТЕРМИНЫ И ОПРЕДЕЛЕНИЯ</w:t>
      </w:r>
    </w:p>
    <w:p w:rsidR="00067BD7" w:rsidRPr="00067BD7" w:rsidRDefault="00067BD7" w:rsidP="007C5E4F">
      <w:pPr>
        <w:pStyle w:val="afffffff9"/>
        <w:keepNext w:val="0"/>
        <w:rPr>
          <w:b/>
          <w:bCs/>
        </w:rPr>
      </w:pPr>
      <w:r w:rsidRPr="00067BD7">
        <w:t xml:space="preserve">1.1. </w:t>
      </w:r>
      <w:r w:rsidRPr="00067BD7">
        <w:rPr>
          <w:b/>
          <w:bCs/>
        </w:rPr>
        <w:t xml:space="preserve">«Бланк заказа» </w:t>
      </w:r>
      <w:r w:rsidRPr="00067BD7">
        <w:t>означает формализованный документ, подписываемый Сторонами в рамках данного Договора, конкретизирующий перечень оказываемых Исполнителем Услуг, тарифы, сроки оказания и другие существенные условия оказания Услуг. При заполнении Бланка заказа с указанием реквизитов Договора и подписании Сторонами, Бланк заказа считается неотъемлемой частью Договора и действует только в отношении конкретного заказа.</w:t>
      </w:r>
    </w:p>
    <w:p w:rsidR="00067BD7" w:rsidRPr="00067BD7" w:rsidRDefault="00067BD7" w:rsidP="007C5E4F">
      <w:pPr>
        <w:ind w:firstLine="720"/>
        <w:jc w:val="both"/>
      </w:pPr>
      <w:r w:rsidRPr="00067BD7">
        <w:t>1.2. «</w:t>
      </w:r>
      <w:r w:rsidRPr="00067BD7">
        <w:rPr>
          <w:b/>
        </w:rPr>
        <w:t>Единовременный платеж</w:t>
      </w:r>
      <w:r w:rsidRPr="00067BD7">
        <w:t>» - любой однократный/разовый платеж за организацию Услуги, изменение ее параметров или иные действия разового характера более подробно описанные в Приложениях к настоящему Договору, который должен быть произведен Заказчиком в сроки, установленные настоящим Договором. Единовременный платеж включается в первый Ежемесячный платеж.</w:t>
      </w:r>
    </w:p>
    <w:p w:rsidR="00067BD7" w:rsidRPr="00067BD7" w:rsidRDefault="00067BD7" w:rsidP="007C5E4F">
      <w:pPr>
        <w:ind w:firstLine="720"/>
        <w:jc w:val="both"/>
      </w:pPr>
      <w:r w:rsidRPr="00067BD7">
        <w:t>1.3. «</w:t>
      </w:r>
      <w:r w:rsidRPr="00067BD7">
        <w:rPr>
          <w:b/>
        </w:rPr>
        <w:t>Ежемесячный платеж</w:t>
      </w:r>
      <w:r w:rsidRPr="00067BD7">
        <w:t>» - любой из периодических платежей за оказанные Услуги Исполнителя, который должен быть произведен Заказчиком в сроки, установленные настоящим Договором.</w:t>
      </w:r>
    </w:p>
    <w:p w:rsidR="00067BD7" w:rsidRPr="00067BD7" w:rsidRDefault="00067BD7" w:rsidP="007C5E4F">
      <w:pPr>
        <w:ind w:firstLine="709"/>
        <w:jc w:val="both"/>
      </w:pPr>
      <w:r w:rsidRPr="00067BD7">
        <w:t xml:space="preserve">1.4. </w:t>
      </w:r>
      <w:r w:rsidRPr="00067BD7">
        <w:rPr>
          <w:color w:val="800000"/>
        </w:rPr>
        <w:t>«</w:t>
      </w:r>
      <w:r w:rsidRPr="00067BD7">
        <w:rPr>
          <w:b/>
        </w:rPr>
        <w:t>Измененное предложение</w:t>
      </w:r>
      <w:r w:rsidRPr="00067BD7">
        <w:t>» - Бланк заказа по изменению первоначально согласованных условий организации Линии доступа в данной Точке подключения.</w:t>
      </w:r>
    </w:p>
    <w:p w:rsidR="00067BD7" w:rsidRPr="00067BD7" w:rsidRDefault="00067BD7" w:rsidP="007C5E4F">
      <w:pPr>
        <w:ind w:firstLine="720"/>
        <w:jc w:val="both"/>
      </w:pPr>
      <w:r w:rsidRPr="00067BD7">
        <w:t>1.5. «</w:t>
      </w:r>
      <w:r w:rsidRPr="00067BD7">
        <w:rPr>
          <w:b/>
        </w:rPr>
        <w:t>Линия доступа</w:t>
      </w:r>
      <w:r w:rsidRPr="00067BD7">
        <w:t>» - линия передачи, физические цепи и линейно-кабельные сооружения связи от Узла связи Исполнителя до Точки подключения Заказчика.</w:t>
      </w:r>
    </w:p>
    <w:p w:rsidR="00067BD7" w:rsidRPr="00067BD7" w:rsidRDefault="00067BD7" w:rsidP="007C5E4F">
      <w:pPr>
        <w:ind w:firstLine="720"/>
        <w:jc w:val="both"/>
      </w:pPr>
      <w:r w:rsidRPr="00067BD7">
        <w:t>1.6. «</w:t>
      </w:r>
      <w:r w:rsidRPr="00067BD7">
        <w:rPr>
          <w:b/>
        </w:rPr>
        <w:t>Объект Заказчика</w:t>
      </w:r>
      <w:r w:rsidRPr="00067BD7">
        <w:t>» - помещение Заказчика, в котором Исполнитель устанавливает Оборудование Исполнителя, необходимое для оказания Услуг.</w:t>
      </w:r>
    </w:p>
    <w:p w:rsidR="00067BD7" w:rsidRPr="00067BD7" w:rsidRDefault="00067BD7" w:rsidP="007C5E4F">
      <w:pPr>
        <w:ind w:firstLine="708"/>
        <w:jc w:val="both"/>
      </w:pPr>
      <w:r w:rsidRPr="00067BD7">
        <w:t>1.7. «</w:t>
      </w:r>
      <w:r w:rsidRPr="00067BD7">
        <w:rPr>
          <w:b/>
        </w:rPr>
        <w:t>Оборудование маршрутизации</w:t>
      </w:r>
      <w:r w:rsidRPr="00067BD7">
        <w:t>» - 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входящие в его состав.</w:t>
      </w:r>
    </w:p>
    <w:p w:rsidR="00067BD7" w:rsidRPr="00067BD7" w:rsidRDefault="00067BD7" w:rsidP="007C5E4F">
      <w:pPr>
        <w:ind w:firstLine="708"/>
        <w:jc w:val="both"/>
      </w:pPr>
      <w:r w:rsidRPr="00067BD7">
        <w:t>1.8. «</w:t>
      </w:r>
      <w:r w:rsidRPr="00067BD7">
        <w:rPr>
          <w:b/>
        </w:rPr>
        <w:t>Оборудование Исполнителя</w:t>
      </w:r>
      <w:r w:rsidRPr="00067BD7">
        <w:t>» - (каналообразующее оборудование) совокупность технических средств, позволяющих организовать и эксплуатировать канал/тракт связи или Оборудование маршрутизации и необходимых для обеспечения оказания Услуг.</w:t>
      </w:r>
    </w:p>
    <w:p w:rsidR="00067BD7" w:rsidRPr="00067BD7" w:rsidRDefault="00067BD7" w:rsidP="007C5E4F">
      <w:pPr>
        <w:ind w:firstLine="720"/>
        <w:jc w:val="both"/>
      </w:pPr>
      <w:r w:rsidRPr="00067BD7">
        <w:t>1.9. «</w:t>
      </w:r>
      <w:r w:rsidRPr="00067BD7">
        <w:rPr>
          <w:b/>
        </w:rPr>
        <w:t>Оборудование Заказчика</w:t>
      </w:r>
      <w:r w:rsidRPr="00067BD7">
        <w:t>» - совокупность технических средств Заказчика, непосредственно подключенных к Оборудованию Исполнителя.</w:t>
      </w:r>
    </w:p>
    <w:p w:rsidR="00067BD7" w:rsidRPr="00067BD7" w:rsidRDefault="00067BD7" w:rsidP="007C5E4F">
      <w:pPr>
        <w:ind w:firstLine="720"/>
        <w:jc w:val="both"/>
      </w:pPr>
      <w:r w:rsidRPr="00067BD7">
        <w:lastRenderedPageBreak/>
        <w:t>1.10. «</w:t>
      </w:r>
      <w:r w:rsidRPr="00067BD7">
        <w:rPr>
          <w:b/>
          <w:bCs/>
        </w:rPr>
        <w:t>Отчетный период</w:t>
      </w:r>
      <w:r w:rsidRPr="00067BD7">
        <w:t>» - календарный месяц оказания Услуг.</w:t>
      </w:r>
    </w:p>
    <w:p w:rsidR="00067BD7" w:rsidRPr="00067BD7" w:rsidRDefault="00067BD7" w:rsidP="007C5E4F">
      <w:pPr>
        <w:ind w:firstLine="720"/>
        <w:jc w:val="both"/>
      </w:pPr>
      <w:r w:rsidRPr="00067BD7">
        <w:t>1.11. «</w:t>
      </w:r>
      <w:r w:rsidRPr="00067BD7">
        <w:rPr>
          <w:b/>
          <w:bCs/>
        </w:rPr>
        <w:t>Расчетный период</w:t>
      </w:r>
      <w:r w:rsidRPr="00067BD7">
        <w:t>» - календарный месяц, начинающийся непосредственно после Отчетного периода.</w:t>
      </w:r>
    </w:p>
    <w:p w:rsidR="00067BD7" w:rsidRPr="00067BD7" w:rsidRDefault="00067BD7" w:rsidP="007C5E4F">
      <w:pPr>
        <w:ind w:firstLine="720"/>
        <w:jc w:val="both"/>
      </w:pPr>
      <w:r w:rsidRPr="00067BD7">
        <w:t>1.12. «</w:t>
      </w:r>
      <w:r w:rsidRPr="00067BD7">
        <w:rPr>
          <w:b/>
        </w:rPr>
        <w:t>РНР</w:t>
      </w:r>
      <w:r w:rsidRPr="00067BD7">
        <w:t>» - ремонтно-настроечные работы.</w:t>
      </w:r>
    </w:p>
    <w:p w:rsidR="00067BD7" w:rsidRPr="00067BD7" w:rsidRDefault="00067BD7" w:rsidP="007C5E4F">
      <w:pPr>
        <w:pStyle w:val="afffffff9"/>
        <w:keepNext w:val="0"/>
        <w:rPr>
          <w:b/>
          <w:bCs/>
        </w:rPr>
      </w:pPr>
      <w:r w:rsidRPr="00067BD7">
        <w:t>1.13. «</w:t>
      </w:r>
      <w:r w:rsidRPr="00067BD7">
        <w:rPr>
          <w:b/>
        </w:rPr>
        <w:t>Сеть Исполнителя</w:t>
      </w:r>
      <w:r w:rsidRPr="00067BD7">
        <w:t>» – сетевая инфраструктура Исполнителя, обеспечивающая построение виртуальных частных сетей на основе технологии многопротокольной коммутации по меткам (MPLS) и состоящая из опорных маршрутизаторов (</w:t>
      </w:r>
      <w:r w:rsidRPr="00067BD7">
        <w:rPr>
          <w:lang w:val="en-US"/>
        </w:rPr>
        <w:t>Provider</w:t>
      </w:r>
      <w:r w:rsidRPr="00067BD7">
        <w:t xml:space="preserve"> </w:t>
      </w:r>
      <w:r w:rsidRPr="00067BD7">
        <w:rPr>
          <w:lang w:val="en-US"/>
        </w:rPr>
        <w:t>router</w:t>
      </w:r>
      <w:r w:rsidRPr="00067BD7">
        <w:t xml:space="preserve"> (P)), пограничных маршрутизаторов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xml:space="preserve"> (PE)), а также магистральных каналов, соединяющих эти маршрутизаторы.</w:t>
      </w:r>
    </w:p>
    <w:p w:rsidR="00067BD7" w:rsidRPr="00067BD7" w:rsidRDefault="00067BD7" w:rsidP="007C5E4F">
      <w:pPr>
        <w:ind w:firstLine="720"/>
        <w:jc w:val="both"/>
      </w:pPr>
      <w:r w:rsidRPr="00067BD7">
        <w:t>1.14. «</w:t>
      </w:r>
      <w:r w:rsidRPr="00067BD7">
        <w:rPr>
          <w:b/>
        </w:rPr>
        <w:t>Точка подключения</w:t>
      </w:r>
      <w:r w:rsidRPr="00067BD7">
        <w:t>» - точка (порт), в которой Исполнитель подключает Оборудование Заказчика к Оборудованию Исполнителя.</w:t>
      </w:r>
    </w:p>
    <w:p w:rsidR="00067BD7" w:rsidRPr="00067BD7" w:rsidRDefault="00067BD7" w:rsidP="007C5E4F">
      <w:pPr>
        <w:ind w:firstLine="720"/>
        <w:jc w:val="both"/>
      </w:pPr>
      <w:r w:rsidRPr="00067BD7">
        <w:t>1.15. «</w:t>
      </w:r>
      <w:r w:rsidRPr="00067BD7">
        <w:rPr>
          <w:b/>
        </w:rPr>
        <w:t>Узел связи</w:t>
      </w:r>
      <w:r w:rsidRPr="00067BD7">
        <w:t>» - средства связи, выполняющие функции систем коммутации.</w:t>
      </w:r>
    </w:p>
    <w:p w:rsidR="00067BD7" w:rsidRDefault="00067BD7" w:rsidP="007C5E4F">
      <w:pPr>
        <w:ind w:firstLine="720"/>
        <w:jc w:val="both"/>
      </w:pPr>
      <w:r w:rsidRPr="00067BD7">
        <w:t xml:space="preserve">1.16. </w:t>
      </w:r>
      <w:r w:rsidRPr="00067BD7">
        <w:rPr>
          <w:b/>
        </w:rPr>
        <w:t>«Услуги»</w:t>
      </w:r>
      <w:r w:rsidRPr="00067BD7">
        <w:t xml:space="preserve"> - услуги связи по передаче данных на базе виртуальной частной сети, организованной с использованием ресурсов Сети Исполнителя (и других сетей операторов связи), защищенной от несанкционированного доступа из сетей третьих лиц, а так же услуга по предоставлению в пользование Оборудования маршрутизации. Услуги оказываются Исполнителем Заказчику в рамках Договора и описаны в Приложениях к настоящему Договору.</w:t>
      </w:r>
    </w:p>
    <w:p w:rsidR="00EA2F85" w:rsidRPr="00067BD7" w:rsidRDefault="00EA2F85" w:rsidP="00EA2F85">
      <w:pPr>
        <w:jc w:val="both"/>
      </w:pPr>
    </w:p>
    <w:p w:rsidR="007C5E4F" w:rsidRPr="00EA2F85" w:rsidRDefault="007C5E4F" w:rsidP="007C5E4F">
      <w:pPr>
        <w:pStyle w:val="14"/>
        <w:ind w:left="0"/>
        <w:jc w:val="center"/>
        <w:rPr>
          <w:b/>
        </w:rPr>
      </w:pPr>
      <w:r w:rsidRPr="007C5E4F">
        <w:rPr>
          <w:b/>
        </w:rPr>
        <w:t>ПРЕДМЕТ ДОГОВОРА</w:t>
      </w:r>
    </w:p>
    <w:p w:rsidR="00067BD7" w:rsidRPr="00067BD7" w:rsidRDefault="00067BD7" w:rsidP="007C5E4F">
      <w:pPr>
        <w:ind w:firstLine="709"/>
        <w:jc w:val="both"/>
      </w:pPr>
      <w:r w:rsidRPr="00067BD7">
        <w:t>2.1. Исполнитель обязуется оказывать Заказчику Услуги в соответствии с условиями Договора (включая Положения об оказании Услуги и Бланки заказа), а Заказчик обязуется принимать и оплачивать оказанные ему Услуги.</w:t>
      </w:r>
    </w:p>
    <w:p w:rsidR="00067BD7" w:rsidRDefault="00067BD7" w:rsidP="007C5E4F">
      <w:pPr>
        <w:ind w:firstLine="709"/>
        <w:jc w:val="both"/>
        <w:rPr>
          <w:i/>
        </w:rPr>
      </w:pPr>
      <w:r w:rsidRPr="00067BD7">
        <w:t>2.2  Услуги, оказываемые Заказчику, могут использоваться Заказчиком для последующего предоставления услуг</w:t>
      </w:r>
      <w:r w:rsidRPr="00067BD7">
        <w:rPr>
          <w:i/>
        </w:rPr>
        <w:t xml:space="preserve"> </w:t>
      </w:r>
      <w:r w:rsidRPr="00067BD7">
        <w:t>связи</w:t>
      </w:r>
      <w:r w:rsidRPr="00067BD7">
        <w:rPr>
          <w:i/>
        </w:rPr>
        <w:t>.</w:t>
      </w:r>
    </w:p>
    <w:p w:rsidR="00EA2F85" w:rsidRPr="007C5E4F" w:rsidRDefault="00EA2F85" w:rsidP="00EA2F85"/>
    <w:p w:rsidR="007C5E4F" w:rsidRPr="00EA2F85" w:rsidRDefault="007C5E4F" w:rsidP="00EA2F85">
      <w:pPr>
        <w:pStyle w:val="14"/>
        <w:ind w:left="0"/>
        <w:jc w:val="center"/>
        <w:rPr>
          <w:b/>
        </w:rPr>
      </w:pPr>
      <w:r w:rsidRPr="007C5E4F">
        <w:rPr>
          <w:b/>
        </w:rPr>
        <w:t>ПРАВА И ОБЯЗАННОСТИ СТОРОН</w:t>
      </w:r>
    </w:p>
    <w:p w:rsidR="00067BD7" w:rsidRPr="00067BD7" w:rsidRDefault="00067BD7" w:rsidP="007C5E4F">
      <w:pPr>
        <w:ind w:firstLine="709"/>
        <w:jc w:val="both"/>
        <w:rPr>
          <w:b/>
          <w:bCs/>
          <w:u w:val="single"/>
        </w:rPr>
      </w:pPr>
      <w:r w:rsidRPr="00067BD7">
        <w:rPr>
          <w:b/>
          <w:bCs/>
          <w:u w:val="single"/>
        </w:rPr>
        <w:t>Исполнитель обязан:</w:t>
      </w:r>
    </w:p>
    <w:p w:rsidR="00067BD7" w:rsidRPr="00067BD7" w:rsidRDefault="00067BD7" w:rsidP="007C5E4F">
      <w:pPr>
        <w:ind w:firstLine="737"/>
        <w:jc w:val="both"/>
      </w:pPr>
      <w:r w:rsidRPr="00067BD7">
        <w:t>3.1. Оказывать Заказчику Услуги в соответствии с законодательством Российской Федерации, национальными стандартами, техническими нормами и правилами, лицензиями, а так же настоящим Договором 24 (двадцать четыре) часа в сутки, 7 (семь) дней в неделю, 365 (366) дней в году, за исключением времени, необходимого для проведения неотложных ремонтных работ, и времени для проведения плановых (профилактических) ремонтных работ, в том числе и РНР, осуществляемых преимущественно в часы наименьшей нагрузки, предварительно уведомив Заказчика.</w:t>
      </w:r>
    </w:p>
    <w:p w:rsidR="00067BD7" w:rsidRPr="00067BD7" w:rsidRDefault="00067BD7" w:rsidP="007C5E4F">
      <w:pPr>
        <w:ind w:firstLine="709"/>
        <w:jc w:val="both"/>
      </w:pPr>
      <w:r w:rsidRPr="00067BD7">
        <w:t>Зона ответственности Исполнителя распространяется на сеть Исполнителя и линии доступа и начинается от порта Оборудования Исполнителя, непосредственно подключенного к Оборудованию Заказчика.</w:t>
      </w:r>
    </w:p>
    <w:p w:rsidR="00067BD7" w:rsidRPr="00067BD7" w:rsidRDefault="00067BD7" w:rsidP="007C5E4F">
      <w:pPr>
        <w:ind w:firstLine="709"/>
        <w:jc w:val="both"/>
      </w:pPr>
      <w:r w:rsidRPr="00067BD7">
        <w:t>3.2. Своевременно информировать Заказчика о различных изменениях в Сети Исполнителя, затрудняющих и/или ухудшающих получение и/или предоставление Услуг.</w:t>
      </w:r>
    </w:p>
    <w:p w:rsidR="00067BD7" w:rsidRPr="00067BD7" w:rsidRDefault="00067BD7" w:rsidP="007C5E4F">
      <w:pPr>
        <w:ind w:firstLine="709"/>
        <w:jc w:val="both"/>
      </w:pPr>
      <w:r w:rsidRPr="00067BD7">
        <w:t>3.3. Оповещать Заказчика:</w:t>
      </w:r>
    </w:p>
    <w:p w:rsidR="00067BD7" w:rsidRPr="00067BD7" w:rsidRDefault="00067BD7" w:rsidP="00EA2F85">
      <w:pPr>
        <w:pStyle w:val="25"/>
        <w:keepNext w:val="0"/>
        <w:numPr>
          <w:ilvl w:val="0"/>
          <w:numId w:val="102"/>
        </w:numPr>
        <w:tabs>
          <w:tab w:val="clear" w:pos="1789"/>
          <w:tab w:val="num" w:pos="709"/>
        </w:tabs>
        <w:ind w:left="0" w:firstLine="0"/>
      </w:pPr>
      <w:r w:rsidRPr="00067BD7">
        <w:t>о проведении плановых (профилактических) ремонтных работ, в том числе и РНР, с уведомлением в письменной форме, направленным по факсу или по электронной почте указанным в Разделе 11 настоящего Договора, не менее чем за 3 (трое) суток до начала работ с указанием их продолжительности;</w:t>
      </w:r>
    </w:p>
    <w:p w:rsidR="00067BD7" w:rsidRPr="00067BD7" w:rsidRDefault="00067BD7" w:rsidP="00EA2F85">
      <w:pPr>
        <w:pStyle w:val="25"/>
        <w:keepNext w:val="0"/>
        <w:numPr>
          <w:ilvl w:val="0"/>
          <w:numId w:val="102"/>
        </w:numPr>
        <w:tabs>
          <w:tab w:val="clear" w:pos="1789"/>
          <w:tab w:val="num" w:pos="709"/>
        </w:tabs>
        <w:ind w:left="0" w:firstLine="0"/>
      </w:pPr>
      <w:r w:rsidRPr="00067BD7">
        <w:t>о проведении неотложных ремонтных работ, с уведомлением в письменной форме, направленным по факсу или по электронной почте указанным в Разделе 11 настоящего Договора, не менее чем за 4 (четыре) часа до начала таких работ.</w:t>
      </w:r>
    </w:p>
    <w:p w:rsidR="00067BD7" w:rsidRPr="00067BD7" w:rsidRDefault="00067BD7" w:rsidP="007C5E4F">
      <w:pPr>
        <w:ind w:firstLine="709"/>
        <w:jc w:val="both"/>
      </w:pPr>
      <w:r w:rsidRPr="00067BD7">
        <w:t>3.4. В случае перерыва в предоставлении Услуг:</w:t>
      </w:r>
    </w:p>
    <w:p w:rsidR="00067BD7" w:rsidRPr="00067BD7" w:rsidRDefault="00067BD7" w:rsidP="00EA2F85">
      <w:pPr>
        <w:numPr>
          <w:ilvl w:val="0"/>
          <w:numId w:val="103"/>
        </w:numPr>
        <w:tabs>
          <w:tab w:val="clear" w:pos="1789"/>
          <w:tab w:val="num" w:pos="709"/>
        </w:tabs>
        <w:ind w:left="0" w:firstLine="0"/>
        <w:jc w:val="both"/>
      </w:pPr>
      <w:r w:rsidRPr="00067BD7">
        <w:t>Предпринять все усилия для незамедлительного устранения причины перерыва и возобновить предоставление Услуги.</w:t>
      </w:r>
    </w:p>
    <w:p w:rsidR="00067BD7" w:rsidRPr="00067BD7" w:rsidRDefault="00067BD7" w:rsidP="00EA2F85">
      <w:pPr>
        <w:numPr>
          <w:ilvl w:val="0"/>
          <w:numId w:val="103"/>
        </w:numPr>
        <w:tabs>
          <w:tab w:val="clear" w:pos="1789"/>
          <w:tab w:val="num" w:pos="709"/>
        </w:tabs>
        <w:ind w:left="0" w:firstLine="0"/>
        <w:jc w:val="both"/>
      </w:pPr>
      <w:r w:rsidRPr="00067BD7">
        <w:lastRenderedPageBreak/>
        <w:t>Фиксировать время начала и окончания перерывов в работе Услуг, проводить с дежурным персоналом другой Стороны сверку перерывов/простоев в работе Услуг путем составления и согласования «Акта сверки технических перерывов в оказании услуг» по форме, указанной в Приложении №7 к настоящему Договору.</w:t>
      </w:r>
    </w:p>
    <w:p w:rsidR="00067BD7" w:rsidRPr="00067BD7" w:rsidRDefault="00067BD7" w:rsidP="00EA2F85">
      <w:pPr>
        <w:numPr>
          <w:ilvl w:val="0"/>
          <w:numId w:val="103"/>
        </w:numPr>
        <w:tabs>
          <w:tab w:val="clear" w:pos="1789"/>
          <w:tab w:val="num" w:pos="709"/>
        </w:tabs>
        <w:ind w:left="0" w:firstLine="0"/>
        <w:jc w:val="both"/>
      </w:pPr>
      <w:r w:rsidRPr="00067BD7">
        <w:t xml:space="preserve">Подписать согласованный «Акт сверки технических перерывов в оказании услуг» по форме, указанной в Приложении №7 к настоящему Договору. </w:t>
      </w:r>
    </w:p>
    <w:p w:rsidR="00067BD7" w:rsidRPr="00067BD7" w:rsidRDefault="00067BD7" w:rsidP="007C5E4F">
      <w:pPr>
        <w:tabs>
          <w:tab w:val="num" w:pos="709"/>
        </w:tabs>
        <w:jc w:val="both"/>
      </w:pPr>
      <w:r w:rsidRPr="00067BD7">
        <w:t>Период перерыва по времени исчисляется, как промежуток времени между временем регистрации неисправности Исполнителем и временем устранения неисправности Исполнителем, при условии, что Заказчик подтверждает устранение неисправности, исключая время ожидания подтверждения устранения неисправности и когда:</w:t>
      </w:r>
    </w:p>
    <w:p w:rsidR="00067BD7" w:rsidRPr="00067BD7" w:rsidRDefault="00067BD7" w:rsidP="00EA2F85">
      <w:pPr>
        <w:numPr>
          <w:ilvl w:val="0"/>
          <w:numId w:val="105"/>
        </w:numPr>
        <w:tabs>
          <w:tab w:val="clear" w:pos="1789"/>
          <w:tab w:val="num" w:pos="709"/>
        </w:tabs>
        <w:ind w:left="0" w:firstLine="0"/>
        <w:jc w:val="both"/>
      </w:pPr>
      <w:r w:rsidRPr="00067BD7">
        <w:t>задержка в получении подтверждения устранения неисправности вызвана тем, что Исполнитель не смог связаться с Заказчиком;</w:t>
      </w:r>
    </w:p>
    <w:p w:rsidR="00067BD7" w:rsidRPr="00067BD7" w:rsidRDefault="00067BD7" w:rsidP="00EA2F85">
      <w:pPr>
        <w:numPr>
          <w:ilvl w:val="0"/>
          <w:numId w:val="105"/>
        </w:numPr>
        <w:tabs>
          <w:tab w:val="clear" w:pos="1789"/>
          <w:tab w:val="num" w:pos="709"/>
        </w:tabs>
        <w:ind w:left="0" w:firstLine="0"/>
        <w:jc w:val="both"/>
      </w:pPr>
      <w:r w:rsidRPr="00067BD7">
        <w:t>задержка произошла по вине Заказчика Услуг.</w:t>
      </w:r>
    </w:p>
    <w:p w:rsidR="00067BD7" w:rsidRPr="00067BD7" w:rsidRDefault="00067BD7" w:rsidP="007C5E4F">
      <w:pPr>
        <w:tabs>
          <w:tab w:val="num" w:pos="709"/>
        </w:tabs>
        <w:jc w:val="both"/>
      </w:pPr>
      <w:r w:rsidRPr="00067BD7">
        <w:t>Подписанный со своей стороны оригинал «Акта сверки технических перерывов в оказании услуг» по форме, указанной в Приложении №7 к настоящему Договору, Исполнитель, в течение 10 (десяти) рабочих дней после получения от Заказчика в соответствии с п. 3.23 настоящего Договора, обязан направить в адрес Заказчика.</w:t>
      </w:r>
    </w:p>
    <w:p w:rsidR="00067BD7" w:rsidRPr="00067BD7" w:rsidRDefault="00067BD7" w:rsidP="007C5E4F">
      <w:pPr>
        <w:ind w:firstLine="709"/>
        <w:jc w:val="both"/>
      </w:pPr>
      <w:r w:rsidRPr="00067BD7">
        <w:t>3.5. Обеспечивать учет и тарификацию объемов предоставленных Услуг, оказываемых на собственных технических средствах для проведения расчетов между Сторонами.</w:t>
      </w:r>
    </w:p>
    <w:p w:rsidR="00067BD7" w:rsidRPr="00067BD7" w:rsidRDefault="00067BD7" w:rsidP="007C5E4F">
      <w:pPr>
        <w:ind w:firstLine="709"/>
        <w:jc w:val="both"/>
      </w:pPr>
      <w:r w:rsidRPr="00067BD7">
        <w:t>3.6. Производить перерасчет стоимости Услуг в случае несоблюдения гарантированных параметров Услуг в пределах Сети Исполнителя и ее границ, определяемых в соответствии с Точками подключения, на основании согласованного и подписанного с обеих Сторон «Акта сверки технических перерывов в оказании услуг» по форме, указанной в Приложении №7 к настоящему Договору.</w:t>
      </w:r>
    </w:p>
    <w:p w:rsidR="00067BD7" w:rsidRPr="00067BD7" w:rsidRDefault="00067BD7" w:rsidP="007C5E4F">
      <w:pPr>
        <w:ind w:firstLine="709"/>
        <w:jc w:val="both"/>
      </w:pPr>
      <w:r w:rsidRPr="00067BD7">
        <w:t>3.7. Возобновлять оказание Услуг связи не позднее 24 часов с момента прекращения оснований для их приостановления, указанных в п. 3.11. настоящего Договора.</w:t>
      </w:r>
    </w:p>
    <w:p w:rsidR="00067BD7" w:rsidRDefault="00067BD7" w:rsidP="007C5E4F">
      <w:pPr>
        <w:ind w:firstLine="709"/>
        <w:jc w:val="both"/>
      </w:pPr>
      <w:r w:rsidRPr="00067BD7">
        <w:t>3.8. В течение 15 (пятнадцати) рабочих дней от даты получения запроса уведомлять Заказчика в письменном виде о возможности, условиях и сроках реализации запрашиваемых Заказчиком изменений характеристик предоставляемых по Договору Услуг. Ответ Исполнителя направляется по факсу на номер указанный в Разделе 11 настоящего Договора.</w:t>
      </w:r>
    </w:p>
    <w:p w:rsidR="007C5E4F" w:rsidRPr="00067BD7" w:rsidRDefault="007C5E4F" w:rsidP="007C5E4F">
      <w:pPr>
        <w:ind w:firstLine="709"/>
        <w:jc w:val="both"/>
      </w:pPr>
    </w:p>
    <w:p w:rsidR="00067BD7" w:rsidRPr="00067BD7" w:rsidRDefault="00067BD7" w:rsidP="007C5E4F">
      <w:pPr>
        <w:ind w:firstLine="709"/>
        <w:jc w:val="both"/>
        <w:rPr>
          <w:b/>
          <w:bCs/>
          <w:u w:val="single"/>
        </w:rPr>
      </w:pPr>
      <w:r w:rsidRPr="00067BD7">
        <w:rPr>
          <w:b/>
          <w:bCs/>
          <w:u w:val="single"/>
        </w:rPr>
        <w:t>Исполнитель вправе:</w:t>
      </w:r>
    </w:p>
    <w:p w:rsidR="00067BD7" w:rsidRPr="00067BD7" w:rsidRDefault="00067BD7" w:rsidP="007C5E4F">
      <w:pPr>
        <w:ind w:firstLine="709"/>
        <w:jc w:val="both"/>
      </w:pPr>
      <w:r w:rsidRPr="00067BD7">
        <w:t>3.9. В одностороннем порядке изменять стоимость Услуг и оповещать Заказчика о таком изменении стоимости Услуг, указанных в соответствующем Бланке Заказа путем письменного извещения по факсу и/или по электронной почте, указанным в Разделе 11 настоящего Договора, не менее чем за 30 (тридцать) календарных дней до даты введения новых тарифов.</w:t>
      </w:r>
    </w:p>
    <w:p w:rsidR="00067BD7" w:rsidRPr="00067BD7" w:rsidRDefault="00067BD7" w:rsidP="007C5E4F">
      <w:pPr>
        <w:ind w:firstLine="709"/>
        <w:jc w:val="both"/>
      </w:pPr>
      <w:r w:rsidRPr="00067BD7">
        <w:t>Изменение тарифов оформляется путем подписания нового Бланка заказа к настоящему Договору.</w:t>
      </w:r>
    </w:p>
    <w:p w:rsidR="00067BD7" w:rsidRPr="00067BD7" w:rsidRDefault="00067BD7" w:rsidP="007C5E4F">
      <w:pPr>
        <w:ind w:firstLine="709"/>
        <w:jc w:val="both"/>
      </w:pPr>
      <w:r w:rsidRPr="00067BD7">
        <w:t>3.10. Приостанавливать оказание Услуг в случае нарушения Заказчиком сроков оплаты указанных в п. 4.7. условий настоящего Договора, нарушения правил эксплуатации оконечного оборудования сети электросвязи или использования на сети не сертифицированного оборудования, а так же при возникновении обстоятельств, указанных в ст.66 Федерального закона №126-ФЗ «О связи» от 07.07.2003, а также в Постановлении Правительства РФ №895 от 31.12.2004 г.</w:t>
      </w:r>
    </w:p>
    <w:p w:rsidR="00067BD7" w:rsidRPr="00067BD7" w:rsidRDefault="00067BD7" w:rsidP="007C5E4F">
      <w:pPr>
        <w:ind w:firstLine="709"/>
        <w:jc w:val="both"/>
      </w:pPr>
      <w:r w:rsidRPr="00067BD7">
        <w:t>Приостановление оказания Услуг производится Исполнителем в одностороннем порядке с даты, указанной в письменном уведомлении о приостановлении оказания Услуг.</w:t>
      </w:r>
    </w:p>
    <w:p w:rsidR="00067BD7" w:rsidRPr="00067BD7" w:rsidRDefault="00067BD7" w:rsidP="007C5E4F">
      <w:pPr>
        <w:ind w:firstLine="709"/>
        <w:jc w:val="both"/>
      </w:pPr>
      <w:r w:rsidRPr="00067BD7">
        <w:t>Оригинал уведомления направляется в адрес Заказчика курьером или почтой не менее чем за 7 (семь) календарных дней до момента приостановления оказания Услуг. Копии уведомления высылаются по электронной почте на адреса и/или на факс, указанные в Разделе 11 настоящего Договора.</w:t>
      </w:r>
    </w:p>
    <w:p w:rsidR="00067BD7" w:rsidRPr="00067BD7" w:rsidRDefault="00067BD7" w:rsidP="007C5E4F">
      <w:pPr>
        <w:ind w:firstLine="709"/>
        <w:jc w:val="both"/>
      </w:pPr>
      <w:r w:rsidRPr="00067BD7">
        <w:lastRenderedPageBreak/>
        <w:t>3.11. Проводить в случае необходимости плановые (профилактические), в том числе РНР, а так же неотложные ремонтные работы.</w:t>
      </w:r>
    </w:p>
    <w:p w:rsidR="00067BD7" w:rsidRPr="00067BD7" w:rsidRDefault="00067BD7" w:rsidP="007C5E4F">
      <w:pPr>
        <w:pStyle w:val="afffffff9"/>
        <w:keepNext w:val="0"/>
      </w:pPr>
      <w:r w:rsidRPr="00067BD7">
        <w:t>3.12. В случае обнаружения неисправности в зоне ответственности Исполнителя на Оборудовании Исполнителя размещенного на Объекте Заказчика, приступить к ликвидации неисправности после подключения к решению проблемы уполномоченного представителя Заказчика.</w:t>
      </w:r>
    </w:p>
    <w:p w:rsidR="00067BD7" w:rsidRPr="00067BD7" w:rsidRDefault="00067BD7" w:rsidP="007C5E4F">
      <w:pPr>
        <w:ind w:firstLine="709"/>
        <w:jc w:val="both"/>
      </w:pPr>
      <w:r w:rsidRPr="00067BD7">
        <w:t>3.13. Привлекать для целей оказания Услуг третьих лиц.</w:t>
      </w:r>
    </w:p>
    <w:p w:rsidR="00067BD7" w:rsidRPr="00067BD7" w:rsidRDefault="00067BD7" w:rsidP="007C5E4F">
      <w:pPr>
        <w:ind w:firstLine="709"/>
        <w:jc w:val="both"/>
        <w:rPr>
          <w:highlight w:val="yellow"/>
        </w:rPr>
      </w:pPr>
      <w:r w:rsidRPr="00067BD7">
        <w:t>3.14. В случае невозможности организации Линии доступа в определенной Точке подключения по первоначально намеченной трассе или при необходимости проведения дополнительных работ, или, если это связано с удорожанием работ для Исполнителя, предложить Заказчику для согласования Измененное предложение.</w:t>
      </w:r>
    </w:p>
    <w:p w:rsidR="00067BD7" w:rsidRPr="00067BD7" w:rsidRDefault="00067BD7" w:rsidP="007C5E4F">
      <w:pPr>
        <w:ind w:firstLine="709"/>
        <w:jc w:val="both"/>
      </w:pPr>
      <w:r w:rsidRPr="00067BD7">
        <w:t>Измененное предложение Исполнитель направляет Заказчику в виде письменного уведомления на факс указанный в Разделе 11 настоящего Договора. Заказчик вправе в течение 10 (десяти) рабочих дней с даты получения уведомления Исполнителя отказаться от принятия изменений, направив письменное уведомление Исполнителю на факс указанный в Разделе 11 настоящего Договора.</w:t>
      </w:r>
    </w:p>
    <w:p w:rsidR="00067BD7" w:rsidRDefault="00067BD7" w:rsidP="007C5E4F">
      <w:pPr>
        <w:ind w:firstLine="709"/>
        <w:jc w:val="both"/>
      </w:pPr>
      <w:r w:rsidRPr="00067BD7">
        <w:t>3.15. Если в течение срока действия настоящего Договора происходят значительные неблагоприятные изменения финансового положения Заказчика, Исполнитель вправе направить Заказчику уведомление с запросом о предоставлении обеспечения для  гарантии своих обязательств по настоящему Договору путем предъявления Банковской гарантии. Сумма Банковской гарантии должна быть равна сумме 3 (трех) среднемесячных счетов (сумма среднемесячного счета рассчитывается на основании 3 (трех) последних выставленных счетов за оказанные Услуги). Заказчик несет все расходы по выпуску и обслуживанию Банковской гарантии. В случае если сумма очередного счета за оказанные Услуги превысит среднемесячную сумму счета более чем в 1,5 (полтора) раза, Исполнитель вправе запросить дополнительную Банковскую гарантию.</w:t>
      </w:r>
    </w:p>
    <w:p w:rsidR="007C5E4F" w:rsidRPr="00067BD7" w:rsidRDefault="007C5E4F" w:rsidP="007C5E4F">
      <w:pPr>
        <w:ind w:firstLine="709"/>
        <w:jc w:val="both"/>
      </w:pPr>
    </w:p>
    <w:p w:rsidR="00067BD7" w:rsidRPr="00067BD7" w:rsidRDefault="00067BD7" w:rsidP="007C5E4F">
      <w:pPr>
        <w:ind w:firstLine="709"/>
        <w:jc w:val="both"/>
        <w:rPr>
          <w:b/>
          <w:bCs/>
          <w:u w:val="single"/>
        </w:rPr>
      </w:pPr>
      <w:r w:rsidRPr="00067BD7">
        <w:rPr>
          <w:b/>
          <w:bCs/>
          <w:u w:val="single"/>
        </w:rPr>
        <w:t>Заказчик обязан:</w:t>
      </w:r>
    </w:p>
    <w:p w:rsidR="00067BD7" w:rsidRPr="00067BD7" w:rsidRDefault="00067BD7" w:rsidP="007C5E4F">
      <w:pPr>
        <w:ind w:firstLine="709"/>
        <w:jc w:val="both"/>
      </w:pPr>
      <w:r w:rsidRPr="00067BD7">
        <w:t>3.16. Своевременно оплачивать Услуги Исполнителя, в соответствии с условиями настоящего Договора.</w:t>
      </w:r>
    </w:p>
    <w:p w:rsidR="00067BD7" w:rsidRPr="00067BD7" w:rsidRDefault="00067BD7" w:rsidP="007C5E4F">
      <w:pPr>
        <w:ind w:firstLine="709"/>
        <w:jc w:val="both"/>
      </w:pPr>
      <w:r w:rsidRPr="00067BD7">
        <w:t>3.17. Использовать только сертифицированное оборудование и сертифицированное программное обеспечение для получения Услуг.</w:t>
      </w:r>
    </w:p>
    <w:p w:rsidR="00067BD7" w:rsidRPr="00067BD7" w:rsidRDefault="00067BD7" w:rsidP="007C5E4F">
      <w:pPr>
        <w:ind w:firstLine="709"/>
        <w:jc w:val="both"/>
      </w:pPr>
      <w:r w:rsidRPr="00067BD7">
        <w:t>3.18. Подписать «Акт начала оказания услуг» по форме, указанной в Приложении №7 к настоящему Договору, в течение 10 (десяти) рабочих дней с момента его получения либо предоставить Исполнителю мотивированный отказ от подписания вышеуказанного Акта.</w:t>
      </w:r>
    </w:p>
    <w:p w:rsidR="00067BD7" w:rsidRPr="00067BD7" w:rsidRDefault="00067BD7" w:rsidP="007C5E4F">
      <w:pPr>
        <w:ind w:firstLine="709"/>
        <w:jc w:val="both"/>
      </w:pPr>
      <w:r w:rsidRPr="00067BD7">
        <w:t>Датой начала оказания Услуг является дата, указанная в «Акте начала оказания услуг» по форме, указанной в Приложении №7 к настоящему Договору.</w:t>
      </w:r>
    </w:p>
    <w:p w:rsidR="00067BD7" w:rsidRPr="00067BD7" w:rsidRDefault="00067BD7" w:rsidP="007C5E4F">
      <w:pPr>
        <w:ind w:firstLine="709"/>
        <w:jc w:val="both"/>
      </w:pPr>
      <w:r w:rsidRPr="00067BD7">
        <w:t>В случае если Заказчик в течение 10 (десяти) рабочих дней с даты получения от Исполнителя вышеуказанного Акта не подписал его и не представил Исполнителю мотивированный отказ от подписания Акта, то датой начала оказания Услуг считается дата, указанная в Акте.</w:t>
      </w:r>
    </w:p>
    <w:p w:rsidR="00067BD7" w:rsidRPr="00067BD7" w:rsidRDefault="00067BD7" w:rsidP="007C5E4F">
      <w:pPr>
        <w:ind w:firstLine="709"/>
        <w:jc w:val="both"/>
      </w:pPr>
      <w:r w:rsidRPr="00067BD7">
        <w:t>3.19. Самостоятельно, в надлежащие сроки и с надлежащим качеством, обслуживать Оборудование Заказчика и линии и сооружения связи, находящиеся в зоне ответственности Заказчика. Зона ответственности Заказчика распространяется на сеть Заказчика и начинается от порта Оборудования Заказчика, непосредственно подключенного к Оборудованию или линии доступа Исполнителя (если это не определено иначе в соответствии с Актом разграничения зон ответственности). Зона ответстенности Исполнителя определена в п. 3.1.</w:t>
      </w:r>
    </w:p>
    <w:p w:rsidR="00067BD7" w:rsidRPr="00067BD7" w:rsidRDefault="00067BD7" w:rsidP="007C5E4F">
      <w:pPr>
        <w:ind w:firstLine="709"/>
        <w:jc w:val="both"/>
      </w:pPr>
      <w:r w:rsidRPr="00067BD7">
        <w:t>3.20. Оповещать Исполнителя о работах, проводимых на Оборудовании Заказчика, которые могут привести к Недоступности Услуги, не позднее чем за 2 (два) часа до начала работ.</w:t>
      </w:r>
    </w:p>
    <w:p w:rsidR="00067BD7" w:rsidRPr="00067BD7" w:rsidRDefault="00067BD7" w:rsidP="007C5E4F">
      <w:pPr>
        <w:ind w:firstLine="709"/>
        <w:jc w:val="both"/>
      </w:pPr>
      <w:r w:rsidRPr="00067BD7">
        <w:t xml:space="preserve">Не предоставление Заказчиком информации о работах, проводимых в своей зоне ответственности, а так же нарушение условий эксплуатации Оборудования Заказчика является </w:t>
      </w:r>
      <w:r w:rsidRPr="00067BD7">
        <w:lastRenderedPageBreak/>
        <w:t>основанием для освобождения Исполнителя от ответственности за ненадлежащее оказание Услуг в течение всего периода проведения работ. При этом Заказчик не вправе требовать  перерасчета стоимости Услуг, возмещения каких-либо убытков, расходов или оплаты штрафных санкций от Исполнителя.</w:t>
      </w:r>
    </w:p>
    <w:p w:rsidR="00067BD7" w:rsidRPr="00067BD7" w:rsidRDefault="00067BD7" w:rsidP="007C5E4F">
      <w:pPr>
        <w:ind w:firstLine="709"/>
        <w:jc w:val="both"/>
      </w:pPr>
      <w:r w:rsidRPr="00067BD7">
        <w:t>Уведомление направляется в письменном виде по факсу или по электронной почте указанных в Разделе 11 настоящего Договора.</w:t>
      </w:r>
    </w:p>
    <w:p w:rsidR="00067BD7" w:rsidRPr="00067BD7" w:rsidRDefault="00067BD7" w:rsidP="007C5E4F">
      <w:pPr>
        <w:ind w:firstLine="709"/>
        <w:jc w:val="both"/>
      </w:pPr>
      <w:r w:rsidRPr="00067BD7">
        <w:t>3.21. При пользовании Услугами Исполнителя не создавать препятствий в оказании Исполнителем подобных Услуг другим лицам и не производить какие-либо иные несанкционированные действия в сети связи Исполнителя, в том числе не распространять спам и вредоносное программное обеспечение с Оборудования Заказчика.</w:t>
      </w:r>
    </w:p>
    <w:p w:rsidR="00067BD7" w:rsidRPr="00067BD7" w:rsidRDefault="00067BD7" w:rsidP="007C5E4F">
      <w:pPr>
        <w:ind w:firstLine="709"/>
        <w:jc w:val="both"/>
      </w:pPr>
      <w:r w:rsidRPr="00067BD7">
        <w:t>3.22. В случае несогласия с новыми тарифами на Услуги, установленными Исполнителем в порядке, предусмотренном п. 3.10. настоящего Договора, уведомить об этом Исполнителя, не позднее, чем за 10 (десять) рабочих дней до вступления в силу изменений, при этом предоставление Услуг прекращается и/или настоящий Договор расторгается в соответствии с п. 8.3. настоящего Договора.</w:t>
      </w:r>
    </w:p>
    <w:p w:rsidR="00067BD7" w:rsidRPr="00067BD7" w:rsidRDefault="00067BD7" w:rsidP="007C5E4F">
      <w:pPr>
        <w:ind w:firstLine="709"/>
        <w:jc w:val="both"/>
      </w:pPr>
      <w:r w:rsidRPr="00067BD7">
        <w:t>Отсутствие письменного уведомления в указанный срок означает согласие Заказчика пользоваться Услугами по измененным тарифам.</w:t>
      </w:r>
    </w:p>
    <w:p w:rsidR="00067BD7" w:rsidRPr="00067BD7" w:rsidRDefault="00067BD7" w:rsidP="007C5E4F">
      <w:pPr>
        <w:ind w:firstLine="709"/>
        <w:jc w:val="both"/>
      </w:pPr>
      <w:r w:rsidRPr="00067BD7">
        <w:t>3.23. Направить Исполнителю курьером или почтой подписанные со своей Стороны два экземпляра «Акта сверки технических перерывов в оказании услуг» по форме, указанной в Приложении №7 к настоящему Договору, не позднее 10 (десятого) числа Расчетного периода. Копия «Акта сверки технических перерывов в оказании услуг» по форме, указанной в Приложении №7 к настоящему Договору, высылается по электронной почте или на факс, указанный в Разделе 11 настоящего Договора.</w:t>
      </w:r>
    </w:p>
    <w:p w:rsidR="00067BD7" w:rsidRPr="00067BD7" w:rsidRDefault="00067BD7" w:rsidP="007C5E4F">
      <w:pPr>
        <w:ind w:firstLine="709"/>
        <w:jc w:val="both"/>
      </w:pPr>
      <w:r w:rsidRPr="00067BD7">
        <w:t>3.24. Подписать оригинал «Акта прекращения оказания услуг» по форме, указанной в Приложении №7 к настоящему Договору, в случае расторжения или прекращения действия Бланка заказа и в течение 5 (пяти) рабочих дней отправить в адрес Исполнителя.</w:t>
      </w:r>
    </w:p>
    <w:p w:rsidR="00067BD7" w:rsidRPr="00067BD7" w:rsidRDefault="00067BD7" w:rsidP="007C5E4F">
      <w:pPr>
        <w:ind w:firstLine="709"/>
        <w:jc w:val="both"/>
      </w:pPr>
      <w:r w:rsidRPr="00067BD7">
        <w:t>3.25. Обеспечить всемерное содействие к  доступу технических специалистов Исполнителя, в том числе подрядчиков Исполнителя, к Оборудованию Исполнителя, в случае если настоящим Договором предусмотрено размещение такого оборудования на Объекте Заказчика, а так же ограничить доступ посторонних лиц к Оборудованию Исполнителя.</w:t>
      </w:r>
    </w:p>
    <w:p w:rsidR="00067BD7" w:rsidRPr="00067BD7" w:rsidRDefault="00067BD7" w:rsidP="007C5E4F">
      <w:pPr>
        <w:ind w:firstLine="709"/>
        <w:jc w:val="both"/>
      </w:pPr>
      <w:r w:rsidRPr="00067BD7">
        <w:t>3.26. Обеспечить сохранность Оборудования Исполнителя, установленного на Объекте Заказчика и переданного по «Акту сдачи – приемки оборудования» по форме, указанной в Приложении №7 к настоящему Договору. По окончании срока действия или досрочного расторжения настоящего Договора или Бланка заказа, возвратить Оборудование Исполнителя по Акту в течение 10 (десяти) рабочих дней с момента окончания действия или расторжения настоящего Договора.</w:t>
      </w:r>
    </w:p>
    <w:p w:rsidR="00067BD7" w:rsidRPr="00067BD7" w:rsidRDefault="00067BD7" w:rsidP="007C5E4F">
      <w:pPr>
        <w:ind w:firstLine="709"/>
        <w:jc w:val="both"/>
      </w:pPr>
      <w:r w:rsidRPr="00067BD7">
        <w:t>3.27. В случае организации Линии доступа, в т.ч. размещения Оборудования Исполнителя, силами Исполнителя, оказать всемерное содействие для организации Линии доступа и для размещения (монтажа) Оборудования Исполнителя на Объекте Заказчика, включая получение, необходимых разрешений и согласований с владельцами указанного Объекта Заказчика на проведение таких работ.</w:t>
      </w:r>
    </w:p>
    <w:p w:rsidR="00067BD7" w:rsidRPr="00067BD7" w:rsidRDefault="00067BD7" w:rsidP="007C5E4F">
      <w:pPr>
        <w:ind w:firstLine="709"/>
        <w:jc w:val="both"/>
      </w:pPr>
      <w:r w:rsidRPr="00067BD7">
        <w:t>3.28. Обеспечить надлежащие условия для работы Оборудования Исполнителя, установленного на Объекте Заказчика, в соответствии с «Техническими условиями эксплуатации Оборудования Исполнителя» (Приложение №6), являющимися неотъемлемой частью Договора. Без согласования с Исполнителем не осуществлять каких-либо воздействий на Оборудование Исполнителя, включая отключение его от сети связи или сети электропитания.</w:t>
      </w:r>
    </w:p>
    <w:p w:rsidR="00067BD7" w:rsidRDefault="00067BD7" w:rsidP="007C5E4F">
      <w:pPr>
        <w:ind w:firstLine="709"/>
        <w:jc w:val="both"/>
      </w:pPr>
      <w:r w:rsidRPr="00067BD7">
        <w:t>3.29. Компенсировать ущерб, нанесенный Исполнителю, в случае утраты, повреждения либо несанкционируемого доступа Оборудования Исполнителя по вине Заказчика.</w:t>
      </w:r>
    </w:p>
    <w:p w:rsidR="007C5E4F" w:rsidRPr="00067BD7" w:rsidRDefault="007C5E4F" w:rsidP="007C5E4F">
      <w:pPr>
        <w:ind w:firstLine="709"/>
        <w:jc w:val="both"/>
      </w:pPr>
    </w:p>
    <w:p w:rsidR="00067BD7" w:rsidRPr="00067BD7" w:rsidRDefault="00067BD7" w:rsidP="007C5E4F">
      <w:pPr>
        <w:keepNext/>
        <w:ind w:firstLine="709"/>
        <w:jc w:val="both"/>
        <w:rPr>
          <w:b/>
          <w:bCs/>
          <w:u w:val="single"/>
        </w:rPr>
      </w:pPr>
      <w:r w:rsidRPr="00067BD7">
        <w:rPr>
          <w:b/>
          <w:bCs/>
          <w:u w:val="single"/>
        </w:rPr>
        <w:lastRenderedPageBreak/>
        <w:t>Заказчик вправе:</w:t>
      </w:r>
    </w:p>
    <w:p w:rsidR="00067BD7" w:rsidRPr="00067BD7" w:rsidRDefault="00067BD7" w:rsidP="007C5E4F">
      <w:pPr>
        <w:ind w:firstLine="709"/>
        <w:jc w:val="both"/>
      </w:pPr>
      <w:r w:rsidRPr="00067BD7">
        <w:t>3.30. Получать Услуги, оказываемые Исполнителем, на условиях и в объеме, предусмотренном настоящим Договором.</w:t>
      </w:r>
    </w:p>
    <w:p w:rsidR="00067BD7" w:rsidRPr="00067BD7" w:rsidRDefault="00067BD7" w:rsidP="007C5E4F">
      <w:pPr>
        <w:ind w:firstLine="709"/>
        <w:jc w:val="both"/>
      </w:pPr>
      <w:r w:rsidRPr="00067BD7">
        <w:t>3.31. Требовать от Исполнителя соблюдение гарантированных параметров Услуг, в соответствии с «Соглашением об уровне обслуживания» (Приложение №1).</w:t>
      </w:r>
    </w:p>
    <w:p w:rsidR="00067BD7" w:rsidRPr="00067BD7" w:rsidRDefault="00067BD7" w:rsidP="007C5E4F">
      <w:pPr>
        <w:ind w:firstLine="709"/>
        <w:jc w:val="both"/>
      </w:pPr>
      <w:r w:rsidRPr="00067BD7">
        <w:t xml:space="preserve">3.32. Запросить у Исполнителя изменения характеристик Услуг по Договору. Запрос направляется по факсу на номер указанный в Разделе 11 настоящего Договора с указанием причины, по которым такие изменения необходимо внести. </w:t>
      </w:r>
    </w:p>
    <w:p w:rsidR="00067BD7" w:rsidRPr="00067BD7" w:rsidRDefault="00067BD7" w:rsidP="007C5E4F">
      <w:pPr>
        <w:ind w:firstLine="709"/>
        <w:jc w:val="both"/>
      </w:pPr>
      <w:r w:rsidRPr="00067BD7">
        <w:t>3.33. Отказаться от Услуг, письменно уведомив другую Сторону не менее чем за 30 (тридцать) календарных дней до предполагаемой даты отключения Услуг.</w:t>
      </w:r>
    </w:p>
    <w:p w:rsidR="00067BD7" w:rsidRDefault="00067BD7" w:rsidP="007C5E4F">
      <w:pPr>
        <w:tabs>
          <w:tab w:val="num" w:pos="2897"/>
        </w:tabs>
        <w:ind w:firstLine="720"/>
        <w:jc w:val="both"/>
      </w:pPr>
      <w:r w:rsidRPr="00067BD7">
        <w:t>3.34. Обращаться к Исполнителю по всем вопросам, касающимся условий и качества, предоставляемых согласно процедуре, определенной в Соглашении об уровне обслуживания.</w:t>
      </w:r>
    </w:p>
    <w:p w:rsidR="00EA2F85" w:rsidRPr="00067BD7" w:rsidRDefault="00EA2F85" w:rsidP="00EA2F85">
      <w:pPr>
        <w:tabs>
          <w:tab w:val="num" w:pos="2897"/>
        </w:tabs>
        <w:jc w:val="both"/>
      </w:pPr>
    </w:p>
    <w:p w:rsidR="007C5E4F" w:rsidRPr="00EA2F85" w:rsidRDefault="007C5E4F" w:rsidP="007C5E4F">
      <w:pPr>
        <w:pStyle w:val="14"/>
        <w:ind w:left="0"/>
        <w:jc w:val="center"/>
        <w:rPr>
          <w:b/>
        </w:rPr>
      </w:pPr>
      <w:r w:rsidRPr="007C5E4F">
        <w:rPr>
          <w:b/>
        </w:rPr>
        <w:t>СТОИМОСТЬ УСЛУГ И ПОРЯДОК РАСЧЕТОВ</w:t>
      </w:r>
    </w:p>
    <w:p w:rsidR="00067BD7" w:rsidRPr="00067BD7" w:rsidRDefault="00067BD7" w:rsidP="007C5E4F">
      <w:pPr>
        <w:pStyle w:val="afffffff9"/>
        <w:keepNext w:val="0"/>
      </w:pPr>
      <w:r w:rsidRPr="00067BD7">
        <w:t>4.1. Расчёт за Услуги осуществляется ежемесячно по факту их предоставления на основании настоящего Договора.</w:t>
      </w:r>
    </w:p>
    <w:p w:rsidR="00067BD7" w:rsidRPr="00067BD7" w:rsidRDefault="00067BD7" w:rsidP="007C5E4F">
      <w:pPr>
        <w:pStyle w:val="afffffff9"/>
        <w:keepNext w:val="0"/>
      </w:pPr>
      <w:r w:rsidRPr="00067BD7">
        <w:t>4.2. Стоимость предоставления  Услуг указана в соответствующем Бланке заказа.</w:t>
      </w:r>
    </w:p>
    <w:p w:rsidR="00067BD7" w:rsidRPr="00067BD7" w:rsidRDefault="00067BD7" w:rsidP="007C5E4F">
      <w:pPr>
        <w:pStyle w:val="afffffff9"/>
        <w:keepNext w:val="0"/>
      </w:pPr>
      <w:r w:rsidRPr="00067BD7">
        <w:t>Дата начала предоставления услуг связи устанавливается в «Акте начала оказания услуг» по форме, указанной в Приложении №7 к настоящему Договору, который, с момента подписания Сторонами, становится неотъемлемой частью настоящего Договора.</w:t>
      </w:r>
    </w:p>
    <w:p w:rsidR="00067BD7" w:rsidRPr="00067BD7" w:rsidRDefault="00067BD7" w:rsidP="007C5E4F">
      <w:pPr>
        <w:pStyle w:val="afffffff9"/>
        <w:keepNext w:val="0"/>
      </w:pPr>
      <w:r w:rsidRPr="00067BD7">
        <w:t>Датой начала оказания услуги по предоставлению в пользование Оборудования маршрутизации считается первый рабочий день после подписания обеими Сторонами «Акта сдачи-приемки оборудования» по форме, указанной в Приложении №7 к настоящему Договору.</w:t>
      </w:r>
    </w:p>
    <w:p w:rsidR="00067BD7" w:rsidRPr="00067BD7" w:rsidRDefault="00067BD7" w:rsidP="007C5E4F">
      <w:pPr>
        <w:pStyle w:val="afffffff9"/>
        <w:keepNext w:val="0"/>
      </w:pPr>
      <w:r w:rsidRPr="00067BD7">
        <w:t>4.3. Не позднее 2-го рабочего дня месяца, следующего за месяцем оказания Услуг, Исполнитель предоставляет Заказчику счет, счет-фактуру, а также «Акт сдачи-приемки выполненных работ (оказанных услуг)» по форме, указанной в Приложении №7 к настоящему Договору. Копии счета, счета-фактуры, «Акта сдачи-приемки выполненных работ (оказанных услуг)» по форме, указанной в Приложении №7 к настоящему Договору, направляются по электронной почте, указанному в Разделе 11 настоящего Договора, оригиналы направляются почтой или курьером с уведомлением о доставке. Датой доставки документов считается дата доставки письма по электронной почте.</w:t>
      </w:r>
    </w:p>
    <w:p w:rsidR="00067BD7" w:rsidRPr="00067BD7" w:rsidRDefault="00067BD7" w:rsidP="007C5E4F">
      <w:pPr>
        <w:pStyle w:val="afffffff9"/>
        <w:keepNext w:val="0"/>
      </w:pPr>
      <w:r w:rsidRPr="00067BD7">
        <w:t>При выставлении счетов Исполнитель предоставляет Заказчику информацию по объемам и стоимости оказанных Заказчику Услуг. Счет за первый месяц будет так же включать Единовременный платеж, в случае, если он предусмотрен Бланком.</w:t>
      </w:r>
    </w:p>
    <w:p w:rsidR="00067BD7" w:rsidRPr="00067BD7" w:rsidRDefault="00067BD7" w:rsidP="007C5E4F">
      <w:pPr>
        <w:pStyle w:val="afffffff9"/>
        <w:keepNext w:val="0"/>
      </w:pPr>
      <w:r w:rsidRPr="00067BD7">
        <w:t>4.4. Заказчик в течение 10 (десяти) рабочих дней со дня получения оригинала «Акта сдачи–приемки выполненных работ (оказанных услуг)» по форме, указанной в Приложении №7 к настоящему Договору, рассматривает его, при отсутствии замечаний, подписывает и направляет в адрес Исполнителя. Подписанный Сторонами «Акт сдачи–приемки выполненных работ (оказанных услуг)» по форме, указанной в Приложении №7 к настоящему Договору, является подтверждением факта и объема оказанных Услуг.</w:t>
      </w:r>
    </w:p>
    <w:p w:rsidR="00067BD7" w:rsidRPr="00067BD7" w:rsidRDefault="00067BD7" w:rsidP="007C5E4F">
      <w:pPr>
        <w:pStyle w:val="afffffff9"/>
        <w:keepNext w:val="0"/>
      </w:pPr>
      <w:r w:rsidRPr="00067BD7">
        <w:t>Если Заказчик в течение 10 (десяти) рабочих дней со дня получения оригинала «Акта сдачи–приемки выполненных работ (оказанных услуг)» предоставляет Исполнителю в письменном виде претензию с несогласием с указанными в данном Акте объемами оказанных услуг, выставленный за Отчетный период счет в любом случае подлежит оплате Заказчиком в полном объеме. В случае если претензия будет признана Исполнителем обоснованной, корректировка счета Заказчика будет произведена в следующем Расчетном периоде.</w:t>
      </w:r>
    </w:p>
    <w:p w:rsidR="00067BD7" w:rsidRPr="00067BD7" w:rsidRDefault="00067BD7" w:rsidP="007C5E4F">
      <w:pPr>
        <w:pStyle w:val="afffffff9"/>
        <w:keepNext w:val="0"/>
      </w:pPr>
      <w:r w:rsidRPr="00067BD7">
        <w:t xml:space="preserve">Если в течение 10 (десяти) рабочих дней Заказчик не подписывает «Акт сдачи–приемки выполненных работ (оказанных услуг)» по форме, указанной в Приложении №7 к настоящему Договору, и не предоставляет Исполнителю замечаний по данному Акту в письменном виде по факсу указанному в Разделе 11 настоящего Договора, Услуги считаются принятыми со </w:t>
      </w:r>
      <w:r w:rsidRPr="00067BD7">
        <w:lastRenderedPageBreak/>
        <w:t xml:space="preserve">стороны Заказчика и оказанными в полном объеме со стороны Исполнителя в соответствии с Актом. </w:t>
      </w:r>
    </w:p>
    <w:p w:rsidR="00067BD7" w:rsidRPr="00067BD7" w:rsidRDefault="00067BD7" w:rsidP="007C5E4F">
      <w:pPr>
        <w:pStyle w:val="afffffff9"/>
        <w:keepNext w:val="0"/>
      </w:pPr>
      <w:r w:rsidRPr="00067BD7">
        <w:t>4.5. Если Услуги оказывались неполный месяц, то размер платы фиксированных Ежемесячных платежей рассчитывается пропорционально количеству дней, в течение которых фактически оказывались Услуги, включая день начала и день окончания оказания Услуг, при этом суточная плата определяется путем деления фиксированной платы, установленной за месяц, на количество календарных дней в месяце.</w:t>
      </w:r>
    </w:p>
    <w:p w:rsidR="00067BD7" w:rsidRPr="00067BD7" w:rsidRDefault="00067BD7" w:rsidP="007C5E4F">
      <w:pPr>
        <w:pStyle w:val="afffffff9"/>
        <w:keepNext w:val="0"/>
      </w:pPr>
      <w:r w:rsidRPr="00067BD7">
        <w:t>4.6. Расчеты между Сторонами производятся в Российских рублях. НДС взимается в соответствии с действующим законодательством РФ.</w:t>
      </w:r>
    </w:p>
    <w:p w:rsidR="00067BD7" w:rsidRPr="00067BD7" w:rsidRDefault="00067BD7" w:rsidP="007C5E4F">
      <w:pPr>
        <w:pStyle w:val="afffffff9"/>
        <w:keepNext w:val="0"/>
      </w:pPr>
      <w:r w:rsidRPr="00067BD7">
        <w:t>4.7. Заказчик производит оплату счета за оказанные Услуги, полученные в Отчетном периоде, не позднее последнего числа Расчетного периода. В платежных поручениях Заказчик обязан указывать реквизиты, соответствующие реквизитам, указанным в выставленных Исполнителем счетах.</w:t>
      </w:r>
    </w:p>
    <w:p w:rsidR="00067BD7" w:rsidRPr="00067BD7" w:rsidRDefault="00067BD7" w:rsidP="007C5E4F">
      <w:pPr>
        <w:pStyle w:val="afffffff9"/>
        <w:keepNext w:val="0"/>
      </w:pPr>
      <w:r w:rsidRPr="00067BD7">
        <w:t>4.8. Датой оплаты считается дата списания денежных средств с расчетного счета Заказчика.</w:t>
      </w:r>
    </w:p>
    <w:p w:rsidR="00067BD7" w:rsidRPr="00067BD7" w:rsidRDefault="00067BD7" w:rsidP="007C5E4F">
      <w:pPr>
        <w:pStyle w:val="afffffff9"/>
        <w:keepNext w:val="0"/>
      </w:pPr>
      <w:r w:rsidRPr="00067BD7">
        <w:t>4.9. Не реже одного раза в год, а так же по мере необходимости, Стороны осуществляют сверку расчетов за оказанные Услуги. «Акт сверки расчетов» составляется заинтересованной Стороной в двух экземплярах и подписывается уполномоченными представителями Сторон. Сторона-Инициатор направляет в адрес Стороны-Получателя оригиналы «Акта сверки расчетов» почтой с уведомлением. В течение 20 (двадцати) рабочих дней с даты получения «Акта сверки расчетов» Сторона-Получатель должна подписать, заверить печатью, направить один экземпляр «Акта сверки расчетов» в адрес Стороны-Инициатора или предоставить мотивированные возражения по поводу достоверности содержащейся в нем информации.</w:t>
      </w:r>
    </w:p>
    <w:p w:rsidR="00067BD7" w:rsidRDefault="00067BD7" w:rsidP="007C5E4F">
      <w:pPr>
        <w:pStyle w:val="afffffff9"/>
        <w:keepNext w:val="0"/>
      </w:pPr>
      <w:r w:rsidRPr="00067BD7">
        <w:t>В случае если в течение 20 (двадцати) рабочих дней с даты получения «Акта сверки расчетов» Сторона-Получатель не направляет в адрес Стороны-Инициатора подписанный «Акт сверки расчетов» или мотивированные возражения по поводу достоверности содержащейся в нем информации, «Акт сверки расчетов» считается признанным Стороной-Получателем без расхождений в редакции Стороны-Инициатора.</w:t>
      </w:r>
    </w:p>
    <w:p w:rsidR="00EA2F85" w:rsidRPr="00067BD7" w:rsidRDefault="00EA2F85" w:rsidP="00EA2F85">
      <w:pPr>
        <w:pStyle w:val="afffffff9"/>
        <w:keepNext w:val="0"/>
        <w:ind w:firstLine="0"/>
      </w:pPr>
    </w:p>
    <w:p w:rsidR="007C5E4F" w:rsidRPr="00EA2F85" w:rsidRDefault="007C5E4F" w:rsidP="007C5E4F">
      <w:pPr>
        <w:pStyle w:val="14"/>
        <w:ind w:left="0" w:firstLine="0"/>
        <w:jc w:val="center"/>
        <w:rPr>
          <w:b/>
        </w:rPr>
      </w:pPr>
      <w:r w:rsidRPr="007C5E4F">
        <w:rPr>
          <w:b/>
        </w:rPr>
        <w:t>ОТВЕТСТВЕННОСТЬ СТОРОН</w:t>
      </w:r>
    </w:p>
    <w:p w:rsidR="00067BD7" w:rsidRPr="00067BD7" w:rsidRDefault="00067BD7" w:rsidP="007C5E4F">
      <w:pPr>
        <w:pStyle w:val="afffffff9"/>
        <w:keepNext w:val="0"/>
      </w:pPr>
      <w:r w:rsidRPr="00067BD7">
        <w:t>5.1. Стороны несут ответственность друг перед другом за реальный доказанный ущерб, причиненный неисполнением или ненадлежащим исполнением обязательств по настоящему Договору в соответствии с условиями настоящего Договора и законодательством РФ.</w:t>
      </w:r>
    </w:p>
    <w:p w:rsidR="00067BD7" w:rsidRPr="00067BD7" w:rsidRDefault="00067BD7" w:rsidP="007C5E4F">
      <w:pPr>
        <w:pStyle w:val="afffffff9"/>
        <w:keepNext w:val="0"/>
      </w:pPr>
      <w:r w:rsidRPr="00067BD7">
        <w:t xml:space="preserve">5.2. Размер ответственности Сторон за причинение друг другу убытков в случаях, предусмотренных п.5.1. настоящего Договора не может превышать суммы реального доказанного ущерба. </w:t>
      </w:r>
    </w:p>
    <w:p w:rsidR="00067BD7" w:rsidRPr="00067BD7" w:rsidRDefault="00067BD7" w:rsidP="007C5E4F">
      <w:pPr>
        <w:pStyle w:val="afffffff9"/>
        <w:keepNext w:val="0"/>
      </w:pPr>
      <w:r w:rsidRPr="00067BD7">
        <w:t>5.3. В случае нарушения установленных настоящим Договором сроков начала оказания услуг в Точке оказания услуг, Заказчик вправе требовать от Исполнителя уплаты пени в размере 0,1% (одной десятой процента) от суммы единовременного платежа, указанной в Бланке заказа для этой Точки предоставления услуг, за каждый день просрочки начала оказания услуг. Оплата пени не освобождает Исполнителя от предоставления Услуг. Исполнитель обязан уплатить такую пеню в течение 10 (десять) рабочих дней с даты получения требования Исполнителя.</w:t>
      </w:r>
    </w:p>
    <w:p w:rsidR="00067BD7" w:rsidRDefault="00067BD7" w:rsidP="007C5E4F">
      <w:pPr>
        <w:pStyle w:val="afffffff9"/>
        <w:keepNext w:val="0"/>
      </w:pPr>
      <w:r w:rsidRPr="00067BD7">
        <w:t xml:space="preserve"> 5.4. В случае нарушения установленных настоящим Договором сроков оплаты, Исполнитель вправе требовать от Заказчика уплаты пени в размере 0,1% (одной десятой процента) от суммы неисполненного денежного обязательства за каждый день просрочки платежа, но не более 10% (десяти процентов) от суммы неисполненного денежного обязательства.. Оплата пени не освобождает Заказчика от оплаты полученных Услуг. Заказчик обязан уплатить такую пеню в течение 10 (десять) рабочих дней с даты получения требования Исполнителя.</w:t>
      </w:r>
    </w:p>
    <w:p w:rsidR="00EA2F85" w:rsidRDefault="00EA2F85" w:rsidP="007C5E4F">
      <w:pPr>
        <w:pStyle w:val="afffffff9"/>
        <w:keepNext w:val="0"/>
      </w:pPr>
    </w:p>
    <w:p w:rsidR="007C5E4F" w:rsidRPr="00067BD7" w:rsidRDefault="007C5E4F" w:rsidP="007C5E4F">
      <w:pPr>
        <w:pStyle w:val="afffffff9"/>
        <w:keepNext w:val="0"/>
      </w:pPr>
    </w:p>
    <w:p w:rsidR="007C5E4F" w:rsidRPr="00EA2F85" w:rsidRDefault="007C5E4F" w:rsidP="007C5E4F">
      <w:pPr>
        <w:pStyle w:val="14"/>
        <w:ind w:left="0" w:firstLine="0"/>
        <w:jc w:val="center"/>
        <w:rPr>
          <w:b/>
        </w:rPr>
      </w:pPr>
      <w:r w:rsidRPr="007C5E4F">
        <w:rPr>
          <w:b/>
        </w:rPr>
        <w:t>ОБСТОЯТЕЛЬСТВА НЕПРЕОДОЛИМОЙ СИЛЫ (ФОРС-МАЖОР)</w:t>
      </w:r>
    </w:p>
    <w:p w:rsidR="00067BD7" w:rsidRPr="00067BD7" w:rsidRDefault="00067BD7" w:rsidP="007C5E4F">
      <w:pPr>
        <w:pStyle w:val="afffffff9"/>
        <w:keepNext w:val="0"/>
      </w:pPr>
      <w:r w:rsidRPr="00067BD7">
        <w:t>6.1. Стороны не несут ответственности друг перед другом за неисполнение или ненадлежащее исполнение обязательств по настоящему Договору, если это оказалось невозможным вследствие обстоятельств непреодолимой силы, то есть чрезвычайных и непредотвратимых при данных условиях обстоятельств, к которым относятся: военные действия, мятежи, забастовки (кроме забастовок персонала Сторон), террористические действия, стихийные бедствия: пожары, наводнение и иные стихийные бедствия, а также издание правовых актов государственных органов любого уровня, имеющих непосредственное влияние на исполнение обязательств по настоящему Договору..</w:t>
      </w:r>
    </w:p>
    <w:p w:rsidR="00067BD7" w:rsidRPr="00067BD7" w:rsidRDefault="00067BD7" w:rsidP="007C5E4F">
      <w:pPr>
        <w:pStyle w:val="afffffff9"/>
        <w:keepNext w:val="0"/>
      </w:pPr>
      <w:r w:rsidRPr="00067BD7">
        <w:t>6.2. Исполнитель не несет ответственности при приоритетном использовании или приостановлении деятельности Сети Исполнителя уполномоченными государственными органами, при передаче Сети Исполнителя в централизованное управление уполномоченным государственным органам в случаях, предусмотренных законодательством РФ.</w:t>
      </w:r>
    </w:p>
    <w:p w:rsidR="00067BD7" w:rsidRPr="00067BD7" w:rsidRDefault="00067BD7" w:rsidP="007C5E4F">
      <w:pPr>
        <w:pStyle w:val="afffffff9"/>
        <w:keepNext w:val="0"/>
      </w:pPr>
      <w:r w:rsidRPr="00067BD7">
        <w:t>6.3. После получения информации о наступлении указанных в пп. 6.1.-6.2. настоящего Договора или иных обстоятельствах, препятствующих надлежащему исполнению настоящего Договора, Стороны в течение 20 (двадцати) рабочих дней письменно уведомляют об этом друг друга по факсу и/или электронной почте указанному в Разделе 11 настоящего Договора о характере, виде, предполагаемой продолжительности действия, а так же о том, выполнению каких обязанностей по настоящему Договору она препятствует, и предоставить доказательства наступления таких обстоятельств. В случае отсутствия уведомления, Сторона, подвергшаяся действию непреодолимой силы, не может в дальнейшем ссылаться, как на основание, освобождающее ее от ответственности.</w:t>
      </w:r>
    </w:p>
    <w:p w:rsidR="00067BD7" w:rsidRDefault="00067BD7" w:rsidP="00EA2F85">
      <w:pPr>
        <w:pStyle w:val="afffffff9"/>
        <w:keepNext w:val="0"/>
      </w:pPr>
      <w:r w:rsidRPr="00067BD7">
        <w:t>6.4. Если обстоятельства, предусмотренные в пп. 6.1.-6.2. настоящего Договора, вызывают существенное нарушение или неисполнение обязательств по настоящему Договору, длящееся более 120 (ста двадцати) дней, каждая Сторона имеет право досрочно расторгнуть настоящий Договор после подачи другой Стороне за 30 (Тридцать) дней письменного уведомления о своем намерении расторгнуть Договор.</w:t>
      </w:r>
    </w:p>
    <w:p w:rsidR="00EA2F85" w:rsidRPr="00067BD7" w:rsidRDefault="00EA2F85" w:rsidP="007C5E4F">
      <w:pPr>
        <w:pStyle w:val="afffffff9"/>
        <w:keepNext w:val="0"/>
      </w:pPr>
    </w:p>
    <w:p w:rsidR="00065E80" w:rsidRPr="00EA2F85" w:rsidRDefault="00065E80" w:rsidP="00065E80">
      <w:pPr>
        <w:pStyle w:val="14"/>
        <w:ind w:left="0" w:firstLine="0"/>
        <w:jc w:val="center"/>
        <w:rPr>
          <w:b/>
        </w:rPr>
      </w:pPr>
      <w:r w:rsidRPr="00065E80">
        <w:rPr>
          <w:b/>
        </w:rPr>
        <w:t>КОНФИДЕНЦИАЛЬНОСТЬ</w:t>
      </w:r>
    </w:p>
    <w:p w:rsidR="00067BD7" w:rsidRPr="00067BD7" w:rsidRDefault="00067BD7" w:rsidP="007C5E4F">
      <w:pPr>
        <w:pStyle w:val="afffffff9"/>
        <w:keepNext w:val="0"/>
      </w:pPr>
      <w:r w:rsidRPr="00067BD7">
        <w:t>7.1.  Порядок обмена информацией ограниченного доступа регулируется отдельным Соглашением (договором) о конфиденциальности, которое Стороны обязуются заключить в срок не позднее 15 (пятнадцати) рабочих дней с момента подписания настоящего Договора.</w:t>
      </w:r>
    </w:p>
    <w:p w:rsidR="00067BD7" w:rsidRPr="00067BD7" w:rsidRDefault="00067BD7" w:rsidP="007C5E4F">
      <w:pPr>
        <w:pStyle w:val="afffffff9"/>
        <w:keepNext w:val="0"/>
      </w:pPr>
      <w:r w:rsidRPr="00067BD7">
        <w:t>7.2. Если при заключении Договора Стороны посчитали, что в ходе его исполнения информация ограниченного доступа передаваться между ними не будет и не заключили Соглашение (договор) о конфиденциальности в сроки, указанные в п. 5.1 Договора, а в процессе исполнения настоящего Договора появилась потребность в передаче между Сторонами информации ограниченного доступа, то Соглашение (договор) о конфиденциальности может быть заключено и за 5(пять) рабочих дней до предполагаемой дат передачи информации ограниченного доступа.</w:t>
      </w:r>
    </w:p>
    <w:p w:rsidR="00067BD7" w:rsidRPr="00067BD7" w:rsidRDefault="00067BD7" w:rsidP="007C5E4F">
      <w:pPr>
        <w:pStyle w:val="afffffff9"/>
        <w:keepNext w:val="0"/>
      </w:pPr>
      <w:r w:rsidRPr="00067BD7">
        <w:t>7.3. Передача информации ограниченного доступа между Сторонами может осуществляться только после подписания Соглашения (договора) о конфиденциальности.</w:t>
      </w:r>
    </w:p>
    <w:p w:rsidR="00EA2F85" w:rsidRPr="00067BD7" w:rsidRDefault="00EA2F85" w:rsidP="00EA2F85">
      <w:pPr>
        <w:pStyle w:val="afffffff9"/>
        <w:keepNext w:val="0"/>
        <w:ind w:firstLine="0"/>
      </w:pPr>
    </w:p>
    <w:p w:rsidR="00065E80" w:rsidRPr="00EA2F85" w:rsidRDefault="00065E80" w:rsidP="00065E80">
      <w:pPr>
        <w:pStyle w:val="14"/>
        <w:ind w:left="0" w:firstLine="0"/>
        <w:jc w:val="center"/>
        <w:rPr>
          <w:b/>
        </w:rPr>
      </w:pPr>
      <w:r w:rsidRPr="00065E80">
        <w:rPr>
          <w:b/>
        </w:rPr>
        <w:t>СРОК ДЕЙСТВИЯ И УСЛОВИЯ РАСТОРЖЕНИЯ ДОГОВОРА</w:t>
      </w:r>
    </w:p>
    <w:p w:rsidR="00067BD7" w:rsidRPr="00067BD7" w:rsidRDefault="00067BD7" w:rsidP="007C5E4F">
      <w:pPr>
        <w:pStyle w:val="afffffff9"/>
        <w:keepNext w:val="0"/>
      </w:pPr>
      <w:r w:rsidRPr="00067BD7">
        <w:t>8.1. Настоящий Договор вступает в силу с даты его подписания Сторонами.</w:t>
      </w:r>
    </w:p>
    <w:p w:rsidR="00067BD7" w:rsidRPr="00067BD7" w:rsidRDefault="00067BD7" w:rsidP="007C5E4F">
      <w:pPr>
        <w:pStyle w:val="afffffff9"/>
        <w:keepNext w:val="0"/>
      </w:pPr>
      <w:r w:rsidRPr="00067BD7">
        <w:t>8.2. Срок действия настоящего Договора (включая все и любые Бланки заказов) 1 (один) год с даты его подписания Сторонами. Если за 30 (тридцать) дней до окончания срока действия настоящего Договора ни одна из Сторон не заявит письменный отказ от продления его срока, то действие настоящего Договора, включая соответствующие Бланки заказа, автоматически считается продленным на 1 (один) год. Аналогичный порядок действует и в последующем.</w:t>
      </w:r>
    </w:p>
    <w:p w:rsidR="00067BD7" w:rsidRPr="00067BD7" w:rsidRDefault="00067BD7" w:rsidP="007C5E4F">
      <w:pPr>
        <w:pStyle w:val="afffffff9"/>
        <w:keepNext w:val="0"/>
      </w:pPr>
      <w:r w:rsidRPr="00067BD7">
        <w:t>8.3. Настоящий Договор может быть расторгнут досрочно:</w:t>
      </w:r>
    </w:p>
    <w:p w:rsidR="00067BD7" w:rsidRPr="00067BD7" w:rsidRDefault="00067BD7" w:rsidP="00EA2F85">
      <w:pPr>
        <w:pStyle w:val="afffffff9"/>
        <w:keepNext w:val="0"/>
        <w:numPr>
          <w:ilvl w:val="0"/>
          <w:numId w:val="104"/>
        </w:numPr>
        <w:ind w:left="0"/>
      </w:pPr>
      <w:r w:rsidRPr="00067BD7">
        <w:lastRenderedPageBreak/>
        <w:t>при взаимном согласии Сторон в любое время, с погашением имеющейся задолженности на момент расторжения;</w:t>
      </w:r>
    </w:p>
    <w:p w:rsidR="00067BD7" w:rsidRPr="00067BD7" w:rsidRDefault="00067BD7" w:rsidP="00EA2F85">
      <w:pPr>
        <w:pStyle w:val="afffffff9"/>
        <w:keepNext w:val="0"/>
        <w:numPr>
          <w:ilvl w:val="0"/>
          <w:numId w:val="104"/>
        </w:numPr>
        <w:ind w:left="0"/>
      </w:pPr>
      <w:r w:rsidRPr="00067BD7">
        <w:t>в случае существенного нарушения одной из Сторон условий настоящего Договора; Существенным следует признавать такое нарушение, которое влечет для другой стороны невозможность достижения цели договора. Кроме того, при существенном нарушении договора одной из сторон вопрос о расторжении разрешается только в судебном порядке. Таким образом, сторона, чьи интересы нарушены, обращается в суд с требованием о расторжении договора, для этого она должна представить суду соответствующие доказательства наличия существенных нарушений;</w:t>
      </w:r>
    </w:p>
    <w:p w:rsidR="00067BD7" w:rsidRPr="00067BD7" w:rsidRDefault="00067BD7" w:rsidP="00EA2F85">
      <w:pPr>
        <w:pStyle w:val="afffffff9"/>
        <w:keepNext w:val="0"/>
        <w:numPr>
          <w:ilvl w:val="0"/>
          <w:numId w:val="104"/>
        </w:numPr>
        <w:ind w:left="0"/>
      </w:pPr>
      <w:r w:rsidRPr="00067BD7">
        <w:t>в случае длительного (более 30 дней в год) предоставления Исполнителем услуги, несоответствующей качеству, определенному в Приложении 1 к настоящему Договору;</w:t>
      </w:r>
    </w:p>
    <w:p w:rsidR="00067BD7" w:rsidRPr="00067BD7" w:rsidRDefault="00067BD7" w:rsidP="00EA2F85">
      <w:pPr>
        <w:pStyle w:val="afffffff9"/>
        <w:keepNext w:val="0"/>
        <w:numPr>
          <w:ilvl w:val="0"/>
          <w:numId w:val="104"/>
        </w:numPr>
        <w:ind w:left="0"/>
      </w:pPr>
      <w:r w:rsidRPr="00067BD7">
        <w:t>в случае возбуждения против одной из Сторон дела о банкротстве и/или ее признания неплатежеспособной;</w:t>
      </w:r>
    </w:p>
    <w:p w:rsidR="00067BD7" w:rsidRPr="00067BD7" w:rsidRDefault="00067BD7" w:rsidP="00EA2F85">
      <w:pPr>
        <w:pStyle w:val="afffffff9"/>
        <w:keepNext w:val="0"/>
        <w:numPr>
          <w:ilvl w:val="0"/>
          <w:numId w:val="104"/>
        </w:numPr>
        <w:ind w:left="0"/>
      </w:pPr>
      <w:r w:rsidRPr="00067BD7">
        <w:t>в случае использования оказываемых по настоящему Договору Услуг в незаконных целях, что подтверждено решением суда, соответствующей юрисдикции, вступившим в законную силу;</w:t>
      </w:r>
    </w:p>
    <w:p w:rsidR="00067BD7" w:rsidRPr="00067BD7" w:rsidRDefault="00067BD7" w:rsidP="00EA2F85">
      <w:pPr>
        <w:pStyle w:val="afffffff9"/>
        <w:keepNext w:val="0"/>
        <w:numPr>
          <w:ilvl w:val="0"/>
          <w:numId w:val="104"/>
        </w:numPr>
        <w:ind w:left="0"/>
      </w:pPr>
      <w:r w:rsidRPr="00067BD7">
        <w:t>в случае несогласия Заказчика с новыми тарифами.</w:t>
      </w:r>
    </w:p>
    <w:p w:rsidR="00067BD7" w:rsidRPr="00067BD7" w:rsidRDefault="00067BD7" w:rsidP="007C5E4F">
      <w:pPr>
        <w:pStyle w:val="afffffff9"/>
        <w:keepNext w:val="0"/>
      </w:pPr>
      <w:r w:rsidRPr="00067BD7">
        <w:t>При досрочном расторжении настоящего Договора Сторона-Инициатор направляет на адрес электронной почты и/или факс, указанный в Разделе 11 настоящего Договора, Стороне-Получателю уведомление о досрочном расторжении настоящего Договора за 30 (тридцать) календарных дней до момента отключения Услуги. Оригинал направляется Стороне-Получателю почтой или курьером на адрес указанный в Разделе 11 настоящего Договора.</w:t>
      </w:r>
    </w:p>
    <w:p w:rsidR="00067BD7" w:rsidRPr="00067BD7" w:rsidRDefault="00067BD7" w:rsidP="007C5E4F">
      <w:pPr>
        <w:pStyle w:val="afffffff9"/>
        <w:keepNext w:val="0"/>
      </w:pPr>
      <w:r w:rsidRPr="00067BD7">
        <w:t>Для целей настоящего п. 8.3. термин «Договор» также подразумевает и любые Бланки заказа, действие которых Стороны намереваются прекратить.</w:t>
      </w:r>
    </w:p>
    <w:p w:rsidR="00067BD7" w:rsidRPr="00067BD7" w:rsidRDefault="00067BD7" w:rsidP="007C5E4F">
      <w:pPr>
        <w:pStyle w:val="afffffff9"/>
        <w:keepNext w:val="0"/>
      </w:pPr>
      <w:r w:rsidRPr="00067BD7">
        <w:t>8.4. В случае прекращения или расторжения Бланка заказа по любой причине, он будет считаться утратившим силу только после подписания «Акта прекращения оказания услуг» по форме, указанной в Приложении №7 к настоящему Договору.</w:t>
      </w:r>
    </w:p>
    <w:p w:rsidR="00067BD7" w:rsidRPr="00067BD7" w:rsidRDefault="00067BD7" w:rsidP="007C5E4F">
      <w:pPr>
        <w:pStyle w:val="afffffff9"/>
        <w:keepNext w:val="0"/>
      </w:pPr>
      <w:r w:rsidRPr="00067BD7">
        <w:t xml:space="preserve">8.5. При прекращении настоящего Договора по любой причине, Исполнитель имеет право возместить Банковской гарантией любые суммы, причитающиеся от Заказчика, включая все неоплаченные счета, штрафные санкции и накопившиеся проценты. Заказчик имеет право прекратить настоящий Договор (а) при получении запроса предоставления Банковской гарантии; </w:t>
      </w:r>
      <w:bookmarkStart w:id="349" w:name="_GoBack"/>
      <w:bookmarkEnd w:id="349"/>
      <w:r w:rsidRPr="00067BD7">
        <w:t>(б) при получении запроса о предоставлении дополнительной Банковской гарантии, при условии, что все невыполненные платежи будут произведены до прекращения Договора.</w:t>
      </w:r>
    </w:p>
    <w:p w:rsidR="00067BD7" w:rsidRDefault="00067BD7" w:rsidP="007C5E4F">
      <w:pPr>
        <w:pStyle w:val="afffffff9"/>
        <w:keepNext w:val="0"/>
      </w:pPr>
      <w:r w:rsidRPr="00067BD7">
        <w:t>8.6. Прекращение действия настоящего Договора не освобождает Стороны от проведения взаиморасчетов по Услугам, оказанным до даты его прекращения.</w:t>
      </w:r>
    </w:p>
    <w:p w:rsidR="00EA2F85" w:rsidRPr="00067BD7" w:rsidRDefault="00EA2F85" w:rsidP="00EA2F85">
      <w:pPr>
        <w:pStyle w:val="afffffff9"/>
        <w:keepNext w:val="0"/>
        <w:ind w:firstLine="0"/>
      </w:pPr>
    </w:p>
    <w:p w:rsidR="00065E80" w:rsidRPr="00EA2F85" w:rsidRDefault="00065E80" w:rsidP="00065E80">
      <w:pPr>
        <w:pStyle w:val="14"/>
        <w:ind w:left="0" w:firstLine="0"/>
        <w:jc w:val="center"/>
        <w:rPr>
          <w:b/>
        </w:rPr>
      </w:pPr>
      <w:r w:rsidRPr="00065E80">
        <w:rPr>
          <w:b/>
        </w:rPr>
        <w:t>ПОРЯДОК РАЗРЕШЕНИЯ СПОРОВ МЕЖДУ СТОРОНАМИ</w:t>
      </w:r>
    </w:p>
    <w:p w:rsidR="00067BD7" w:rsidRPr="00067BD7" w:rsidRDefault="00067BD7" w:rsidP="007C5E4F">
      <w:pPr>
        <w:pStyle w:val="afffffff9"/>
        <w:keepNext w:val="0"/>
      </w:pPr>
      <w:r w:rsidRPr="00067BD7">
        <w:t>9.1. При возникновении споров в связи с настоящим Договором, они разрешаются путем переговоров между Сторонами.</w:t>
      </w:r>
    </w:p>
    <w:p w:rsidR="00067BD7" w:rsidRPr="00067BD7" w:rsidRDefault="00067BD7" w:rsidP="007C5E4F">
      <w:pPr>
        <w:pStyle w:val="afffffff9"/>
        <w:keepNext w:val="0"/>
      </w:pPr>
      <w:r w:rsidRPr="00067BD7">
        <w:t>9.2. В случае если проведение переговоров не привело к разрешению претензий, они разрешаются Сторонами в претензионном порядке.</w:t>
      </w:r>
    </w:p>
    <w:p w:rsidR="00067BD7" w:rsidRPr="00067BD7" w:rsidRDefault="00067BD7" w:rsidP="007C5E4F">
      <w:pPr>
        <w:pStyle w:val="afffffff9"/>
        <w:keepNext w:val="0"/>
      </w:pPr>
      <w:r w:rsidRPr="00067BD7">
        <w:t>9.3. Все претензии по выполнению настоящего Договора должны заявляться Сторонами в письменной форме и направляться друг другу заказным письмом или вручаться под расписку, копия отправляется по факсу, подтверждением получения является отчет о доставке. Датой доставки считается дата доставки факса.</w:t>
      </w:r>
    </w:p>
    <w:p w:rsidR="00067BD7" w:rsidRPr="00067BD7" w:rsidRDefault="00067BD7" w:rsidP="007C5E4F">
      <w:pPr>
        <w:pStyle w:val="afffffff9"/>
        <w:keepNext w:val="0"/>
      </w:pPr>
      <w:r w:rsidRPr="00067BD7">
        <w:t>9.4. Сторона, получившая претензию, обязана дать ответ о результатах ее рассмотрения в течение 30 (тридцати) календарных дней с момента ее получения. Ответ на претензию в письменной форме направляется другой Стороне заказным письмом или вручается под расписку, копия отправляется по факсу, подтверждением получения является отчет о доставке. Датой доставки считается дата доставки факса.</w:t>
      </w:r>
    </w:p>
    <w:p w:rsidR="00067BD7" w:rsidRDefault="00067BD7" w:rsidP="007C5E4F">
      <w:pPr>
        <w:pStyle w:val="afffffff9"/>
        <w:keepNext w:val="0"/>
      </w:pPr>
      <w:r w:rsidRPr="00067BD7">
        <w:t xml:space="preserve">9.5. При не поступлении ответа на претензию в срок, установленный в п. 9.4. настоящего Договора, заинтересованная Сторона обращается для разрешения спора в </w:t>
      </w:r>
      <w:r w:rsidRPr="00067BD7">
        <w:lastRenderedPageBreak/>
        <w:t>Арбитражный суд г. Москвы с иском о разрешении спора в соответствии с действующим законодательством РФ.</w:t>
      </w:r>
    </w:p>
    <w:p w:rsidR="00EA2F85" w:rsidRPr="00067BD7" w:rsidRDefault="00EA2F85" w:rsidP="00EA2F85">
      <w:pPr>
        <w:pStyle w:val="afffffff9"/>
        <w:keepNext w:val="0"/>
        <w:ind w:firstLine="0"/>
        <w:rPr>
          <w:b/>
          <w:bCs/>
        </w:rPr>
      </w:pPr>
    </w:p>
    <w:p w:rsidR="00065E80" w:rsidRPr="00EA2F85" w:rsidRDefault="00065E80" w:rsidP="00065E80">
      <w:pPr>
        <w:pStyle w:val="14"/>
        <w:ind w:left="0" w:firstLine="0"/>
        <w:jc w:val="center"/>
        <w:rPr>
          <w:b/>
        </w:rPr>
      </w:pPr>
      <w:r w:rsidRPr="00065E80">
        <w:rPr>
          <w:b/>
        </w:rPr>
        <w:t>ПРОЧИЕ УСЛОВИЯ</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Разделе 11 настоящего Договора.  Изменения вступают в силу после подачи письменного извещения в адрес Заказчика.</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 отдельных частей.</w:t>
      </w:r>
    </w:p>
    <w:p w:rsidR="00067BD7" w:rsidRPr="00067BD7" w:rsidRDefault="00067BD7" w:rsidP="00EA2F85">
      <w:pPr>
        <w:pStyle w:val="afff5"/>
        <w:numPr>
          <w:ilvl w:val="1"/>
          <w:numId w:val="122"/>
        </w:numPr>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 xml:space="preserve">В целях организации процесса информационного обмена в части оказания Услуг (направление в адрес Заказчика в электронном виде отчетов об оказанных Услугах, Актов сдачи-приемки оказанных Услуг по этапу, получения от Заказчика мотивированных отказов и иных документов, связанных с оказанием Услуг, для решения и согласования оперативных вопросов), Стороны при подписании Договора назначают ответственных лиц: </w:t>
      </w:r>
    </w:p>
    <w:p w:rsidR="00067BD7" w:rsidRPr="00067BD7" w:rsidRDefault="00067BD7" w:rsidP="007C5E4F">
      <w:pPr>
        <w:pStyle w:val="afff5"/>
        <w:keepNext/>
        <w:tabs>
          <w:tab w:val="left" w:pos="284"/>
        </w:tabs>
        <w:spacing w:after="0" w:line="240" w:lineRule="auto"/>
        <w:ind w:left="0"/>
        <w:jc w:val="both"/>
        <w:outlineLvl w:val="0"/>
        <w:rPr>
          <w:rFonts w:ascii="Times New Roman" w:hAnsi="Times New Roman"/>
          <w:kern w:val="28"/>
          <w:sz w:val="24"/>
          <w:szCs w:val="24"/>
        </w:rPr>
      </w:pPr>
    </w:p>
    <w:tbl>
      <w:tblPr>
        <w:tblW w:w="490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273"/>
        <w:gridCol w:w="2809"/>
        <w:gridCol w:w="47"/>
        <w:gridCol w:w="1653"/>
      </w:tblGrid>
      <w:tr w:rsidR="00067BD7" w:rsidRPr="00067BD7" w:rsidTr="00065E80">
        <w:trPr>
          <w:trHeight w:val="422"/>
        </w:trPr>
        <w:tc>
          <w:tcPr>
            <w:tcW w:w="2695" w:type="pct"/>
            <w:vAlign w:val="center"/>
          </w:tcPr>
          <w:p w:rsidR="00067BD7" w:rsidRPr="00067BD7" w:rsidRDefault="00067BD7" w:rsidP="00065E80">
            <w:pPr>
              <w:suppressLineNumbers/>
              <w:jc w:val="center"/>
              <w:rPr>
                <w:b/>
              </w:rPr>
            </w:pPr>
            <w:r w:rsidRPr="00067BD7">
              <w:rPr>
                <w:b/>
              </w:rPr>
              <w:t>ФИО, должность отв. лица</w:t>
            </w:r>
          </w:p>
        </w:tc>
        <w:tc>
          <w:tcPr>
            <w:tcW w:w="1460" w:type="pct"/>
            <w:gridSpan w:val="2"/>
            <w:tcMar>
              <w:top w:w="28" w:type="dxa"/>
              <w:left w:w="57" w:type="dxa"/>
              <w:bottom w:w="28" w:type="dxa"/>
              <w:right w:w="57" w:type="dxa"/>
            </w:tcMar>
            <w:vAlign w:val="center"/>
          </w:tcPr>
          <w:p w:rsidR="00067BD7" w:rsidRPr="00067BD7" w:rsidRDefault="00067BD7" w:rsidP="00065E80">
            <w:pPr>
              <w:suppressLineNumbers/>
              <w:jc w:val="center"/>
              <w:rPr>
                <w:b/>
              </w:rPr>
            </w:pPr>
            <w:r w:rsidRPr="00067BD7">
              <w:rPr>
                <w:b/>
              </w:rPr>
              <w:t>E-mail</w:t>
            </w:r>
          </w:p>
        </w:tc>
        <w:tc>
          <w:tcPr>
            <w:tcW w:w="845" w:type="pct"/>
            <w:tcMar>
              <w:top w:w="28" w:type="dxa"/>
              <w:left w:w="57" w:type="dxa"/>
              <w:bottom w:w="28" w:type="dxa"/>
              <w:right w:w="57" w:type="dxa"/>
            </w:tcMar>
            <w:vAlign w:val="center"/>
          </w:tcPr>
          <w:p w:rsidR="00067BD7" w:rsidRPr="00067BD7" w:rsidRDefault="00067BD7" w:rsidP="00065E80">
            <w:pPr>
              <w:suppressLineNumbers/>
              <w:jc w:val="center"/>
              <w:rPr>
                <w:b/>
              </w:rPr>
            </w:pPr>
            <w:r w:rsidRPr="00067BD7">
              <w:rPr>
                <w:b/>
              </w:rPr>
              <w:t>Телефон</w:t>
            </w:r>
          </w:p>
        </w:tc>
      </w:tr>
      <w:tr w:rsidR="00067BD7" w:rsidRPr="00067BD7" w:rsidTr="00065E80">
        <w:tc>
          <w:tcPr>
            <w:tcW w:w="5000" w:type="pct"/>
            <w:gridSpan w:val="4"/>
            <w:tcMar>
              <w:top w:w="28" w:type="dxa"/>
              <w:left w:w="57" w:type="dxa"/>
              <w:bottom w:w="28" w:type="dxa"/>
              <w:right w:w="57" w:type="dxa"/>
            </w:tcMar>
          </w:tcPr>
          <w:p w:rsidR="00067BD7" w:rsidRPr="00067BD7" w:rsidRDefault="00067BD7" w:rsidP="007C5E4F">
            <w:pPr>
              <w:suppressLineNumbers/>
              <w:jc w:val="both"/>
              <w:rPr>
                <w:b/>
              </w:rPr>
            </w:pPr>
            <w:r w:rsidRPr="00067BD7">
              <w:rPr>
                <w:b/>
              </w:rPr>
              <w:t>Со стороны Заказчика:</w:t>
            </w:r>
          </w:p>
        </w:tc>
      </w:tr>
      <w:tr w:rsidR="00067BD7" w:rsidRPr="00067BD7" w:rsidTr="00065E80">
        <w:tc>
          <w:tcPr>
            <w:tcW w:w="2695" w:type="pct"/>
            <w:vAlign w:val="center"/>
          </w:tcPr>
          <w:p w:rsidR="00067BD7" w:rsidRPr="00067BD7" w:rsidRDefault="00067BD7" w:rsidP="007C5E4F">
            <w:pPr>
              <w:jc w:val="both"/>
            </w:pPr>
          </w:p>
        </w:tc>
        <w:tc>
          <w:tcPr>
            <w:tcW w:w="1436" w:type="pct"/>
            <w:tcMar>
              <w:top w:w="28" w:type="dxa"/>
              <w:left w:w="57" w:type="dxa"/>
              <w:bottom w:w="28" w:type="dxa"/>
              <w:right w:w="57" w:type="dxa"/>
            </w:tcMar>
            <w:vAlign w:val="center"/>
          </w:tcPr>
          <w:p w:rsidR="00067BD7" w:rsidRPr="00067BD7" w:rsidRDefault="00067BD7" w:rsidP="007C5E4F">
            <w:pPr>
              <w:jc w:val="both"/>
            </w:pPr>
          </w:p>
        </w:tc>
        <w:tc>
          <w:tcPr>
            <w:tcW w:w="869" w:type="pct"/>
            <w:gridSpan w:val="2"/>
            <w:tcMar>
              <w:top w:w="28" w:type="dxa"/>
              <w:left w:w="57" w:type="dxa"/>
              <w:bottom w:w="28" w:type="dxa"/>
              <w:right w:w="57" w:type="dxa"/>
            </w:tcMar>
            <w:vAlign w:val="center"/>
          </w:tcPr>
          <w:p w:rsidR="00067BD7" w:rsidRPr="00067BD7" w:rsidRDefault="00067BD7" w:rsidP="007C5E4F">
            <w:pPr>
              <w:jc w:val="both"/>
            </w:pPr>
          </w:p>
        </w:tc>
      </w:tr>
      <w:tr w:rsidR="00067BD7" w:rsidRPr="00067BD7" w:rsidTr="00065E80">
        <w:tc>
          <w:tcPr>
            <w:tcW w:w="5000" w:type="pct"/>
            <w:gridSpan w:val="4"/>
            <w:tcMar>
              <w:top w:w="28" w:type="dxa"/>
              <w:left w:w="57" w:type="dxa"/>
              <w:bottom w:w="28" w:type="dxa"/>
              <w:right w:w="57" w:type="dxa"/>
            </w:tcMar>
            <w:vAlign w:val="center"/>
          </w:tcPr>
          <w:p w:rsidR="00067BD7" w:rsidRPr="00067BD7" w:rsidRDefault="00067BD7" w:rsidP="007C5E4F">
            <w:pPr>
              <w:suppressLineNumbers/>
              <w:jc w:val="both"/>
              <w:rPr>
                <w:b/>
              </w:rPr>
            </w:pPr>
            <w:r w:rsidRPr="00067BD7">
              <w:rPr>
                <w:b/>
              </w:rPr>
              <w:t>Со стороны Исполнителя:</w:t>
            </w:r>
          </w:p>
        </w:tc>
      </w:tr>
      <w:tr w:rsidR="00067BD7" w:rsidRPr="00067BD7" w:rsidTr="00065E80">
        <w:tc>
          <w:tcPr>
            <w:tcW w:w="2695" w:type="pct"/>
            <w:vAlign w:val="center"/>
          </w:tcPr>
          <w:p w:rsidR="00067BD7" w:rsidRPr="00067BD7" w:rsidRDefault="00067BD7" w:rsidP="007C5E4F">
            <w:pPr>
              <w:jc w:val="both"/>
            </w:pPr>
          </w:p>
        </w:tc>
        <w:tc>
          <w:tcPr>
            <w:tcW w:w="1460" w:type="pct"/>
            <w:gridSpan w:val="2"/>
            <w:tcMar>
              <w:top w:w="28" w:type="dxa"/>
              <w:left w:w="57" w:type="dxa"/>
              <w:bottom w:w="28" w:type="dxa"/>
              <w:right w:w="57" w:type="dxa"/>
            </w:tcMar>
            <w:vAlign w:val="center"/>
          </w:tcPr>
          <w:p w:rsidR="00067BD7" w:rsidRPr="00067BD7" w:rsidRDefault="00067BD7" w:rsidP="007C5E4F">
            <w:pPr>
              <w:jc w:val="both"/>
            </w:pPr>
          </w:p>
        </w:tc>
        <w:tc>
          <w:tcPr>
            <w:tcW w:w="845" w:type="pct"/>
            <w:tcMar>
              <w:top w:w="28" w:type="dxa"/>
              <w:left w:w="57" w:type="dxa"/>
              <w:bottom w:w="28" w:type="dxa"/>
              <w:right w:w="57" w:type="dxa"/>
            </w:tcMar>
            <w:vAlign w:val="center"/>
          </w:tcPr>
          <w:p w:rsidR="00067BD7" w:rsidRPr="00067BD7" w:rsidRDefault="00067BD7" w:rsidP="007C5E4F">
            <w:pPr>
              <w:jc w:val="both"/>
            </w:pPr>
          </w:p>
        </w:tc>
      </w:tr>
    </w:tbl>
    <w:p w:rsidR="00067BD7" w:rsidRPr="00067BD7" w:rsidRDefault="00067BD7" w:rsidP="007C5E4F">
      <w:pPr>
        <w:jc w:val="both"/>
        <w:rPr>
          <w:snapToGrid w:val="0"/>
        </w:rPr>
      </w:pPr>
    </w:p>
    <w:p w:rsidR="00067BD7" w:rsidRPr="00067BD7" w:rsidRDefault="00067BD7" w:rsidP="007C5E4F">
      <w:pPr>
        <w:pStyle w:val="afff5"/>
        <w:spacing w:after="0" w:line="240" w:lineRule="auto"/>
        <w:ind w:left="0" w:firstLine="708"/>
        <w:jc w:val="both"/>
        <w:rPr>
          <w:rFonts w:ascii="Times New Roman" w:hAnsi="Times New Roman"/>
          <w:snapToGrid w:val="0"/>
          <w:sz w:val="24"/>
          <w:szCs w:val="24"/>
        </w:rPr>
      </w:pPr>
      <w:r w:rsidRPr="00067BD7">
        <w:rPr>
          <w:rFonts w:ascii="Times New Roman" w:hAnsi="Times New Roman"/>
          <w:snapToGrid w:val="0"/>
          <w:sz w:val="24"/>
          <w:szCs w:val="24"/>
        </w:rPr>
        <w:t>10.</w:t>
      </w:r>
      <w:r w:rsidR="00065E80">
        <w:rPr>
          <w:rFonts w:ascii="Times New Roman" w:hAnsi="Times New Roman"/>
          <w:snapToGrid w:val="0"/>
          <w:sz w:val="24"/>
          <w:szCs w:val="24"/>
        </w:rPr>
        <w:t>5</w:t>
      </w:r>
      <w:r w:rsidRPr="00067BD7">
        <w:rPr>
          <w:rFonts w:ascii="Times New Roman" w:hAnsi="Times New Roman"/>
          <w:snapToGrid w:val="0"/>
          <w:sz w:val="24"/>
          <w:szCs w:val="24"/>
        </w:rPr>
        <w:t xml:space="preserve"> 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(трех) рабочих дней с даты вступления в силу соответствующих изменений путем направления сообщения на электронный адрес другой Стороны, указанный в п.6.3 настоящего Договора.</w:t>
      </w:r>
    </w:p>
    <w:p w:rsidR="00067BD7" w:rsidRPr="00065E80" w:rsidRDefault="00065E80" w:rsidP="00065E80">
      <w:pPr>
        <w:ind w:firstLine="709"/>
        <w:jc w:val="both"/>
        <w:rPr>
          <w:snapToGrid w:val="0"/>
        </w:rPr>
      </w:pPr>
      <w:r>
        <w:rPr>
          <w:snapToGrid w:val="0"/>
        </w:rPr>
        <w:t xml:space="preserve">10.6 </w:t>
      </w:r>
      <w:r w:rsidR="00067BD7" w:rsidRPr="00065E80">
        <w:rPr>
          <w:snapToGrid w:val="0"/>
        </w:rPr>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указанным в п.10.3 настоящего Договора,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067BD7" w:rsidRPr="00065E80" w:rsidRDefault="00065E80" w:rsidP="00065E80">
      <w:pPr>
        <w:ind w:firstLine="709"/>
        <w:jc w:val="both"/>
        <w:rPr>
          <w:snapToGrid w:val="0"/>
        </w:rPr>
      </w:pPr>
      <w:r>
        <w:rPr>
          <w:snapToGrid w:val="0"/>
        </w:rPr>
        <w:t xml:space="preserve">10.7 </w:t>
      </w:r>
      <w:r w:rsidR="00067BD7" w:rsidRPr="00065E80">
        <w:rPr>
          <w:snapToGrid w:val="0"/>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067BD7" w:rsidRPr="00065E80" w:rsidRDefault="00065E80" w:rsidP="00065E80">
      <w:pPr>
        <w:ind w:firstLine="709"/>
        <w:jc w:val="both"/>
        <w:rPr>
          <w:snapToGrid w:val="0"/>
        </w:rPr>
      </w:pPr>
      <w:r>
        <w:rPr>
          <w:snapToGrid w:val="0"/>
        </w:rPr>
        <w:lastRenderedPageBreak/>
        <w:t xml:space="preserve">10.8 </w:t>
      </w:r>
      <w:r w:rsidR="00067BD7" w:rsidRPr="00065E80">
        <w:rPr>
          <w:snapToGrid w:val="0"/>
        </w:rPr>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 (далее – Сведения), являются полными, точными и достоверными.</w:t>
      </w:r>
    </w:p>
    <w:p w:rsidR="00067BD7" w:rsidRPr="00065E80" w:rsidRDefault="00065E80" w:rsidP="00065E80">
      <w:pPr>
        <w:ind w:firstLine="709"/>
        <w:jc w:val="both"/>
        <w:rPr>
          <w:snapToGrid w:val="0"/>
        </w:rPr>
      </w:pPr>
      <w:r>
        <w:rPr>
          <w:snapToGrid w:val="0"/>
        </w:rPr>
        <w:t xml:space="preserve">10.9 </w:t>
      </w:r>
      <w:r w:rsidR="00067BD7" w:rsidRPr="00065E80">
        <w:rPr>
          <w:snapToGrid w:val="0"/>
        </w:rPr>
        <w:t>Сведения направляются по электронной почте на  адрес:</w:t>
      </w:r>
    </w:p>
    <w:p w:rsidR="00067BD7" w:rsidRPr="00067BD7" w:rsidRDefault="00067BD7" w:rsidP="00065E80">
      <w:pPr>
        <w:jc w:val="both"/>
        <w:rPr>
          <w:snapToGrid w:val="0"/>
        </w:rPr>
      </w:pPr>
      <w:r w:rsidRPr="00067BD7">
        <w:rPr>
          <w:snapToGrid w:val="0"/>
        </w:rPr>
        <w:t xml:space="preserve">Исполнителя: </w:t>
      </w:r>
    </w:p>
    <w:p w:rsidR="00067BD7" w:rsidRPr="00067BD7" w:rsidRDefault="00067BD7" w:rsidP="00065E80">
      <w:pPr>
        <w:jc w:val="both"/>
        <w:rPr>
          <w:snapToGrid w:val="0"/>
        </w:rPr>
      </w:pPr>
      <w:r w:rsidRPr="00067BD7">
        <w:rPr>
          <w:snapToGrid w:val="0"/>
        </w:rPr>
        <w:t xml:space="preserve">Заказчика: </w:t>
      </w:r>
      <w:hyperlink r:id="rId31" w:history="1">
        <w:r w:rsidRPr="00067BD7">
          <w:rPr>
            <w:snapToGrid w:val="0"/>
          </w:rPr>
          <w:t>PZA@greenatom.ru</w:t>
        </w:r>
      </w:hyperlink>
      <w:r w:rsidRPr="00067BD7">
        <w:rPr>
          <w:snapToGrid w:val="0"/>
        </w:rPr>
        <w:t xml:space="preserve">. </w:t>
      </w:r>
    </w:p>
    <w:p w:rsidR="00067BD7" w:rsidRPr="00065E80" w:rsidRDefault="00065E80" w:rsidP="00065E80">
      <w:pPr>
        <w:ind w:firstLine="709"/>
        <w:jc w:val="both"/>
        <w:rPr>
          <w:snapToGrid w:val="0"/>
        </w:rPr>
      </w:pPr>
      <w:r>
        <w:rPr>
          <w:snapToGrid w:val="0"/>
        </w:rPr>
        <w:t xml:space="preserve">10.10 </w:t>
      </w:r>
      <w:r w:rsidR="00067BD7" w:rsidRPr="00065E80">
        <w:rPr>
          <w:snapToGrid w:val="0"/>
        </w:rPr>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067BD7" w:rsidRPr="00065E80" w:rsidRDefault="00065E80" w:rsidP="00065E80">
      <w:pPr>
        <w:ind w:firstLine="709"/>
        <w:jc w:val="both"/>
        <w:rPr>
          <w:snapToGrid w:val="0"/>
        </w:rPr>
      </w:pPr>
      <w:r>
        <w:rPr>
          <w:snapToGrid w:val="0"/>
        </w:rPr>
        <w:t xml:space="preserve">10.11 </w:t>
      </w:r>
      <w:r w:rsidR="00067BD7" w:rsidRPr="00065E80">
        <w:rPr>
          <w:snapToGrid w:val="0"/>
        </w:rPr>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067BD7" w:rsidRPr="00065E80" w:rsidRDefault="00065E80" w:rsidP="00065E80">
      <w:pPr>
        <w:ind w:firstLine="709"/>
        <w:jc w:val="both"/>
        <w:rPr>
          <w:snapToGrid w:val="0"/>
        </w:rPr>
      </w:pPr>
      <w:r>
        <w:rPr>
          <w:snapToGrid w:val="0"/>
        </w:rPr>
        <w:t xml:space="preserve">10.12 </w:t>
      </w:r>
      <w:r w:rsidR="00067BD7" w:rsidRPr="00065E80">
        <w:rPr>
          <w:snapToGrid w:val="0"/>
        </w:rPr>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67BD7" w:rsidRPr="00065E80" w:rsidRDefault="00065E80" w:rsidP="00065E80">
      <w:pPr>
        <w:ind w:firstLine="709"/>
        <w:jc w:val="both"/>
        <w:rPr>
          <w:snapToGrid w:val="0"/>
        </w:rPr>
      </w:pPr>
      <w:r>
        <w:rPr>
          <w:snapToGrid w:val="0"/>
        </w:rPr>
        <w:t xml:space="preserve">10.13 </w:t>
      </w:r>
      <w:r w:rsidR="00067BD7" w:rsidRPr="00065E80">
        <w:rPr>
          <w:snapToGrid w:val="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067BD7" w:rsidRPr="00065E80" w:rsidRDefault="00065E80" w:rsidP="00065E80">
      <w:pPr>
        <w:ind w:firstLine="709"/>
        <w:jc w:val="both"/>
        <w:rPr>
          <w:snapToGrid w:val="0"/>
        </w:rPr>
      </w:pPr>
      <w:r>
        <w:rPr>
          <w:snapToGrid w:val="0"/>
        </w:rPr>
        <w:t xml:space="preserve">10.14 </w:t>
      </w:r>
      <w:r w:rsidR="00067BD7" w:rsidRPr="00065E80">
        <w:rPr>
          <w:snapToGrid w:val="0"/>
        </w:rPr>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067BD7" w:rsidRPr="00065E80" w:rsidRDefault="00065E80" w:rsidP="00065E80">
      <w:pPr>
        <w:ind w:firstLine="709"/>
        <w:jc w:val="both"/>
        <w:rPr>
          <w:snapToGrid w:val="0"/>
        </w:rPr>
      </w:pPr>
      <w:r>
        <w:rPr>
          <w:snapToGrid w:val="0"/>
        </w:rPr>
        <w:t xml:space="preserve">10.15 </w:t>
      </w:r>
      <w:r w:rsidR="00067BD7" w:rsidRPr="00065E80">
        <w:rPr>
          <w:snapToGrid w:val="0"/>
        </w:rPr>
        <w:t>Настоящий Договор составлен в 2 (двух) экземплярах на русском языке, каждый из которых имеет одинаковую юридическую силу, по 1-му (одному) экземпляру настоящего Договора для каждой из Сторон.</w:t>
      </w:r>
    </w:p>
    <w:p w:rsidR="00067BD7" w:rsidRPr="00065E80" w:rsidRDefault="00065E80" w:rsidP="00065E80">
      <w:pPr>
        <w:ind w:firstLine="709"/>
        <w:jc w:val="both"/>
        <w:rPr>
          <w:snapToGrid w:val="0"/>
        </w:rPr>
      </w:pPr>
      <w:r>
        <w:rPr>
          <w:snapToGrid w:val="0"/>
        </w:rPr>
        <w:t xml:space="preserve">10.16 </w:t>
      </w:r>
      <w:r w:rsidR="00067BD7" w:rsidRPr="00065E80">
        <w:rPr>
          <w:snapToGrid w:val="0"/>
        </w:rPr>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интернет сайте </w:t>
      </w:r>
      <w:hyperlink r:id="rId32" w:history="1">
        <w:r w:rsidR="00067BD7" w:rsidRPr="00065E80">
          <w:rPr>
            <w:snapToGrid w:val="0"/>
          </w:rPr>
          <w:t>www.rosatom.ru</w:t>
        </w:r>
      </w:hyperlink>
      <w:r w:rsidR="00067BD7" w:rsidRPr="00065E80">
        <w:rPr>
          <w:snapToGrid w:val="0"/>
        </w:rPr>
        <w:t xml:space="preserve"> / www.zakupki.rosatom.ru).</w:t>
      </w:r>
    </w:p>
    <w:p w:rsidR="00067BD7" w:rsidRPr="00065E80" w:rsidRDefault="00065E80" w:rsidP="00065E80">
      <w:pPr>
        <w:ind w:firstLine="709"/>
        <w:jc w:val="both"/>
        <w:rPr>
          <w:snapToGrid w:val="0"/>
        </w:rPr>
      </w:pPr>
      <w:r>
        <w:rPr>
          <w:snapToGrid w:val="0"/>
        </w:rPr>
        <w:t xml:space="preserve">10.17 </w:t>
      </w:r>
      <w:r w:rsidR="00067BD7" w:rsidRPr="00065E80">
        <w:rPr>
          <w:snapToGrid w:val="0"/>
        </w:rPr>
        <w:t xml:space="preserve">Стороны обязуются не предпринимать каких-либо действий, направленных на привлечение работников другой Стороны настоящего Договора, участвующих в выполнении работ, и не принимать их на работу на постоянной или временной основе без письменного </w:t>
      </w:r>
      <w:r w:rsidR="00067BD7" w:rsidRPr="00065E80">
        <w:rPr>
          <w:snapToGrid w:val="0"/>
        </w:rPr>
        <w:lastRenderedPageBreak/>
        <w:t>согласия другой Стороны. Данное обязательство вступает в силу с момента подписания настоящего Договора и действует вплоть до истечения пяти лет с даты его прекращения.</w:t>
      </w:r>
    </w:p>
    <w:p w:rsidR="00067BD7" w:rsidRPr="00065E80" w:rsidRDefault="00065E80" w:rsidP="00065E80">
      <w:pPr>
        <w:ind w:firstLine="709"/>
        <w:jc w:val="both"/>
        <w:rPr>
          <w:snapToGrid w:val="0"/>
        </w:rPr>
      </w:pPr>
      <w:r>
        <w:rPr>
          <w:snapToGrid w:val="0"/>
        </w:rPr>
        <w:t xml:space="preserve">10.18 </w:t>
      </w:r>
      <w:r w:rsidR="00067BD7" w:rsidRPr="00065E80">
        <w:rPr>
          <w:snapToGrid w:val="0"/>
        </w:rPr>
        <w:t>Любые изменения и дополнения к настоящему Договору являются действительными, если они составлены в письменной форме и  подписаны обеими Сторонами.</w:t>
      </w:r>
    </w:p>
    <w:p w:rsidR="00067BD7" w:rsidRPr="00065E80" w:rsidRDefault="00065E80" w:rsidP="00065E80">
      <w:pPr>
        <w:ind w:firstLine="709"/>
        <w:jc w:val="both"/>
        <w:rPr>
          <w:snapToGrid w:val="0"/>
        </w:rPr>
      </w:pPr>
      <w:r>
        <w:rPr>
          <w:snapToGrid w:val="0"/>
        </w:rPr>
        <w:t xml:space="preserve">10.19 </w:t>
      </w:r>
      <w:r w:rsidR="00067BD7" w:rsidRPr="00065E80">
        <w:rPr>
          <w:snapToGrid w:val="0"/>
        </w:rPr>
        <w:t>Все Приложения, изменения и дополнения к настоящему Договору, действительны только, если они совершены в письменной форме и подписаны уполномоченными на то представителями Сторон и являются неотъемлемой частью настоящего Договора, если Договором не предусмотрено иное.</w:t>
      </w:r>
    </w:p>
    <w:p w:rsidR="00067BD7" w:rsidRPr="00067BD7" w:rsidRDefault="00067BD7" w:rsidP="00065E80">
      <w:pPr>
        <w:pStyle w:val="afffffff9"/>
        <w:keepNext w:val="0"/>
        <w:ind w:firstLine="709"/>
      </w:pPr>
      <w:r w:rsidRPr="00067BD7">
        <w:t>Данное условие не ограничивает прав Исполнителя в отношении изменений стоимости Услуг, предусмотренных настоящим Договором.</w:t>
      </w:r>
    </w:p>
    <w:p w:rsidR="00067BD7" w:rsidRPr="00065E80" w:rsidRDefault="00065E80" w:rsidP="00065E80">
      <w:pPr>
        <w:ind w:firstLine="709"/>
        <w:jc w:val="both"/>
        <w:rPr>
          <w:snapToGrid w:val="0"/>
        </w:rPr>
      </w:pPr>
      <w:r>
        <w:rPr>
          <w:snapToGrid w:val="0"/>
        </w:rPr>
        <w:t xml:space="preserve">10.20 </w:t>
      </w:r>
      <w:r w:rsidR="00067BD7" w:rsidRPr="00065E80">
        <w:rPr>
          <w:snapToGrid w:val="0"/>
        </w:rPr>
        <w:t>Каждая Сторона признает права другой Стороны на все торговые марки, товарные знаки и имена и не будет их использовать каким-либо образом без предварительного письменного согласия. Обязательства из настоящего пункта остаются в силе и после расторжения настоящего Договора.</w:t>
      </w:r>
    </w:p>
    <w:p w:rsidR="00067BD7" w:rsidRPr="00065E80" w:rsidRDefault="00065E80" w:rsidP="00065E80">
      <w:pPr>
        <w:ind w:firstLine="709"/>
        <w:jc w:val="both"/>
        <w:rPr>
          <w:snapToGrid w:val="0"/>
        </w:rPr>
      </w:pPr>
      <w:r>
        <w:rPr>
          <w:snapToGrid w:val="0"/>
        </w:rPr>
        <w:t xml:space="preserve">10.21 </w:t>
      </w:r>
      <w:r w:rsidR="00067BD7" w:rsidRPr="00065E80">
        <w:rPr>
          <w:snapToGrid w:val="0"/>
        </w:rPr>
        <w:t>Ни одна из Сторон не имеет права уступать, передавать или обременять каким-либо образом свои права и/или обязанности по настоящему Договору без предварительного письменного согласия другой Стороны.</w:t>
      </w:r>
    </w:p>
    <w:p w:rsidR="00067BD7" w:rsidRPr="00065E80" w:rsidRDefault="00065E80" w:rsidP="00065E80">
      <w:pPr>
        <w:ind w:firstLine="709"/>
        <w:jc w:val="both"/>
      </w:pPr>
      <w:r>
        <w:rPr>
          <w:snapToGrid w:val="0"/>
        </w:rPr>
        <w:t xml:space="preserve">10.22 </w:t>
      </w:r>
      <w:r w:rsidR="00067BD7" w:rsidRPr="00065E80">
        <w:rPr>
          <w:snapToGrid w:val="0"/>
        </w:rPr>
        <w:t>Заказчик согласен на предоставление сведений о нем третьим лицам, в том числе для  информационно-справочного обслуживания, а также информации о неисполненных денежных обязательствах, информации о самом Пользователе, равно как и его персональных данных, лицам, осуществляющим в соответствии с действующим законодательством</w:t>
      </w:r>
      <w:r w:rsidR="00067BD7" w:rsidRPr="00065E80">
        <w:t xml:space="preserve"> формирование, обработку, хранение и передачу информации об исполнении должником принятых на себя договорных обязательств,  включая бюро кредитных историй</w:t>
      </w:r>
      <w:r w:rsidR="00067BD7" w:rsidRPr="00067BD7">
        <w:rPr>
          <w:rStyle w:val="afffff0"/>
        </w:rPr>
        <w:footnoteReference w:customMarkFollows="1" w:id="1"/>
        <w:sym w:font="Symbol" w:char="F02A"/>
      </w:r>
      <w:r w:rsidR="00067BD7" w:rsidRPr="00065E80">
        <w:t>:</w:t>
      </w:r>
    </w:p>
    <w:tbl>
      <w:tblPr>
        <w:tblW w:w="0" w:type="auto"/>
        <w:tblInd w:w="1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
        <w:gridCol w:w="567"/>
        <w:gridCol w:w="222"/>
        <w:gridCol w:w="579"/>
        <w:gridCol w:w="685"/>
      </w:tblGrid>
      <w:tr w:rsidR="00067BD7" w:rsidRPr="00067BD7" w:rsidTr="00065E80">
        <w:tc>
          <w:tcPr>
            <w:tcW w:w="538" w:type="dxa"/>
          </w:tcPr>
          <w:p w:rsidR="00067BD7" w:rsidRPr="00067BD7" w:rsidRDefault="00067BD7" w:rsidP="00065E80">
            <w:pPr>
              <w:pStyle w:val="af4"/>
              <w:ind w:firstLine="709"/>
              <w:jc w:val="both"/>
              <w:rPr>
                <w:sz w:val="24"/>
                <w:szCs w:val="24"/>
              </w:rPr>
            </w:pPr>
            <w:r w:rsidRPr="00067BD7">
              <w:rPr>
                <w:sz w:val="24"/>
                <w:szCs w:val="24"/>
              </w:rPr>
              <w:t xml:space="preserve">    </w:t>
            </w:r>
          </w:p>
        </w:tc>
        <w:tc>
          <w:tcPr>
            <w:tcW w:w="555" w:type="dxa"/>
          </w:tcPr>
          <w:p w:rsidR="00067BD7" w:rsidRPr="00067BD7" w:rsidRDefault="00067BD7" w:rsidP="00065E80">
            <w:pPr>
              <w:pStyle w:val="af4"/>
              <w:ind w:firstLine="709"/>
              <w:jc w:val="both"/>
              <w:rPr>
                <w:sz w:val="24"/>
                <w:szCs w:val="24"/>
              </w:rPr>
            </w:pPr>
            <w:r w:rsidRPr="00067BD7">
              <w:rPr>
                <w:sz w:val="24"/>
                <w:szCs w:val="24"/>
              </w:rPr>
              <w:t>д</w:t>
            </w:r>
            <w:r w:rsidR="00065E80">
              <w:rPr>
                <w:sz w:val="24"/>
                <w:szCs w:val="24"/>
              </w:rPr>
              <w:t>да</w:t>
            </w:r>
          </w:p>
        </w:tc>
        <w:tc>
          <w:tcPr>
            <w:tcW w:w="0" w:type="auto"/>
            <w:tcBorders>
              <w:top w:val="nil"/>
              <w:bottom w:val="nil"/>
            </w:tcBorders>
          </w:tcPr>
          <w:p w:rsidR="00067BD7" w:rsidRPr="00067BD7" w:rsidRDefault="00067BD7" w:rsidP="00065E80">
            <w:pPr>
              <w:pStyle w:val="af4"/>
              <w:ind w:firstLine="709"/>
              <w:jc w:val="both"/>
              <w:rPr>
                <w:sz w:val="24"/>
                <w:szCs w:val="24"/>
              </w:rPr>
            </w:pPr>
          </w:p>
        </w:tc>
        <w:tc>
          <w:tcPr>
            <w:tcW w:w="579" w:type="dxa"/>
          </w:tcPr>
          <w:p w:rsidR="00067BD7" w:rsidRPr="00067BD7" w:rsidRDefault="00067BD7" w:rsidP="00065E80">
            <w:pPr>
              <w:pStyle w:val="af4"/>
              <w:ind w:firstLine="709"/>
              <w:jc w:val="both"/>
              <w:rPr>
                <w:sz w:val="24"/>
                <w:szCs w:val="24"/>
              </w:rPr>
            </w:pPr>
          </w:p>
        </w:tc>
        <w:tc>
          <w:tcPr>
            <w:tcW w:w="0" w:type="auto"/>
          </w:tcPr>
          <w:p w:rsidR="00067BD7" w:rsidRPr="00067BD7" w:rsidRDefault="00067BD7" w:rsidP="00065E80">
            <w:pPr>
              <w:pStyle w:val="af4"/>
              <w:ind w:firstLine="709"/>
              <w:jc w:val="both"/>
              <w:rPr>
                <w:sz w:val="24"/>
                <w:szCs w:val="24"/>
              </w:rPr>
            </w:pPr>
            <w:r w:rsidRPr="00067BD7">
              <w:rPr>
                <w:sz w:val="24"/>
                <w:szCs w:val="24"/>
              </w:rPr>
              <w:t>н</w:t>
            </w:r>
            <w:r w:rsidR="00065E80">
              <w:rPr>
                <w:sz w:val="24"/>
                <w:szCs w:val="24"/>
              </w:rPr>
              <w:t>нет</w:t>
            </w:r>
          </w:p>
        </w:tc>
      </w:tr>
    </w:tbl>
    <w:p w:rsidR="00067BD7" w:rsidRPr="00067BD7" w:rsidRDefault="00067BD7" w:rsidP="003A744C">
      <w:pPr>
        <w:pStyle w:val="24"/>
        <w:numPr>
          <w:ilvl w:val="0"/>
          <w:numId w:val="0"/>
        </w:numPr>
        <w:spacing w:before="0" w:after="0"/>
        <w:jc w:val="both"/>
        <w:rPr>
          <w:rFonts w:ascii="Times New Roman" w:hAnsi="Times New Roman" w:cs="Times New Roman"/>
          <w:sz w:val="24"/>
          <w:szCs w:val="24"/>
        </w:rPr>
      </w:pPr>
      <w:r w:rsidRPr="00067BD7">
        <w:rPr>
          <w:rFonts w:ascii="Times New Roman" w:hAnsi="Times New Roman" w:cs="Times New Roman"/>
          <w:sz w:val="24"/>
          <w:szCs w:val="24"/>
        </w:rPr>
        <w:tab/>
        <w:t xml:space="preserve"> </w:t>
      </w:r>
    </w:p>
    <w:p w:rsidR="00067BD7" w:rsidRPr="00067BD7" w:rsidRDefault="00067BD7" w:rsidP="003A744C">
      <w:pPr>
        <w:pStyle w:val="24"/>
        <w:numPr>
          <w:ilvl w:val="0"/>
          <w:numId w:val="0"/>
        </w:numPr>
        <w:spacing w:before="0" w:after="0"/>
        <w:ind w:firstLine="720"/>
        <w:jc w:val="both"/>
        <w:rPr>
          <w:rFonts w:ascii="Times New Roman" w:hAnsi="Times New Roman" w:cs="Times New Roman"/>
          <w:b w:val="0"/>
          <w:i w:val="0"/>
          <w:sz w:val="24"/>
          <w:szCs w:val="24"/>
        </w:rPr>
      </w:pPr>
      <w:r w:rsidRPr="00067BD7">
        <w:rPr>
          <w:rFonts w:ascii="Times New Roman" w:hAnsi="Times New Roman" w:cs="Times New Roman"/>
          <w:sz w:val="24"/>
          <w:szCs w:val="24"/>
        </w:rPr>
        <w:t>10.2</w:t>
      </w:r>
      <w:r w:rsidR="00065E80">
        <w:rPr>
          <w:rFonts w:ascii="Times New Roman" w:hAnsi="Times New Roman" w:cs="Times New Roman"/>
          <w:sz w:val="24"/>
          <w:szCs w:val="24"/>
        </w:rPr>
        <w:t>3</w:t>
      </w:r>
      <w:r w:rsidRPr="00067BD7">
        <w:rPr>
          <w:rFonts w:ascii="Times New Roman" w:hAnsi="Times New Roman" w:cs="Times New Roman"/>
          <w:sz w:val="24"/>
          <w:szCs w:val="24"/>
        </w:rPr>
        <w:t>. Пункт 10.2</w:t>
      </w:r>
      <w:r w:rsidR="00065E80">
        <w:rPr>
          <w:rFonts w:ascii="Times New Roman" w:hAnsi="Times New Roman" w:cs="Times New Roman"/>
          <w:sz w:val="24"/>
          <w:szCs w:val="24"/>
        </w:rPr>
        <w:t>4</w:t>
      </w:r>
      <w:r w:rsidRPr="00067BD7">
        <w:rPr>
          <w:rFonts w:ascii="Times New Roman" w:hAnsi="Times New Roman" w:cs="Times New Roman"/>
          <w:sz w:val="24"/>
          <w:szCs w:val="24"/>
        </w:rPr>
        <w:t>. настоящего Договора не применяется к случаям, когда сведения о Заказчике предоставляются для осуществления расчетов с Заказчиком за оказанные Услуги, а также для проведения претензионно-исковой работы в связи с оказанными Услугами по настоящему Договору.</w:t>
      </w:r>
    </w:p>
    <w:p w:rsidR="00067BD7" w:rsidRPr="00067BD7" w:rsidRDefault="00067BD7" w:rsidP="007C5E4F">
      <w:pPr>
        <w:pStyle w:val="afffffff9"/>
        <w:keepNext w:val="0"/>
      </w:pPr>
      <w:r w:rsidRPr="00067BD7">
        <w:t>10.2</w:t>
      </w:r>
      <w:r w:rsidR="00065E80">
        <w:t>4</w:t>
      </w:r>
      <w:r w:rsidRPr="00067BD7">
        <w:t>. Приложения к Договору:</w:t>
      </w:r>
    </w:p>
    <w:p w:rsidR="00067BD7" w:rsidRPr="00067BD7" w:rsidRDefault="00067BD7" w:rsidP="007C5E4F">
      <w:pPr>
        <w:pStyle w:val="afffffff9"/>
        <w:keepNext w:val="0"/>
      </w:pPr>
      <w:r w:rsidRPr="00067BD7">
        <w:t>10.2</w:t>
      </w:r>
      <w:r w:rsidR="00065E80">
        <w:t>4</w:t>
      </w:r>
      <w:r w:rsidRPr="00067BD7">
        <w:t>.1. Приложение №1. Соглашение об уровне обслуживания;</w:t>
      </w:r>
    </w:p>
    <w:p w:rsidR="00067BD7" w:rsidRPr="00067BD7" w:rsidRDefault="00067BD7" w:rsidP="007C5E4F">
      <w:pPr>
        <w:pStyle w:val="afffffff9"/>
        <w:keepNext w:val="0"/>
      </w:pPr>
      <w:r w:rsidRPr="00067BD7">
        <w:t>10.2</w:t>
      </w:r>
      <w:r w:rsidR="00065E80">
        <w:t>4</w:t>
      </w:r>
      <w:r w:rsidRPr="00067BD7">
        <w:t xml:space="preserve">.2. Приложение №2. Положение об оказании услуги MPLS L2 VPN на основе технологии </w:t>
      </w:r>
      <w:r w:rsidRPr="00067BD7">
        <w:rPr>
          <w:lang w:val="en-US"/>
        </w:rPr>
        <w:t>MPLS</w:t>
      </w:r>
      <w:r w:rsidRPr="00067BD7">
        <w:t>;</w:t>
      </w:r>
    </w:p>
    <w:p w:rsidR="00067BD7" w:rsidRPr="00067BD7" w:rsidRDefault="00067BD7" w:rsidP="007C5E4F">
      <w:pPr>
        <w:pStyle w:val="afffffff9"/>
        <w:keepNext w:val="0"/>
      </w:pPr>
      <w:r w:rsidRPr="00067BD7">
        <w:t>10.2</w:t>
      </w:r>
      <w:r w:rsidR="00065E80">
        <w:t>4</w:t>
      </w:r>
      <w:r w:rsidRPr="00067BD7">
        <w:t>.3. Приложение №2.1. Форма бланка заказа на Услугу MPLS L2 VPN;</w:t>
      </w:r>
    </w:p>
    <w:p w:rsidR="00067BD7" w:rsidRPr="00067BD7" w:rsidRDefault="00067BD7" w:rsidP="007C5E4F">
      <w:pPr>
        <w:pStyle w:val="afffffff9"/>
        <w:keepNext w:val="0"/>
      </w:pPr>
      <w:r w:rsidRPr="00067BD7">
        <w:t>10.2</w:t>
      </w:r>
      <w:r w:rsidR="00065E80">
        <w:t>4</w:t>
      </w:r>
      <w:r w:rsidRPr="00067BD7">
        <w:t xml:space="preserve">.4. Приложение №3. Положение об оказании услуги L3 VPN на основе технологии </w:t>
      </w:r>
      <w:r w:rsidRPr="00067BD7">
        <w:rPr>
          <w:lang w:val="en-US"/>
        </w:rPr>
        <w:t>MPLS</w:t>
      </w:r>
      <w:r w:rsidRPr="00067BD7">
        <w:t>;</w:t>
      </w:r>
    </w:p>
    <w:p w:rsidR="00067BD7" w:rsidRPr="00067BD7" w:rsidRDefault="00067BD7" w:rsidP="007C5E4F">
      <w:pPr>
        <w:pStyle w:val="afffffff9"/>
        <w:keepNext w:val="0"/>
      </w:pPr>
      <w:r w:rsidRPr="00067BD7">
        <w:t>10.2</w:t>
      </w:r>
      <w:r w:rsidR="00065E80">
        <w:t>4</w:t>
      </w:r>
      <w:r w:rsidRPr="00067BD7">
        <w:t xml:space="preserve">.5. Приложение №3.1. Форма бланка заказа на Услугу L3 VPN </w:t>
      </w:r>
    </w:p>
    <w:p w:rsidR="00067BD7" w:rsidRPr="00067BD7" w:rsidRDefault="00067BD7" w:rsidP="007C5E4F">
      <w:pPr>
        <w:pStyle w:val="afffffff9"/>
        <w:keepNext w:val="0"/>
      </w:pPr>
      <w:r w:rsidRPr="00067BD7">
        <w:t>10.2</w:t>
      </w:r>
      <w:r w:rsidR="00065E80">
        <w:t>4</w:t>
      </w:r>
      <w:r w:rsidRPr="00067BD7">
        <w:t xml:space="preserve">.6. Приложение №3.2. Форма Приложения к Бланку заказа на услугу </w:t>
      </w:r>
      <w:r w:rsidRPr="00067BD7">
        <w:rPr>
          <w:lang w:val="en-US"/>
        </w:rPr>
        <w:t>L</w:t>
      </w:r>
      <w:r w:rsidRPr="00067BD7">
        <w:t xml:space="preserve">3 </w:t>
      </w:r>
      <w:r w:rsidRPr="00067BD7">
        <w:rPr>
          <w:lang w:val="en-US"/>
        </w:rPr>
        <w:t>VPN</w:t>
      </w:r>
      <w:r w:rsidRPr="00067BD7">
        <w:t xml:space="preserve"> с выбранным тарифным планом «Пропуск трафика через порт с оплатой по трафику»;</w:t>
      </w:r>
    </w:p>
    <w:p w:rsidR="00067BD7" w:rsidRPr="00067BD7" w:rsidRDefault="00067BD7" w:rsidP="007C5E4F">
      <w:pPr>
        <w:pStyle w:val="afffffff9"/>
        <w:keepNext w:val="0"/>
      </w:pPr>
      <w:r w:rsidRPr="00067BD7">
        <w:t>10.2</w:t>
      </w:r>
      <w:r w:rsidR="003A744C">
        <w:t>4</w:t>
      </w:r>
      <w:r w:rsidRPr="00067BD7">
        <w:t xml:space="preserve">.7. Приложение №4. Положение об оказании услуги </w:t>
      </w:r>
      <w:r w:rsidRPr="00067BD7">
        <w:rPr>
          <w:lang w:val="en-US"/>
        </w:rPr>
        <w:t>VPLS</w:t>
      </w:r>
      <w:r w:rsidRPr="00067BD7">
        <w:t xml:space="preserve"> на основе технологии </w:t>
      </w:r>
      <w:r w:rsidRPr="00067BD7">
        <w:rPr>
          <w:lang w:val="en-US"/>
        </w:rPr>
        <w:t>MPLS</w:t>
      </w:r>
      <w:r w:rsidRPr="00067BD7">
        <w:t>;</w:t>
      </w:r>
    </w:p>
    <w:p w:rsidR="00067BD7" w:rsidRPr="00067BD7" w:rsidRDefault="00067BD7" w:rsidP="007C5E4F">
      <w:pPr>
        <w:pStyle w:val="afffffff9"/>
        <w:keepNext w:val="0"/>
      </w:pPr>
      <w:r w:rsidRPr="00067BD7">
        <w:t>10.2</w:t>
      </w:r>
      <w:r w:rsidR="003A744C">
        <w:t>4</w:t>
      </w:r>
      <w:r w:rsidRPr="00067BD7">
        <w:t xml:space="preserve">.8. Приложение №4.1. Форма бланка заказа на Услугу </w:t>
      </w:r>
      <w:r w:rsidRPr="00067BD7">
        <w:rPr>
          <w:lang w:val="en-US"/>
        </w:rPr>
        <w:t>VPLS</w:t>
      </w:r>
      <w:r w:rsidRPr="00067BD7">
        <w:t>;</w:t>
      </w:r>
    </w:p>
    <w:p w:rsidR="00067BD7" w:rsidRPr="00067BD7" w:rsidRDefault="00067BD7" w:rsidP="007C5E4F">
      <w:pPr>
        <w:pStyle w:val="afffffff9"/>
        <w:keepNext w:val="0"/>
      </w:pPr>
      <w:r w:rsidRPr="00067BD7">
        <w:t>10.2</w:t>
      </w:r>
      <w:r w:rsidR="003A744C">
        <w:t>4</w:t>
      </w:r>
      <w:r w:rsidRPr="00067BD7">
        <w:t>.9. Приложение №5. Положение об оказании услуги Предоставление в пользование Оборудования маршрутизации;</w:t>
      </w:r>
    </w:p>
    <w:p w:rsidR="00067BD7" w:rsidRPr="00067BD7" w:rsidRDefault="00067BD7" w:rsidP="007C5E4F">
      <w:pPr>
        <w:pStyle w:val="afffffff9"/>
        <w:keepNext w:val="0"/>
      </w:pPr>
      <w:r w:rsidRPr="00067BD7">
        <w:t>10.2</w:t>
      </w:r>
      <w:r w:rsidR="003A744C">
        <w:t>4</w:t>
      </w:r>
      <w:r w:rsidRPr="00067BD7">
        <w:t>.10. Приложение №5.1. Форма бланка заказа на Услугу Предоставление в пользование Оборудования маршрутизации;</w:t>
      </w:r>
    </w:p>
    <w:p w:rsidR="00067BD7" w:rsidRPr="00067BD7" w:rsidRDefault="00067BD7" w:rsidP="007C5E4F">
      <w:pPr>
        <w:pStyle w:val="afffffff9"/>
        <w:keepNext w:val="0"/>
      </w:pPr>
      <w:r w:rsidRPr="00067BD7">
        <w:t>10.2</w:t>
      </w:r>
      <w:r w:rsidR="003A744C">
        <w:t>4</w:t>
      </w:r>
      <w:r w:rsidRPr="00067BD7">
        <w:t>.11. Приложение №6. Технические условиями эксплуатации Оборудования Исполнителя;</w:t>
      </w:r>
    </w:p>
    <w:p w:rsidR="00067BD7" w:rsidRDefault="00067BD7" w:rsidP="007C5E4F">
      <w:pPr>
        <w:pStyle w:val="afffffff9"/>
        <w:keepNext w:val="0"/>
      </w:pPr>
      <w:r w:rsidRPr="00067BD7">
        <w:lastRenderedPageBreak/>
        <w:t>10.2</w:t>
      </w:r>
      <w:r w:rsidR="003A744C">
        <w:t>4</w:t>
      </w:r>
      <w:r w:rsidRPr="00067BD7">
        <w:t>.12. Приложение №7. Формы Актов</w:t>
      </w:r>
    </w:p>
    <w:p w:rsidR="003A744C" w:rsidRPr="00067BD7" w:rsidRDefault="003A744C" w:rsidP="007C5E4F">
      <w:pPr>
        <w:pStyle w:val="afffffff9"/>
        <w:keepNext w:val="0"/>
      </w:pPr>
    </w:p>
    <w:p w:rsidR="003A744C" w:rsidRPr="00EA2F85" w:rsidRDefault="00067BD7" w:rsidP="003A744C">
      <w:pPr>
        <w:pStyle w:val="14"/>
        <w:ind w:left="0" w:firstLine="0"/>
        <w:jc w:val="center"/>
        <w:rPr>
          <w:b/>
        </w:rPr>
      </w:pPr>
      <w:r w:rsidRPr="003A744C">
        <w:rPr>
          <w:b/>
        </w:rPr>
        <w:t>РЕКВИЗИТЫ СТОРОН И КОНТАКТНАЯ ИНФОРМАЦИЯ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0"/>
        <w:gridCol w:w="3340"/>
        <w:gridCol w:w="3338"/>
      </w:tblGrid>
      <w:tr w:rsidR="00067BD7" w:rsidRPr="00067BD7" w:rsidTr="003A744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pPr>
            <w:r w:rsidRPr="00067BD7">
              <w:rPr>
                <w:b/>
                <w:bCs/>
              </w:rPr>
              <w:t>Контактная информация</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Исполнитель</w:t>
            </w: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Заказчик</w:t>
            </w:r>
          </w:p>
        </w:tc>
      </w:tr>
      <w:tr w:rsidR="00067BD7" w:rsidRPr="00067BD7" w:rsidTr="00067BD7">
        <w:trPr>
          <w:trHeight w:val="450"/>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Контактные лица по договорным отношениям (ФИО)</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Шеин Антон Валерьевич</w:t>
            </w:r>
          </w:p>
        </w:tc>
      </w:tr>
      <w:tr w:rsidR="00067BD7" w:rsidRPr="00067BD7" w:rsidTr="00067BD7">
        <w:trPr>
          <w:trHeight w:val="98"/>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E-mail:</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rPr>
                <w:color w:val="0000FF"/>
                <w:u w:val="single"/>
              </w:rPr>
              <w:t>AVShein@Greenatom.ru</w:t>
            </w:r>
          </w:p>
        </w:tc>
      </w:tr>
      <w:tr w:rsidR="00067BD7" w:rsidRPr="00067BD7" w:rsidTr="00067BD7">
        <w:trPr>
          <w:trHeight w:val="177"/>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r w:rsidRPr="00067BD7">
              <w:rPr>
                <w:color w:val="333333"/>
              </w:rPr>
              <w:t xml:space="preserve"> доб. 5947</w:t>
            </w:r>
          </w:p>
        </w:tc>
      </w:tr>
      <w:tr w:rsidR="00067BD7" w:rsidRPr="00067BD7" w:rsidTr="00067BD7">
        <w:trPr>
          <w:trHeight w:val="78"/>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Контактные лица по расчетам (ФИО)</w:t>
            </w:r>
          </w:p>
        </w:tc>
        <w:tc>
          <w:tcPr>
            <w:tcW w:w="1667" w:type="pct"/>
            <w:vMerge w:val="restart"/>
            <w:tcBorders>
              <w:top w:val="single" w:sz="4" w:space="0" w:color="auto"/>
              <w:left w:val="single" w:sz="4" w:space="0" w:color="auto"/>
              <w:right w:val="single" w:sz="4" w:space="0" w:color="auto"/>
            </w:tcBorders>
          </w:tcPr>
          <w:p w:rsidR="00067BD7" w:rsidRPr="00067BD7" w:rsidRDefault="00067BD7" w:rsidP="007C5E4F">
            <w:pPr>
              <w:jc w:val="both"/>
            </w:pPr>
          </w:p>
        </w:tc>
        <w:tc>
          <w:tcPr>
            <w:tcW w:w="1666" w:type="pct"/>
            <w:vMerge w:val="restart"/>
            <w:tcBorders>
              <w:top w:val="single" w:sz="4" w:space="0" w:color="auto"/>
              <w:left w:val="single" w:sz="4" w:space="0" w:color="auto"/>
              <w:right w:val="single" w:sz="4" w:space="0" w:color="auto"/>
            </w:tcBorders>
          </w:tcPr>
          <w:p w:rsidR="00067BD7" w:rsidRPr="00067BD7" w:rsidRDefault="00067BD7" w:rsidP="007C5E4F">
            <w:pPr>
              <w:jc w:val="both"/>
            </w:pPr>
            <w:r w:rsidRPr="00067BD7">
              <w:t>Call-центр</w:t>
            </w:r>
          </w:p>
        </w:tc>
      </w:tr>
      <w:tr w:rsidR="00067BD7" w:rsidRPr="00067BD7" w:rsidTr="00067BD7">
        <w:trPr>
          <w:trHeight w:val="137"/>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E-mail:</w:t>
            </w:r>
          </w:p>
        </w:tc>
        <w:tc>
          <w:tcPr>
            <w:tcW w:w="1667" w:type="pct"/>
            <w:vMerge/>
            <w:tcBorders>
              <w:left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23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vMerge/>
            <w:tcBorders>
              <w:left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117"/>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vMerge/>
            <w:tcBorders>
              <w:left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378"/>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Контактные лица по вопросам обслуживания (ФИО)</w:t>
            </w:r>
          </w:p>
        </w:tc>
        <w:tc>
          <w:tcPr>
            <w:tcW w:w="1667" w:type="pct"/>
            <w:vMerge/>
            <w:tcBorders>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vMerge/>
            <w:tcBorders>
              <w:left w:val="single" w:sz="4" w:space="0" w:color="auto"/>
              <w:bottom w:val="single" w:sz="4" w:space="0" w:color="auto"/>
              <w:right w:val="single" w:sz="4" w:space="0" w:color="auto"/>
            </w:tcBorders>
            <w:vAlign w:val="center"/>
          </w:tcPr>
          <w:p w:rsidR="00067BD7" w:rsidRPr="00067BD7" w:rsidRDefault="00067BD7" w:rsidP="007C5E4F">
            <w:pPr>
              <w:jc w:val="both"/>
              <w:rPr>
                <w:color w:val="FF0000"/>
              </w:rPr>
            </w:pPr>
          </w:p>
        </w:tc>
      </w:tr>
      <w:tr w:rsidR="00067BD7" w:rsidRPr="00067BD7" w:rsidTr="00067BD7">
        <w:trPr>
          <w:trHeight w:val="206"/>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E-mail:</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1111@greenatom.ru</w:t>
            </w:r>
          </w:p>
        </w:tc>
      </w:tr>
      <w:tr w:rsidR="00067BD7" w:rsidRPr="00067BD7" w:rsidTr="00067BD7">
        <w:trPr>
          <w:trHeight w:val="106"/>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(499) 949-49-19</w:t>
            </w:r>
          </w:p>
        </w:tc>
      </w:tr>
      <w:tr w:rsidR="00067BD7" w:rsidRPr="00067BD7" w:rsidTr="00067BD7">
        <w:trPr>
          <w:trHeight w:val="17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(499) 949-48-57</w:t>
            </w:r>
          </w:p>
        </w:tc>
      </w:tr>
    </w:tbl>
    <w:p w:rsidR="00067BD7" w:rsidRPr="00EA2F85" w:rsidRDefault="00067BD7" w:rsidP="007C5E4F">
      <w:pPr>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40"/>
        <w:gridCol w:w="3340"/>
        <w:gridCol w:w="3338"/>
      </w:tblGrid>
      <w:tr w:rsidR="00067BD7" w:rsidRPr="00067BD7" w:rsidTr="003A744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pPr>
            <w:r w:rsidRPr="00067BD7">
              <w:rPr>
                <w:b/>
                <w:bCs/>
              </w:rPr>
              <w:t>Реквизиты</w:t>
            </w:r>
          </w:p>
        </w:tc>
        <w:tc>
          <w:tcPr>
            <w:tcW w:w="1667"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Исполнитель</w:t>
            </w:r>
          </w:p>
        </w:tc>
        <w:tc>
          <w:tcPr>
            <w:tcW w:w="166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pStyle w:val="afffffff9"/>
              <w:keepNext w:val="0"/>
              <w:ind w:firstLine="0"/>
              <w:jc w:val="center"/>
              <w:rPr>
                <w:b/>
                <w:bCs/>
              </w:rPr>
            </w:pPr>
            <w:r w:rsidRPr="00067BD7">
              <w:rPr>
                <w:b/>
                <w:bCs/>
              </w:rPr>
              <w:t>Заказчик</w:t>
            </w:r>
          </w:p>
        </w:tc>
      </w:tr>
      <w:tr w:rsidR="00067BD7" w:rsidRPr="00067BD7" w:rsidTr="00067BD7">
        <w:trPr>
          <w:trHeight w:val="313"/>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Полное наименование сторон: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rPr>
                <w:bCs/>
              </w:rPr>
            </w:pPr>
            <w:r w:rsidRPr="00067BD7">
              <w:rPr>
                <w:bCs/>
              </w:rPr>
              <w:t>Закрытое акционерное общество «Гринатом»</w:t>
            </w:r>
          </w:p>
        </w:tc>
      </w:tr>
      <w:tr w:rsidR="00067BD7" w:rsidRPr="00067BD7" w:rsidTr="00067BD7">
        <w:trPr>
          <w:trHeight w:val="17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Место нахождения:</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119017, Москва, ул.Большая Ордынка, д.24</w:t>
            </w:r>
          </w:p>
        </w:tc>
      </w:tr>
      <w:tr w:rsidR="00067BD7" w:rsidRPr="00067BD7" w:rsidTr="00067BD7">
        <w:trPr>
          <w:trHeight w:val="152"/>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Почтовый адрес:</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115114, Москва, Павелецкая набережная, д. 8 стр. 1</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Телефон: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Факс:</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 xml:space="preserve">(499) </w:t>
            </w:r>
            <w:r w:rsidRPr="00067BD7">
              <w:rPr>
                <w:color w:val="262626"/>
              </w:rPr>
              <w:t>949-49-19</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Электронная почта:</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info@greenatom.ru</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ИНН: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7706729736</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КПП:</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770601001</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ОКПО:</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64509942</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ОКВЭД:</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74.1</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ОГРН:</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1097746819720</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Банк:</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Московский банк Сбербанка России ОАО</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Расчетный счет:</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40702810038110013312</w:t>
            </w:r>
          </w:p>
        </w:tc>
      </w:tr>
      <w:tr w:rsidR="00067BD7" w:rsidRPr="00067BD7" w:rsidTr="00067BD7">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БИК:</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044525225</w:t>
            </w:r>
          </w:p>
        </w:tc>
      </w:tr>
      <w:tr w:rsidR="00067BD7" w:rsidRPr="00067BD7" w:rsidTr="00067BD7">
        <w:trPr>
          <w:trHeight w:val="291"/>
        </w:trPr>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3A744C">
            <w:r w:rsidRPr="00067BD7">
              <w:t>Корреспондентский счет:</w:t>
            </w:r>
          </w:p>
        </w:tc>
        <w:tc>
          <w:tcPr>
            <w:tcW w:w="166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66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30101810400000000225 в ОПЕРУ Московского ГТУ Банка России</w:t>
            </w:r>
          </w:p>
        </w:tc>
      </w:tr>
    </w:tbl>
    <w:p w:rsidR="00067BD7" w:rsidRPr="00067BD7" w:rsidRDefault="00067BD7" w:rsidP="007C5E4F">
      <w:pPr>
        <w:pStyle w:val="afffffff9"/>
        <w:keepNext w:val="0"/>
        <w:ind w:firstLine="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1494"/>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3A744C">
      <w:pPr>
        <w:pStyle w:val="afffffffb"/>
        <w:rPr>
          <w:sz w:val="24"/>
          <w:szCs w:val="24"/>
        </w:rPr>
      </w:pPr>
      <w:r w:rsidRPr="00067BD7">
        <w:rPr>
          <w:sz w:val="24"/>
          <w:szCs w:val="24"/>
        </w:rPr>
        <w:lastRenderedPageBreak/>
        <w:t>Приложение №1</w:t>
      </w:r>
    </w:p>
    <w:p w:rsidR="00067BD7" w:rsidRPr="00067BD7" w:rsidRDefault="00067BD7" w:rsidP="003A744C">
      <w:pPr>
        <w:jc w:val="right"/>
      </w:pPr>
      <w:r w:rsidRPr="00067BD7">
        <w:t>к Договору №____________________</w:t>
      </w:r>
    </w:p>
    <w:p w:rsidR="00067BD7" w:rsidRPr="00067BD7" w:rsidRDefault="00067BD7" w:rsidP="003A744C">
      <w:pPr>
        <w:jc w:val="right"/>
      </w:pPr>
      <w:r w:rsidRPr="00067BD7">
        <w:t xml:space="preserve">от «___» </w:t>
      </w:r>
      <w:r w:rsidRPr="00067BD7">
        <w:rPr>
          <w:u w:val="single"/>
        </w:rPr>
        <w:t xml:space="preserve">               </w:t>
      </w:r>
      <w:r w:rsidRPr="00067BD7">
        <w:t xml:space="preserve"> 2012г.</w:t>
      </w:r>
    </w:p>
    <w:p w:rsidR="00067BD7" w:rsidRPr="00067BD7" w:rsidRDefault="00067BD7" w:rsidP="003A744C">
      <w:pPr>
        <w:jc w:val="right"/>
        <w:rPr>
          <w:b/>
          <w:bCs/>
        </w:rPr>
      </w:pPr>
      <w:r w:rsidRPr="00067BD7">
        <w:rPr>
          <w:b/>
          <w:bCs/>
        </w:rPr>
        <w:t xml:space="preserve"> </w:t>
      </w:r>
    </w:p>
    <w:p w:rsidR="00067BD7" w:rsidRPr="00067BD7" w:rsidRDefault="00067BD7" w:rsidP="007C5E4F">
      <w:pPr>
        <w:jc w:val="both"/>
        <w:rPr>
          <w:b/>
          <w:bCs/>
        </w:rPr>
      </w:pPr>
    </w:p>
    <w:p w:rsidR="00067BD7" w:rsidRPr="00067BD7" w:rsidRDefault="00067BD7" w:rsidP="003A744C">
      <w:pPr>
        <w:tabs>
          <w:tab w:val="left" w:pos="-720"/>
        </w:tabs>
        <w:jc w:val="center"/>
        <w:rPr>
          <w:b/>
          <w:bCs/>
        </w:rPr>
      </w:pPr>
      <w:r w:rsidRPr="00067BD7">
        <w:rPr>
          <w:b/>
          <w:bCs/>
        </w:rPr>
        <w:t>СОГЛАШЕНИЕ ОБ УРОВНЕ ОБСЛУЖИВАНИЯ</w:t>
      </w:r>
    </w:p>
    <w:p w:rsidR="00067BD7" w:rsidRPr="00067BD7" w:rsidRDefault="00067BD7" w:rsidP="007C5E4F">
      <w:pPr>
        <w:jc w:val="both"/>
      </w:pPr>
    </w:p>
    <w:p w:rsidR="00067BD7" w:rsidRDefault="00067BD7" w:rsidP="007C5E4F">
      <w:pPr>
        <w:pStyle w:val="afffffff9"/>
        <w:keepNext w:val="0"/>
      </w:pPr>
      <w:r w:rsidRPr="00067BD7">
        <w:t>Настоящее Соглашение об уровне обслуживания (далее – «Соглашение») между __________ (далее – «Исполнитель») и ЗАО «Гринатом» (далее – «Заказчик») определяет набор гарантируемых параметров качества Услуг на основе Сети Исполнителя и устанавливает для них соответствующие гарантируемые пороговые значения, условия дающие право Заказчику на получение перерасчета, а так же описывает процедуры, связанные с устранением неисправностей, проведением плановых и неотложных ремонтных работ и сервисной поддержкой.</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ТЕРМИНЫ И ОПРЕДЕЛЕНИЯ</w:t>
      </w:r>
    </w:p>
    <w:p w:rsidR="003A744C" w:rsidRPr="003A744C" w:rsidRDefault="003A744C" w:rsidP="003A744C"/>
    <w:p w:rsid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это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ОПРЕДЕЛЕНИЕ НЕИСПРАВНОСТИ И НЕДОСТУПНОСТИ</w:t>
      </w:r>
    </w:p>
    <w:p w:rsidR="003A744C" w:rsidRPr="003A744C" w:rsidRDefault="003A744C" w:rsidP="003A744C"/>
    <w:p w:rsidR="00067BD7" w:rsidRPr="00067BD7" w:rsidRDefault="00067BD7" w:rsidP="007C5E4F">
      <w:pPr>
        <w:pStyle w:val="afffffff9"/>
        <w:keepNext w:val="0"/>
      </w:pPr>
      <w:r w:rsidRPr="00067BD7">
        <w:t>Под неисправностью понимается состояние оборудование сети Исполнителя, которое не обеспечивает или может привести к не обеспечению гарантируемых значений параметров качества Услуги.</w:t>
      </w:r>
    </w:p>
    <w:p w:rsidR="00067BD7" w:rsidRPr="00067BD7" w:rsidRDefault="00067BD7" w:rsidP="007C5E4F">
      <w:pPr>
        <w:pStyle w:val="afffffff9"/>
        <w:keepNext w:val="0"/>
      </w:pPr>
      <w:r w:rsidRPr="00067BD7">
        <w:t>Под недоступностью понимается состояние Услуги, когда она не готова к эксплуатации или её эксплуатационные характеристики не соответствуют гарантированным Исполнителем параметрам.</w:t>
      </w:r>
    </w:p>
    <w:p w:rsidR="00067BD7" w:rsidRPr="00067BD7" w:rsidRDefault="00067BD7" w:rsidP="007C5E4F">
      <w:pPr>
        <w:pStyle w:val="afffffff9"/>
        <w:keepNext w:val="0"/>
      </w:pPr>
      <w:r w:rsidRPr="00067BD7">
        <w:t>Недоступность Услуги, вызванная любой из перечисленных ниже причин, не является основанием для заявления Заказчиком своих прав на получение перерасчета оплаты Услуги:</w:t>
      </w:r>
    </w:p>
    <w:p w:rsidR="00067BD7" w:rsidRPr="00067BD7" w:rsidRDefault="00067BD7" w:rsidP="00EA2F85">
      <w:pPr>
        <w:pStyle w:val="afffffff9"/>
        <w:keepNext w:val="0"/>
        <w:numPr>
          <w:ilvl w:val="0"/>
          <w:numId w:val="108"/>
        </w:numPr>
        <w:tabs>
          <w:tab w:val="clear" w:pos="1817"/>
          <w:tab w:val="num" w:pos="709"/>
        </w:tabs>
        <w:ind w:left="0" w:firstLine="0"/>
      </w:pPr>
      <w:r w:rsidRPr="00067BD7">
        <w:t>Проведение плановых и неотложных ремонтных работ, в случае если работы проводятся с уведомлением  в сроки и не превышая ограничений по суммарной длительности, определенные настоящим Соглашением;</w:t>
      </w:r>
    </w:p>
    <w:p w:rsidR="00067BD7" w:rsidRPr="00067BD7" w:rsidRDefault="00067BD7" w:rsidP="00EA2F85">
      <w:pPr>
        <w:pStyle w:val="afffffff9"/>
        <w:keepNext w:val="0"/>
        <w:numPr>
          <w:ilvl w:val="0"/>
          <w:numId w:val="108"/>
        </w:numPr>
        <w:tabs>
          <w:tab w:val="clear" w:pos="1817"/>
          <w:tab w:val="num" w:pos="709"/>
        </w:tabs>
        <w:ind w:left="0" w:firstLine="0"/>
      </w:pPr>
      <w:r w:rsidRPr="00067BD7">
        <w:t>Время, затраченное Исполнителем на получение доступа к Оборудованию Исполнителя, расположенному на Объекте Заказчика;</w:t>
      </w:r>
    </w:p>
    <w:p w:rsidR="00067BD7" w:rsidRPr="00067BD7" w:rsidRDefault="00067BD7" w:rsidP="00EA2F85">
      <w:pPr>
        <w:pStyle w:val="afffffff9"/>
        <w:keepNext w:val="0"/>
        <w:numPr>
          <w:ilvl w:val="0"/>
          <w:numId w:val="108"/>
        </w:numPr>
        <w:tabs>
          <w:tab w:val="clear" w:pos="1817"/>
          <w:tab w:val="num" w:pos="709"/>
        </w:tabs>
        <w:ind w:left="0" w:firstLine="0"/>
      </w:pPr>
      <w:r w:rsidRPr="00067BD7">
        <w:t>Недоступность Услуги, вызванные согласованной с Заказчиком приостановкой или прекращением предоставления Услуги;</w:t>
      </w:r>
    </w:p>
    <w:p w:rsidR="00067BD7" w:rsidRPr="00067BD7" w:rsidRDefault="00067BD7" w:rsidP="00EA2F85">
      <w:pPr>
        <w:pStyle w:val="afffffff9"/>
        <w:keepNext w:val="0"/>
        <w:numPr>
          <w:ilvl w:val="0"/>
          <w:numId w:val="108"/>
        </w:numPr>
        <w:tabs>
          <w:tab w:val="clear" w:pos="1817"/>
          <w:tab w:val="num" w:pos="709"/>
        </w:tabs>
        <w:ind w:left="0" w:firstLine="0"/>
      </w:pPr>
      <w:r w:rsidRPr="00067BD7">
        <w:t>Недоступность Услуги, вызванные умышленными или неумышленными действиями Заказчика;</w:t>
      </w:r>
    </w:p>
    <w:p w:rsidR="00067BD7" w:rsidRPr="00067BD7" w:rsidRDefault="00067BD7" w:rsidP="00EA2F85">
      <w:pPr>
        <w:pStyle w:val="afffffff9"/>
        <w:keepNext w:val="0"/>
        <w:numPr>
          <w:ilvl w:val="0"/>
          <w:numId w:val="108"/>
        </w:numPr>
        <w:tabs>
          <w:tab w:val="clear" w:pos="1817"/>
          <w:tab w:val="num" w:pos="709"/>
        </w:tabs>
        <w:ind w:left="0" w:firstLine="0"/>
      </w:pPr>
      <w:r w:rsidRPr="00067BD7">
        <w:t>Недоступность Услуги и задержки в восстановлении работоспособности Услуги, вызванные отказом или неспособностью Заказчика обеспечить содействие сотрудникам Исполнителя в установлении и устранении неисправностей;</w:t>
      </w:r>
    </w:p>
    <w:p w:rsidR="00067BD7" w:rsidRDefault="00067BD7" w:rsidP="00EA2F85">
      <w:pPr>
        <w:pStyle w:val="afffffff9"/>
        <w:keepNext w:val="0"/>
        <w:numPr>
          <w:ilvl w:val="0"/>
          <w:numId w:val="108"/>
        </w:numPr>
        <w:tabs>
          <w:tab w:val="clear" w:pos="1817"/>
          <w:tab w:val="num" w:pos="709"/>
        </w:tabs>
        <w:ind w:left="0" w:firstLine="0"/>
      </w:pPr>
      <w:r w:rsidRPr="00067BD7">
        <w:t>Форс-мажор.</w:t>
      </w:r>
    </w:p>
    <w:p w:rsidR="003A744C" w:rsidRPr="00067BD7" w:rsidRDefault="003A744C" w:rsidP="003A744C">
      <w:pPr>
        <w:pStyle w:val="afffffff9"/>
        <w:keepNext w:val="0"/>
        <w:ind w:firstLine="0"/>
      </w:pPr>
    </w:p>
    <w:p w:rsidR="00067BD7" w:rsidRDefault="00067BD7" w:rsidP="00EA2F85">
      <w:pPr>
        <w:pStyle w:val="14"/>
        <w:numPr>
          <w:ilvl w:val="3"/>
          <w:numId w:val="38"/>
        </w:numPr>
        <w:ind w:left="0" w:firstLine="0"/>
        <w:jc w:val="center"/>
        <w:rPr>
          <w:b/>
        </w:rPr>
      </w:pPr>
      <w:r w:rsidRPr="003A744C">
        <w:rPr>
          <w:b/>
        </w:rPr>
        <w:t>ПРОЦЕДУРА ВЗАИМОДЕЙСТВИЯ СТОРОН ПРИ ВЫЯВЛЕНИИ НЕИСПРАВНОСТЕЙ</w:t>
      </w:r>
    </w:p>
    <w:p w:rsidR="003A744C" w:rsidRPr="003A744C" w:rsidRDefault="003A744C" w:rsidP="003A744C">
      <w:pPr>
        <w:ind w:left="2520"/>
      </w:pPr>
    </w:p>
    <w:p w:rsidR="00067BD7" w:rsidRPr="00067BD7" w:rsidRDefault="00067BD7" w:rsidP="007C5E4F">
      <w:pPr>
        <w:pStyle w:val="afffffff9"/>
        <w:keepNext w:val="0"/>
      </w:pPr>
      <w:r w:rsidRPr="00067BD7">
        <w:t xml:space="preserve">3.1. </w:t>
      </w:r>
      <w:r w:rsidRPr="00067BD7">
        <w:rPr>
          <w:b/>
          <w:bCs/>
        </w:rPr>
        <w:t>Язык</w:t>
      </w:r>
    </w:p>
    <w:p w:rsidR="00067BD7" w:rsidRPr="00067BD7" w:rsidRDefault="00067BD7" w:rsidP="007C5E4F">
      <w:pPr>
        <w:pStyle w:val="afffffff9"/>
        <w:keepNext w:val="0"/>
      </w:pPr>
      <w:r w:rsidRPr="00067BD7">
        <w:t>Обмен информацией между Заказчиком и Исполнителем в отношении составления отчетов о неисправностях осуществляется на русском языке.</w:t>
      </w:r>
    </w:p>
    <w:p w:rsidR="00067BD7" w:rsidRPr="00067BD7" w:rsidRDefault="00067BD7" w:rsidP="007C5E4F">
      <w:pPr>
        <w:pStyle w:val="afffffff9"/>
        <w:keepNext w:val="0"/>
        <w:rPr>
          <w:b/>
          <w:bCs/>
        </w:rPr>
      </w:pPr>
      <w:r w:rsidRPr="00067BD7">
        <w:lastRenderedPageBreak/>
        <w:t xml:space="preserve">3.2. </w:t>
      </w:r>
      <w:r w:rsidRPr="00067BD7">
        <w:rPr>
          <w:b/>
          <w:bCs/>
        </w:rPr>
        <w:t>Неисправности, выявленные силами Исполнителя</w:t>
      </w:r>
    </w:p>
    <w:p w:rsidR="00067BD7" w:rsidRPr="00067BD7" w:rsidRDefault="00067BD7" w:rsidP="007C5E4F">
      <w:pPr>
        <w:pStyle w:val="afffffff9"/>
        <w:keepNext w:val="0"/>
        <w:rPr>
          <w:b/>
          <w:bCs/>
        </w:rPr>
      </w:pPr>
      <w:r w:rsidRPr="00067BD7">
        <w:t>В случае обнаружения силами Исполнителя какой-либо неисправности в оказании Услуги, Исполнитель регистрирует неисправность и принимает меры по ее устранению, а также оперативно направляет уведомление об обнаруженной неисправности Заказчику не позднее 1 (одного) часа с момента обнаружения неисправности, в соответствии с контактными данными, указанными в Разделе 9 настоящего Соглашения..</w:t>
      </w:r>
    </w:p>
    <w:p w:rsidR="00067BD7" w:rsidRPr="00067BD7" w:rsidRDefault="00067BD7" w:rsidP="007C5E4F">
      <w:pPr>
        <w:pStyle w:val="afffffff9"/>
        <w:keepNext w:val="0"/>
      </w:pPr>
      <w:r w:rsidRPr="00067BD7">
        <w:t>В уведомлении, направленном Заказчику, указывается номер зарегистрированной неисправности, время обнаружения и краткое описание неисправности.</w:t>
      </w:r>
    </w:p>
    <w:p w:rsidR="00067BD7" w:rsidRPr="00067BD7" w:rsidRDefault="00067BD7" w:rsidP="007C5E4F">
      <w:pPr>
        <w:pStyle w:val="afffffff9"/>
        <w:keepNext w:val="0"/>
        <w:rPr>
          <w:b/>
          <w:bCs/>
        </w:rPr>
      </w:pPr>
      <w:r w:rsidRPr="00067BD7">
        <w:t xml:space="preserve">3.3. </w:t>
      </w:r>
      <w:r w:rsidRPr="00067BD7">
        <w:rPr>
          <w:b/>
          <w:bCs/>
        </w:rPr>
        <w:t>Неисправности, выявленные силами Заказчика</w:t>
      </w:r>
    </w:p>
    <w:p w:rsidR="00067BD7" w:rsidRPr="00067BD7" w:rsidRDefault="00067BD7" w:rsidP="007C5E4F">
      <w:pPr>
        <w:pStyle w:val="afffffff9"/>
        <w:keepNext w:val="0"/>
      </w:pPr>
      <w:r w:rsidRPr="00067BD7">
        <w:t xml:space="preserve">В случае обнаружения Заказчиком какой-либо неисправности в работе Услуги, он информирует о наличии неисправности Исполнителя по контактным данным, указанным в Разделе 9 настоящего Соглашения. Информация предоставляется устно по телефону с последующим уведомлением по электронной почте и/или по факсу. </w:t>
      </w:r>
    </w:p>
    <w:p w:rsidR="00067BD7" w:rsidRDefault="00067BD7" w:rsidP="007C5E4F">
      <w:pPr>
        <w:pStyle w:val="afffffff9"/>
        <w:keepNext w:val="0"/>
      </w:pPr>
      <w:r w:rsidRPr="00067BD7">
        <w:t>Исполнитель регистрирует неисправность, принимает меры по ее устранению и в течение 1 (одного) часа сообщает Заказчику номер зарегистрированной неисправности, время регистрации неисправности с кратким описанием неисправности. Уведомление направляется  по электронной почте и/или по факсу.</w:t>
      </w:r>
    </w:p>
    <w:p w:rsidR="003A744C" w:rsidRPr="00067BD7" w:rsidRDefault="003A744C" w:rsidP="007C5E4F">
      <w:pPr>
        <w:pStyle w:val="afffffff9"/>
        <w:keepNext w:val="0"/>
      </w:pPr>
    </w:p>
    <w:p w:rsidR="003A744C" w:rsidRPr="003A744C" w:rsidRDefault="00067BD7" w:rsidP="00EA2F85">
      <w:pPr>
        <w:pStyle w:val="14"/>
        <w:numPr>
          <w:ilvl w:val="3"/>
          <w:numId w:val="38"/>
        </w:numPr>
        <w:ind w:left="0" w:firstLine="0"/>
        <w:jc w:val="center"/>
        <w:rPr>
          <w:b/>
        </w:rPr>
      </w:pPr>
      <w:r w:rsidRPr="003A744C">
        <w:rPr>
          <w:b/>
        </w:rPr>
        <w:t>ПРОЦЕДУРА УСТРАНЕНИЯ НЕИСПРАВНОСТЕЙ И ПРОВЕДЕНИЯ РЕМОНТНЫХ РАБОТ</w:t>
      </w:r>
    </w:p>
    <w:p w:rsidR="003A744C" w:rsidRPr="003A744C" w:rsidRDefault="003A744C" w:rsidP="003A744C"/>
    <w:p w:rsidR="00067BD7" w:rsidRPr="00067BD7" w:rsidRDefault="00067BD7" w:rsidP="007C5E4F">
      <w:pPr>
        <w:pStyle w:val="afffffff9"/>
        <w:keepNext w:val="0"/>
      </w:pPr>
      <w:r w:rsidRPr="00067BD7">
        <w:t>После выявления неисправности Исполнителем или сообщения о неисправности Заказчиком, Исполнитель проводит анализ неисправности, затем, при необходимости, отключает Услугу, подлежащую ремонту; локализует неисправность, при возможности, переключает Заказчика на резервный канал и начинает ремонтные работы.</w:t>
      </w:r>
    </w:p>
    <w:p w:rsidR="00067BD7" w:rsidRPr="00067BD7" w:rsidRDefault="00067BD7" w:rsidP="007C5E4F">
      <w:pPr>
        <w:pStyle w:val="afffffff9"/>
        <w:keepNext w:val="0"/>
      </w:pPr>
      <w:r w:rsidRPr="00067BD7">
        <w:t>Исполнитель по запросу информирует Заказчика о характере неисправности, принятых мерах, предположительных сроках ремонта и возможности переключения на резерв.</w:t>
      </w:r>
    </w:p>
    <w:p w:rsidR="00067BD7" w:rsidRPr="00067BD7" w:rsidRDefault="00067BD7" w:rsidP="007C5E4F">
      <w:pPr>
        <w:pStyle w:val="afffffff9"/>
        <w:keepNext w:val="0"/>
      </w:pPr>
      <w:r w:rsidRPr="00067BD7">
        <w:t>Неисправность считается устраненной, когда Услуга готова к эксплуатации и её эксплуатационные характеристики соответствуют гарантированным Исполнителем  параметрам.</w:t>
      </w:r>
    </w:p>
    <w:p w:rsidR="00067BD7" w:rsidRPr="00067BD7" w:rsidRDefault="00067BD7" w:rsidP="007C5E4F">
      <w:pPr>
        <w:pStyle w:val="afffffff9"/>
        <w:keepNext w:val="0"/>
      </w:pPr>
      <w:r w:rsidRPr="00067BD7">
        <w:t>Устранив неисправность, Исполнитель информирует об этом Заказчика. В течение 2 (двух) часов с момента получения информации об устранении неисправности, ответственный сотрудник Заказчика, указанный в Разделе 9 настоящего Соглашения, предоставляет  подтверждение устранения неисправности путем отправки сообщения на электронный адрес Исполнителя, указанный в Разделе 9 настоящего Соглашения или информирует Исполнителя о причинах, по которым он отказывается подтвердить устранение неисправности. Если Заказчик не представляет указанное уведомление в течение 2 часов, неисправность считается устраненной.</w:t>
      </w:r>
    </w:p>
    <w:p w:rsidR="00067BD7" w:rsidRPr="00067BD7" w:rsidRDefault="00067BD7" w:rsidP="007C5E4F">
      <w:pPr>
        <w:pStyle w:val="afffffff9"/>
        <w:keepNext w:val="0"/>
      </w:pPr>
      <w:r w:rsidRPr="00067BD7">
        <w:t>Письменное уведомление об устранении неисправности направляется Заказчику на электронный адрес ответственного лица указанного в Разделе 9 настоящего Соглашения в течение 3 (трех) рабочих дней. В уведомлении должна содержаться следующая информация:</w:t>
      </w:r>
    </w:p>
    <w:p w:rsidR="00067BD7" w:rsidRPr="00067BD7" w:rsidRDefault="00067BD7" w:rsidP="00EA2F85">
      <w:pPr>
        <w:pStyle w:val="afffffff9"/>
        <w:keepNext w:val="0"/>
        <w:numPr>
          <w:ilvl w:val="0"/>
          <w:numId w:val="107"/>
        </w:numPr>
        <w:tabs>
          <w:tab w:val="clear" w:pos="1817"/>
          <w:tab w:val="num" w:pos="709"/>
        </w:tabs>
        <w:ind w:left="0" w:firstLine="0"/>
      </w:pPr>
      <w:r w:rsidRPr="00067BD7">
        <w:t>Регистрационный номер неисправности;</w:t>
      </w:r>
    </w:p>
    <w:p w:rsidR="00067BD7" w:rsidRPr="00067BD7" w:rsidRDefault="00067BD7" w:rsidP="00EA2F85">
      <w:pPr>
        <w:pStyle w:val="afffffff9"/>
        <w:keepNext w:val="0"/>
        <w:numPr>
          <w:ilvl w:val="0"/>
          <w:numId w:val="107"/>
        </w:numPr>
        <w:tabs>
          <w:tab w:val="clear" w:pos="1817"/>
          <w:tab w:val="num" w:pos="709"/>
        </w:tabs>
        <w:ind w:left="0" w:firstLine="0"/>
      </w:pPr>
      <w:r w:rsidRPr="00067BD7">
        <w:t>Время выявления неисправности</w:t>
      </w:r>
      <w:r w:rsidRPr="00067BD7">
        <w:rPr>
          <w:lang w:val="en-US"/>
        </w:rPr>
        <w:t>;</w:t>
      </w:r>
    </w:p>
    <w:p w:rsidR="00067BD7" w:rsidRPr="00067BD7" w:rsidRDefault="00067BD7" w:rsidP="00EA2F85">
      <w:pPr>
        <w:pStyle w:val="afffffff9"/>
        <w:keepNext w:val="0"/>
        <w:numPr>
          <w:ilvl w:val="0"/>
          <w:numId w:val="107"/>
        </w:numPr>
        <w:tabs>
          <w:tab w:val="clear" w:pos="1817"/>
          <w:tab w:val="num" w:pos="709"/>
        </w:tabs>
        <w:ind w:left="0" w:firstLine="0"/>
      </w:pPr>
      <w:r w:rsidRPr="00067BD7">
        <w:t>Время устранения неисправности</w:t>
      </w:r>
      <w:r w:rsidRPr="00067BD7">
        <w:rPr>
          <w:lang w:val="en-US"/>
        </w:rPr>
        <w:t>;</w:t>
      </w:r>
    </w:p>
    <w:p w:rsidR="00067BD7" w:rsidRPr="00067BD7" w:rsidRDefault="00067BD7" w:rsidP="00EA2F85">
      <w:pPr>
        <w:pStyle w:val="afffffff9"/>
        <w:keepNext w:val="0"/>
        <w:numPr>
          <w:ilvl w:val="0"/>
          <w:numId w:val="107"/>
        </w:numPr>
        <w:tabs>
          <w:tab w:val="clear" w:pos="1817"/>
          <w:tab w:val="num" w:pos="709"/>
        </w:tabs>
        <w:ind w:left="0" w:firstLine="0"/>
      </w:pPr>
      <w:r w:rsidRPr="00067BD7">
        <w:t>Продолжительность неисправности по времени;</w:t>
      </w:r>
    </w:p>
    <w:p w:rsidR="00067BD7" w:rsidRPr="00067BD7" w:rsidRDefault="00067BD7" w:rsidP="00EA2F85">
      <w:pPr>
        <w:pStyle w:val="afffffff9"/>
        <w:keepNext w:val="0"/>
        <w:numPr>
          <w:ilvl w:val="0"/>
          <w:numId w:val="107"/>
        </w:numPr>
        <w:tabs>
          <w:tab w:val="clear" w:pos="1817"/>
          <w:tab w:val="num" w:pos="709"/>
        </w:tabs>
        <w:ind w:left="0" w:firstLine="0"/>
      </w:pPr>
      <w:r w:rsidRPr="00067BD7">
        <w:t>Причина неисправности;</w:t>
      </w:r>
    </w:p>
    <w:p w:rsidR="00067BD7" w:rsidRPr="00067BD7" w:rsidRDefault="00067BD7" w:rsidP="00EA2F85">
      <w:pPr>
        <w:pStyle w:val="afffffff9"/>
        <w:keepNext w:val="0"/>
        <w:numPr>
          <w:ilvl w:val="0"/>
          <w:numId w:val="107"/>
        </w:numPr>
        <w:tabs>
          <w:tab w:val="clear" w:pos="1817"/>
          <w:tab w:val="num" w:pos="709"/>
        </w:tabs>
        <w:ind w:left="0" w:firstLine="0"/>
      </w:pPr>
      <w:r w:rsidRPr="00067BD7">
        <w:t>Фамилия ответственного за составление уведомления.</w:t>
      </w:r>
    </w:p>
    <w:p w:rsidR="00067BD7" w:rsidRPr="00067BD7" w:rsidRDefault="00067BD7" w:rsidP="00EA2F85">
      <w:pPr>
        <w:pStyle w:val="afffffff9"/>
        <w:keepNext w:val="0"/>
        <w:numPr>
          <w:ilvl w:val="0"/>
          <w:numId w:val="107"/>
        </w:numPr>
        <w:tabs>
          <w:tab w:val="clear" w:pos="1817"/>
          <w:tab w:val="num" w:pos="709"/>
        </w:tabs>
        <w:ind w:left="0" w:firstLine="0"/>
      </w:pPr>
      <w:r w:rsidRPr="00067BD7">
        <w:t>Время отправки уведомления.</w:t>
      </w:r>
    </w:p>
    <w:p w:rsidR="00067BD7" w:rsidRPr="00067BD7" w:rsidRDefault="00067BD7" w:rsidP="007C5E4F">
      <w:pPr>
        <w:pStyle w:val="afffffff9"/>
        <w:keepNext w:val="0"/>
      </w:pPr>
      <w:r w:rsidRPr="00067BD7">
        <w:t>Уведомление об устранении неисправности используется Заказчиком для заявления своих прав на получение перерасчета оплаты Услуги согласно п. 7. настоящего Соглашения.</w:t>
      </w:r>
    </w:p>
    <w:p w:rsidR="00067BD7" w:rsidRDefault="00067BD7" w:rsidP="00EA2F85">
      <w:pPr>
        <w:pStyle w:val="14"/>
        <w:numPr>
          <w:ilvl w:val="3"/>
          <w:numId w:val="38"/>
        </w:numPr>
        <w:ind w:left="0" w:firstLine="0"/>
        <w:jc w:val="center"/>
        <w:rPr>
          <w:b/>
        </w:rPr>
      </w:pPr>
      <w:r w:rsidRPr="003A744C">
        <w:rPr>
          <w:b/>
        </w:rPr>
        <w:lastRenderedPageBreak/>
        <w:t>ПРИОРИТЕТЫ НЕИСПРАВНОСТЕЙ</w:t>
      </w:r>
    </w:p>
    <w:p w:rsidR="003A744C" w:rsidRPr="003A744C" w:rsidRDefault="003A744C" w:rsidP="003A744C">
      <w:pPr>
        <w:ind w:left="2520"/>
      </w:pPr>
    </w:p>
    <w:p w:rsidR="00067BD7" w:rsidRPr="00067BD7" w:rsidRDefault="00067BD7" w:rsidP="007C5E4F">
      <w:pPr>
        <w:pStyle w:val="afffffff9"/>
        <w:keepNext w:val="0"/>
      </w:pPr>
      <w:r w:rsidRPr="00067BD7">
        <w:t>Неисправности подразделяются на четыре приоритета по степени срочности их устранения:</w:t>
      </w:r>
    </w:p>
    <w:p w:rsidR="00067BD7" w:rsidRPr="00067BD7" w:rsidRDefault="00067BD7" w:rsidP="007C5E4F">
      <w:pPr>
        <w:pStyle w:val="afffffff9"/>
        <w:keepNext w:val="0"/>
      </w:pPr>
      <w:r w:rsidRPr="00067BD7">
        <w:rPr>
          <w:u w:val="single"/>
        </w:rPr>
        <w:t>Первый приоритет</w:t>
      </w:r>
      <w:r w:rsidRPr="00067BD7">
        <w:t xml:space="preserve">: авария – полное прерывание в предоставлении Услуги, продолжительностью более 15 минут, вызванное неисправностями на сети и/или оборудовании Исполнителя. </w:t>
      </w:r>
    </w:p>
    <w:p w:rsidR="00067BD7" w:rsidRPr="00067BD7" w:rsidRDefault="00067BD7" w:rsidP="007C5E4F">
      <w:pPr>
        <w:pStyle w:val="afffffff9"/>
        <w:keepNext w:val="0"/>
      </w:pPr>
      <w:r w:rsidRPr="00067BD7">
        <w:rPr>
          <w:u w:val="single"/>
        </w:rPr>
        <w:t>Второй приоритет</w:t>
      </w:r>
      <w:r w:rsidRPr="00067BD7">
        <w:t>: предаварийное состояние – периодически возникающие прерывания в предоставлении Услуги, продолжительностью не более 15 минут, возникающие с периодичностью не более 1 раза в 1 час.</w:t>
      </w:r>
    </w:p>
    <w:p w:rsidR="00067BD7" w:rsidRPr="00067BD7" w:rsidRDefault="00067BD7" w:rsidP="007C5E4F">
      <w:pPr>
        <w:pStyle w:val="afffffff9"/>
        <w:keepNext w:val="0"/>
      </w:pPr>
      <w:r w:rsidRPr="00067BD7">
        <w:rPr>
          <w:u w:val="single"/>
        </w:rPr>
        <w:t>Третий приоритет</w:t>
      </w:r>
      <w:r w:rsidRPr="00067BD7">
        <w:t>: любые возникающие неисправности, не приводящие к прерыванию предоставления Услуги, но влияющие на параметры качества сервиса (QoS), при которых параметры услуги не соответствуют требуемому качеству обслуживания.</w:t>
      </w:r>
    </w:p>
    <w:p w:rsidR="00067BD7" w:rsidRPr="00067BD7" w:rsidRDefault="00067BD7" w:rsidP="007C5E4F">
      <w:pPr>
        <w:pStyle w:val="afffffff9"/>
        <w:keepNext w:val="0"/>
      </w:pPr>
      <w:r w:rsidRPr="00067BD7">
        <w:rPr>
          <w:u w:val="single"/>
        </w:rPr>
        <w:t>Четвертый приоритет</w:t>
      </w:r>
      <w:r w:rsidRPr="00067BD7">
        <w:t>: обращения Заказчика по техническим вопросам, связанным с предоставлением Услуги, за исключением обращений по неисправностям первого, второго и третьего приоритетов.</w:t>
      </w:r>
    </w:p>
    <w:p w:rsidR="00067BD7" w:rsidRPr="00067BD7" w:rsidRDefault="00067BD7" w:rsidP="007C5E4F">
      <w:pPr>
        <w:pStyle w:val="afffffff9"/>
        <w:keepNext w:val="0"/>
      </w:pPr>
      <w:r w:rsidRPr="00067BD7">
        <w:t>Продолжительность устранения неисправности, а также периодичность информирования Исполнителем Заказчика о ходе устранения неисправности, указаны в Таблице №1.</w:t>
      </w:r>
    </w:p>
    <w:p w:rsidR="00067BD7" w:rsidRPr="00067BD7" w:rsidRDefault="00067BD7" w:rsidP="003A744C">
      <w:pPr>
        <w:jc w:val="center"/>
        <w:rPr>
          <w:b/>
          <w:bCs/>
          <w:u w:val="single"/>
        </w:rPr>
      </w:pPr>
      <w:r w:rsidRPr="00067BD7">
        <w:rPr>
          <w:b/>
          <w:bCs/>
          <w:u w:val="single"/>
        </w:rPr>
        <w:t>Таблица №1 Продолжительность устранения неисправности:</w:t>
      </w:r>
    </w:p>
    <w:tbl>
      <w:tblPr>
        <w:tblpPr w:leftFromText="180" w:rightFromText="180" w:vertAnchor="text" w:horzAnchor="margin" w:tblpX="108" w:tblpY="133"/>
        <w:tblW w:w="4882" w:type="pct"/>
        <w:tblBorders>
          <w:top w:val="single" w:sz="4" w:space="0" w:color="auto"/>
          <w:left w:val="single" w:sz="4" w:space="0" w:color="auto"/>
          <w:bottom w:val="single" w:sz="4" w:space="0" w:color="auto"/>
          <w:right w:val="single" w:sz="4" w:space="0" w:color="auto"/>
        </w:tblBorders>
        <w:tblLook w:val="0000"/>
      </w:tblPr>
      <w:tblGrid>
        <w:gridCol w:w="1537"/>
        <w:gridCol w:w="2442"/>
        <w:gridCol w:w="2833"/>
        <w:gridCol w:w="2970"/>
      </w:tblGrid>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Приоритет</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Продолжительность устранения неисправности</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Периодичность информирования  Заказчика о</w:t>
            </w:r>
          </w:p>
          <w:p w:rsidR="00067BD7" w:rsidRPr="00067BD7" w:rsidRDefault="00067BD7" w:rsidP="003A744C">
            <w:pPr>
              <w:jc w:val="center"/>
              <w:rPr>
                <w:b/>
                <w:bCs/>
              </w:rPr>
            </w:pPr>
            <w:r w:rsidRPr="00067BD7">
              <w:rPr>
                <w:b/>
                <w:bCs/>
              </w:rPr>
              <w:t>ходе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rPr>
                <w:b/>
                <w:bCs/>
              </w:rPr>
            </w:pPr>
            <w:r w:rsidRPr="00067BD7">
              <w:rPr>
                <w:b/>
                <w:bCs/>
              </w:rPr>
              <w:t>Время проведения работ</w:t>
            </w:r>
          </w:p>
          <w:p w:rsidR="00067BD7" w:rsidRPr="00067BD7" w:rsidRDefault="00067BD7" w:rsidP="003A744C">
            <w:pPr>
              <w:jc w:val="center"/>
              <w:rPr>
                <w:b/>
                <w:bCs/>
              </w:rPr>
            </w:pPr>
            <w:r w:rsidRPr="00067BD7">
              <w:rPr>
                <w:b/>
                <w:bCs/>
              </w:rPr>
              <w:t>(время Московское)</w:t>
            </w:r>
          </w:p>
        </w:tc>
      </w:tr>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Первый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4 часов*</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Круглосуточно</w:t>
            </w:r>
          </w:p>
        </w:tc>
      </w:tr>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Второй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8 часов</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Ежедневно с 9:00 до 18:00</w:t>
            </w:r>
          </w:p>
        </w:tc>
      </w:tr>
      <w:tr w:rsidR="00067BD7" w:rsidRPr="00067BD7" w:rsidTr="003A744C">
        <w:trPr>
          <w:trHeight w:val="324"/>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Третий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3 рабочих дней</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Рабочие дни с 9:00 до 18.00</w:t>
            </w:r>
          </w:p>
        </w:tc>
      </w:tr>
      <w:tr w:rsidR="00067BD7" w:rsidRPr="00067BD7" w:rsidTr="003A744C">
        <w:trPr>
          <w:trHeight w:val="283"/>
        </w:trPr>
        <w:tc>
          <w:tcPr>
            <w:tcW w:w="786"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Четвертый</w:t>
            </w:r>
          </w:p>
        </w:tc>
        <w:tc>
          <w:tcPr>
            <w:tcW w:w="12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Не более 10 рабочих дней</w:t>
            </w:r>
          </w:p>
        </w:tc>
        <w:tc>
          <w:tcPr>
            <w:tcW w:w="144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По запросу Заказчика и по факту устранения неисправности</w:t>
            </w:r>
          </w:p>
        </w:tc>
        <w:tc>
          <w:tcPr>
            <w:tcW w:w="151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3A744C">
            <w:pPr>
              <w:jc w:val="center"/>
            </w:pPr>
            <w:r w:rsidRPr="00067BD7">
              <w:t>Рабочие дни с 9:00 до 18.00</w:t>
            </w:r>
          </w:p>
        </w:tc>
      </w:tr>
    </w:tbl>
    <w:p w:rsidR="00067BD7" w:rsidRDefault="00067BD7" w:rsidP="007C5E4F">
      <w:pPr>
        <w:pStyle w:val="afffffff9"/>
        <w:keepNext w:val="0"/>
      </w:pPr>
      <w:r w:rsidRPr="00067BD7">
        <w:t>* -  в случае повреждения кабеля время устранения неисправности не более 72 часов.</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ВРЕМЯ ПРЕДОСТАВЛЕНИЯ УСЛУГИ</w:t>
      </w:r>
    </w:p>
    <w:p w:rsidR="003A744C" w:rsidRPr="003A744C" w:rsidRDefault="003A744C" w:rsidP="003A744C">
      <w:pPr>
        <w:ind w:left="2520"/>
      </w:pPr>
    </w:p>
    <w:p w:rsidR="00067BD7" w:rsidRDefault="00067BD7" w:rsidP="007C5E4F">
      <w:pPr>
        <w:pStyle w:val="afffffff9"/>
        <w:keepNext w:val="0"/>
      </w:pPr>
      <w:r w:rsidRPr="00067BD7">
        <w:t>Услуги оказываются в режиме «24х7» - 24 часа в сутки, 7 дней в неделю, 365(6) дней в году.</w:t>
      </w:r>
    </w:p>
    <w:p w:rsidR="003A744C" w:rsidRPr="00067BD7" w:rsidRDefault="003A744C" w:rsidP="007C5E4F">
      <w:pPr>
        <w:pStyle w:val="afffffff9"/>
        <w:keepNext w:val="0"/>
      </w:pPr>
    </w:p>
    <w:p w:rsidR="00067BD7" w:rsidRPr="003A744C" w:rsidRDefault="00067BD7" w:rsidP="00EA2F85">
      <w:pPr>
        <w:pStyle w:val="14"/>
        <w:numPr>
          <w:ilvl w:val="3"/>
          <w:numId w:val="38"/>
        </w:numPr>
        <w:ind w:left="0" w:firstLine="0"/>
        <w:jc w:val="center"/>
        <w:rPr>
          <w:b/>
        </w:rPr>
      </w:pPr>
      <w:r w:rsidRPr="003A744C">
        <w:rPr>
          <w:b/>
        </w:rPr>
        <w:t>УСЛОВИЯ ПРЕДОСТАВЛЕНИЯ ПЕРЕРАСЧЕТА</w:t>
      </w:r>
    </w:p>
    <w:p w:rsidR="003A744C" w:rsidRPr="003A744C" w:rsidRDefault="003A744C" w:rsidP="003A744C">
      <w:pPr>
        <w:ind w:left="2520"/>
      </w:pPr>
    </w:p>
    <w:p w:rsidR="00067BD7" w:rsidRPr="00067BD7" w:rsidRDefault="00067BD7" w:rsidP="007C5E4F">
      <w:pPr>
        <w:pStyle w:val="afffffff9"/>
        <w:keepNext w:val="0"/>
      </w:pPr>
      <w:r w:rsidRPr="00067BD7">
        <w:t xml:space="preserve">7.1. </w:t>
      </w:r>
      <w:r w:rsidRPr="00067BD7">
        <w:rPr>
          <w:b/>
          <w:bCs/>
        </w:rPr>
        <w:t>Расчет доступности</w:t>
      </w:r>
    </w:p>
    <w:p w:rsidR="00067BD7" w:rsidRPr="00067BD7" w:rsidRDefault="00067BD7" w:rsidP="007C5E4F">
      <w:pPr>
        <w:pStyle w:val="afffffff9"/>
        <w:keepNext w:val="0"/>
        <w:ind w:firstLine="0"/>
      </w:pPr>
      <w:r w:rsidRPr="00067BD7">
        <w:t>Доступность Услуги (SA) – рассчитывается, как отношение разницы между Общим временем предоставления услуги в течение Периода измерения Услуги и суммарной продолжительностью неисправностей, произошедших за Период измерения Услуги, к общему времени предоставления услуги в течение Периода измерения.</w:t>
      </w:r>
    </w:p>
    <w:p w:rsidR="00067BD7" w:rsidRPr="00067BD7" w:rsidRDefault="00067BD7" w:rsidP="007C5E4F">
      <w:pPr>
        <w:jc w:val="both"/>
      </w:pPr>
    </w:p>
    <w:tbl>
      <w:tblPr>
        <w:tblW w:w="0" w:type="auto"/>
        <w:jc w:val="center"/>
        <w:tblLook w:val="01E0"/>
      </w:tblPr>
      <w:tblGrid>
        <w:gridCol w:w="761"/>
        <w:gridCol w:w="6480"/>
        <w:gridCol w:w="1080"/>
        <w:gridCol w:w="1080"/>
      </w:tblGrid>
      <w:tr w:rsidR="00067BD7" w:rsidRPr="00067BD7" w:rsidTr="00067BD7">
        <w:trPr>
          <w:jc w:val="center"/>
        </w:trPr>
        <w:tc>
          <w:tcPr>
            <w:tcW w:w="761" w:type="dxa"/>
          </w:tcPr>
          <w:p w:rsidR="00067BD7" w:rsidRPr="00067BD7" w:rsidRDefault="00067BD7" w:rsidP="007C5E4F">
            <w:pPr>
              <w:jc w:val="both"/>
            </w:pPr>
          </w:p>
        </w:tc>
        <w:tc>
          <w:tcPr>
            <w:tcW w:w="6480" w:type="dxa"/>
          </w:tcPr>
          <w:p w:rsidR="00067BD7" w:rsidRPr="00067BD7" w:rsidRDefault="00067BD7" w:rsidP="007C5E4F">
            <w:pPr>
              <w:jc w:val="both"/>
              <w:rPr>
                <w:i/>
                <w:iCs/>
              </w:rPr>
            </w:pPr>
            <w:r w:rsidRPr="00067BD7">
              <w:rPr>
                <w:i/>
                <w:iCs/>
              </w:rPr>
              <w:t>Общее время</w:t>
            </w:r>
            <w:r w:rsidRPr="00067BD7">
              <w:t xml:space="preserve"> - </w:t>
            </w:r>
            <w:r w:rsidRPr="00067BD7">
              <w:rPr>
                <w:i/>
                <w:iCs/>
              </w:rPr>
              <w:t>Σ(Продолжительность неисправностей,</w:t>
            </w:r>
          </w:p>
          <w:p w:rsidR="00067BD7" w:rsidRPr="00067BD7" w:rsidRDefault="00067BD7" w:rsidP="007C5E4F">
            <w:pPr>
              <w:jc w:val="both"/>
            </w:pPr>
            <w:r w:rsidRPr="00067BD7">
              <w:rPr>
                <w:i/>
                <w:iCs/>
              </w:rPr>
              <w:t>включая время устранения неисправностей)</w:t>
            </w:r>
          </w:p>
        </w:tc>
        <w:tc>
          <w:tcPr>
            <w:tcW w:w="1080" w:type="dxa"/>
          </w:tcPr>
          <w:p w:rsidR="00067BD7" w:rsidRPr="00067BD7" w:rsidRDefault="00067BD7" w:rsidP="007C5E4F">
            <w:pPr>
              <w:jc w:val="both"/>
              <w:rPr>
                <w:i/>
                <w:iCs/>
              </w:rPr>
            </w:pPr>
          </w:p>
        </w:tc>
        <w:tc>
          <w:tcPr>
            <w:tcW w:w="1080" w:type="dxa"/>
          </w:tcPr>
          <w:p w:rsidR="00067BD7" w:rsidRPr="00067BD7" w:rsidRDefault="00067BD7" w:rsidP="007C5E4F">
            <w:pPr>
              <w:jc w:val="both"/>
              <w:rPr>
                <w:i/>
                <w:iCs/>
              </w:rPr>
            </w:pPr>
          </w:p>
        </w:tc>
      </w:tr>
      <w:tr w:rsidR="00067BD7" w:rsidRPr="00067BD7" w:rsidTr="00067BD7">
        <w:trPr>
          <w:jc w:val="center"/>
        </w:trPr>
        <w:tc>
          <w:tcPr>
            <w:tcW w:w="761" w:type="dxa"/>
          </w:tcPr>
          <w:p w:rsidR="00067BD7" w:rsidRPr="00067BD7" w:rsidRDefault="00067BD7" w:rsidP="007C5E4F">
            <w:pPr>
              <w:jc w:val="both"/>
            </w:pPr>
            <w:r w:rsidRPr="00067BD7">
              <w:rPr>
                <w:b/>
                <w:bCs/>
              </w:rPr>
              <w:t xml:space="preserve">SA = </w:t>
            </w:r>
          </w:p>
        </w:tc>
        <w:tc>
          <w:tcPr>
            <w:tcW w:w="6480" w:type="dxa"/>
          </w:tcPr>
          <w:p w:rsidR="00067BD7" w:rsidRPr="00067BD7" w:rsidRDefault="000A03EF" w:rsidP="007C5E4F">
            <w:pPr>
              <w:jc w:val="both"/>
            </w:pPr>
            <w:r>
              <w:pict>
                <v:rect id="_x0000_i1025" style="width:0;height:1.5pt" o:hralign="center" o:hrstd="t" o:hr="t" fillcolor="gray" stroked="f">
                  <v:imagedata r:id="rId33" o:title=""/>
                </v:rect>
              </w:pict>
            </w:r>
          </w:p>
        </w:tc>
        <w:tc>
          <w:tcPr>
            <w:tcW w:w="1080" w:type="dxa"/>
          </w:tcPr>
          <w:p w:rsidR="00067BD7" w:rsidRPr="00067BD7" w:rsidRDefault="00067BD7" w:rsidP="007C5E4F">
            <w:pPr>
              <w:jc w:val="both"/>
            </w:pPr>
            <w:r w:rsidRPr="00067BD7">
              <w:rPr>
                <w:i/>
                <w:iCs/>
              </w:rPr>
              <w:t>* 100%</w:t>
            </w:r>
          </w:p>
        </w:tc>
        <w:tc>
          <w:tcPr>
            <w:tcW w:w="1080" w:type="dxa"/>
          </w:tcPr>
          <w:p w:rsidR="00067BD7" w:rsidRPr="00067BD7" w:rsidRDefault="00067BD7" w:rsidP="007C5E4F">
            <w:pPr>
              <w:jc w:val="both"/>
            </w:pPr>
            <w:r w:rsidRPr="00067BD7">
              <w:t>,   где</w:t>
            </w:r>
          </w:p>
        </w:tc>
      </w:tr>
      <w:tr w:rsidR="00067BD7" w:rsidRPr="00067BD7" w:rsidTr="00067BD7">
        <w:trPr>
          <w:jc w:val="center"/>
        </w:trPr>
        <w:tc>
          <w:tcPr>
            <w:tcW w:w="761" w:type="dxa"/>
          </w:tcPr>
          <w:p w:rsidR="00067BD7" w:rsidRPr="00067BD7" w:rsidRDefault="00067BD7" w:rsidP="007C5E4F">
            <w:pPr>
              <w:jc w:val="both"/>
            </w:pPr>
            <w:r w:rsidRPr="00067BD7">
              <w:t xml:space="preserve"> </w:t>
            </w:r>
          </w:p>
        </w:tc>
        <w:tc>
          <w:tcPr>
            <w:tcW w:w="6480" w:type="dxa"/>
          </w:tcPr>
          <w:p w:rsidR="00067BD7" w:rsidRPr="00067BD7" w:rsidRDefault="00067BD7" w:rsidP="007C5E4F">
            <w:pPr>
              <w:jc w:val="both"/>
              <w:rPr>
                <w:i/>
                <w:iCs/>
              </w:rPr>
            </w:pPr>
            <w:r w:rsidRPr="00067BD7">
              <w:rPr>
                <w:i/>
                <w:iCs/>
              </w:rPr>
              <w:t>Общее время</w:t>
            </w:r>
          </w:p>
          <w:p w:rsidR="00067BD7" w:rsidRPr="00067BD7" w:rsidRDefault="00067BD7" w:rsidP="007C5E4F">
            <w:pPr>
              <w:jc w:val="both"/>
              <w:rPr>
                <w:i/>
                <w:iCs/>
              </w:rPr>
            </w:pPr>
          </w:p>
          <w:p w:rsidR="00067BD7" w:rsidRPr="00067BD7" w:rsidRDefault="00067BD7" w:rsidP="007C5E4F">
            <w:pPr>
              <w:jc w:val="both"/>
            </w:pPr>
          </w:p>
        </w:tc>
        <w:tc>
          <w:tcPr>
            <w:tcW w:w="1080" w:type="dxa"/>
          </w:tcPr>
          <w:p w:rsidR="00067BD7" w:rsidRPr="00067BD7" w:rsidRDefault="00067BD7" w:rsidP="007C5E4F">
            <w:pPr>
              <w:jc w:val="both"/>
              <w:rPr>
                <w:i/>
                <w:iCs/>
              </w:rPr>
            </w:pPr>
          </w:p>
        </w:tc>
        <w:tc>
          <w:tcPr>
            <w:tcW w:w="1080" w:type="dxa"/>
          </w:tcPr>
          <w:p w:rsidR="00067BD7" w:rsidRPr="00067BD7" w:rsidRDefault="00067BD7" w:rsidP="007C5E4F">
            <w:pPr>
              <w:jc w:val="both"/>
              <w:rPr>
                <w:i/>
                <w:iCs/>
              </w:rPr>
            </w:pPr>
          </w:p>
        </w:tc>
      </w:tr>
    </w:tbl>
    <w:p w:rsidR="00067BD7" w:rsidRPr="00067BD7" w:rsidRDefault="00067BD7" w:rsidP="007C5E4F">
      <w:pPr>
        <w:pStyle w:val="afffffff9"/>
        <w:keepNext w:val="0"/>
      </w:pPr>
      <w:r w:rsidRPr="00067BD7">
        <w:rPr>
          <w:i/>
          <w:iCs/>
        </w:rPr>
        <w:t>Общее время</w:t>
      </w:r>
      <w:r w:rsidRPr="00067BD7">
        <w:t xml:space="preserve"> - общая продолжительность предоставления услуги за Период измерения Услуги.</w:t>
      </w:r>
    </w:p>
    <w:p w:rsidR="00067BD7" w:rsidRPr="00067BD7" w:rsidRDefault="00067BD7" w:rsidP="007C5E4F">
      <w:pPr>
        <w:pStyle w:val="afffffff9"/>
        <w:keepNext w:val="0"/>
      </w:pPr>
      <w:r w:rsidRPr="00067BD7">
        <w:rPr>
          <w:i/>
          <w:iCs/>
        </w:rPr>
        <w:t>Период измерения Услуги</w:t>
      </w:r>
      <w:r w:rsidRPr="00067BD7">
        <w:t xml:space="preserve"> - означает промежуток времени с даты начала предоставления услуги в текущем Отчетном периоде до даты окончания предоставления услуги в текущем Отчетном периоде.</w:t>
      </w:r>
    </w:p>
    <w:p w:rsidR="00067BD7" w:rsidRPr="00067BD7" w:rsidRDefault="00067BD7" w:rsidP="007C5E4F">
      <w:pPr>
        <w:pStyle w:val="afffffff9"/>
        <w:keepNext w:val="0"/>
      </w:pPr>
      <w:r w:rsidRPr="00067BD7">
        <w:rPr>
          <w:i/>
          <w:iCs/>
        </w:rPr>
        <w:t>Σ(Продолжительность неисправностей)</w:t>
      </w:r>
      <w:r w:rsidRPr="00067BD7">
        <w:t xml:space="preserve"> - общая продолжительность неисправностей, произошедших за Период измерения Услуги.</w:t>
      </w:r>
    </w:p>
    <w:p w:rsidR="00067BD7" w:rsidRPr="00067BD7" w:rsidRDefault="00067BD7" w:rsidP="007C5E4F">
      <w:pPr>
        <w:pStyle w:val="afffffff9"/>
        <w:keepNext w:val="0"/>
      </w:pPr>
      <w:r w:rsidRPr="00067BD7">
        <w:t xml:space="preserve">7.2. </w:t>
      </w:r>
      <w:r w:rsidRPr="00067BD7">
        <w:rPr>
          <w:b/>
          <w:bCs/>
        </w:rPr>
        <w:t>Условия предоставления перерасчета</w:t>
      </w:r>
    </w:p>
    <w:p w:rsidR="00067BD7" w:rsidRPr="00067BD7" w:rsidRDefault="00067BD7" w:rsidP="007C5E4F">
      <w:pPr>
        <w:pStyle w:val="afffffff9"/>
        <w:keepNext w:val="0"/>
      </w:pPr>
      <w:r w:rsidRPr="00067BD7">
        <w:t>Гарантируемый параметр Доступность Услуги составляет не менее 99,7% (девяносто девять целых семь десятых процента) в месяц, в течение всего срока действия настоящего Соглашения.</w:t>
      </w:r>
    </w:p>
    <w:p w:rsidR="00067BD7" w:rsidRPr="00067BD7" w:rsidRDefault="00067BD7" w:rsidP="007C5E4F">
      <w:pPr>
        <w:pStyle w:val="afffffff9"/>
        <w:keepNext w:val="0"/>
      </w:pPr>
      <w:r w:rsidRPr="00067BD7">
        <w:t>В случае если гарантированная Доступность Услуги не соответствует указанным величинам, Заказчик имеет право на перерасчет Ежемесячного платежа.</w:t>
      </w:r>
    </w:p>
    <w:p w:rsidR="00067BD7" w:rsidRPr="00067BD7" w:rsidRDefault="00067BD7" w:rsidP="007C5E4F">
      <w:pPr>
        <w:pStyle w:val="afffffff9"/>
        <w:keepNext w:val="0"/>
      </w:pPr>
      <w:r w:rsidRPr="00067BD7">
        <w:t>Схема перерасчета Ежемесячного платежа представлена в Таблице №2.</w:t>
      </w:r>
    </w:p>
    <w:p w:rsidR="00067BD7" w:rsidRPr="00067BD7" w:rsidRDefault="00067BD7" w:rsidP="007C5E4F">
      <w:pPr>
        <w:pStyle w:val="afffffff9"/>
        <w:keepNext w:val="0"/>
      </w:pPr>
    </w:p>
    <w:p w:rsidR="00067BD7" w:rsidRPr="00067BD7" w:rsidRDefault="00067BD7" w:rsidP="007C5E4F">
      <w:pPr>
        <w:ind w:firstLine="454"/>
        <w:jc w:val="both"/>
      </w:pPr>
      <w:r w:rsidRPr="00067BD7">
        <w:rPr>
          <w:b/>
          <w:bCs/>
          <w:u w:val="single"/>
        </w:rPr>
        <w:t>Таблица №2 Схема перерасчета Ежемесячного платежа:</w:t>
      </w:r>
    </w:p>
    <w:tbl>
      <w:tblPr>
        <w:tblW w:w="0" w:type="auto"/>
        <w:jc w:val="center"/>
        <w:tblCellMar>
          <w:left w:w="0" w:type="dxa"/>
          <w:right w:w="0" w:type="dxa"/>
        </w:tblCellMar>
        <w:tblLook w:val="0000"/>
      </w:tblPr>
      <w:tblGrid>
        <w:gridCol w:w="4320"/>
        <w:gridCol w:w="4695"/>
      </w:tblGrid>
      <w:tr w:rsidR="00067BD7" w:rsidRPr="00067BD7" w:rsidTr="00067BD7">
        <w:trPr>
          <w:trHeight w:val="528"/>
          <w:jc w:val="center"/>
        </w:trPr>
        <w:tc>
          <w:tcPr>
            <w:tcW w:w="4320" w:type="dxa"/>
            <w:tcBorders>
              <w:top w:val="single" w:sz="8" w:space="0" w:color="auto"/>
              <w:left w:val="single" w:sz="8" w:space="0" w:color="auto"/>
              <w:bottom w:val="nil"/>
              <w:right w:val="single" w:sz="8" w:space="0" w:color="auto"/>
            </w:tcBorders>
            <w:shd w:val="clear" w:color="auto" w:fill="CCCCCC"/>
            <w:tcMar>
              <w:top w:w="0" w:type="dxa"/>
              <w:left w:w="70" w:type="dxa"/>
              <w:bottom w:w="0" w:type="dxa"/>
              <w:right w:w="70" w:type="dxa"/>
            </w:tcMar>
          </w:tcPr>
          <w:p w:rsidR="00067BD7" w:rsidRPr="00067BD7" w:rsidRDefault="00067BD7" w:rsidP="003A744C">
            <w:pPr>
              <w:jc w:val="center"/>
              <w:rPr>
                <w:b/>
                <w:bCs/>
                <w:color w:val="000000"/>
                <w:lang w:eastAsia="ja-JP"/>
              </w:rPr>
            </w:pPr>
            <w:r w:rsidRPr="00067BD7">
              <w:rPr>
                <w:b/>
                <w:bCs/>
                <w:color w:val="000000"/>
                <w:lang w:eastAsia="ja-JP"/>
              </w:rPr>
              <w:t>Замеряемая доступность (</w:t>
            </w:r>
            <w:r w:rsidRPr="00067BD7">
              <w:rPr>
                <w:b/>
                <w:bCs/>
                <w:color w:val="000000"/>
                <w:lang w:val="en-GB" w:eastAsia="ja-JP"/>
              </w:rPr>
              <w:t>a</w:t>
            </w:r>
            <w:r w:rsidRPr="00067BD7">
              <w:rPr>
                <w:b/>
                <w:bCs/>
                <w:color w:val="000000"/>
                <w:lang w:eastAsia="ja-JP"/>
              </w:rPr>
              <w:t>)</w:t>
            </w:r>
            <w:r w:rsidRPr="00067BD7">
              <w:rPr>
                <w:b/>
                <w:bCs/>
                <w:color w:val="000000"/>
                <w:lang w:eastAsia="ja-JP"/>
              </w:rPr>
              <w:br/>
              <w:t>(%, ежемесячно)</w:t>
            </w:r>
          </w:p>
        </w:tc>
        <w:tc>
          <w:tcPr>
            <w:tcW w:w="4695" w:type="dxa"/>
            <w:tcBorders>
              <w:top w:val="single" w:sz="8" w:space="0" w:color="auto"/>
              <w:left w:val="nil"/>
              <w:bottom w:val="nil"/>
              <w:right w:val="single" w:sz="8" w:space="0" w:color="auto"/>
            </w:tcBorders>
            <w:shd w:val="clear" w:color="auto" w:fill="CCCCCC"/>
            <w:tcMar>
              <w:top w:w="0" w:type="dxa"/>
              <w:left w:w="70" w:type="dxa"/>
              <w:bottom w:w="0" w:type="dxa"/>
              <w:right w:w="70" w:type="dxa"/>
            </w:tcMar>
          </w:tcPr>
          <w:p w:rsidR="00067BD7" w:rsidRPr="00067BD7" w:rsidRDefault="00067BD7" w:rsidP="003A744C">
            <w:pPr>
              <w:jc w:val="center"/>
              <w:rPr>
                <w:b/>
                <w:bCs/>
                <w:color w:val="000000"/>
                <w:lang w:eastAsia="ja-JP"/>
              </w:rPr>
            </w:pPr>
            <w:r w:rsidRPr="00067BD7">
              <w:rPr>
                <w:b/>
                <w:bCs/>
                <w:lang w:eastAsia="ja-JP"/>
              </w:rPr>
              <w:t>Перерасчет Ежемесячного платежа</w:t>
            </w:r>
            <w:r w:rsidRPr="00067BD7">
              <w:rPr>
                <w:lang w:eastAsia="ja-JP"/>
              </w:rPr>
              <w:br/>
            </w:r>
            <w:r w:rsidRPr="00067BD7">
              <w:rPr>
                <w:b/>
                <w:bCs/>
                <w:color w:val="000000"/>
                <w:lang w:eastAsia="ja-JP"/>
              </w:rPr>
              <w:t>(% от начисленного платежа)</w:t>
            </w:r>
            <w:r w:rsidRPr="00067BD7">
              <w:rPr>
                <w:b/>
                <w:bCs/>
                <w:color w:val="000000"/>
                <w:u w:val="single"/>
                <w:lang w:eastAsia="ja-JP"/>
              </w:rPr>
              <w:t>*</w:t>
            </w:r>
          </w:p>
        </w:tc>
      </w:tr>
      <w:tr w:rsidR="00067BD7" w:rsidRPr="00067BD7" w:rsidTr="00067BD7">
        <w:trPr>
          <w:trHeight w:val="316"/>
          <w:jc w:val="center"/>
        </w:trPr>
        <w:tc>
          <w:tcPr>
            <w:tcW w:w="4320"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a ≥ 99.7</w:t>
            </w:r>
          </w:p>
        </w:tc>
        <w:tc>
          <w:tcPr>
            <w:tcW w:w="4695" w:type="dxa"/>
            <w:tcBorders>
              <w:top w:val="single" w:sz="8" w:space="0" w:color="auto"/>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0%</w:t>
            </w:r>
          </w:p>
        </w:tc>
      </w:tr>
      <w:tr w:rsidR="00067BD7" w:rsidRPr="00067BD7" w:rsidTr="00067BD7">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val="en-GB" w:eastAsia="ja-JP"/>
              </w:rPr>
            </w:pPr>
            <w:r w:rsidRPr="00067BD7">
              <w:rPr>
                <w:lang w:eastAsia="ja-JP"/>
              </w:rPr>
              <w:t>99.7 &gt; a ≥</w:t>
            </w:r>
            <w:r w:rsidRPr="00067BD7">
              <w:rPr>
                <w:lang w:val="en-GB" w:eastAsia="ja-JP"/>
              </w:rPr>
              <w:t>99.</w:t>
            </w:r>
            <w:r w:rsidRPr="00067BD7">
              <w:rPr>
                <w:lang w:eastAsia="ja-JP"/>
              </w:rPr>
              <w:t>375</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snapToGrid w:val="0"/>
              <w:jc w:val="center"/>
              <w:rPr>
                <w:lang w:eastAsia="ja-JP"/>
              </w:rPr>
            </w:pPr>
            <w:r w:rsidRPr="00067BD7">
              <w:rPr>
                <w:lang w:eastAsia="ja-JP"/>
              </w:rPr>
              <w:t>3%</w:t>
            </w:r>
          </w:p>
        </w:tc>
      </w:tr>
      <w:tr w:rsidR="00067BD7" w:rsidRPr="00067BD7" w:rsidTr="00067BD7">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99.375 &gt; a ≥99.03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5%</w:t>
            </w:r>
          </w:p>
        </w:tc>
      </w:tr>
      <w:tr w:rsidR="00067BD7" w:rsidRPr="00067BD7" w:rsidTr="00067BD7">
        <w:trPr>
          <w:trHeight w:val="316"/>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99.03 &gt; a ≥98.681</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7%</w:t>
            </w:r>
          </w:p>
        </w:tc>
      </w:tr>
      <w:tr w:rsidR="00067BD7" w:rsidRPr="00067BD7" w:rsidTr="00067BD7">
        <w:trPr>
          <w:trHeight w:val="301"/>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98.681&gt; a ≥ 98.333</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10%</w:t>
            </w:r>
          </w:p>
        </w:tc>
      </w:tr>
      <w:tr w:rsidR="00067BD7" w:rsidRPr="00067BD7" w:rsidTr="00067BD7">
        <w:trPr>
          <w:trHeight w:val="783"/>
          <w:jc w:val="center"/>
        </w:trPr>
        <w:tc>
          <w:tcPr>
            <w:tcW w:w="4320" w:type="dxa"/>
            <w:tcBorders>
              <w:top w:val="nil"/>
              <w:left w:val="single" w:sz="8" w:space="0" w:color="auto"/>
              <w:bottom w:val="single" w:sz="8" w:space="0" w:color="auto"/>
              <w:right w:val="single" w:sz="8" w:space="0" w:color="auto"/>
            </w:tcBorders>
            <w:tcMar>
              <w:top w:w="0" w:type="dxa"/>
              <w:left w:w="70" w:type="dxa"/>
              <w:bottom w:w="0" w:type="dxa"/>
              <w:right w:w="70" w:type="dxa"/>
            </w:tcMar>
          </w:tcPr>
          <w:p w:rsidR="00067BD7" w:rsidRPr="00067BD7" w:rsidRDefault="00067BD7" w:rsidP="003A744C">
            <w:pPr>
              <w:jc w:val="center"/>
              <w:rPr>
                <w:lang w:eastAsia="ja-JP"/>
              </w:rPr>
            </w:pPr>
            <w:r w:rsidRPr="00067BD7">
              <w:rPr>
                <w:lang w:eastAsia="ja-JP"/>
              </w:rPr>
              <w:t>98.333% &gt;a</w:t>
            </w:r>
          </w:p>
        </w:tc>
        <w:tc>
          <w:tcPr>
            <w:tcW w:w="4695" w:type="dxa"/>
            <w:tcBorders>
              <w:top w:val="nil"/>
              <w:left w:val="nil"/>
              <w:bottom w:val="single" w:sz="8" w:space="0" w:color="auto"/>
              <w:right w:val="single" w:sz="8" w:space="0" w:color="auto"/>
            </w:tcBorders>
            <w:tcMar>
              <w:top w:w="0" w:type="dxa"/>
              <w:left w:w="70" w:type="dxa"/>
              <w:bottom w:w="0" w:type="dxa"/>
              <w:right w:w="70" w:type="dxa"/>
            </w:tcMar>
          </w:tcPr>
          <w:p w:rsidR="00067BD7" w:rsidRPr="00067BD7" w:rsidRDefault="00067BD7" w:rsidP="003A744C">
            <w:pPr>
              <w:snapToGrid w:val="0"/>
              <w:jc w:val="center"/>
              <w:rPr>
                <w:lang w:eastAsia="ja-JP"/>
              </w:rPr>
            </w:pPr>
            <w:r w:rsidRPr="00067BD7">
              <w:rPr>
                <w:lang w:eastAsia="ja-JP"/>
              </w:rPr>
              <w:t>10% +1/720</w:t>
            </w:r>
          </w:p>
          <w:p w:rsidR="00067BD7" w:rsidRPr="00067BD7" w:rsidRDefault="00067BD7" w:rsidP="003A744C">
            <w:pPr>
              <w:snapToGrid w:val="0"/>
              <w:jc w:val="center"/>
              <w:rPr>
                <w:lang w:eastAsia="ja-JP"/>
              </w:rPr>
            </w:pPr>
            <w:r w:rsidRPr="00067BD7">
              <w:rPr>
                <w:lang w:eastAsia="ja-JP"/>
              </w:rPr>
              <w:t>за каждый час перерыва в обслуживании</w:t>
            </w:r>
          </w:p>
        </w:tc>
      </w:tr>
    </w:tbl>
    <w:p w:rsidR="00067BD7" w:rsidRPr="00067BD7" w:rsidRDefault="00067BD7" w:rsidP="007C5E4F">
      <w:pPr>
        <w:pStyle w:val="afffffff9"/>
        <w:keepNext w:val="0"/>
      </w:pPr>
    </w:p>
    <w:p w:rsidR="00067BD7" w:rsidRPr="00067BD7" w:rsidRDefault="00067BD7" w:rsidP="007C5E4F">
      <w:pPr>
        <w:pStyle w:val="afffffff9"/>
        <w:keepNext w:val="0"/>
      </w:pPr>
      <w:r w:rsidRPr="00067BD7">
        <w:t>Исполнитель производит перерасчет всех Ежемесячных платежей, в рамках конкретного Бланка заказа, на основании Таблицы №2, при поступлении от Заказчика запроса на перерасчет и оформленного «Акта сверки технических перерывов в оказании услуг» подтверждающего факт перерыва по истечении каждого Отчетного периода, в котором не соблюдались условия настоящего Соглашения. Запрос направляется по электронной почте, указанному в Разделе 9 настоящего Соглашения, не позднее 10 (десятого) числа Расчетного периода. Если такой запрос от Заказчика не  поступил в указанный срок, то перерасчет не производится.</w:t>
      </w:r>
    </w:p>
    <w:p w:rsidR="00067BD7" w:rsidRPr="00067BD7" w:rsidRDefault="00067BD7" w:rsidP="007C5E4F">
      <w:pPr>
        <w:pStyle w:val="afffffff9"/>
        <w:keepNext w:val="0"/>
      </w:pPr>
      <w:r w:rsidRPr="00067BD7">
        <w:t>Общая сумма перерасчета стоимости Услуг по настоящему Соглашению не может превышать 20% (двадцать процентов) Ежемесячных платежей за предыдущий Отчетный период в котором была оказана соответствующая Услуга.</w:t>
      </w:r>
    </w:p>
    <w:p w:rsidR="00067BD7" w:rsidRPr="00067BD7" w:rsidRDefault="00067BD7" w:rsidP="007C5E4F">
      <w:pPr>
        <w:pStyle w:val="afffffff9"/>
        <w:keepNext w:val="0"/>
      </w:pPr>
    </w:p>
    <w:p w:rsidR="00067BD7" w:rsidRPr="00B91888" w:rsidRDefault="00067BD7" w:rsidP="00EA2F85">
      <w:pPr>
        <w:pStyle w:val="14"/>
        <w:numPr>
          <w:ilvl w:val="3"/>
          <w:numId w:val="38"/>
        </w:numPr>
        <w:ind w:left="0" w:firstLine="0"/>
        <w:jc w:val="center"/>
        <w:rPr>
          <w:b/>
        </w:rPr>
      </w:pPr>
      <w:r w:rsidRPr="00B91888">
        <w:rPr>
          <w:b/>
        </w:rPr>
        <w:t>ПЛАНОВЫЕ И НЕОТЛОЖНЫЕ РЕМОНТНЫЕ РАБОТЫ</w:t>
      </w:r>
    </w:p>
    <w:p w:rsidR="00B91888" w:rsidRPr="00B91888" w:rsidRDefault="00B91888" w:rsidP="00B91888">
      <w:pPr>
        <w:ind w:left="2520"/>
      </w:pPr>
    </w:p>
    <w:p w:rsidR="00067BD7" w:rsidRPr="00067BD7" w:rsidRDefault="00067BD7" w:rsidP="007C5E4F">
      <w:pPr>
        <w:pStyle w:val="afffffff9"/>
        <w:keepNext w:val="0"/>
      </w:pPr>
      <w:r w:rsidRPr="00067BD7">
        <w:t xml:space="preserve">8.1. </w:t>
      </w:r>
      <w:r w:rsidRPr="00067BD7">
        <w:rPr>
          <w:b/>
          <w:bCs/>
        </w:rPr>
        <w:t>Плановые ремонтные работы</w:t>
      </w:r>
    </w:p>
    <w:p w:rsidR="00067BD7" w:rsidRPr="00067BD7" w:rsidRDefault="00067BD7" w:rsidP="007C5E4F">
      <w:pPr>
        <w:pStyle w:val="afffffff9"/>
        <w:keepNext w:val="0"/>
      </w:pPr>
      <w:r w:rsidRPr="00067BD7">
        <w:t xml:space="preserve">Исполнитель или его субподрядчик может проводить плановое техническое обслуживание, в том числе и РНР, модернизацию или усовершенствование сети или сетевого </w:t>
      </w:r>
      <w:r w:rsidRPr="00067BD7">
        <w:lastRenderedPageBreak/>
        <w:t>оборудования. Эти работы определяются как плановые ремонтные работы  и могут вызвать перерывы в оказании Услуги. Временные перерывы суммарной продолжительностью не более 10 часов за отчетный период в работе Услуги, обусловленные проведением плановых ремонтных работ, не рассматриваются как неисправность или недоступность и не могут служить основанием для заявления Заказчиком своих прав на получение перерасчета оплаты.</w:t>
      </w:r>
    </w:p>
    <w:p w:rsidR="00067BD7" w:rsidRPr="00067BD7" w:rsidRDefault="00067BD7" w:rsidP="007C5E4F">
      <w:pPr>
        <w:pStyle w:val="afffffff9"/>
        <w:keepNext w:val="0"/>
      </w:pPr>
      <w:r w:rsidRPr="00067BD7">
        <w:t>При наличии технической возможности плановые ремонтные работы проводятся в следующие интервалы времени:</w:t>
      </w:r>
    </w:p>
    <w:p w:rsidR="00067BD7" w:rsidRPr="00067BD7" w:rsidRDefault="00067BD7" w:rsidP="007C5E4F">
      <w:pPr>
        <w:pStyle w:val="afffffff9"/>
        <w:keepNext w:val="0"/>
      </w:pPr>
      <w:r w:rsidRPr="00067BD7">
        <w:t>- Интервал времени, предусмотренный для проведения плановых ремонтных работ, затрагивающих всю сеть (или часть сети, находящуюся в зоне ответственности нескольких филиалов</w:t>
      </w:r>
      <w:r w:rsidRPr="00067BD7">
        <w:rPr>
          <w:rStyle w:val="afffff0"/>
        </w:rPr>
        <w:footnoteReference w:id="2"/>
      </w:r>
      <w:r w:rsidRPr="00067BD7">
        <w:t xml:space="preserve"> компании Исполнителя) - от 23.00 до 06.00 (Московское время).</w:t>
      </w:r>
    </w:p>
    <w:p w:rsidR="00067BD7" w:rsidRPr="00067BD7" w:rsidRDefault="00067BD7" w:rsidP="007C5E4F">
      <w:pPr>
        <w:pStyle w:val="afffffff9"/>
        <w:keepNext w:val="0"/>
      </w:pPr>
      <w:r w:rsidRPr="00067BD7">
        <w:t>- Интервал времени, предусмотренный для проведения плановых ремонтных работ, затрагивающих часть сети, относящуюся к одному филиалу компании Исполнителя (</w:t>
      </w:r>
      <w:r w:rsidRPr="00067BD7">
        <w:rPr>
          <w:i/>
          <w:iCs/>
        </w:rPr>
        <w:t>Работы, затрагивающие непрерывное оказание услуг только клиентам одного филиала компании Исполнителя</w:t>
      </w:r>
      <w:r w:rsidRPr="00067BD7">
        <w:t>) - от 23.00 до 06.00 (Местное время).</w:t>
      </w:r>
    </w:p>
    <w:p w:rsidR="00067BD7" w:rsidRPr="00067BD7" w:rsidRDefault="00067BD7" w:rsidP="007C5E4F">
      <w:pPr>
        <w:pStyle w:val="afffffff9"/>
        <w:keepNext w:val="0"/>
      </w:pPr>
      <w:r w:rsidRPr="00067BD7">
        <w:t>Исполнитель обязуется уведомлять Заказчика о проведении любых плановых ремонтных работ, которые могут вызвать перерывы в работе Услуги, минимум за 3 (трое) суток до начала работ. За исключением случаев, когда Исполнитель не может соблюсти указанный срок в связи с тем, что плановые ремонтные работы на сети Исполнителя проводятся по требованию Министерства связи и массовых коммуникаций Российской Федерации или иных Российских государственных органов или компетентных органов отрасли телекоммуникаций России (в соответствии с ст.66 Федерального закона «О связи» от 07.07.2003 № 126-ФЗ, а также в Постановлении Правительства РФ от 31.12.2004 № 895).</w:t>
      </w:r>
    </w:p>
    <w:p w:rsidR="00067BD7" w:rsidRPr="00067BD7" w:rsidRDefault="00067BD7" w:rsidP="007C5E4F">
      <w:pPr>
        <w:pStyle w:val="afffffff9"/>
        <w:keepNext w:val="0"/>
      </w:pPr>
      <w:r w:rsidRPr="00067BD7">
        <w:t>В уведомлении, направленном Исполнителем, указывается:</w:t>
      </w:r>
    </w:p>
    <w:p w:rsidR="00067BD7" w:rsidRPr="00067BD7" w:rsidRDefault="00067BD7" w:rsidP="00EA2F85">
      <w:pPr>
        <w:pStyle w:val="afffffff9"/>
        <w:keepNext w:val="0"/>
        <w:numPr>
          <w:ilvl w:val="0"/>
          <w:numId w:val="109"/>
        </w:numPr>
        <w:tabs>
          <w:tab w:val="clear" w:pos="1817"/>
          <w:tab w:val="num" w:pos="709"/>
        </w:tabs>
        <w:ind w:left="0" w:firstLine="0"/>
      </w:pPr>
      <w:r w:rsidRPr="00067BD7">
        <w:t>время;</w:t>
      </w:r>
    </w:p>
    <w:p w:rsidR="00067BD7" w:rsidRPr="00067BD7" w:rsidRDefault="00067BD7" w:rsidP="00EA2F85">
      <w:pPr>
        <w:pStyle w:val="afffffff9"/>
        <w:keepNext w:val="0"/>
        <w:numPr>
          <w:ilvl w:val="0"/>
          <w:numId w:val="109"/>
        </w:numPr>
        <w:tabs>
          <w:tab w:val="clear" w:pos="1817"/>
          <w:tab w:val="num" w:pos="709"/>
        </w:tabs>
        <w:ind w:left="0" w:firstLine="0"/>
      </w:pPr>
      <w:r w:rsidRPr="00067BD7">
        <w:t>дата;</w:t>
      </w:r>
    </w:p>
    <w:p w:rsidR="00067BD7" w:rsidRPr="00067BD7" w:rsidRDefault="00067BD7" w:rsidP="00EA2F85">
      <w:pPr>
        <w:pStyle w:val="afffffff9"/>
        <w:keepNext w:val="0"/>
        <w:numPr>
          <w:ilvl w:val="0"/>
          <w:numId w:val="109"/>
        </w:numPr>
        <w:tabs>
          <w:tab w:val="clear" w:pos="1817"/>
          <w:tab w:val="num" w:pos="709"/>
        </w:tabs>
        <w:ind w:left="0" w:firstLine="0"/>
      </w:pPr>
      <w:r w:rsidRPr="00067BD7">
        <w:t>продолжительность проведения плановых ремонтных работ;</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контактные данные лица, ответственного за предоставление информации о проводимых работах.</w:t>
      </w:r>
    </w:p>
    <w:p w:rsidR="00067BD7" w:rsidRPr="00067BD7" w:rsidRDefault="00067BD7" w:rsidP="007C5E4F">
      <w:pPr>
        <w:pStyle w:val="afffffff9"/>
        <w:keepNext w:val="0"/>
      </w:pPr>
      <w:r w:rsidRPr="00067BD7">
        <w:t>Заказчик уведомляет Исполнителя о проведении любых плановых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1 (одни) сутки до начала работ.</w:t>
      </w:r>
    </w:p>
    <w:p w:rsidR="00067BD7" w:rsidRPr="00067BD7" w:rsidRDefault="00067BD7" w:rsidP="007C5E4F">
      <w:pPr>
        <w:pStyle w:val="afffffff9"/>
        <w:keepNext w:val="0"/>
      </w:pPr>
      <w:r w:rsidRPr="00067BD7">
        <w:t>При изменении сроков проведения плановых ремонтных работ или их отмене Заказчик оповещает Исполнителя в кратчайшие сроки после принятия решения.</w:t>
      </w:r>
    </w:p>
    <w:p w:rsidR="00067BD7" w:rsidRPr="00067BD7" w:rsidRDefault="00067BD7" w:rsidP="007C5E4F">
      <w:pPr>
        <w:pStyle w:val="afffffff9"/>
        <w:keepNext w:val="0"/>
      </w:pPr>
      <w:r w:rsidRPr="00067BD7">
        <w:t xml:space="preserve">8.2. </w:t>
      </w:r>
      <w:r w:rsidRPr="00067BD7">
        <w:rPr>
          <w:b/>
          <w:bCs/>
        </w:rPr>
        <w:t>Неотложные ремонтные работы</w:t>
      </w:r>
    </w:p>
    <w:p w:rsidR="00067BD7" w:rsidRPr="00067BD7" w:rsidRDefault="00067BD7" w:rsidP="007C5E4F">
      <w:pPr>
        <w:pStyle w:val="afffffff9"/>
        <w:keepNext w:val="0"/>
      </w:pPr>
      <w:r w:rsidRPr="00067BD7">
        <w:t>Неотложные ремонтные работы проводятся, когда отмечаются прерывания в оказании Услуги, существенные ухудшения параметров качества или отклонения от режима работы оборудования, которые могут в дальнейшем привести к состоянию аварии.</w:t>
      </w:r>
    </w:p>
    <w:p w:rsidR="00067BD7" w:rsidRPr="00067BD7" w:rsidRDefault="00067BD7" w:rsidP="007C5E4F">
      <w:pPr>
        <w:pStyle w:val="afffffff9"/>
        <w:keepNext w:val="0"/>
      </w:pPr>
      <w:r w:rsidRPr="00067BD7">
        <w:t>Перерывы в работе Услуги, вызванные проведением неотложных ремонтных работ, суммарная продолжительность которых не превышает 10 (четырех) часов за отчетный период (включая плановые работы), не могут рассматриваться как неисправность или недоступность и не могут служить основанием для заявления Заказчика своих прав на получение перерасчета оплаты.</w:t>
      </w:r>
    </w:p>
    <w:p w:rsidR="00067BD7" w:rsidRPr="00067BD7" w:rsidRDefault="00067BD7" w:rsidP="007C5E4F">
      <w:pPr>
        <w:pStyle w:val="afffffff9"/>
        <w:keepNext w:val="0"/>
      </w:pPr>
      <w:r w:rsidRPr="00067BD7">
        <w:t>Исполнитель обязуется уведомлять Заказчика о проведении неотложных ремонтных работ, минимум за 4 (четыре) часа до начала указанных работ.</w:t>
      </w:r>
    </w:p>
    <w:p w:rsidR="00067BD7" w:rsidRPr="00067BD7" w:rsidRDefault="00067BD7" w:rsidP="007C5E4F">
      <w:pPr>
        <w:pStyle w:val="afffffff9"/>
        <w:keepNext w:val="0"/>
      </w:pPr>
      <w:r w:rsidRPr="00067BD7">
        <w:t>В уведомлении, направленном Исполнителем, указывается:</w:t>
      </w:r>
    </w:p>
    <w:p w:rsidR="00067BD7" w:rsidRPr="00067BD7" w:rsidRDefault="00067BD7" w:rsidP="00EA2F85">
      <w:pPr>
        <w:pStyle w:val="afffffff9"/>
        <w:keepNext w:val="0"/>
        <w:numPr>
          <w:ilvl w:val="0"/>
          <w:numId w:val="109"/>
        </w:numPr>
        <w:tabs>
          <w:tab w:val="clear" w:pos="1817"/>
          <w:tab w:val="num" w:pos="709"/>
        </w:tabs>
        <w:ind w:left="0" w:firstLine="0"/>
      </w:pPr>
      <w:r w:rsidRPr="00067BD7">
        <w:t>время;</w:t>
      </w:r>
    </w:p>
    <w:p w:rsidR="00067BD7" w:rsidRPr="00067BD7" w:rsidRDefault="00067BD7" w:rsidP="00EA2F85">
      <w:pPr>
        <w:pStyle w:val="afffffff9"/>
        <w:keepNext w:val="0"/>
        <w:numPr>
          <w:ilvl w:val="0"/>
          <w:numId w:val="109"/>
        </w:numPr>
        <w:tabs>
          <w:tab w:val="clear" w:pos="1817"/>
          <w:tab w:val="num" w:pos="709"/>
        </w:tabs>
        <w:ind w:left="0" w:firstLine="0"/>
      </w:pPr>
      <w:r w:rsidRPr="00067BD7">
        <w:t>дата;</w:t>
      </w:r>
    </w:p>
    <w:p w:rsidR="00067BD7" w:rsidRPr="00067BD7" w:rsidRDefault="00067BD7" w:rsidP="00EA2F85">
      <w:pPr>
        <w:pStyle w:val="afffffff9"/>
        <w:keepNext w:val="0"/>
        <w:numPr>
          <w:ilvl w:val="0"/>
          <w:numId w:val="109"/>
        </w:numPr>
        <w:tabs>
          <w:tab w:val="clear" w:pos="1817"/>
          <w:tab w:val="num" w:pos="709"/>
        </w:tabs>
        <w:ind w:left="0" w:firstLine="0"/>
      </w:pPr>
      <w:r w:rsidRPr="00067BD7">
        <w:lastRenderedPageBreak/>
        <w:t>продолжительность проведения неотложных ремонтных работ;</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контактные данные лица, ответственного за предоставление информации о проводимых работах.</w:t>
      </w:r>
    </w:p>
    <w:p w:rsidR="00067BD7" w:rsidRPr="00067BD7" w:rsidRDefault="00067BD7" w:rsidP="007C5E4F">
      <w:pPr>
        <w:pStyle w:val="afffffff9"/>
        <w:keepNext w:val="0"/>
      </w:pPr>
      <w:r w:rsidRPr="00067BD7">
        <w:t>Заказчик уведомляет Исполнителя о проведении любых неотложных ремонтных работ на своем оборудовании, которые могут привести к его временной неработоспособности и, как следствие, к пропаданию нагрузки на Услуге, минимум за 2 (два) часа до начала работ.</w:t>
      </w:r>
    </w:p>
    <w:p w:rsidR="00067BD7" w:rsidRDefault="00067BD7" w:rsidP="007C5E4F">
      <w:pPr>
        <w:pStyle w:val="afffffff9"/>
        <w:keepNext w:val="0"/>
      </w:pPr>
      <w:r w:rsidRPr="00067BD7">
        <w:t>При изменении сроков проведения неотложных ремонтных работ или их отмене Заказчик оповещает Исполнителя в кратчайшие сроки после принятия решения.</w:t>
      </w:r>
    </w:p>
    <w:p w:rsidR="00B91888" w:rsidRPr="00067BD7" w:rsidRDefault="00B91888" w:rsidP="007C5E4F">
      <w:pPr>
        <w:pStyle w:val="afffffff9"/>
        <w:keepNext w:val="0"/>
      </w:pPr>
    </w:p>
    <w:p w:rsidR="00B91888" w:rsidRPr="00B91888" w:rsidRDefault="00067BD7" w:rsidP="00EA2F85">
      <w:pPr>
        <w:pStyle w:val="14"/>
        <w:numPr>
          <w:ilvl w:val="3"/>
          <w:numId w:val="38"/>
        </w:numPr>
        <w:jc w:val="both"/>
        <w:rPr>
          <w:b/>
        </w:rPr>
      </w:pPr>
      <w:r w:rsidRPr="00B91888">
        <w:rPr>
          <w:b/>
        </w:rPr>
        <w:t>СЕРВИСНОЕ ОБСЛУЖИВАНИЕ</w:t>
      </w:r>
    </w:p>
    <w:p w:rsidR="00B91888" w:rsidRPr="00B91888" w:rsidRDefault="00B91888" w:rsidP="00B91888"/>
    <w:p w:rsidR="00067BD7" w:rsidRPr="00067BD7" w:rsidRDefault="00067BD7" w:rsidP="007C5E4F">
      <w:pPr>
        <w:pStyle w:val="afffffff9"/>
        <w:keepNext w:val="0"/>
      </w:pPr>
      <w:r w:rsidRPr="00067BD7">
        <w:rPr>
          <w:b/>
          <w:bCs/>
        </w:rPr>
        <w:t>9.1. Служба сервисной поддержки</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ind w:firstLine="0"/>
      </w:pPr>
    </w:p>
    <w:p w:rsidR="00067BD7" w:rsidRPr="00067BD7" w:rsidRDefault="00067BD7" w:rsidP="007C5E4F">
      <w:pPr>
        <w:pStyle w:val="afffffff9"/>
        <w:keepNext w:val="0"/>
        <w:rPr>
          <w:b/>
          <w:bCs/>
        </w:rPr>
      </w:pPr>
      <w:r w:rsidRPr="00067BD7">
        <w:rPr>
          <w:b/>
          <w:bCs/>
        </w:rPr>
        <w:t>9.2.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277"/>
        <w:gridCol w:w="2439"/>
        <w:gridCol w:w="2036"/>
        <w:gridCol w:w="3266"/>
      </w:tblGrid>
      <w:tr w:rsidR="00067BD7" w:rsidRPr="00067BD7" w:rsidTr="00067BD7">
        <w:trPr>
          <w:trHeight w:val="347"/>
        </w:trPr>
        <w:tc>
          <w:tcPr>
            <w:tcW w:w="113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r w:rsidRPr="00067BD7">
              <w:t>Контактное лицо</w:t>
            </w:r>
          </w:p>
        </w:tc>
        <w:tc>
          <w:tcPr>
            <w:tcW w:w="121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Ф.И.О.</w:t>
            </w:r>
          </w:p>
        </w:tc>
        <w:tc>
          <w:tcPr>
            <w:tcW w:w="101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Телефон/Факс</w:t>
            </w:r>
          </w:p>
        </w:tc>
        <w:tc>
          <w:tcPr>
            <w:tcW w:w="163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E-mail</w:t>
            </w:r>
          </w:p>
        </w:tc>
      </w:tr>
      <w:tr w:rsidR="00067BD7" w:rsidRPr="00067BD7" w:rsidTr="00067BD7">
        <w:trPr>
          <w:trHeight w:val="300"/>
        </w:trPr>
        <w:tc>
          <w:tcPr>
            <w:tcW w:w="113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21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01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63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r>
      <w:tr w:rsidR="00067BD7" w:rsidRPr="00067BD7" w:rsidTr="00067BD7">
        <w:trPr>
          <w:trHeight w:val="321"/>
        </w:trPr>
        <w:tc>
          <w:tcPr>
            <w:tcW w:w="113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21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01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tabs>
                <w:tab w:val="left" w:pos="1664"/>
                <w:tab w:val="left" w:pos="1784"/>
              </w:tabs>
              <w:ind w:right="-60" w:firstLine="0"/>
            </w:pPr>
          </w:p>
        </w:tc>
        <w:tc>
          <w:tcPr>
            <w:tcW w:w="163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r>
    </w:tbl>
    <w:p w:rsidR="00067BD7" w:rsidRPr="00067BD7" w:rsidRDefault="00067BD7" w:rsidP="007C5E4F">
      <w:pPr>
        <w:pStyle w:val="afffffff9"/>
        <w:keepNext w:val="0"/>
      </w:pPr>
    </w:p>
    <w:p w:rsidR="00067BD7" w:rsidRPr="00067BD7" w:rsidRDefault="00067BD7" w:rsidP="007C5E4F">
      <w:pPr>
        <w:pStyle w:val="afffffff9"/>
        <w:keepNext w:val="0"/>
        <w:rPr>
          <w:b/>
          <w:bCs/>
        </w:rPr>
      </w:pPr>
      <w:r w:rsidRPr="00067BD7">
        <w:rPr>
          <w:b/>
          <w:bCs/>
        </w:rPr>
        <w:t>9.3.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29"/>
        <w:gridCol w:w="2424"/>
        <w:gridCol w:w="2384"/>
        <w:gridCol w:w="2581"/>
      </w:tblGrid>
      <w:tr w:rsidR="00067BD7" w:rsidRPr="00067BD7" w:rsidTr="00067BD7">
        <w:trPr>
          <w:trHeight w:val="347"/>
        </w:trPr>
        <w:tc>
          <w:tcPr>
            <w:tcW w:w="131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r w:rsidRPr="00067BD7">
              <w:t>Контактное лицо</w:t>
            </w:r>
          </w:p>
        </w:tc>
        <w:tc>
          <w:tcPr>
            <w:tcW w:w="121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Ф.И.О.</w:t>
            </w:r>
          </w:p>
        </w:tc>
        <w:tc>
          <w:tcPr>
            <w:tcW w:w="119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Телефон/Факс</w:t>
            </w:r>
          </w:p>
        </w:tc>
        <w:tc>
          <w:tcPr>
            <w:tcW w:w="1288"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E-mail</w:t>
            </w:r>
          </w:p>
        </w:tc>
      </w:tr>
      <w:tr w:rsidR="00067BD7" w:rsidRPr="00067BD7" w:rsidTr="00067BD7">
        <w:trPr>
          <w:trHeight w:val="307"/>
        </w:trPr>
        <w:tc>
          <w:tcPr>
            <w:tcW w:w="131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21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190"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tabs>
                <w:tab w:val="left" w:pos="1840"/>
              </w:tabs>
              <w:ind w:right="75" w:firstLine="0"/>
            </w:pPr>
          </w:p>
        </w:tc>
        <w:tc>
          <w:tcPr>
            <w:tcW w:w="1288"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rPr>
                <w:lang w:val="en-US"/>
              </w:rPr>
            </w:pPr>
          </w:p>
        </w:tc>
      </w:tr>
    </w:tbl>
    <w:p w:rsidR="00067BD7" w:rsidRPr="00067BD7" w:rsidRDefault="00067BD7" w:rsidP="007C5E4F">
      <w:pPr>
        <w:pStyle w:val="afffffff9"/>
        <w:keepNext w:val="0"/>
        <w:rPr>
          <w:b/>
          <w:bCs/>
        </w:rPr>
      </w:pPr>
      <w:r w:rsidRPr="00067BD7">
        <w:rPr>
          <w:b/>
          <w:bCs/>
        </w:rPr>
        <w:t>9.</w:t>
      </w:r>
      <w:r w:rsidR="00B91888">
        <w:rPr>
          <w:b/>
          <w:bCs/>
        </w:rPr>
        <w:t>4</w:t>
      </w:r>
      <w:r w:rsidRPr="00067BD7">
        <w:rPr>
          <w:b/>
          <w:bCs/>
        </w:rPr>
        <w:t>. Сервис менеджер</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067BD7" w:rsidRPr="00067BD7" w:rsidRDefault="00067BD7" w:rsidP="007C5E4F">
      <w:pPr>
        <w:pStyle w:val="afffffff9"/>
        <w:keepNext w:val="0"/>
      </w:pPr>
      <w:r w:rsidRPr="00067BD7">
        <w:t>Сервис-менеджер отвечает за оказание сервисной поддержки Заказчику, в том числе:</w:t>
      </w:r>
    </w:p>
    <w:p w:rsidR="00067BD7" w:rsidRPr="00067BD7" w:rsidRDefault="00067BD7" w:rsidP="00EA2F85">
      <w:pPr>
        <w:pStyle w:val="afffffff9"/>
        <w:keepNext w:val="0"/>
        <w:numPr>
          <w:ilvl w:val="0"/>
          <w:numId w:val="109"/>
        </w:numPr>
        <w:tabs>
          <w:tab w:val="clear" w:pos="1817"/>
          <w:tab w:val="num" w:pos="709"/>
        </w:tabs>
        <w:ind w:left="0" w:firstLine="0"/>
      </w:pPr>
      <w:r w:rsidRPr="00067BD7">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067BD7" w:rsidRPr="00067BD7" w:rsidRDefault="00067BD7" w:rsidP="00EA2F85">
      <w:pPr>
        <w:pStyle w:val="afffffff9"/>
        <w:keepNext w:val="0"/>
        <w:numPr>
          <w:ilvl w:val="0"/>
          <w:numId w:val="109"/>
        </w:numPr>
        <w:tabs>
          <w:tab w:val="clear" w:pos="1817"/>
          <w:tab w:val="num" w:pos="709"/>
        </w:tabs>
        <w:ind w:left="0" w:firstLine="0"/>
      </w:pPr>
      <w:r w:rsidRPr="00067BD7">
        <w:t>Организацию, проведение и документирование совещаний по качеству предоставляемых Услуг и порядку взаимодействия между сторонами.</w:t>
      </w:r>
    </w:p>
    <w:p w:rsidR="00067BD7" w:rsidRPr="00067BD7" w:rsidRDefault="00067BD7" w:rsidP="00EA2F85">
      <w:pPr>
        <w:pStyle w:val="afffffff9"/>
        <w:keepNext w:val="0"/>
        <w:numPr>
          <w:ilvl w:val="0"/>
          <w:numId w:val="109"/>
        </w:numPr>
        <w:tabs>
          <w:tab w:val="clear" w:pos="1817"/>
          <w:tab w:val="num" w:pos="709"/>
        </w:tabs>
        <w:ind w:left="0" w:firstLine="0"/>
      </w:pPr>
      <w:r w:rsidRPr="00067BD7">
        <w:t>Информирование Заказчика о ходе решения проблем и организация процедуры эскалации.</w:t>
      </w:r>
    </w:p>
    <w:p w:rsidR="00067BD7" w:rsidRPr="00067BD7" w:rsidRDefault="00067BD7" w:rsidP="00EA2F85">
      <w:pPr>
        <w:pStyle w:val="afffffff9"/>
        <w:keepNext w:val="0"/>
        <w:numPr>
          <w:ilvl w:val="0"/>
          <w:numId w:val="109"/>
        </w:numPr>
        <w:tabs>
          <w:tab w:val="clear" w:pos="1817"/>
          <w:tab w:val="num" w:pos="709"/>
        </w:tabs>
        <w:ind w:left="0" w:firstLine="0"/>
      </w:pPr>
      <w:r w:rsidRPr="00067BD7">
        <w:t>Предоставление по запросу отчетов Заказчику о прерываниях предоставления Услуг за согласованный период.</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Контроль за своевременным решением всех поступивших от Заказчика запросов.</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lastRenderedPageBreak/>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rPr>
          <w:b/>
          <w:bCs/>
        </w:rPr>
      </w:pPr>
    </w:p>
    <w:p w:rsidR="00067BD7" w:rsidRPr="00067BD7" w:rsidRDefault="00067BD7" w:rsidP="007C5E4F">
      <w:pPr>
        <w:pStyle w:val="afffffff9"/>
        <w:keepNext w:val="0"/>
        <w:rPr>
          <w:b/>
          <w:bCs/>
        </w:rPr>
      </w:pPr>
      <w:r w:rsidRPr="00067BD7">
        <w:rPr>
          <w:b/>
          <w:bCs/>
        </w:rPr>
        <w:t>9.</w:t>
      </w:r>
      <w:r w:rsidR="00B91888">
        <w:rPr>
          <w:b/>
          <w:bCs/>
        </w:rPr>
        <w:t>5</w:t>
      </w:r>
      <w:r w:rsidRPr="00067BD7">
        <w:rPr>
          <w:b/>
          <w:bCs/>
        </w:rPr>
        <w:t>. Служба сервисной поддержки</w:t>
      </w:r>
    </w:p>
    <w:p w:rsidR="00067BD7" w:rsidRPr="00067BD7" w:rsidRDefault="00067BD7" w:rsidP="007C5E4F">
      <w:pPr>
        <w:pStyle w:val="afffffff9"/>
        <w:keepNext w:val="0"/>
      </w:pPr>
      <w:r w:rsidRPr="00067BD7">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rPr>
          <w:b/>
          <w:bCs/>
        </w:rPr>
      </w:pPr>
    </w:p>
    <w:p w:rsidR="00067BD7" w:rsidRPr="00B91888" w:rsidRDefault="00067BD7" w:rsidP="00EA2F85">
      <w:pPr>
        <w:pStyle w:val="14"/>
        <w:numPr>
          <w:ilvl w:val="3"/>
          <w:numId w:val="38"/>
        </w:numPr>
        <w:ind w:left="0" w:firstLine="0"/>
        <w:jc w:val="center"/>
        <w:rPr>
          <w:b/>
        </w:rPr>
      </w:pPr>
      <w:r w:rsidRPr="00B91888">
        <w:rPr>
          <w:b/>
        </w:rPr>
        <w:t>ПРОЧИЕ ПОЛОЖЕНИЯ</w:t>
      </w:r>
    </w:p>
    <w:p w:rsidR="00B91888" w:rsidRPr="00B91888" w:rsidRDefault="00B91888" w:rsidP="00B91888">
      <w:pPr>
        <w:ind w:left="2520"/>
      </w:pPr>
    </w:p>
    <w:p w:rsidR="00067BD7" w:rsidRPr="00067BD7" w:rsidRDefault="00067BD7" w:rsidP="007C5E4F">
      <w:pPr>
        <w:pStyle w:val="afffffff9"/>
        <w:keepNext w:val="0"/>
      </w:pPr>
      <w:r w:rsidRPr="00067BD7">
        <w:t>10.1. Настоящее Соглашение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t>10.2. Настоящее Соглашение является неотъемлемой частью Договора.</w:t>
      </w:r>
    </w:p>
    <w:p w:rsidR="00067BD7" w:rsidRPr="00067BD7" w:rsidRDefault="00067BD7" w:rsidP="007C5E4F">
      <w:pPr>
        <w:pStyle w:val="afffffff9"/>
        <w:keepNext w:val="0"/>
      </w:pPr>
      <w:r w:rsidRPr="00067BD7">
        <w:t>10.3. Все термины, используемые в настоящем Соглашении, имеют значение установленное для них Договором, если иное прямо не предусмотрено настоящим Соглашением.</w:t>
      </w:r>
    </w:p>
    <w:p w:rsidR="00067BD7" w:rsidRPr="00067BD7" w:rsidRDefault="00067BD7" w:rsidP="007C5E4F">
      <w:pPr>
        <w:jc w:val="both"/>
      </w:pPr>
    </w:p>
    <w:p w:rsidR="00067BD7" w:rsidRPr="00067BD7" w:rsidRDefault="00067BD7" w:rsidP="007C5E4F">
      <w:pPr>
        <w:jc w:val="both"/>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vAlign w:val="center"/>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vAlign w:val="center"/>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jc w:val="both"/>
      </w:pPr>
    </w:p>
    <w:p w:rsidR="00067BD7" w:rsidRPr="00067BD7" w:rsidRDefault="00067BD7" w:rsidP="00B91888">
      <w:pPr>
        <w:pStyle w:val="afffffffb"/>
        <w:rPr>
          <w:sz w:val="24"/>
          <w:szCs w:val="24"/>
        </w:rPr>
      </w:pPr>
      <w:r w:rsidRPr="00067BD7">
        <w:rPr>
          <w:sz w:val="24"/>
          <w:szCs w:val="24"/>
        </w:rPr>
        <w:lastRenderedPageBreak/>
        <w:t>Приложение №2</w:t>
      </w:r>
    </w:p>
    <w:p w:rsidR="00067BD7" w:rsidRPr="00067BD7" w:rsidRDefault="00067BD7" w:rsidP="00B91888">
      <w:pPr>
        <w:jc w:val="right"/>
      </w:pPr>
      <w:r w:rsidRPr="00067BD7">
        <w:t>к Договору №__________________</w:t>
      </w:r>
    </w:p>
    <w:p w:rsidR="00067BD7" w:rsidRPr="00067BD7" w:rsidRDefault="00067BD7" w:rsidP="00B91888">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jc w:val="both"/>
        <w:rPr>
          <w:b/>
          <w:bCs/>
        </w:rPr>
      </w:pPr>
    </w:p>
    <w:p w:rsidR="00067BD7" w:rsidRPr="00067BD7" w:rsidRDefault="00067BD7" w:rsidP="007C5E4F">
      <w:pPr>
        <w:jc w:val="both"/>
        <w:rPr>
          <w:b/>
          <w:bCs/>
        </w:rPr>
      </w:pPr>
    </w:p>
    <w:p w:rsidR="00067BD7" w:rsidRPr="00067BD7" w:rsidRDefault="00067BD7" w:rsidP="00B91888">
      <w:pPr>
        <w:tabs>
          <w:tab w:val="left" w:pos="-720"/>
        </w:tabs>
        <w:jc w:val="center"/>
        <w:rPr>
          <w:b/>
          <w:bCs/>
        </w:rPr>
      </w:pPr>
      <w:r w:rsidRPr="00067BD7">
        <w:rPr>
          <w:b/>
          <w:bCs/>
        </w:rPr>
        <w:t>ПОЛОЖЕНИЕ ОБ ОКАЗАНИИ УСЛУГИ MPLS L2 VPN НА ОСНОВЕ ТЕХНОЛОГИИ MPLS</w:t>
      </w:r>
    </w:p>
    <w:p w:rsidR="00067BD7" w:rsidRPr="00067BD7" w:rsidRDefault="00067BD7" w:rsidP="007C5E4F">
      <w:pPr>
        <w:jc w:val="both"/>
      </w:pPr>
    </w:p>
    <w:p w:rsidR="00067BD7" w:rsidRDefault="00067BD7" w:rsidP="007C5E4F">
      <w:pPr>
        <w:pStyle w:val="afffffff9"/>
        <w:keepNext w:val="0"/>
      </w:pPr>
      <w:r w:rsidRPr="00067BD7">
        <w:t xml:space="preserve">Настоящий документ описывает техническую политику (методы, подходы, организационно-технические принципы), применяемую компанией _________________ (далее – «Исполнитель») при оказании ЗАО «Гринатом» (далее – «Заказчик») услуги по организации виртуальной частной чети (ВЧС) </w:t>
      </w:r>
      <w:r w:rsidRPr="00067BD7">
        <w:rPr>
          <w:lang w:val="en-US"/>
        </w:rPr>
        <w:t>Ethernet</w:t>
      </w:r>
      <w:r w:rsidRPr="00067BD7">
        <w:t>, построенной на основе технологии MPLS (далее – «Услуга»).</w:t>
      </w:r>
    </w:p>
    <w:p w:rsidR="00B91888" w:rsidRPr="00067BD7" w:rsidRDefault="00B91888" w:rsidP="007C5E4F">
      <w:pPr>
        <w:pStyle w:val="afffffff9"/>
        <w:keepNext w:val="0"/>
      </w:pPr>
    </w:p>
    <w:p w:rsidR="00B91888" w:rsidRPr="00B91888" w:rsidRDefault="00067BD7" w:rsidP="00EA2F85">
      <w:pPr>
        <w:pStyle w:val="14"/>
        <w:numPr>
          <w:ilvl w:val="6"/>
          <w:numId w:val="38"/>
        </w:numPr>
        <w:ind w:left="0" w:firstLine="0"/>
        <w:jc w:val="center"/>
        <w:rPr>
          <w:b/>
        </w:rPr>
      </w:pPr>
      <w:r w:rsidRPr="00B91888">
        <w:rPr>
          <w:b/>
        </w:rPr>
        <w:t>ТЕРМИНЫ И ОПРЕДЕЛЕНИЯ</w:t>
      </w:r>
    </w:p>
    <w:p w:rsidR="00B91888" w:rsidRPr="00B91888" w:rsidRDefault="00B91888" w:rsidP="00B91888"/>
    <w:p w:rsidR="00067BD7" w:rsidRP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67BD7" w:rsidRPr="00067BD7" w:rsidRDefault="00067BD7" w:rsidP="007C5E4F">
      <w:pPr>
        <w:pStyle w:val="afffffff9"/>
        <w:keepNext w:val="0"/>
      </w:pPr>
      <w:r w:rsidRPr="00067BD7">
        <w:rPr>
          <w:b/>
        </w:rPr>
        <w:t>Субинтерфейс</w:t>
      </w:r>
      <w:r w:rsidRPr="00067BD7">
        <w:t xml:space="preserve"> – логический сегмент физического интерфейса оборудования, предназначенный для обслуживания только одного отдельного сегмента сети.</w:t>
      </w:r>
    </w:p>
    <w:p w:rsidR="00067BD7" w:rsidRPr="00067BD7" w:rsidRDefault="00067BD7" w:rsidP="007C5E4F">
      <w:pPr>
        <w:pStyle w:val="afffffff9"/>
        <w:keepNext w:val="0"/>
      </w:pPr>
      <w:r w:rsidRPr="00067BD7">
        <w:rPr>
          <w:b/>
        </w:rPr>
        <w:t>Трафик</w:t>
      </w:r>
      <w:r w:rsidRPr="00067BD7">
        <w:t xml:space="preserve"> – совокупность данных, переданных по Сети Исполнителя.</w:t>
      </w:r>
    </w:p>
    <w:p w:rsidR="00067BD7" w:rsidRPr="00067BD7" w:rsidRDefault="00067BD7" w:rsidP="007C5E4F">
      <w:pPr>
        <w:pStyle w:val="afffffff9"/>
        <w:keepNext w:val="0"/>
      </w:pPr>
      <w:r w:rsidRPr="00067BD7">
        <w:rPr>
          <w:b/>
        </w:rPr>
        <w:t>ВЧС (</w:t>
      </w:r>
      <w:r w:rsidRPr="00067BD7">
        <w:rPr>
          <w:b/>
          <w:lang w:val="en-US"/>
        </w:rPr>
        <w:t>VPN</w:t>
      </w:r>
      <w:r w:rsidRPr="00067BD7">
        <w:rPr>
          <w:b/>
        </w:rPr>
        <w:t>)</w:t>
      </w:r>
      <w:r w:rsidRPr="00067BD7">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 (по требованиям безопасности информации № РОСС </w:t>
      </w:r>
      <w:r w:rsidRPr="00067BD7">
        <w:rPr>
          <w:lang w:val="en-US"/>
        </w:rPr>
        <w:t>RU</w:t>
      </w:r>
      <w:r w:rsidRPr="00067BD7">
        <w:t>.0001.01БИ00).</w:t>
      </w:r>
    </w:p>
    <w:p w:rsidR="00067BD7" w:rsidRPr="00067BD7" w:rsidRDefault="00067BD7" w:rsidP="007C5E4F">
      <w:pPr>
        <w:pStyle w:val="afffffff9"/>
        <w:keepNext w:val="0"/>
      </w:pPr>
      <w:r w:rsidRPr="00067BD7">
        <w:rPr>
          <w:b/>
        </w:rPr>
        <w:t xml:space="preserve">Услуга (Услуга </w:t>
      </w:r>
      <w:r w:rsidRPr="00067BD7">
        <w:rPr>
          <w:b/>
          <w:lang w:val="en-US"/>
        </w:rPr>
        <w:t>MPLS</w:t>
      </w:r>
      <w:r w:rsidRPr="00067BD7">
        <w:rPr>
          <w:b/>
        </w:rPr>
        <w:t xml:space="preserve"> </w:t>
      </w:r>
      <w:r w:rsidRPr="00067BD7">
        <w:rPr>
          <w:b/>
          <w:lang w:val="en-US"/>
        </w:rPr>
        <w:t>L</w:t>
      </w:r>
      <w:r w:rsidRPr="00067BD7">
        <w:rPr>
          <w:b/>
        </w:rPr>
        <w:t xml:space="preserve">2 </w:t>
      </w:r>
      <w:r w:rsidRPr="00067BD7">
        <w:rPr>
          <w:b/>
          <w:lang w:val="en-US"/>
        </w:rPr>
        <w:t>VPN</w:t>
      </w:r>
      <w:r w:rsidRPr="00067BD7">
        <w:rPr>
          <w:b/>
        </w:rPr>
        <w:t xml:space="preserve">) – </w:t>
      </w:r>
      <w:r w:rsidRPr="00067BD7">
        <w:t xml:space="preserve">услуга связи по передаче данных на базе виртуальной частной сети </w:t>
      </w:r>
      <w:r w:rsidRPr="00067BD7">
        <w:rPr>
          <w:lang w:val="en-US"/>
        </w:rPr>
        <w:t>Ethernet</w:t>
      </w:r>
      <w:r w:rsidRPr="00067BD7">
        <w:t xml:space="preserve"> (ВЧС на основе технологии </w:t>
      </w:r>
      <w:r w:rsidRPr="00067BD7">
        <w:rPr>
          <w:lang w:val="en-US"/>
        </w:rPr>
        <w:t>Ethernet</w:t>
      </w:r>
      <w:r w:rsidRPr="00067BD7">
        <w:t>).</w:t>
      </w:r>
    </w:p>
    <w:p w:rsidR="00067BD7" w:rsidRPr="00067BD7" w:rsidRDefault="00067BD7" w:rsidP="007C5E4F">
      <w:pPr>
        <w:pStyle w:val="afffffff9"/>
        <w:keepNext w:val="0"/>
      </w:pPr>
      <w:r w:rsidRPr="00067BD7">
        <w:rPr>
          <w:b/>
        </w:rPr>
        <w:t>CRC</w:t>
      </w:r>
      <w:r w:rsidRPr="00067BD7">
        <w:t xml:space="preserve"> – (</w:t>
      </w:r>
      <w:r w:rsidRPr="00067BD7">
        <w:rPr>
          <w:lang w:val="en-US"/>
        </w:rPr>
        <w:t>Cyclic</w:t>
      </w:r>
      <w:r w:rsidRPr="00067BD7">
        <w:t xml:space="preserve"> </w:t>
      </w:r>
      <w:r w:rsidRPr="00067BD7">
        <w:rPr>
          <w:lang w:val="en-US"/>
        </w:rPr>
        <w:t>Redundancy</w:t>
      </w:r>
      <w:r w:rsidRPr="00067BD7">
        <w:t xml:space="preserve"> </w:t>
      </w:r>
      <w:r w:rsidRPr="00067BD7">
        <w:rPr>
          <w:lang w:val="en-US"/>
        </w:rPr>
        <w:t>Check</w:t>
      </w:r>
      <w:r w:rsidRPr="00067BD7">
        <w:t xml:space="preserve"> – циклическая избыточная проверка) код контрольной суммы предназначенный для обнаружения ошибки.</w:t>
      </w:r>
    </w:p>
    <w:p w:rsidR="00067BD7" w:rsidRPr="00067BD7" w:rsidRDefault="00067BD7" w:rsidP="007C5E4F">
      <w:pPr>
        <w:pStyle w:val="afffffff9"/>
        <w:keepNext w:val="0"/>
      </w:pPr>
      <w:r w:rsidRPr="00067BD7">
        <w:rPr>
          <w:b/>
          <w:lang w:val="en-US"/>
        </w:rPr>
        <w:t>VLAN</w:t>
      </w:r>
      <w:r w:rsidRPr="00067BD7">
        <w:t xml:space="preserve"> – способ организации групп сетевых устройств на канальном уровне (стандарт IEEE 802.1) без применения IP-адресов. Назначение номера </w:t>
      </w:r>
      <w:r w:rsidRPr="00067BD7">
        <w:rPr>
          <w:lang w:val="en-US"/>
        </w:rPr>
        <w:t>VLAN</w:t>
      </w:r>
      <w:r w:rsidRPr="00067BD7">
        <w:t xml:space="preserve">  интерфейсу помещает устройство в группу этого </w:t>
      </w:r>
      <w:r w:rsidRPr="00067BD7">
        <w:rPr>
          <w:lang w:val="en-US"/>
        </w:rPr>
        <w:t>Vlan</w:t>
      </w:r>
      <w:r w:rsidRPr="00067BD7">
        <w:t>.</w:t>
      </w:r>
    </w:p>
    <w:p w:rsidR="00067BD7" w:rsidRPr="00067BD7" w:rsidRDefault="00067BD7" w:rsidP="007C5E4F">
      <w:pPr>
        <w:pStyle w:val="afffffff9"/>
        <w:keepNext w:val="0"/>
      </w:pPr>
      <w:r w:rsidRPr="00067BD7">
        <w:rPr>
          <w:b/>
          <w:bCs/>
          <w:lang w:val="en-US"/>
        </w:rPr>
        <w:t>PE</w:t>
      </w:r>
      <w:r w:rsidRPr="00067BD7">
        <w:t xml:space="preserve"> –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пограничный маршрутизатор Сети Исполнителя.</w:t>
      </w:r>
    </w:p>
    <w:p w:rsidR="00067BD7" w:rsidRDefault="00067BD7" w:rsidP="007C5E4F">
      <w:pPr>
        <w:pStyle w:val="afffffff9"/>
        <w:keepNext w:val="0"/>
      </w:pPr>
      <w:r w:rsidRPr="00067BD7">
        <w:rPr>
          <w:b/>
          <w:lang w:val="en-US"/>
        </w:rPr>
        <w:t>P</w:t>
      </w:r>
      <w:r w:rsidRPr="00067BD7">
        <w:t xml:space="preserve"> – (</w:t>
      </w:r>
      <w:r w:rsidRPr="00067BD7">
        <w:rPr>
          <w:lang w:val="en-US"/>
        </w:rPr>
        <w:t>Provider</w:t>
      </w:r>
      <w:r w:rsidRPr="00067BD7">
        <w:t xml:space="preserve"> </w:t>
      </w:r>
      <w:r w:rsidRPr="00067BD7">
        <w:rPr>
          <w:lang w:val="en-US"/>
        </w:rPr>
        <w:t>router</w:t>
      </w:r>
      <w:r w:rsidRPr="00067BD7">
        <w:t>) магистральный маршрутизатор Сети Исполнителя.</w:t>
      </w:r>
    </w:p>
    <w:p w:rsidR="00B91888" w:rsidRPr="00067BD7" w:rsidRDefault="00B91888" w:rsidP="007C5E4F">
      <w:pPr>
        <w:pStyle w:val="afffffff9"/>
        <w:keepNext w:val="0"/>
      </w:pPr>
    </w:p>
    <w:p w:rsidR="00067BD7" w:rsidRPr="00B91888" w:rsidRDefault="00067BD7" w:rsidP="00EA2F85">
      <w:pPr>
        <w:pStyle w:val="14"/>
        <w:numPr>
          <w:ilvl w:val="6"/>
          <w:numId w:val="38"/>
        </w:numPr>
        <w:ind w:left="0" w:firstLine="0"/>
        <w:jc w:val="center"/>
        <w:rPr>
          <w:b/>
        </w:rPr>
      </w:pPr>
      <w:r w:rsidRPr="00B91888">
        <w:rPr>
          <w:b/>
        </w:rPr>
        <w:t>ОПРЕДЕЛЕНИЕ УСЛУГИ</w:t>
      </w:r>
    </w:p>
    <w:p w:rsidR="00B91888" w:rsidRPr="00B91888" w:rsidRDefault="00B91888" w:rsidP="00B91888"/>
    <w:p w:rsidR="00067BD7" w:rsidRPr="00067BD7" w:rsidRDefault="00067BD7" w:rsidP="007C5E4F">
      <w:pPr>
        <w:pStyle w:val="afffffff9"/>
        <w:keepNext w:val="0"/>
      </w:pPr>
      <w:r w:rsidRPr="00067BD7">
        <w:t xml:space="preserve">2.1. Исполнитель организует для Заказчика виртуальную частную сеть, по технологии Ethernet, с возможностью передачи информации по протоколу </w:t>
      </w:r>
      <w:r w:rsidRPr="00067BD7">
        <w:rPr>
          <w:lang w:val="en-US"/>
        </w:rPr>
        <w:t>Ethernet</w:t>
      </w:r>
      <w:r w:rsidRPr="00067BD7">
        <w:t xml:space="preserve"> (стандарт IEEE 802.3) через Сеть Исполнителя между двумя точками Заказчика. Услуга организуется на канальном уровне модели </w:t>
      </w:r>
      <w:r w:rsidRPr="00067BD7">
        <w:rPr>
          <w:lang w:val="en-US"/>
        </w:rPr>
        <w:t>OSI</w:t>
      </w:r>
      <w:r w:rsidRPr="00067BD7">
        <w:t xml:space="preserve">. </w:t>
      </w:r>
    </w:p>
    <w:p w:rsidR="00067BD7" w:rsidRPr="00067BD7" w:rsidRDefault="00067BD7" w:rsidP="007C5E4F">
      <w:pPr>
        <w:pStyle w:val="afffffff9"/>
        <w:keepNext w:val="0"/>
      </w:pPr>
      <w:r w:rsidRPr="00067BD7">
        <w:t>2.2. В случае необходимости, в рамках Услуги возможна организация Линии доступа.</w:t>
      </w:r>
    </w:p>
    <w:p w:rsidR="00067BD7" w:rsidRPr="00067BD7" w:rsidRDefault="00067BD7" w:rsidP="007C5E4F">
      <w:pPr>
        <w:pStyle w:val="afffffff9"/>
        <w:keepNext w:val="0"/>
      </w:pPr>
      <w:r w:rsidRPr="00067BD7">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067BD7" w:rsidRPr="00067BD7" w:rsidRDefault="00067BD7" w:rsidP="007C5E4F">
      <w:pPr>
        <w:pStyle w:val="afffffff9"/>
        <w:keepNext w:val="0"/>
      </w:pPr>
      <w:r w:rsidRPr="00067BD7">
        <w:t xml:space="preserve">2.4. К сетевым элементам, принадлежащим конкретной ВЧС, относятся Оборудование Заказчика, включая коммутатор, Оборудование Исполнителя, интерфейс или субинтерфейс на PE Исполнителя, к которому подключено Оборудование Заказчика. PE-Исполнителя при этом не является частью данной ВЧС. Сеть Исполнителя обеспечивает передачу Трафика от одного </w:t>
      </w:r>
      <w:r w:rsidRPr="00067BD7">
        <w:lastRenderedPageBreak/>
        <w:t>РЕ до другого по оптимальному, с точки зрения Исполнителя, маршруту без дополнительной обработки на промежуточных маршрутизаторах (</w:t>
      </w:r>
      <w:r w:rsidRPr="00067BD7">
        <w:rPr>
          <w:lang w:val="en-US"/>
        </w:rPr>
        <w:t>PE</w:t>
      </w:r>
      <w:r w:rsidRPr="00067BD7">
        <w:t xml:space="preserve"> и </w:t>
      </w:r>
      <w:r w:rsidRPr="00067BD7">
        <w:rPr>
          <w:lang w:val="en-US"/>
        </w:rPr>
        <w:t>P</w:t>
      </w:r>
      <w:r w:rsidRPr="00067BD7">
        <w:t>).</w:t>
      </w:r>
    </w:p>
    <w:p w:rsidR="00067BD7" w:rsidRPr="00067BD7" w:rsidRDefault="00067BD7" w:rsidP="007C5E4F">
      <w:pPr>
        <w:pStyle w:val="afffffff9"/>
        <w:keepNext w:val="0"/>
      </w:pPr>
      <w:r w:rsidRPr="00067BD7">
        <w:t xml:space="preserve">2.5. Услуга </w:t>
      </w:r>
      <w:r w:rsidRPr="00067BD7">
        <w:rPr>
          <w:lang w:val="en-US"/>
        </w:rPr>
        <w:t>MPLS</w:t>
      </w:r>
      <w:r w:rsidRPr="00067BD7">
        <w:t xml:space="preserve"> </w:t>
      </w:r>
      <w:r w:rsidRPr="00067BD7">
        <w:rPr>
          <w:lang w:val="en-US"/>
        </w:rPr>
        <w:t>L</w:t>
      </w:r>
      <w:r w:rsidRPr="00067BD7">
        <w:t xml:space="preserve">2 </w:t>
      </w:r>
      <w:r w:rsidRPr="00067BD7">
        <w:rPr>
          <w:lang w:val="en-US"/>
        </w:rPr>
        <w:t>VPN</w:t>
      </w:r>
      <w:r w:rsidRPr="00067BD7">
        <w:t xml:space="preserve"> организуется по топологии «точка-точка».</w:t>
      </w:r>
    </w:p>
    <w:p w:rsidR="00067BD7" w:rsidRPr="00067BD7" w:rsidRDefault="00067BD7" w:rsidP="007C5E4F">
      <w:pPr>
        <w:pStyle w:val="afffffff9"/>
        <w:keepNext w:val="0"/>
      </w:pPr>
      <w:r w:rsidRPr="00067BD7">
        <w:t>2.6. Услуга может предоставляться в вариантах «</w:t>
      </w:r>
      <w:r w:rsidRPr="00067BD7">
        <w:rPr>
          <w:lang w:val="en-US"/>
        </w:rPr>
        <w:t>PORT</w:t>
      </w:r>
      <w:r w:rsidRPr="00067BD7">
        <w:t>» и «</w:t>
      </w:r>
      <w:r w:rsidRPr="00067BD7">
        <w:rPr>
          <w:lang w:val="en-US"/>
        </w:rPr>
        <w:t>VLAN</w:t>
      </w:r>
      <w:r w:rsidRPr="00067BD7">
        <w:t xml:space="preserve">». </w:t>
      </w:r>
    </w:p>
    <w:p w:rsidR="00067BD7" w:rsidRPr="00067BD7" w:rsidRDefault="00067BD7" w:rsidP="007C5E4F">
      <w:pPr>
        <w:pStyle w:val="afffffff9"/>
        <w:keepNext w:val="0"/>
      </w:pPr>
      <w:r w:rsidRPr="00067BD7">
        <w:t>Вариант «</w:t>
      </w:r>
      <w:r w:rsidRPr="00067BD7">
        <w:rPr>
          <w:b/>
          <w:lang w:val="en-US"/>
        </w:rPr>
        <w:t>PORT</w:t>
      </w:r>
      <w:r w:rsidRPr="00067BD7">
        <w:rPr>
          <w:b/>
        </w:rPr>
        <w:t>»</w:t>
      </w:r>
      <w:r w:rsidRPr="00067BD7">
        <w:t xml:space="preserve"> – осуществляется передача всей информации, которая поступает  на Точку подключения к Услуге</w:t>
      </w:r>
      <w:r w:rsidRPr="00067BD7">
        <w:rPr>
          <w:rStyle w:val="afffff0"/>
        </w:rPr>
        <w:footnoteReference w:id="3"/>
      </w:r>
      <w:r w:rsidRPr="00067BD7">
        <w:t xml:space="preserve">. </w:t>
      </w:r>
    </w:p>
    <w:p w:rsidR="00067BD7" w:rsidRPr="00067BD7" w:rsidRDefault="00067BD7" w:rsidP="007C5E4F">
      <w:pPr>
        <w:pStyle w:val="afffffff9"/>
        <w:keepNext w:val="0"/>
      </w:pPr>
      <w:r w:rsidRPr="00067BD7">
        <w:t>Вариант «</w:t>
      </w:r>
      <w:r w:rsidRPr="00067BD7">
        <w:rPr>
          <w:b/>
          <w:lang w:val="en-US"/>
        </w:rPr>
        <w:t>VLAN</w:t>
      </w:r>
      <w:r w:rsidRPr="00067BD7">
        <w:rPr>
          <w:b/>
        </w:rPr>
        <w:t>»</w:t>
      </w:r>
      <w:r w:rsidRPr="00067BD7">
        <w:t xml:space="preserve"> – Оборудование Заказчика подключается непосредственно к портам PE маршрутизаторов Исполнителя для организации L2 туннеля. На PE-маршрутизаторах создаются соответствующие субинтерфейсы и передача Трафика, принадлежащего заданному vlan Заказчика, осуществляется между ними.</w:t>
      </w:r>
    </w:p>
    <w:p w:rsidR="00067BD7" w:rsidRPr="00067BD7" w:rsidRDefault="00067BD7" w:rsidP="007C5E4F">
      <w:pPr>
        <w:pStyle w:val="afffffff9"/>
        <w:keepNext w:val="0"/>
      </w:pPr>
      <w:r w:rsidRPr="00067BD7">
        <w:t>2.7. В сети Исполнителя может передаваться Трафик следующих классов (по степени приоритетности):</w:t>
      </w:r>
    </w:p>
    <w:p w:rsidR="00067BD7" w:rsidRPr="00067BD7" w:rsidRDefault="00067BD7" w:rsidP="00EA2F85">
      <w:pPr>
        <w:numPr>
          <w:ilvl w:val="0"/>
          <w:numId w:val="106"/>
        </w:numPr>
        <w:ind w:left="0"/>
        <w:jc w:val="both"/>
      </w:pPr>
      <w:r w:rsidRPr="00067BD7">
        <w:rPr>
          <w:b/>
          <w:bCs/>
        </w:rPr>
        <w:t>Business Priority (BP)</w:t>
      </w:r>
      <w:r w:rsidRPr="00067BD7">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67BD7" w:rsidRPr="00067BD7" w:rsidRDefault="00067BD7" w:rsidP="00EA2F85">
      <w:pPr>
        <w:numPr>
          <w:ilvl w:val="0"/>
          <w:numId w:val="106"/>
        </w:numPr>
        <w:ind w:left="0"/>
        <w:jc w:val="both"/>
      </w:pPr>
      <w:r w:rsidRPr="00067BD7">
        <w:rPr>
          <w:b/>
          <w:bCs/>
        </w:rPr>
        <w:t>Business Critical (BC)</w:t>
      </w:r>
      <w:r w:rsidRPr="00067BD7">
        <w:t xml:space="preserve"> – передача Трафика корпоративных информационных систем, критичного к потерям пакетов;</w:t>
      </w:r>
    </w:p>
    <w:p w:rsidR="00067BD7" w:rsidRPr="00067BD7" w:rsidRDefault="00067BD7" w:rsidP="00EA2F85">
      <w:pPr>
        <w:numPr>
          <w:ilvl w:val="0"/>
          <w:numId w:val="106"/>
        </w:numPr>
        <w:ind w:left="0"/>
        <w:jc w:val="both"/>
      </w:pPr>
      <w:r w:rsidRPr="00067BD7">
        <w:rPr>
          <w:b/>
          <w:bCs/>
        </w:rPr>
        <w:t>Normal Priority (NP)</w:t>
      </w:r>
      <w:r w:rsidRPr="00067BD7">
        <w:t xml:space="preserve"> – передача традиционного Интернет-Трафика (http, ftp, e-mail).</w:t>
      </w:r>
    </w:p>
    <w:p w:rsidR="00067BD7" w:rsidRPr="00067BD7" w:rsidRDefault="00067BD7" w:rsidP="007C5E4F">
      <w:pPr>
        <w:pStyle w:val="afffffff9"/>
        <w:keepNext w:val="0"/>
      </w:pPr>
      <w:r w:rsidRPr="00067BD7">
        <w:t>Заказчику могут быть предоставлены следующие стандартные типы портов:</w:t>
      </w:r>
    </w:p>
    <w:p w:rsidR="00067BD7" w:rsidRPr="00067BD7" w:rsidRDefault="00067BD7" w:rsidP="00EA2F85">
      <w:pPr>
        <w:pStyle w:val="a3"/>
        <w:numPr>
          <w:ilvl w:val="0"/>
          <w:numId w:val="106"/>
        </w:numPr>
        <w:ind w:left="0"/>
        <w:rPr>
          <w:bCs/>
          <w:sz w:val="24"/>
          <w:szCs w:val="24"/>
        </w:rPr>
      </w:pPr>
      <w:r w:rsidRPr="00067BD7">
        <w:rPr>
          <w:b/>
          <w:bCs/>
          <w:sz w:val="24"/>
          <w:szCs w:val="24"/>
        </w:rPr>
        <w:t>Высший</w:t>
      </w:r>
      <w:r w:rsidRPr="00067BD7">
        <w:rPr>
          <w:bCs/>
          <w:sz w:val="24"/>
          <w:szCs w:val="24"/>
        </w:rPr>
        <w:t xml:space="preserve"> – весь Трафик Заказчика в магистральной Сети Исполнителя пропускается в соответствии с классом </w:t>
      </w:r>
      <w:r w:rsidRPr="00067BD7">
        <w:rPr>
          <w:bCs/>
          <w:sz w:val="24"/>
          <w:szCs w:val="24"/>
          <w:lang w:val="en-US"/>
        </w:rPr>
        <w:t>Business</w:t>
      </w:r>
      <w:r w:rsidRPr="00067BD7">
        <w:rPr>
          <w:bCs/>
          <w:sz w:val="24"/>
          <w:szCs w:val="24"/>
        </w:rPr>
        <w:t xml:space="preserve"> </w:t>
      </w:r>
      <w:r w:rsidRPr="00067BD7">
        <w:rPr>
          <w:bCs/>
          <w:sz w:val="24"/>
          <w:szCs w:val="24"/>
          <w:lang w:val="en-US"/>
        </w:rPr>
        <w:t>Priority</w:t>
      </w:r>
      <w:r w:rsidRPr="00067BD7">
        <w:rPr>
          <w:bCs/>
          <w:sz w:val="24"/>
          <w:szCs w:val="24"/>
        </w:rPr>
        <w:t>;</w:t>
      </w:r>
    </w:p>
    <w:p w:rsidR="00067BD7" w:rsidRPr="00067BD7" w:rsidRDefault="00067BD7" w:rsidP="00EA2F85">
      <w:pPr>
        <w:pStyle w:val="a3"/>
        <w:numPr>
          <w:ilvl w:val="0"/>
          <w:numId w:val="106"/>
        </w:numPr>
        <w:ind w:left="0"/>
        <w:rPr>
          <w:bCs/>
          <w:sz w:val="24"/>
          <w:szCs w:val="24"/>
        </w:rPr>
      </w:pPr>
      <w:r w:rsidRPr="00067BD7">
        <w:rPr>
          <w:b/>
          <w:bCs/>
          <w:sz w:val="24"/>
          <w:szCs w:val="24"/>
        </w:rPr>
        <w:t>Приоритетный</w:t>
      </w:r>
      <w:r w:rsidRPr="00067BD7">
        <w:rPr>
          <w:bCs/>
          <w:sz w:val="24"/>
          <w:szCs w:val="24"/>
        </w:rPr>
        <w:t xml:space="preserve"> – весь Трафик Заказчика в магистральной Сети Исполнителя пропускается в соответствии с классом </w:t>
      </w:r>
      <w:r w:rsidRPr="00067BD7">
        <w:rPr>
          <w:bCs/>
          <w:sz w:val="24"/>
          <w:szCs w:val="24"/>
          <w:lang w:val="en-US"/>
        </w:rPr>
        <w:t>Business</w:t>
      </w:r>
      <w:r w:rsidRPr="00067BD7">
        <w:rPr>
          <w:bCs/>
          <w:sz w:val="24"/>
          <w:szCs w:val="24"/>
        </w:rPr>
        <w:t xml:space="preserve"> </w:t>
      </w:r>
      <w:r w:rsidRPr="00067BD7">
        <w:rPr>
          <w:bCs/>
          <w:sz w:val="24"/>
          <w:szCs w:val="24"/>
          <w:lang w:val="en-US"/>
        </w:rPr>
        <w:t>Critical</w:t>
      </w:r>
      <w:r w:rsidRPr="00067BD7">
        <w:rPr>
          <w:bCs/>
          <w:sz w:val="24"/>
          <w:szCs w:val="24"/>
        </w:rPr>
        <w:t>;</w:t>
      </w:r>
    </w:p>
    <w:p w:rsidR="00067BD7" w:rsidRPr="00067BD7" w:rsidRDefault="00067BD7" w:rsidP="00EA2F85">
      <w:pPr>
        <w:pStyle w:val="a3"/>
        <w:numPr>
          <w:ilvl w:val="0"/>
          <w:numId w:val="106"/>
        </w:numPr>
        <w:ind w:left="0"/>
        <w:rPr>
          <w:bCs/>
          <w:sz w:val="24"/>
          <w:szCs w:val="24"/>
        </w:rPr>
      </w:pPr>
      <w:r w:rsidRPr="00067BD7">
        <w:rPr>
          <w:b/>
          <w:bCs/>
          <w:sz w:val="24"/>
          <w:szCs w:val="24"/>
        </w:rPr>
        <w:t>Обычный –</w:t>
      </w:r>
      <w:r w:rsidRPr="00067BD7">
        <w:rPr>
          <w:bCs/>
          <w:sz w:val="24"/>
          <w:szCs w:val="24"/>
        </w:rPr>
        <w:t xml:space="preserve"> весь Трафик Заказчика в магистральной Сети Исполнителя пропускается в соответствии с классом </w:t>
      </w:r>
      <w:r w:rsidRPr="00067BD7">
        <w:rPr>
          <w:bCs/>
          <w:sz w:val="24"/>
          <w:szCs w:val="24"/>
          <w:lang w:val="en-US"/>
        </w:rPr>
        <w:t>Normal</w:t>
      </w:r>
      <w:r w:rsidRPr="00067BD7">
        <w:rPr>
          <w:bCs/>
          <w:sz w:val="24"/>
          <w:szCs w:val="24"/>
        </w:rPr>
        <w:t xml:space="preserve"> </w:t>
      </w:r>
      <w:r w:rsidRPr="00067BD7">
        <w:rPr>
          <w:bCs/>
          <w:sz w:val="24"/>
          <w:szCs w:val="24"/>
          <w:lang w:val="en-US"/>
        </w:rPr>
        <w:t>Priority</w:t>
      </w:r>
      <w:r w:rsidRPr="00067BD7">
        <w:rPr>
          <w:bCs/>
          <w:sz w:val="24"/>
          <w:szCs w:val="24"/>
        </w:rPr>
        <w:t>.</w:t>
      </w:r>
    </w:p>
    <w:p w:rsidR="00067BD7" w:rsidRPr="00067BD7" w:rsidRDefault="00067BD7" w:rsidP="007C5E4F">
      <w:pPr>
        <w:pStyle w:val="afffffff9"/>
        <w:keepNext w:val="0"/>
      </w:pPr>
      <w:r w:rsidRPr="00067BD7">
        <w:t>2.8.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конкретной ВЧС Заказчика обозначается символьно-цифровым  именем ВЧС Заказчика, указанным в Бланке заказа.</w:t>
      </w:r>
    </w:p>
    <w:p w:rsidR="00067BD7" w:rsidRDefault="00067BD7" w:rsidP="007C5E4F">
      <w:pPr>
        <w:pStyle w:val="afffffff9"/>
        <w:keepNext w:val="0"/>
      </w:pPr>
      <w:r w:rsidRPr="00067BD7">
        <w:t>2.9.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B91888" w:rsidRPr="00067BD7" w:rsidRDefault="00B91888" w:rsidP="007C5E4F">
      <w:pPr>
        <w:pStyle w:val="afffffff9"/>
        <w:keepNext w:val="0"/>
      </w:pPr>
    </w:p>
    <w:p w:rsidR="00067BD7" w:rsidRPr="00B91888" w:rsidRDefault="00067BD7" w:rsidP="00EA2F85">
      <w:pPr>
        <w:pStyle w:val="14"/>
        <w:numPr>
          <w:ilvl w:val="6"/>
          <w:numId w:val="38"/>
        </w:numPr>
        <w:jc w:val="both"/>
        <w:rPr>
          <w:b/>
        </w:rPr>
      </w:pPr>
      <w:r w:rsidRPr="00B91888">
        <w:rPr>
          <w:b/>
        </w:rPr>
        <w:t>ПЛАТЕЖИ</w:t>
      </w:r>
    </w:p>
    <w:p w:rsidR="00B91888" w:rsidRPr="00B91888" w:rsidRDefault="00B91888" w:rsidP="00B91888"/>
    <w:p w:rsidR="00067BD7" w:rsidRPr="00067BD7" w:rsidRDefault="00067BD7" w:rsidP="007C5E4F">
      <w:pPr>
        <w:pStyle w:val="afffffff9"/>
        <w:keepNext w:val="0"/>
      </w:pPr>
      <w:r w:rsidRPr="00067BD7">
        <w:t>Заказчик обязан производить следующие платежи в соответствии с тарифами указанными в Бланке заказа и в порядке, предусмотренном Договором:</w:t>
      </w:r>
    </w:p>
    <w:p w:rsidR="00067BD7" w:rsidRPr="00067BD7" w:rsidRDefault="00067BD7" w:rsidP="00EA2F85">
      <w:pPr>
        <w:numPr>
          <w:ilvl w:val="0"/>
          <w:numId w:val="106"/>
        </w:numPr>
        <w:tabs>
          <w:tab w:val="num" w:pos="709"/>
        </w:tabs>
        <w:ind w:left="0" w:firstLine="0"/>
        <w:jc w:val="both"/>
      </w:pPr>
      <w:r w:rsidRPr="00067BD7">
        <w:rPr>
          <w:b/>
          <w:bCs/>
        </w:rPr>
        <w:t>Единовременный платеж</w:t>
      </w:r>
      <w:r w:rsidRPr="00067BD7">
        <w:t xml:space="preserve"> – единовременная плата за организацию порта (подключение Оборудования Заказчику к Точке доступа) и/или за изменение параметров подключения и за организацию Линии доступа, в случае если это необходимо.</w:t>
      </w:r>
    </w:p>
    <w:p w:rsidR="00067BD7" w:rsidRPr="00067BD7" w:rsidRDefault="00067BD7" w:rsidP="00EA2F85">
      <w:pPr>
        <w:numPr>
          <w:ilvl w:val="0"/>
          <w:numId w:val="106"/>
        </w:numPr>
        <w:tabs>
          <w:tab w:val="num" w:pos="851"/>
        </w:tabs>
        <w:ind w:left="0" w:firstLine="0"/>
        <w:jc w:val="both"/>
      </w:pPr>
      <w:r w:rsidRPr="00067BD7">
        <w:rPr>
          <w:b/>
          <w:bCs/>
        </w:rPr>
        <w:t>Ежемесячные платежи</w:t>
      </w:r>
      <w:r w:rsidRPr="00067BD7">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067BD7" w:rsidRPr="00067BD7" w:rsidRDefault="00067BD7" w:rsidP="007C5E4F">
      <w:pPr>
        <w:pStyle w:val="afffffff9"/>
      </w:pPr>
      <w:r w:rsidRPr="00067BD7">
        <w:t>Типы тарифных планов:</w:t>
      </w:r>
    </w:p>
    <w:p w:rsidR="00067BD7" w:rsidRPr="00067BD7" w:rsidRDefault="00067BD7" w:rsidP="007C5E4F">
      <w:pPr>
        <w:jc w:val="both"/>
      </w:pPr>
      <w:r w:rsidRPr="00067BD7">
        <w:t>а) Фиксированная плата без учета Трафика;</w:t>
      </w:r>
    </w:p>
    <w:p w:rsidR="00067BD7" w:rsidRPr="00067BD7" w:rsidRDefault="00067BD7" w:rsidP="007C5E4F">
      <w:pPr>
        <w:jc w:val="both"/>
      </w:pPr>
      <w:r w:rsidRPr="00067BD7">
        <w:t>б) Оплата по Трафику.</w:t>
      </w:r>
    </w:p>
    <w:p w:rsidR="00067BD7" w:rsidRPr="00067BD7" w:rsidRDefault="00067BD7" w:rsidP="007C5E4F">
      <w:pPr>
        <w:pStyle w:val="afffffff9"/>
      </w:pPr>
      <w:r w:rsidRPr="00067BD7">
        <w:lastRenderedPageBreak/>
        <w:t xml:space="preserve">В рамках тарифных планов «Фиксированная плата без учета Трафика» и «Оплата по Трафику» Заказчику выделяется </w:t>
      </w:r>
      <w:r w:rsidRPr="00067BD7">
        <w:rPr>
          <w:lang w:val="en-US"/>
        </w:rPr>
        <w:t>IP</w:t>
      </w:r>
      <w:r w:rsidRPr="00067BD7">
        <w:t>-порт на Сети Исполнителя в соответствии с выбранным типом порта.</w:t>
      </w:r>
    </w:p>
    <w:p w:rsidR="00067BD7" w:rsidRPr="00067BD7" w:rsidRDefault="00067BD7" w:rsidP="007C5E4F">
      <w:pPr>
        <w:pStyle w:val="afffffff9"/>
      </w:pPr>
      <w:r w:rsidRPr="00067BD7">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067BD7" w:rsidRPr="00067BD7" w:rsidRDefault="00067BD7" w:rsidP="007C5E4F">
      <w:pPr>
        <w:pStyle w:val="afffffff9"/>
      </w:pPr>
      <w:r w:rsidRPr="00067BD7">
        <w:t>– 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067BD7" w:rsidRPr="00067BD7" w:rsidRDefault="00067BD7" w:rsidP="007C5E4F">
      <w:pPr>
        <w:pStyle w:val="afffffff9"/>
      </w:pPr>
      <w:r w:rsidRPr="00067BD7">
        <w:t>– 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067BD7" w:rsidRPr="00067BD7" w:rsidRDefault="00067BD7" w:rsidP="007C5E4F">
      <w:pPr>
        <w:pStyle w:val="afffffff9"/>
      </w:pPr>
      <w:r w:rsidRPr="00067BD7">
        <w:t>Тип тарифицируемого Трафика – входящий в Сеть Исполнителя.</w:t>
      </w:r>
    </w:p>
    <w:p w:rsidR="00067BD7" w:rsidRPr="00067BD7" w:rsidRDefault="00067BD7" w:rsidP="007C5E4F">
      <w:pPr>
        <w:pStyle w:val="afffffff9"/>
      </w:pPr>
      <w:r w:rsidRPr="00067BD7">
        <w:t>Объем тарифицируемого Трафика определяется на основе статистической информации, снимаемой с маршрутизатора (PE), к которому подключено Оборудование Заказчика.</w:t>
      </w:r>
    </w:p>
    <w:p w:rsidR="00067BD7" w:rsidRPr="00067BD7" w:rsidRDefault="00067BD7" w:rsidP="007C5E4F">
      <w:pPr>
        <w:pStyle w:val="afffffff9"/>
      </w:pPr>
      <w:r w:rsidRPr="00067BD7">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067BD7" w:rsidRPr="00067BD7" w:rsidRDefault="00067BD7" w:rsidP="007C5E4F">
      <w:pPr>
        <w:pStyle w:val="afffffff9"/>
      </w:pPr>
      <w:r w:rsidRPr="00067BD7">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67BD7" w:rsidRDefault="00067BD7" w:rsidP="007C5E4F">
      <w:pPr>
        <w:pStyle w:val="afffffff9"/>
        <w:keepNext w:val="0"/>
      </w:pPr>
      <w:r w:rsidRPr="00067BD7">
        <w:t>Трафик Заказчика включает служебный Трафик, наличие которого обусловлено необходимостью обеспечения маршрутизации и пакетизации данных.</w:t>
      </w:r>
    </w:p>
    <w:p w:rsidR="00B91888" w:rsidRPr="00067BD7" w:rsidRDefault="00B91888" w:rsidP="007C5E4F">
      <w:pPr>
        <w:pStyle w:val="afffffff9"/>
        <w:keepNext w:val="0"/>
      </w:pPr>
    </w:p>
    <w:p w:rsidR="00B91888" w:rsidRPr="00B91888" w:rsidRDefault="00067BD7" w:rsidP="00EA2F85">
      <w:pPr>
        <w:pStyle w:val="14"/>
        <w:numPr>
          <w:ilvl w:val="6"/>
          <w:numId w:val="38"/>
        </w:numPr>
        <w:ind w:left="0" w:firstLine="0"/>
        <w:jc w:val="center"/>
        <w:rPr>
          <w:b/>
        </w:rPr>
      </w:pPr>
      <w:r w:rsidRPr="00B91888">
        <w:rPr>
          <w:b/>
        </w:rPr>
        <w:t>УСЛОВИЯ И СРОКИ НАЧАЛА ОКАЗАНИЯ УСЛУГИ</w:t>
      </w:r>
    </w:p>
    <w:p w:rsidR="00B91888" w:rsidRPr="00B91888" w:rsidRDefault="00B91888" w:rsidP="00B91888">
      <w:pPr>
        <w:ind w:left="4680"/>
      </w:pPr>
    </w:p>
    <w:p w:rsidR="00067BD7" w:rsidRPr="00067BD7" w:rsidRDefault="00067BD7" w:rsidP="007C5E4F">
      <w:pPr>
        <w:pStyle w:val="afffffff9"/>
        <w:keepNext w:val="0"/>
      </w:pPr>
      <w:r w:rsidRPr="00067BD7">
        <w:t>Начало оказания Услуги обеспечивается Исполнителем:</w:t>
      </w:r>
    </w:p>
    <w:p w:rsidR="00067BD7" w:rsidRPr="00067BD7" w:rsidRDefault="00067BD7" w:rsidP="00EA2F85">
      <w:pPr>
        <w:numPr>
          <w:ilvl w:val="0"/>
          <w:numId w:val="106"/>
        </w:numPr>
        <w:tabs>
          <w:tab w:val="num" w:pos="709"/>
        </w:tabs>
        <w:ind w:left="0" w:firstLine="0"/>
        <w:jc w:val="both"/>
      </w:pPr>
      <w:r w:rsidRPr="00067BD7">
        <w:t>в течение 30 (тридцати) дней с даты подписания Бланка заказа, если не требуется умощнения магистральных каналов,</w:t>
      </w:r>
    </w:p>
    <w:p w:rsidR="00067BD7" w:rsidRDefault="00067BD7" w:rsidP="00EA2F85">
      <w:pPr>
        <w:numPr>
          <w:ilvl w:val="0"/>
          <w:numId w:val="106"/>
        </w:numPr>
        <w:tabs>
          <w:tab w:val="num" w:pos="709"/>
        </w:tabs>
        <w:ind w:left="0" w:firstLine="0"/>
        <w:jc w:val="both"/>
      </w:pPr>
      <w:r w:rsidRPr="00067BD7">
        <w:t>в течение 90 (девяноста) дней с даты подписания Бланка заказа, если требуется умощнение магистрального канала.</w:t>
      </w:r>
    </w:p>
    <w:p w:rsidR="00B91888" w:rsidRPr="00067BD7" w:rsidRDefault="00B91888" w:rsidP="00B91888">
      <w:pPr>
        <w:jc w:val="both"/>
      </w:pPr>
    </w:p>
    <w:p w:rsidR="00067BD7" w:rsidRPr="00B91888" w:rsidRDefault="00067BD7" w:rsidP="00EA2F85">
      <w:pPr>
        <w:pStyle w:val="14"/>
        <w:numPr>
          <w:ilvl w:val="6"/>
          <w:numId w:val="38"/>
        </w:numPr>
        <w:ind w:left="0" w:firstLine="0"/>
        <w:jc w:val="center"/>
        <w:rPr>
          <w:b/>
        </w:rPr>
      </w:pPr>
      <w:r w:rsidRPr="00B91888">
        <w:rPr>
          <w:b/>
        </w:rPr>
        <w:t>ЭКСПЛУАТАЦИОННЫЕ ХАРАКТЕРИСТИКИ УСЛУГИ</w:t>
      </w:r>
    </w:p>
    <w:p w:rsidR="00B91888" w:rsidRPr="00B91888" w:rsidRDefault="00B91888" w:rsidP="00B91888">
      <w:pPr>
        <w:ind w:left="4680"/>
      </w:pPr>
    </w:p>
    <w:p w:rsidR="00067BD7" w:rsidRPr="00067BD7" w:rsidRDefault="00067BD7" w:rsidP="007C5E4F">
      <w:pPr>
        <w:pStyle w:val="afffffff9"/>
        <w:keepNext w:val="0"/>
      </w:pPr>
      <w:r w:rsidRPr="00067BD7">
        <w:t xml:space="preserve">5.1. Услуга оказывается 24 (двадцать четыре) часа в сутки 7 (семь) дней в неделю 365 (6) дней в году. </w:t>
      </w:r>
    </w:p>
    <w:p w:rsidR="00067BD7" w:rsidRPr="00067BD7" w:rsidRDefault="00067BD7" w:rsidP="007C5E4F">
      <w:pPr>
        <w:pStyle w:val="afffffff9"/>
        <w:keepNext w:val="0"/>
      </w:pPr>
      <w:r w:rsidRPr="00067BD7">
        <w:t>5.2. Доступность Услуги, т.е. совокупная доступность (работоспособность) средств связи Исполнителя, задействованных в оказании Услуги, составляет не менее 99,7% в месяц.</w:t>
      </w:r>
    </w:p>
    <w:p w:rsidR="00067BD7" w:rsidRPr="00067BD7" w:rsidRDefault="00067BD7" w:rsidP="007C5E4F">
      <w:pPr>
        <w:pStyle w:val="afffffff9"/>
        <w:keepNext w:val="0"/>
      </w:pPr>
      <w:r w:rsidRPr="00067BD7">
        <w:t>5.3. Эксплуатационные характеристики Услуги для наземных каналов связи между Узлами связи собственной Сети Исполнителя, приведены в Таблице№1.</w:t>
      </w:r>
    </w:p>
    <w:p w:rsidR="00067BD7" w:rsidRPr="00067BD7" w:rsidRDefault="00067BD7" w:rsidP="007C5E4F">
      <w:pPr>
        <w:ind w:firstLine="454"/>
        <w:jc w:val="both"/>
        <w:rPr>
          <w:b/>
          <w:bCs/>
          <w:u w:val="single"/>
        </w:rPr>
      </w:pPr>
    </w:p>
    <w:p w:rsidR="00067BD7" w:rsidRPr="00067BD7" w:rsidRDefault="00067BD7" w:rsidP="00B91888">
      <w:pPr>
        <w:ind w:firstLine="454"/>
        <w:jc w:val="center"/>
        <w:rPr>
          <w:b/>
          <w:bCs/>
          <w:u w:val="single"/>
        </w:rPr>
      </w:pPr>
      <w:r w:rsidRPr="00067BD7">
        <w:rPr>
          <w:b/>
          <w:bCs/>
          <w:u w:val="single"/>
        </w:rPr>
        <w:t>Таблица №1. Эксплуатационные характеристики Услуги.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90"/>
        <w:gridCol w:w="2341"/>
        <w:gridCol w:w="2773"/>
        <w:gridCol w:w="2708"/>
      </w:tblGrid>
      <w:tr w:rsidR="00067BD7" w:rsidRPr="00067BD7" w:rsidTr="00B91888">
        <w:trPr>
          <w:jc w:val="center"/>
        </w:trPr>
        <w:tc>
          <w:tcPr>
            <w:tcW w:w="1014" w:type="pct"/>
            <w:vAlign w:val="center"/>
          </w:tcPr>
          <w:p w:rsidR="00067BD7" w:rsidRPr="00067BD7" w:rsidRDefault="00067BD7" w:rsidP="00B91888">
            <w:pPr>
              <w:jc w:val="center"/>
            </w:pPr>
            <w:r w:rsidRPr="00067BD7">
              <w:t>Класс сервиса</w:t>
            </w:r>
          </w:p>
        </w:tc>
        <w:tc>
          <w:tcPr>
            <w:tcW w:w="1193" w:type="pct"/>
            <w:vAlign w:val="center"/>
          </w:tcPr>
          <w:p w:rsidR="00067BD7" w:rsidRPr="00067BD7" w:rsidRDefault="00067BD7" w:rsidP="00B91888">
            <w:pPr>
              <w:jc w:val="center"/>
            </w:pPr>
            <w:r w:rsidRPr="00067BD7">
              <w:t>Процент потерянных пакетов*</w:t>
            </w:r>
          </w:p>
        </w:tc>
        <w:tc>
          <w:tcPr>
            <w:tcW w:w="1413" w:type="pct"/>
            <w:vAlign w:val="center"/>
          </w:tcPr>
          <w:p w:rsidR="00067BD7" w:rsidRPr="00067BD7" w:rsidRDefault="00067BD7" w:rsidP="00B91888">
            <w:pPr>
              <w:jc w:val="center"/>
            </w:pPr>
            <w:r w:rsidRPr="00067BD7">
              <w:t>Односторонние сетевые задержки на наземных каналах*</w:t>
            </w:r>
          </w:p>
        </w:tc>
        <w:tc>
          <w:tcPr>
            <w:tcW w:w="1380" w:type="pct"/>
            <w:vAlign w:val="center"/>
          </w:tcPr>
          <w:p w:rsidR="00067BD7" w:rsidRPr="00067BD7" w:rsidRDefault="00067BD7" w:rsidP="00B91888">
            <w:pPr>
              <w:jc w:val="center"/>
            </w:pPr>
            <w:r w:rsidRPr="00067BD7">
              <w:t>Колебания сетевой задержки на наземных каналах (джиттер)</w:t>
            </w:r>
          </w:p>
        </w:tc>
      </w:tr>
      <w:tr w:rsidR="00067BD7" w:rsidRPr="00067BD7" w:rsidTr="00B91888">
        <w:trPr>
          <w:jc w:val="center"/>
        </w:trPr>
        <w:tc>
          <w:tcPr>
            <w:tcW w:w="1014" w:type="pct"/>
            <w:vAlign w:val="center"/>
          </w:tcPr>
          <w:p w:rsidR="00067BD7" w:rsidRPr="00067BD7" w:rsidRDefault="00067BD7" w:rsidP="00B91888">
            <w:pPr>
              <w:jc w:val="center"/>
            </w:pPr>
            <w:r w:rsidRPr="00067BD7">
              <w:t>Business Priority</w:t>
            </w:r>
          </w:p>
        </w:tc>
        <w:tc>
          <w:tcPr>
            <w:tcW w:w="1193" w:type="pct"/>
            <w:vAlign w:val="center"/>
          </w:tcPr>
          <w:p w:rsidR="00067BD7" w:rsidRPr="00067BD7" w:rsidRDefault="00067BD7" w:rsidP="00B91888">
            <w:pPr>
              <w:jc w:val="center"/>
            </w:pPr>
            <w:r w:rsidRPr="00067BD7">
              <w:t>не более 0,25%</w:t>
            </w:r>
          </w:p>
        </w:tc>
        <w:tc>
          <w:tcPr>
            <w:tcW w:w="1413" w:type="pct"/>
            <w:vAlign w:val="center"/>
          </w:tcPr>
          <w:p w:rsidR="00067BD7" w:rsidRPr="00067BD7" w:rsidRDefault="00067BD7" w:rsidP="00B91888">
            <w:pPr>
              <w:jc w:val="center"/>
            </w:pPr>
            <w:r w:rsidRPr="00067BD7">
              <w:rPr>
                <w:shd w:val="clear" w:color="FFFFFF" w:fill="auto"/>
              </w:rPr>
              <w:t xml:space="preserve">не более75 </w:t>
            </w:r>
            <w:r w:rsidRPr="00067BD7">
              <w:t>мсек</w:t>
            </w:r>
          </w:p>
        </w:tc>
        <w:tc>
          <w:tcPr>
            <w:tcW w:w="1380" w:type="pct"/>
            <w:vAlign w:val="center"/>
          </w:tcPr>
          <w:p w:rsidR="00067BD7" w:rsidRPr="00067BD7" w:rsidRDefault="00067BD7" w:rsidP="00B91888">
            <w:pPr>
              <w:jc w:val="center"/>
            </w:pPr>
            <w:r w:rsidRPr="00067BD7">
              <w:t>не более 50 мсек</w:t>
            </w:r>
          </w:p>
        </w:tc>
      </w:tr>
      <w:tr w:rsidR="00067BD7" w:rsidRPr="00067BD7" w:rsidTr="00B91888">
        <w:trPr>
          <w:jc w:val="center"/>
        </w:trPr>
        <w:tc>
          <w:tcPr>
            <w:tcW w:w="1014" w:type="pct"/>
            <w:vAlign w:val="center"/>
          </w:tcPr>
          <w:p w:rsidR="00067BD7" w:rsidRPr="00067BD7" w:rsidRDefault="00067BD7" w:rsidP="00B91888">
            <w:pPr>
              <w:jc w:val="center"/>
            </w:pPr>
            <w:r w:rsidRPr="00067BD7">
              <w:t>Business Critical</w:t>
            </w:r>
          </w:p>
        </w:tc>
        <w:tc>
          <w:tcPr>
            <w:tcW w:w="1193" w:type="pct"/>
            <w:vAlign w:val="center"/>
          </w:tcPr>
          <w:p w:rsidR="00067BD7" w:rsidRPr="00067BD7" w:rsidRDefault="00067BD7" w:rsidP="00B91888">
            <w:pPr>
              <w:jc w:val="center"/>
            </w:pPr>
            <w:r w:rsidRPr="00067BD7">
              <w:t>не более 0,5%</w:t>
            </w:r>
          </w:p>
        </w:tc>
        <w:tc>
          <w:tcPr>
            <w:tcW w:w="1413" w:type="pct"/>
            <w:vAlign w:val="center"/>
          </w:tcPr>
          <w:p w:rsidR="00067BD7" w:rsidRPr="00067BD7" w:rsidRDefault="00067BD7" w:rsidP="00B91888">
            <w:pPr>
              <w:jc w:val="center"/>
            </w:pPr>
            <w:r w:rsidRPr="00067BD7">
              <w:rPr>
                <w:shd w:val="clear" w:color="FFFFFF" w:fill="auto"/>
              </w:rPr>
              <w:t xml:space="preserve">не более 100 </w:t>
            </w:r>
            <w:r w:rsidRPr="00067BD7">
              <w:t>мсек</w:t>
            </w:r>
          </w:p>
        </w:tc>
        <w:tc>
          <w:tcPr>
            <w:tcW w:w="1380" w:type="pct"/>
            <w:vAlign w:val="center"/>
          </w:tcPr>
          <w:p w:rsidR="00067BD7" w:rsidRPr="00067BD7" w:rsidRDefault="00067BD7" w:rsidP="00B91888">
            <w:pPr>
              <w:jc w:val="center"/>
            </w:pPr>
            <w:r w:rsidRPr="00067BD7">
              <w:t>не нормируется</w:t>
            </w:r>
          </w:p>
        </w:tc>
      </w:tr>
      <w:tr w:rsidR="00067BD7" w:rsidRPr="00067BD7" w:rsidTr="00B91888">
        <w:trPr>
          <w:jc w:val="center"/>
        </w:trPr>
        <w:tc>
          <w:tcPr>
            <w:tcW w:w="1014" w:type="pct"/>
            <w:vAlign w:val="center"/>
          </w:tcPr>
          <w:p w:rsidR="00067BD7" w:rsidRPr="00067BD7" w:rsidRDefault="00067BD7" w:rsidP="00B91888">
            <w:pPr>
              <w:jc w:val="center"/>
            </w:pPr>
            <w:r w:rsidRPr="00067BD7">
              <w:t>Normal Priority</w:t>
            </w:r>
          </w:p>
        </w:tc>
        <w:tc>
          <w:tcPr>
            <w:tcW w:w="1193" w:type="pct"/>
            <w:vAlign w:val="center"/>
          </w:tcPr>
          <w:p w:rsidR="00067BD7" w:rsidRPr="00067BD7" w:rsidRDefault="00067BD7" w:rsidP="00B91888">
            <w:pPr>
              <w:jc w:val="center"/>
            </w:pPr>
            <w:r w:rsidRPr="00067BD7">
              <w:t>не более 1%</w:t>
            </w:r>
          </w:p>
        </w:tc>
        <w:tc>
          <w:tcPr>
            <w:tcW w:w="1413" w:type="pct"/>
            <w:vAlign w:val="center"/>
          </w:tcPr>
          <w:p w:rsidR="00067BD7" w:rsidRPr="00067BD7" w:rsidRDefault="00067BD7" w:rsidP="00B91888">
            <w:pPr>
              <w:jc w:val="center"/>
            </w:pPr>
            <w:r w:rsidRPr="00067BD7">
              <w:rPr>
                <w:shd w:val="clear" w:color="FFFFFF" w:fill="auto"/>
              </w:rPr>
              <w:t xml:space="preserve">не более 150 </w:t>
            </w:r>
            <w:r w:rsidRPr="00067BD7">
              <w:t>мсек</w:t>
            </w:r>
          </w:p>
        </w:tc>
        <w:tc>
          <w:tcPr>
            <w:tcW w:w="1380" w:type="pct"/>
            <w:vAlign w:val="center"/>
          </w:tcPr>
          <w:p w:rsidR="00067BD7" w:rsidRPr="00067BD7" w:rsidRDefault="00067BD7" w:rsidP="00B91888">
            <w:pPr>
              <w:jc w:val="center"/>
            </w:pPr>
            <w:r w:rsidRPr="00067BD7">
              <w:t>не нормируется</w:t>
            </w:r>
          </w:p>
        </w:tc>
      </w:tr>
    </w:tbl>
    <w:p w:rsidR="00067BD7" w:rsidRPr="00067BD7" w:rsidRDefault="00067BD7" w:rsidP="007C5E4F">
      <w:pPr>
        <w:jc w:val="both"/>
      </w:pPr>
    </w:p>
    <w:p w:rsidR="00067BD7" w:rsidRPr="00067BD7" w:rsidRDefault="00067BD7" w:rsidP="007C5E4F">
      <w:pPr>
        <w:jc w:val="both"/>
      </w:pPr>
      <w:r w:rsidRPr="00067BD7">
        <w:t>* усредненные измеренные значения на 5-минутном интервале.</w:t>
      </w:r>
    </w:p>
    <w:p w:rsidR="00067BD7" w:rsidRDefault="00067BD7" w:rsidP="007C5E4F">
      <w:pPr>
        <w:jc w:val="both"/>
      </w:pPr>
    </w:p>
    <w:p w:rsidR="00B91888" w:rsidRPr="00067BD7" w:rsidRDefault="00B91888" w:rsidP="007C5E4F">
      <w:pPr>
        <w:jc w:val="both"/>
      </w:pPr>
    </w:p>
    <w:p w:rsidR="00067BD7" w:rsidRPr="00067BD7" w:rsidRDefault="00067BD7" w:rsidP="007C5E4F">
      <w:pPr>
        <w:pStyle w:val="afffffff9"/>
        <w:keepNext w:val="0"/>
      </w:pPr>
      <w:r w:rsidRPr="00067BD7">
        <w:lastRenderedPageBreak/>
        <w:t>Данные характеристики качества гарантируются в случае:</w:t>
      </w:r>
    </w:p>
    <w:p w:rsidR="00067BD7" w:rsidRPr="00067BD7" w:rsidRDefault="00067BD7" w:rsidP="007C5E4F">
      <w:pPr>
        <w:pStyle w:val="afffffff9"/>
        <w:keepNext w:val="0"/>
      </w:pPr>
    </w:p>
    <w:p w:rsidR="00067BD7" w:rsidRPr="00067BD7" w:rsidRDefault="00067BD7" w:rsidP="00EA2F85">
      <w:pPr>
        <w:numPr>
          <w:ilvl w:val="0"/>
          <w:numId w:val="106"/>
        </w:numPr>
        <w:ind w:left="0" w:firstLine="0"/>
        <w:jc w:val="both"/>
      </w:pPr>
      <w:r w:rsidRPr="00067BD7">
        <w:t>утилизации порта подключения не более чем на 85%;</w:t>
      </w:r>
    </w:p>
    <w:p w:rsidR="00067BD7" w:rsidRDefault="00067BD7" w:rsidP="00EA2F85">
      <w:pPr>
        <w:numPr>
          <w:ilvl w:val="0"/>
          <w:numId w:val="106"/>
        </w:numPr>
        <w:ind w:left="0" w:firstLine="0"/>
        <w:jc w:val="both"/>
      </w:pPr>
      <w:r w:rsidRPr="00067BD7">
        <w:t>если размер пакета данных, поступающих от Оборудования Заказчика, не превышает 1518 байт с учетом заголовков пакета Ethernet (1500 байт – пакет данных, в том числе и IP, 14 байт – заголовок пакета Ethernet и 4 байта – CRC), во всех остальных случаях допустимый размер пакета должен быть согласован с Исполнителем на стадии проработки технической возможности).</w:t>
      </w:r>
    </w:p>
    <w:p w:rsidR="00B91888" w:rsidRPr="00067BD7" w:rsidRDefault="00B91888" w:rsidP="00B91888">
      <w:pPr>
        <w:jc w:val="both"/>
      </w:pPr>
    </w:p>
    <w:p w:rsidR="00B91888" w:rsidRPr="00B91888" w:rsidRDefault="00067BD7" w:rsidP="00EA2F85">
      <w:pPr>
        <w:pStyle w:val="14"/>
        <w:numPr>
          <w:ilvl w:val="6"/>
          <w:numId w:val="38"/>
        </w:numPr>
        <w:ind w:left="0" w:firstLine="0"/>
        <w:jc w:val="center"/>
        <w:rPr>
          <w:b/>
        </w:rPr>
      </w:pPr>
      <w:r w:rsidRPr="00B91888">
        <w:rPr>
          <w:b/>
        </w:rPr>
        <w:t>ПРОЧИЕ ПОЛОЖЕНИЯ</w:t>
      </w:r>
    </w:p>
    <w:p w:rsidR="00B91888" w:rsidRPr="00B91888" w:rsidRDefault="00B91888" w:rsidP="00B91888">
      <w:pPr>
        <w:ind w:left="4680"/>
      </w:pPr>
    </w:p>
    <w:p w:rsidR="00067BD7" w:rsidRPr="00067BD7" w:rsidRDefault="00067BD7" w:rsidP="007C5E4F">
      <w:pPr>
        <w:pStyle w:val="afffffff9"/>
        <w:keepNext w:val="0"/>
      </w:pPr>
      <w:r w:rsidRPr="00067BD7">
        <w:t>6.1. Настоящее Приложение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t>6.2. Настоящее Приложение является неотъемлемой частью Договора.</w:t>
      </w:r>
    </w:p>
    <w:p w:rsidR="00067BD7" w:rsidRPr="00067BD7" w:rsidRDefault="00067BD7" w:rsidP="007C5E4F">
      <w:pPr>
        <w:pStyle w:val="afffffff9"/>
        <w:keepNext w:val="0"/>
      </w:pPr>
      <w:r w:rsidRPr="00067BD7">
        <w:t>6.3. Все термины, используемые в настоящем Приложении, имеют значение установленное для них Договором, если иное прямо не предусмотрено настоящим Приложением.</w:t>
      </w:r>
    </w:p>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1494"/>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9"/>
        <w:keepNext w:val="0"/>
      </w:pPr>
    </w:p>
    <w:p w:rsidR="00067BD7" w:rsidRPr="00067BD7" w:rsidRDefault="00067BD7" w:rsidP="007C5E4F">
      <w:pPr>
        <w:jc w:val="both"/>
      </w:pPr>
    </w:p>
    <w:p w:rsidR="00067BD7" w:rsidRPr="00067BD7" w:rsidRDefault="00067BD7" w:rsidP="007C5E4F">
      <w:pPr>
        <w:jc w:val="both"/>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p>
        </w:tc>
        <w:tc>
          <w:tcPr>
            <w:tcW w:w="2500" w:type="pct"/>
            <w:vAlign w:val="center"/>
          </w:tcPr>
          <w:p w:rsidR="00067BD7" w:rsidRPr="00067BD7" w:rsidRDefault="00067BD7" w:rsidP="007C5E4F">
            <w:pPr>
              <w:jc w:val="both"/>
              <w:rPr>
                <w:b/>
                <w:bCs/>
              </w:rPr>
            </w:pPr>
          </w:p>
        </w:tc>
      </w:tr>
      <w:tr w:rsidR="00067BD7" w:rsidRPr="00067BD7" w:rsidTr="00067BD7">
        <w:trPr>
          <w:trHeight w:val="358"/>
        </w:trPr>
        <w:tc>
          <w:tcPr>
            <w:tcW w:w="2500" w:type="pct"/>
            <w:vAlign w:val="center"/>
          </w:tcPr>
          <w:p w:rsidR="00067BD7" w:rsidRPr="00067BD7" w:rsidRDefault="00067BD7" w:rsidP="007C5E4F">
            <w:pPr>
              <w:jc w:val="both"/>
              <w:rPr>
                <w:bCs/>
              </w:rPr>
            </w:pPr>
          </w:p>
        </w:tc>
        <w:tc>
          <w:tcPr>
            <w:tcW w:w="2500" w:type="pct"/>
            <w:vAlign w:val="center"/>
          </w:tcPr>
          <w:p w:rsidR="00067BD7" w:rsidRPr="00067BD7" w:rsidRDefault="00067BD7" w:rsidP="007C5E4F">
            <w:pPr>
              <w:jc w:val="both"/>
              <w:rPr>
                <w:bCs/>
              </w:rPr>
            </w:pPr>
          </w:p>
        </w:tc>
      </w:tr>
    </w:tbl>
    <w:p w:rsidR="00067BD7" w:rsidRPr="00067BD7" w:rsidRDefault="00067BD7" w:rsidP="00B91888">
      <w:pPr>
        <w:pStyle w:val="afffffffb"/>
        <w:rPr>
          <w:sz w:val="24"/>
          <w:szCs w:val="24"/>
        </w:rPr>
      </w:pPr>
      <w:r w:rsidRPr="00067BD7">
        <w:rPr>
          <w:sz w:val="24"/>
          <w:szCs w:val="24"/>
        </w:rPr>
        <w:lastRenderedPageBreak/>
        <w:t xml:space="preserve">                                                                                           Приложение №2.1</w:t>
      </w:r>
    </w:p>
    <w:p w:rsidR="00067BD7" w:rsidRPr="00067BD7" w:rsidRDefault="00067BD7" w:rsidP="00B91888">
      <w:pPr>
        <w:jc w:val="right"/>
      </w:pPr>
      <w:r w:rsidRPr="00067BD7">
        <w:t>к Договору №___________________</w:t>
      </w:r>
    </w:p>
    <w:p w:rsidR="00067BD7" w:rsidRPr="00067BD7" w:rsidRDefault="00067BD7" w:rsidP="00B91888">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jc w:val="both"/>
      </w:pPr>
    </w:p>
    <w:p w:rsidR="00067BD7" w:rsidRPr="00067BD7" w:rsidRDefault="00067BD7" w:rsidP="00B91888">
      <w:pPr>
        <w:jc w:val="center"/>
        <w:rPr>
          <w:b/>
          <w:bCs/>
        </w:rPr>
      </w:pPr>
      <w:r w:rsidRPr="00067BD7">
        <w:rPr>
          <w:b/>
          <w:bCs/>
        </w:rPr>
        <w:t>Форма Бланка заказа на Услугу MPLS L2 VPN</w:t>
      </w:r>
    </w:p>
    <w:p w:rsidR="00067BD7" w:rsidRPr="00067BD7" w:rsidRDefault="000A03EF" w:rsidP="007C5E4F">
      <w:pPr>
        <w:ind w:right="-449"/>
        <w:jc w:val="both"/>
        <w:rPr>
          <w:b/>
          <w:bCs/>
        </w:rPr>
      </w:pPr>
      <w:r w:rsidRPr="000A03EF">
        <w:rPr>
          <w:b/>
        </w:rPr>
        <w:pict>
          <v:rect id="_x0000_i1026" style="width:0;height:1.5pt" o:hralign="center" o:hrstd="t" o:hr="t" fillcolor="gray" stroked="f"/>
        </w:pict>
      </w:r>
    </w:p>
    <w:p w:rsidR="00067BD7" w:rsidRPr="00067BD7" w:rsidRDefault="00067BD7" w:rsidP="007C5E4F">
      <w:pPr>
        <w:jc w:val="both"/>
      </w:pPr>
    </w:p>
    <w:tbl>
      <w:tblPr>
        <w:tblW w:w="105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87"/>
        <w:gridCol w:w="276"/>
        <w:gridCol w:w="522"/>
        <w:gridCol w:w="586"/>
        <w:gridCol w:w="360"/>
        <w:gridCol w:w="375"/>
        <w:gridCol w:w="1260"/>
        <w:gridCol w:w="689"/>
        <w:gridCol w:w="130"/>
        <w:gridCol w:w="81"/>
        <w:gridCol w:w="178"/>
        <w:gridCol w:w="429"/>
        <w:gridCol w:w="473"/>
        <w:gridCol w:w="158"/>
        <w:gridCol w:w="831"/>
        <w:gridCol w:w="271"/>
        <w:gridCol w:w="360"/>
        <w:gridCol w:w="360"/>
        <w:gridCol w:w="134"/>
        <w:gridCol w:w="18"/>
        <w:gridCol w:w="1831"/>
      </w:tblGrid>
      <w:tr w:rsidR="00067BD7" w:rsidRPr="00067BD7" w:rsidTr="00067BD7">
        <w:trPr>
          <w:jc w:val="center"/>
        </w:trPr>
        <w:tc>
          <w:tcPr>
            <w:tcW w:w="6073"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MPLS L2 VPN</w:t>
            </w:r>
          </w:p>
        </w:tc>
        <w:tc>
          <w:tcPr>
            <w:tcW w:w="4436"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rPr>
          <w:jc w:val="center"/>
        </w:trPr>
        <w:tc>
          <w:tcPr>
            <w:tcW w:w="4566"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5943"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Приложению №____ </w:t>
            </w:r>
            <w:r w:rsidRPr="00067BD7">
              <w:t>от «___» __________ 201__г.</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Исполнитель: </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jc w:val="center"/>
        </w:trPr>
        <w:tc>
          <w:tcPr>
            <w:tcW w:w="1985" w:type="dxa"/>
            <w:gridSpan w:val="3"/>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noProof/>
              </w:rPr>
            </w:pPr>
            <w:r w:rsidRPr="00067BD7">
              <w:t>Тип заказа</w:t>
            </w:r>
          </w:p>
        </w:tc>
        <w:tc>
          <w:tcPr>
            <w:tcW w:w="8524" w:type="dxa"/>
            <w:gridSpan w:val="18"/>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заказ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заказа</w:t>
            </w:r>
          </w:p>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noProof/>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b/>
                <w:bCs/>
              </w:rPr>
            </w:pPr>
            <w:r w:rsidRPr="00067BD7">
              <w:t>Характеристики ВЧС и портов</w:t>
            </w:r>
          </w:p>
        </w:tc>
      </w:tr>
      <w:tr w:rsidR="00067BD7" w:rsidRPr="00067BD7" w:rsidTr="00067BD7">
        <w:trPr>
          <w:trHeight w:val="382"/>
          <w:jc w:val="center"/>
        </w:trPr>
        <w:tc>
          <w:tcPr>
            <w:tcW w:w="2571" w:type="dxa"/>
            <w:gridSpan w:val="4"/>
            <w:vMerge w:val="restart"/>
            <w:tcBorders>
              <w:top w:val="single" w:sz="4" w:space="0" w:color="auto"/>
              <w:left w:val="single" w:sz="4" w:space="0" w:color="auto"/>
              <w:right w:val="single" w:sz="4" w:space="0" w:color="auto"/>
            </w:tcBorders>
            <w:vAlign w:val="center"/>
          </w:tcPr>
          <w:p w:rsidR="00067BD7" w:rsidRPr="00067BD7" w:rsidRDefault="00067BD7" w:rsidP="007C5E4F">
            <w:pPr>
              <w:tabs>
                <w:tab w:val="left" w:pos="-720"/>
              </w:tabs>
              <w:jc w:val="both"/>
            </w:pPr>
            <w:r w:rsidRPr="00067BD7">
              <w:t>Адрес точки предоставления услуги</w:t>
            </w:r>
          </w:p>
        </w:tc>
        <w:tc>
          <w:tcPr>
            <w:tcW w:w="5955" w:type="dxa"/>
            <w:gridSpan w:val="14"/>
            <w:vMerge w:val="restart"/>
            <w:tcBorders>
              <w:top w:val="single" w:sz="4" w:space="0" w:color="auto"/>
              <w:left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____________________________________________________________________________________________________</w:t>
            </w:r>
          </w:p>
        </w:tc>
        <w:tc>
          <w:tcPr>
            <w:tcW w:w="1983"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Зона:</w:t>
            </w:r>
          </w:p>
        </w:tc>
      </w:tr>
      <w:tr w:rsidR="00067BD7" w:rsidRPr="00067BD7" w:rsidTr="00067BD7">
        <w:trPr>
          <w:trHeight w:val="382"/>
          <w:jc w:val="center"/>
        </w:trPr>
        <w:tc>
          <w:tcPr>
            <w:tcW w:w="2571" w:type="dxa"/>
            <w:gridSpan w:val="4"/>
            <w:vMerge/>
            <w:tcBorders>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5955" w:type="dxa"/>
            <w:gridSpan w:val="14"/>
            <w:vMerge/>
            <w:tcBorders>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983"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w:t>
            </w:r>
          </w:p>
        </w:tc>
      </w:tr>
      <w:tr w:rsidR="00067BD7" w:rsidRPr="0098196C" w:rsidTr="00067BD7">
        <w:trPr>
          <w:trHeight w:val="452"/>
          <w:jc w:val="center"/>
        </w:trPr>
        <w:tc>
          <w:tcPr>
            <w:tcW w:w="4566"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Интерфейс на оборудовании Заказчика в точке предоставления услуги:</w:t>
            </w:r>
          </w:p>
        </w:tc>
        <w:tc>
          <w:tcPr>
            <w:tcW w:w="5943"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lang w:val="de-DE"/>
              </w:rPr>
            </w:pP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Fast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Gigabit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10Gigabit Ethernet</w:t>
            </w:r>
          </w:p>
          <w:p w:rsidR="00067BD7" w:rsidRPr="00067BD7" w:rsidRDefault="00067BD7" w:rsidP="007C5E4F">
            <w:pPr>
              <w:tabs>
                <w:tab w:val="left" w:pos="-720"/>
              </w:tabs>
              <w:jc w:val="both"/>
              <w:rPr>
                <w:highlight w:val="yellow"/>
                <w:lang w:val="de-DE"/>
              </w:rPr>
            </w:pPr>
          </w:p>
        </w:tc>
      </w:tr>
      <w:tr w:rsidR="00067BD7" w:rsidRPr="00067BD7" w:rsidTr="00067BD7">
        <w:trPr>
          <w:trHeight w:val="577"/>
          <w:jc w:val="center"/>
        </w:trPr>
        <w:tc>
          <w:tcPr>
            <w:tcW w:w="1187"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Имя ВЧС:</w:t>
            </w:r>
          </w:p>
        </w:tc>
        <w:tc>
          <w:tcPr>
            <w:tcW w:w="5359"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__________________________________ </w:t>
            </w:r>
            <w:r w:rsidRPr="00067BD7">
              <w:br/>
              <w:t xml:space="preserve">              </w:t>
            </w:r>
            <w:r w:rsidRPr="00067BD7">
              <w:rPr>
                <w:i/>
                <w:iCs/>
              </w:rPr>
              <w:t>(указать лат. буквами и/или цифрами)</w:t>
            </w:r>
          </w:p>
        </w:tc>
        <w:tc>
          <w:tcPr>
            <w:tcW w:w="162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Ответная зона:</w:t>
            </w:r>
          </w:p>
        </w:tc>
        <w:tc>
          <w:tcPr>
            <w:tcW w:w="2343"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w:t>
            </w:r>
          </w:p>
        </w:tc>
      </w:tr>
      <w:tr w:rsidR="00067BD7" w:rsidRPr="00067BD7" w:rsidTr="00067BD7">
        <w:trPr>
          <w:jc w:val="center"/>
        </w:trPr>
        <w:tc>
          <w:tcPr>
            <w:tcW w:w="5644"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iCs/>
              </w:rPr>
            </w:pPr>
            <w:r w:rsidRPr="00067BD7">
              <w:rPr>
                <w:iCs/>
              </w:rPr>
              <w:t>Вариант предоставления услуги</w:t>
            </w:r>
          </w:p>
        </w:tc>
        <w:tc>
          <w:tcPr>
            <w:tcW w:w="1891"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i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w:t>
            </w:r>
            <w:r w:rsidR="00067BD7" w:rsidRPr="00067BD7">
              <w:rPr>
                <w:iCs/>
              </w:rPr>
              <w:t>PORT</w:t>
            </w:r>
          </w:p>
        </w:tc>
        <w:tc>
          <w:tcPr>
            <w:tcW w:w="2974"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i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VLAN № ___________</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Требуемая скорость Услуги: ____________ кбит/с</w:t>
            </w:r>
          </w:p>
        </w:tc>
      </w:tr>
      <w:tr w:rsidR="00067BD7" w:rsidRPr="00067BD7" w:rsidTr="00067BD7">
        <w:trPr>
          <w:jc w:val="center"/>
        </w:trPr>
        <w:tc>
          <w:tcPr>
            <w:tcW w:w="3306"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Максимальный размер пакета:</w:t>
            </w:r>
          </w:p>
        </w:tc>
        <w:tc>
          <w:tcPr>
            <w:tcW w:w="7203" w:type="dxa"/>
            <w:gridSpan w:val="1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 Байт (по умолчанию принимается равным 1518 Байт)</w:t>
            </w:r>
          </w:p>
        </w:tc>
      </w:tr>
      <w:tr w:rsidR="00067BD7" w:rsidRPr="00067BD7" w:rsidTr="00067BD7">
        <w:trPr>
          <w:jc w:val="center"/>
        </w:trPr>
        <w:tc>
          <w:tcPr>
            <w:tcW w:w="293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Тип порта</w:t>
            </w:r>
          </w:p>
        </w:tc>
        <w:tc>
          <w:tcPr>
            <w:tcW w:w="2535"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Высший</w:t>
            </w:r>
          </w:p>
        </w:tc>
        <w:tc>
          <w:tcPr>
            <w:tcW w:w="234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Приоритетный</w:t>
            </w:r>
          </w:p>
        </w:tc>
        <w:tc>
          <w:tcPr>
            <w:tcW w:w="2703"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Обычный</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pPr>
            <w:r w:rsidRPr="00067BD7">
              <w:t>Выбранный тарифный план:</w:t>
            </w:r>
          </w:p>
        </w:tc>
      </w:tr>
      <w:tr w:rsidR="00067BD7" w:rsidRPr="00067BD7" w:rsidTr="00067BD7">
        <w:trPr>
          <w:jc w:val="center"/>
        </w:trPr>
        <w:tc>
          <w:tcPr>
            <w:tcW w:w="5385"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w:t>
            </w:r>
            <w:r w:rsidR="00067BD7" w:rsidRPr="00067BD7">
              <w:rPr>
                <w:rFonts w:ascii="Times New Roman" w:hAnsi="Times New Roman" w:cs="Times New Roman"/>
                <w:iCs/>
                <w:sz w:val="24"/>
                <w:szCs w:val="24"/>
              </w:rPr>
              <w:t>Фиксированная плата без учета Трафика</w:t>
            </w:r>
          </w:p>
        </w:tc>
        <w:tc>
          <w:tcPr>
            <w:tcW w:w="5124"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iCs/>
                <w:sz w:val="24"/>
                <w:szCs w:val="24"/>
              </w:rPr>
              <w:t xml:space="preserve"> Оплата по Трафику</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b/>
                <w:bCs/>
              </w:rPr>
            </w:pPr>
            <w:r w:rsidRPr="00067BD7">
              <w:br w:type="page"/>
              <w:t>Платежи</w:t>
            </w: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Наименование платежа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Размер платежа</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Единовременные платежи:</w:t>
            </w: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t>Организация ВЧС (MPLS L2 VPN)</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Изменение конфигурации порта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Организация Линии доступа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Ежемесячные платежи:</w:t>
            </w: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Стоимость услуги без учета Трафика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Минимальный гарантированный платеж*</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Использование Линии доступа</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8660" w:type="dxa"/>
            <w:gridSpan w:val="1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9"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trHeight w:val="311"/>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trHeight w:val="311"/>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lastRenderedPageBreak/>
              <w:t>Платежи за Трафик:</w:t>
            </w:r>
          </w:p>
        </w:tc>
      </w:tr>
      <w:tr w:rsidR="00067BD7" w:rsidRPr="00067BD7" w:rsidTr="00067BD7">
        <w:trPr>
          <w:trHeight w:val="218"/>
          <w:jc w:val="center"/>
        </w:trPr>
        <w:tc>
          <w:tcPr>
            <w:tcW w:w="8678" w:type="dxa"/>
            <w:gridSpan w:val="2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Стоимость 1 Гб Трафика в соответствии с типом выбранного порта</w:t>
            </w:r>
          </w:p>
        </w:tc>
        <w:tc>
          <w:tcPr>
            <w:tcW w:w="183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r w:rsidRPr="00067BD7">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0"/>
              </w:numPr>
              <w:adjustRightInd w:val="0"/>
              <w:spacing w:before="0" w:after="0"/>
              <w:ind w:left="0"/>
              <w:jc w:val="both"/>
              <w:textAlignment w:val="baseline"/>
              <w:rPr>
                <w:b/>
                <w:bCs/>
              </w:rPr>
            </w:pPr>
            <w:r w:rsidRPr="00067BD7">
              <w:t>Особые условия</w:t>
            </w: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p w:rsidR="00067BD7" w:rsidRPr="00067BD7" w:rsidRDefault="00067BD7" w:rsidP="007C5E4F">
            <w:pPr>
              <w:tabs>
                <w:tab w:val="left" w:pos="-720"/>
              </w:tabs>
              <w:jc w:val="both"/>
              <w:rPr>
                <w:b/>
                <w:bCs/>
              </w:rPr>
            </w:pPr>
          </w:p>
        </w:tc>
      </w:tr>
      <w:tr w:rsidR="00067BD7" w:rsidRPr="00067BD7" w:rsidTr="00067BD7">
        <w:trPr>
          <w:jc w:val="center"/>
        </w:trPr>
        <w:tc>
          <w:tcPr>
            <w:tcW w:w="10509" w:type="dxa"/>
            <w:gridSpan w:val="2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jc w:val="center"/>
        </w:trPr>
        <w:tc>
          <w:tcPr>
            <w:tcW w:w="525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54"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Должность</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067BD7">
        <w:trPr>
          <w:jc w:val="center"/>
        </w:trPr>
        <w:tc>
          <w:tcPr>
            <w:tcW w:w="1463"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2"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805"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rPr>
          <w:jc w:val="center"/>
        </w:trPr>
        <w:tc>
          <w:tcPr>
            <w:tcW w:w="525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54"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tbl>
      <w:tblPr>
        <w:tblpPr w:leftFromText="180" w:rightFromText="180" w:vertAnchor="text" w:horzAnchor="margin" w:tblpY="453"/>
        <w:tblW w:w="9847" w:type="dxa"/>
        <w:tblLook w:val="0000"/>
      </w:tblPr>
      <w:tblGrid>
        <w:gridCol w:w="4923"/>
        <w:gridCol w:w="4924"/>
      </w:tblGrid>
      <w:tr w:rsidR="00067BD7" w:rsidRPr="00067BD7" w:rsidTr="00067BD7">
        <w:trPr>
          <w:trHeight w:val="358"/>
        </w:trPr>
        <w:tc>
          <w:tcPr>
            <w:tcW w:w="4923" w:type="dxa"/>
            <w:vAlign w:val="center"/>
          </w:tcPr>
          <w:p w:rsidR="00067BD7" w:rsidRPr="00067BD7" w:rsidRDefault="00067BD7" w:rsidP="007C5E4F">
            <w:pPr>
              <w:jc w:val="both"/>
              <w:rPr>
                <w:b/>
                <w:bCs/>
              </w:rPr>
            </w:pPr>
            <w:r w:rsidRPr="00067BD7">
              <w:rPr>
                <w:b/>
                <w:bCs/>
              </w:rPr>
              <w:t>От Исполнителя:</w:t>
            </w:r>
          </w:p>
        </w:tc>
        <w:tc>
          <w:tcPr>
            <w:tcW w:w="4924"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4923"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4924"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B91888">
      <w:pPr>
        <w:pStyle w:val="afffffffb"/>
        <w:rPr>
          <w:sz w:val="24"/>
          <w:szCs w:val="24"/>
        </w:rPr>
      </w:pPr>
      <w:r w:rsidRPr="00067BD7">
        <w:rPr>
          <w:sz w:val="24"/>
          <w:szCs w:val="24"/>
        </w:rPr>
        <w:lastRenderedPageBreak/>
        <w:t>Приложение №3</w:t>
      </w:r>
    </w:p>
    <w:p w:rsidR="00067BD7" w:rsidRPr="00067BD7" w:rsidRDefault="00067BD7" w:rsidP="00B91888">
      <w:pPr>
        <w:jc w:val="right"/>
      </w:pPr>
      <w:r w:rsidRPr="00067BD7">
        <w:t>к Договору №____________________</w:t>
      </w:r>
    </w:p>
    <w:p w:rsidR="00067BD7" w:rsidRPr="00067BD7" w:rsidRDefault="00067BD7" w:rsidP="00B91888">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jc w:val="both"/>
        <w:rPr>
          <w:b/>
          <w:bCs/>
        </w:rPr>
      </w:pPr>
    </w:p>
    <w:p w:rsidR="00067BD7" w:rsidRPr="00067BD7" w:rsidRDefault="00067BD7" w:rsidP="007C5E4F">
      <w:pPr>
        <w:jc w:val="both"/>
        <w:rPr>
          <w:b/>
          <w:bCs/>
        </w:rPr>
      </w:pPr>
    </w:p>
    <w:p w:rsidR="00067BD7" w:rsidRPr="00067BD7" w:rsidRDefault="00067BD7" w:rsidP="00B91888">
      <w:pPr>
        <w:tabs>
          <w:tab w:val="left" w:pos="-720"/>
        </w:tabs>
        <w:jc w:val="center"/>
        <w:rPr>
          <w:b/>
          <w:bCs/>
        </w:rPr>
      </w:pPr>
      <w:r w:rsidRPr="00067BD7">
        <w:rPr>
          <w:b/>
          <w:bCs/>
        </w:rPr>
        <w:t>ПОЛОЖЕНИЕ ОБ ОКАЗАНИИ УСЛУГИ L3 VPN НА ОСНОВЕ ТЕХНОЛОГИИ MPLS</w:t>
      </w:r>
    </w:p>
    <w:p w:rsidR="00067BD7" w:rsidRPr="00067BD7" w:rsidRDefault="00067BD7" w:rsidP="007C5E4F">
      <w:pPr>
        <w:jc w:val="both"/>
      </w:pPr>
    </w:p>
    <w:p w:rsidR="00067BD7" w:rsidRDefault="00067BD7" w:rsidP="007C5E4F">
      <w:pPr>
        <w:pStyle w:val="afffffff9"/>
        <w:keepNext w:val="0"/>
      </w:pPr>
      <w:r w:rsidRPr="00067BD7">
        <w:t xml:space="preserve">Настоящий документ описывает техническую политику (методы, подходы, организационно-технические принципы), применяемую компанией __________________ (далее – «Исполнитель») при оказании ЗАО «Гринатом» (далее – «Заказчик») услуги по организации виртуальной частной </w:t>
      </w:r>
      <w:r w:rsidRPr="00067BD7">
        <w:rPr>
          <w:lang w:val="en-US"/>
        </w:rPr>
        <w:t>IP</w:t>
      </w:r>
      <w:r w:rsidRPr="00067BD7">
        <w:t xml:space="preserve"> сети (ВЧС), построенной на основе технологии MPLS (далее – «Услуга»).</w:t>
      </w:r>
    </w:p>
    <w:p w:rsidR="00B91888" w:rsidRPr="00067BD7" w:rsidRDefault="00B91888" w:rsidP="007C5E4F">
      <w:pPr>
        <w:pStyle w:val="afffffff9"/>
        <w:keepNext w:val="0"/>
      </w:pPr>
    </w:p>
    <w:p w:rsidR="00067BD7" w:rsidRPr="00B91888" w:rsidRDefault="00067BD7" w:rsidP="00EA2F85">
      <w:pPr>
        <w:pStyle w:val="14"/>
        <w:numPr>
          <w:ilvl w:val="3"/>
          <w:numId w:val="35"/>
        </w:numPr>
        <w:jc w:val="both"/>
        <w:rPr>
          <w:b/>
        </w:rPr>
      </w:pPr>
      <w:r w:rsidRPr="00B91888">
        <w:rPr>
          <w:b/>
        </w:rPr>
        <w:t>ТЕРМИНЫ И ОПРЕДЕЛЕНИЯ</w:t>
      </w:r>
    </w:p>
    <w:p w:rsidR="00B91888" w:rsidRPr="00B91888" w:rsidRDefault="00B91888" w:rsidP="00B91888">
      <w:pPr>
        <w:ind w:left="2520"/>
      </w:pPr>
    </w:p>
    <w:p w:rsidR="00067BD7" w:rsidRP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67BD7" w:rsidRPr="00067BD7" w:rsidRDefault="00067BD7" w:rsidP="007C5E4F">
      <w:pPr>
        <w:pStyle w:val="afffffff9"/>
        <w:keepNext w:val="0"/>
      </w:pPr>
      <w:r w:rsidRPr="00067BD7">
        <w:rPr>
          <w:b/>
        </w:rPr>
        <w:t>ВЧС (</w:t>
      </w:r>
      <w:r w:rsidRPr="00067BD7">
        <w:rPr>
          <w:b/>
          <w:lang w:val="en-US"/>
        </w:rPr>
        <w:t>VPN</w:t>
      </w:r>
      <w:r w:rsidRPr="00067BD7">
        <w:rPr>
          <w:b/>
        </w:rPr>
        <w:t>)</w:t>
      </w:r>
      <w:r w:rsidRPr="00067BD7">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067BD7" w:rsidRPr="00067BD7" w:rsidRDefault="00067BD7" w:rsidP="007C5E4F">
      <w:pPr>
        <w:pStyle w:val="afffffff9"/>
        <w:keepNext w:val="0"/>
      </w:pPr>
      <w:r w:rsidRPr="00067BD7">
        <w:rPr>
          <w:b/>
        </w:rPr>
        <w:t>Субинтерфейс</w:t>
      </w:r>
      <w:r w:rsidRPr="00067BD7">
        <w:t xml:space="preserve"> – логический сегмент физического интерфейса оборудования предназначенный для обслуживания только одного отдельного сегмента сети.</w:t>
      </w:r>
    </w:p>
    <w:p w:rsidR="00067BD7" w:rsidRPr="00067BD7" w:rsidRDefault="00067BD7" w:rsidP="007C5E4F">
      <w:pPr>
        <w:pStyle w:val="afffffff9"/>
        <w:keepNext w:val="0"/>
        <w:rPr>
          <w:b/>
        </w:rPr>
      </w:pPr>
      <w:r w:rsidRPr="00067BD7">
        <w:rPr>
          <w:b/>
        </w:rPr>
        <w:t xml:space="preserve">Услуга (Услуга </w:t>
      </w:r>
      <w:r w:rsidRPr="00067BD7">
        <w:rPr>
          <w:b/>
          <w:lang w:val="en-US"/>
        </w:rPr>
        <w:t>L</w:t>
      </w:r>
      <w:r w:rsidRPr="00067BD7">
        <w:rPr>
          <w:b/>
        </w:rPr>
        <w:t xml:space="preserve">3 </w:t>
      </w:r>
      <w:r w:rsidRPr="00067BD7">
        <w:rPr>
          <w:b/>
          <w:lang w:val="en-US"/>
        </w:rPr>
        <w:t>VPN</w:t>
      </w:r>
      <w:r w:rsidRPr="00067BD7">
        <w:rPr>
          <w:b/>
        </w:rPr>
        <w:t xml:space="preserve">) – </w:t>
      </w:r>
      <w:r w:rsidRPr="00067BD7">
        <w:t xml:space="preserve">услуга связи по передаче данных на базе виртуальной частной </w:t>
      </w:r>
      <w:r w:rsidRPr="00067BD7">
        <w:rPr>
          <w:lang w:val="en-US"/>
        </w:rPr>
        <w:t>IP</w:t>
      </w:r>
      <w:r w:rsidRPr="00067BD7">
        <w:t xml:space="preserve"> сети (ВЧС на базе протокола </w:t>
      </w:r>
      <w:r w:rsidRPr="00067BD7">
        <w:rPr>
          <w:lang w:val="en-US"/>
        </w:rPr>
        <w:t>IP</w:t>
      </w:r>
      <w:r w:rsidRPr="00067BD7">
        <w:t>).</w:t>
      </w:r>
    </w:p>
    <w:p w:rsidR="00067BD7" w:rsidRPr="00067BD7" w:rsidRDefault="00067BD7" w:rsidP="007C5E4F">
      <w:pPr>
        <w:pStyle w:val="afffffff9"/>
        <w:rPr>
          <w:b/>
          <w:bCs/>
        </w:rPr>
      </w:pPr>
      <w:r w:rsidRPr="00067BD7">
        <w:rPr>
          <w:b/>
          <w:bCs/>
          <w:lang w:val="en-US"/>
        </w:rPr>
        <w:t>CE</w:t>
      </w:r>
      <w:r w:rsidRPr="00067BD7">
        <w:rPr>
          <w:b/>
          <w:bCs/>
        </w:rPr>
        <w:t xml:space="preserve"> </w:t>
      </w:r>
      <w:r w:rsidRPr="00067BD7">
        <w:rPr>
          <w:bCs/>
        </w:rPr>
        <w:t>– (</w:t>
      </w:r>
      <w:r w:rsidRPr="00067BD7">
        <w:rPr>
          <w:bCs/>
          <w:lang w:val="en-US"/>
        </w:rPr>
        <w:t>Customer</w:t>
      </w:r>
      <w:r w:rsidRPr="00067BD7">
        <w:rPr>
          <w:bCs/>
        </w:rPr>
        <w:t xml:space="preserve"> </w:t>
      </w:r>
      <w:r w:rsidRPr="00067BD7">
        <w:rPr>
          <w:bCs/>
          <w:lang w:val="en-US"/>
        </w:rPr>
        <w:t>Edge</w:t>
      </w:r>
      <w:r w:rsidRPr="00067BD7">
        <w:rPr>
          <w:bCs/>
        </w:rPr>
        <w:t xml:space="preserve"> </w:t>
      </w:r>
      <w:r w:rsidRPr="00067BD7">
        <w:rPr>
          <w:bCs/>
          <w:lang w:val="en-US"/>
        </w:rPr>
        <w:t>router</w:t>
      </w:r>
      <w:r w:rsidRPr="00067BD7">
        <w:rPr>
          <w:bCs/>
        </w:rPr>
        <w:t>) Оборудование Заказчика, выполняющее функции пограничного маршрутизатора сети Заказчика.</w:t>
      </w:r>
    </w:p>
    <w:p w:rsidR="00067BD7" w:rsidRPr="00067BD7" w:rsidRDefault="00067BD7" w:rsidP="007C5E4F">
      <w:pPr>
        <w:pStyle w:val="afffffff9"/>
        <w:keepNext w:val="0"/>
      </w:pPr>
      <w:r w:rsidRPr="00067BD7">
        <w:rPr>
          <w:b/>
          <w:bCs/>
          <w:lang w:val="en-US"/>
        </w:rPr>
        <w:t>DSCP</w:t>
      </w:r>
      <w:r w:rsidRPr="00067BD7">
        <w:rPr>
          <w:b/>
          <w:bCs/>
        </w:rPr>
        <w:t xml:space="preserve"> - (</w:t>
      </w:r>
      <w:r w:rsidRPr="00067BD7">
        <w:rPr>
          <w:lang w:val="en-US"/>
        </w:rPr>
        <w:t>Differentiated</w:t>
      </w:r>
      <w:r w:rsidRPr="00067BD7">
        <w:t xml:space="preserve"> </w:t>
      </w:r>
      <w:r w:rsidRPr="00067BD7">
        <w:rPr>
          <w:lang w:val="en-US"/>
        </w:rPr>
        <w:t>Services</w:t>
      </w:r>
      <w:r w:rsidRPr="00067BD7">
        <w:t xml:space="preserve"> </w:t>
      </w:r>
      <w:r w:rsidRPr="00067BD7">
        <w:rPr>
          <w:lang w:val="en-US"/>
        </w:rPr>
        <w:t>Code</w:t>
      </w:r>
      <w:r w:rsidRPr="00067BD7">
        <w:t xml:space="preserve"> </w:t>
      </w:r>
      <w:r w:rsidRPr="00067BD7">
        <w:rPr>
          <w:lang w:val="en-US"/>
        </w:rPr>
        <w:t>Point</w:t>
      </w:r>
      <w:r w:rsidRPr="00067BD7">
        <w:t xml:space="preserve">) метод кодирования классов обслуживания в заголовке </w:t>
      </w:r>
      <w:r w:rsidRPr="00067BD7">
        <w:rPr>
          <w:lang w:val="en-US"/>
        </w:rPr>
        <w:t>IP</w:t>
      </w:r>
      <w:r w:rsidRPr="00067BD7">
        <w:t xml:space="preserve"> пакета.</w:t>
      </w:r>
    </w:p>
    <w:p w:rsidR="00067BD7" w:rsidRPr="00067BD7" w:rsidRDefault="00067BD7" w:rsidP="007C5E4F">
      <w:pPr>
        <w:pStyle w:val="afffffff9"/>
        <w:keepNext w:val="0"/>
      </w:pPr>
      <w:r w:rsidRPr="00067BD7">
        <w:rPr>
          <w:b/>
          <w:bCs/>
          <w:lang w:val="en-US"/>
        </w:rPr>
        <w:t>PE</w:t>
      </w:r>
      <w:r w:rsidRPr="00067BD7">
        <w:t xml:space="preserve"> -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xml:space="preserve">) пограничный маршрутизатор Сети </w:t>
      </w:r>
      <w:r w:rsidRPr="00067BD7">
        <w:rPr>
          <w:lang w:val="en-US"/>
        </w:rPr>
        <w:t>MPLS</w:t>
      </w:r>
      <w:r w:rsidRPr="00067BD7">
        <w:t xml:space="preserve"> Исполнителя.</w:t>
      </w:r>
    </w:p>
    <w:p w:rsidR="00067BD7" w:rsidRDefault="00067BD7" w:rsidP="007C5E4F">
      <w:pPr>
        <w:pStyle w:val="afffffff9"/>
        <w:keepNext w:val="0"/>
      </w:pPr>
      <w:r w:rsidRPr="00067BD7">
        <w:rPr>
          <w:b/>
          <w:lang w:val="en-US"/>
        </w:rPr>
        <w:t>P</w:t>
      </w:r>
      <w:r w:rsidRPr="00067BD7">
        <w:t xml:space="preserve"> – (</w:t>
      </w:r>
      <w:r w:rsidRPr="00067BD7">
        <w:rPr>
          <w:lang w:val="en-US"/>
        </w:rPr>
        <w:t>Provider</w:t>
      </w:r>
      <w:r w:rsidRPr="00067BD7">
        <w:t xml:space="preserve"> </w:t>
      </w:r>
      <w:r w:rsidRPr="00067BD7">
        <w:rPr>
          <w:lang w:val="en-US"/>
        </w:rPr>
        <w:t>router</w:t>
      </w:r>
      <w:r w:rsidRPr="00067BD7">
        <w:t xml:space="preserve">) магистральный маршрутизатор Сети </w:t>
      </w:r>
      <w:r w:rsidRPr="00067BD7">
        <w:rPr>
          <w:lang w:val="en-US"/>
        </w:rPr>
        <w:t>MPLS</w:t>
      </w:r>
      <w:r w:rsidRPr="00067BD7">
        <w:t xml:space="preserve"> Исполнителя.</w:t>
      </w:r>
    </w:p>
    <w:p w:rsidR="00B91888" w:rsidRPr="00067BD7" w:rsidRDefault="00B91888" w:rsidP="007C5E4F">
      <w:pPr>
        <w:pStyle w:val="afffffff9"/>
        <w:keepNext w:val="0"/>
      </w:pPr>
    </w:p>
    <w:p w:rsidR="00067BD7" w:rsidRPr="00B91888" w:rsidRDefault="00067BD7" w:rsidP="00EA2F85">
      <w:pPr>
        <w:pStyle w:val="14"/>
        <w:numPr>
          <w:ilvl w:val="3"/>
          <w:numId w:val="35"/>
        </w:numPr>
        <w:jc w:val="both"/>
        <w:rPr>
          <w:b/>
        </w:rPr>
      </w:pPr>
      <w:r w:rsidRPr="00B91888">
        <w:rPr>
          <w:b/>
        </w:rPr>
        <w:t>ОПРЕДЕЛЕНИЕ УСЛУГИ</w:t>
      </w:r>
    </w:p>
    <w:p w:rsidR="00B91888" w:rsidRPr="00B91888" w:rsidRDefault="00B91888" w:rsidP="00B91888">
      <w:pPr>
        <w:ind w:left="2520"/>
      </w:pPr>
    </w:p>
    <w:p w:rsidR="00067BD7" w:rsidRPr="00067BD7" w:rsidRDefault="00067BD7" w:rsidP="007C5E4F">
      <w:pPr>
        <w:pStyle w:val="afffffff9"/>
        <w:keepNext w:val="0"/>
      </w:pPr>
      <w:r w:rsidRPr="00067BD7">
        <w:t xml:space="preserve">2.1. Исполнитель организует для Заказчика виртуальную частную сеть, с возможностью передачи информации по протоколу </w:t>
      </w:r>
      <w:r w:rsidRPr="00067BD7">
        <w:rPr>
          <w:lang w:val="en-US"/>
        </w:rPr>
        <w:t>IP</w:t>
      </w:r>
      <w:r w:rsidRPr="00067BD7">
        <w:t xml:space="preserve"> (спецификация </w:t>
      </w:r>
      <w:r w:rsidRPr="00067BD7">
        <w:rPr>
          <w:lang w:val="en-US"/>
        </w:rPr>
        <w:t>IETF</w:t>
      </w:r>
      <w:r w:rsidRPr="00067BD7">
        <w:t xml:space="preserve"> </w:t>
      </w:r>
      <w:r w:rsidRPr="00067BD7">
        <w:rPr>
          <w:lang w:val="en-US"/>
        </w:rPr>
        <w:t>RFC</w:t>
      </w:r>
      <w:r w:rsidRPr="00067BD7">
        <w:t xml:space="preserve"> 791) через Сеть </w:t>
      </w:r>
      <w:r w:rsidRPr="00067BD7">
        <w:rPr>
          <w:lang w:val="en-US"/>
        </w:rPr>
        <w:t>MPLS</w:t>
      </w:r>
      <w:r w:rsidRPr="00067BD7">
        <w:t xml:space="preserve"> Исполнителя между Точками подключения, с возможностью использования протокола маршрутизации </w:t>
      </w:r>
      <w:r w:rsidRPr="00067BD7">
        <w:rPr>
          <w:lang w:val="en-US"/>
        </w:rPr>
        <w:t>BGP</w:t>
      </w:r>
      <w:r w:rsidRPr="00067BD7">
        <w:t xml:space="preserve"> </w:t>
      </w:r>
      <w:r w:rsidRPr="00067BD7">
        <w:rPr>
          <w:lang w:val="en-US"/>
        </w:rPr>
        <w:t>v</w:t>
      </w:r>
      <w:r w:rsidRPr="00067BD7">
        <w:t xml:space="preserve">.4 (спецификация </w:t>
      </w:r>
      <w:r w:rsidRPr="00067BD7">
        <w:rPr>
          <w:lang w:val="en-US"/>
        </w:rPr>
        <w:t>IETF</w:t>
      </w:r>
      <w:r w:rsidRPr="00067BD7">
        <w:t xml:space="preserve"> </w:t>
      </w:r>
      <w:r w:rsidRPr="00067BD7">
        <w:rPr>
          <w:lang w:val="en-US"/>
        </w:rPr>
        <w:t>RFC</w:t>
      </w:r>
      <w:r w:rsidRPr="00067BD7">
        <w:t xml:space="preserve"> 1771). Услуга предоставляется на сетевом уровне модели </w:t>
      </w:r>
      <w:r w:rsidRPr="00067BD7">
        <w:rPr>
          <w:lang w:val="en-US"/>
        </w:rPr>
        <w:t>OSI</w:t>
      </w:r>
      <w:r w:rsidRPr="00067BD7">
        <w:t>.</w:t>
      </w:r>
    </w:p>
    <w:p w:rsidR="00067BD7" w:rsidRPr="00067BD7" w:rsidRDefault="00067BD7" w:rsidP="007C5E4F">
      <w:pPr>
        <w:pStyle w:val="afffffff9"/>
        <w:keepNext w:val="0"/>
      </w:pPr>
      <w:r w:rsidRPr="00067BD7">
        <w:t>2.2. В случае необходимости, в рамках Услуги возможна организация Линии доступа.</w:t>
      </w:r>
    </w:p>
    <w:p w:rsidR="00067BD7" w:rsidRPr="00067BD7" w:rsidRDefault="00067BD7" w:rsidP="007C5E4F">
      <w:pPr>
        <w:pStyle w:val="afffffff9"/>
        <w:keepNext w:val="0"/>
      </w:pPr>
      <w:r w:rsidRPr="00067BD7">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067BD7" w:rsidRPr="00067BD7" w:rsidRDefault="00067BD7" w:rsidP="007C5E4F">
      <w:pPr>
        <w:pStyle w:val="afffffff9"/>
        <w:keepNext w:val="0"/>
      </w:pPr>
      <w:r w:rsidRPr="00067BD7">
        <w:t xml:space="preserve">2.4. К сетевым элементам, принадлежащим конкретной ВЧС, относятся CE, Оборудование Исполнителя, интерфейс или субинтерфейс на PE Исполнителя, к которому подключено </w:t>
      </w:r>
      <w:r w:rsidRPr="00067BD7">
        <w:rPr>
          <w:lang w:val="en-US"/>
        </w:rPr>
        <w:t>CE</w:t>
      </w:r>
      <w:r w:rsidRPr="00067BD7">
        <w:t>. PE-Исполнителя при этом не является частью данной ВЧС. Сеть MPLS Исполнителя обеспечивает передачу Трафика от одного РЕ до другого по оптимальному, с точки зрения Исполнителя, маршруту без дополнительной обработки на промежуточных маршрутизаторах (</w:t>
      </w:r>
      <w:r w:rsidRPr="00067BD7">
        <w:rPr>
          <w:lang w:val="en-US"/>
        </w:rPr>
        <w:t>PE</w:t>
      </w:r>
      <w:r w:rsidRPr="00067BD7">
        <w:t xml:space="preserve"> и </w:t>
      </w:r>
      <w:r w:rsidRPr="00067BD7">
        <w:rPr>
          <w:lang w:val="en-US"/>
        </w:rPr>
        <w:t>P</w:t>
      </w:r>
      <w:r w:rsidRPr="00067BD7">
        <w:t>).</w:t>
      </w:r>
    </w:p>
    <w:p w:rsidR="00067BD7" w:rsidRPr="00067BD7" w:rsidRDefault="00067BD7" w:rsidP="007C5E4F">
      <w:pPr>
        <w:pStyle w:val="afffffff9"/>
        <w:keepNext w:val="0"/>
      </w:pPr>
      <w:r w:rsidRPr="00067BD7">
        <w:lastRenderedPageBreak/>
        <w:t>2.5. Возможно несколько вариантов топологии ВЧС</w:t>
      </w:r>
      <w:r w:rsidRPr="00067BD7">
        <w:rPr>
          <w:rStyle w:val="afffff0"/>
        </w:rPr>
        <w:footnoteReference w:id="4"/>
      </w:r>
      <w:r w:rsidRPr="00067BD7">
        <w:t>:</w:t>
      </w:r>
    </w:p>
    <w:p w:rsidR="00067BD7" w:rsidRPr="00067BD7" w:rsidRDefault="00067BD7" w:rsidP="007C5E4F">
      <w:pPr>
        <w:pStyle w:val="afffffff9"/>
        <w:keepNext w:val="0"/>
      </w:pPr>
      <w:r w:rsidRPr="00067BD7">
        <w:t>а) «каждый с каждым» (full mesh)– между любой парой CE пакет проходит по оптимальному с точки зрения Сети Исполнителя маршруту;</w:t>
      </w:r>
    </w:p>
    <w:p w:rsidR="00067BD7" w:rsidRPr="00067BD7" w:rsidRDefault="00067BD7" w:rsidP="007C5E4F">
      <w:pPr>
        <w:pStyle w:val="afffffff9"/>
        <w:keepNext w:val="0"/>
      </w:pPr>
      <w:r w:rsidRPr="00067BD7">
        <w:t xml:space="preserve">б) «звезда» или «частичная связность»(hub &amp; spoke) – реализуется связность таким образом, что узлы сети, определенные как </w:t>
      </w:r>
      <w:r w:rsidRPr="00067BD7">
        <w:rPr>
          <w:lang w:val="en-US"/>
        </w:rPr>
        <w:t>spoke</w:t>
      </w:r>
      <w:r w:rsidRPr="00067BD7">
        <w:t xml:space="preserve"> получают маршрутную информацию только от </w:t>
      </w:r>
      <w:r w:rsidRPr="00067BD7">
        <w:rPr>
          <w:lang w:val="en-US"/>
        </w:rPr>
        <w:t>hub</w:t>
      </w:r>
      <w:r w:rsidRPr="00067BD7">
        <w:t xml:space="preserve">, </w:t>
      </w:r>
      <w:r w:rsidRPr="00067BD7">
        <w:rPr>
          <w:lang w:val="en-US"/>
        </w:rPr>
        <w:t>hub</w:t>
      </w:r>
      <w:r w:rsidRPr="00067BD7">
        <w:t xml:space="preserve"> получает маршруты от всех </w:t>
      </w:r>
      <w:r w:rsidRPr="00067BD7">
        <w:rPr>
          <w:lang w:val="en-US"/>
        </w:rPr>
        <w:t>spoke</w:t>
      </w:r>
      <w:r w:rsidRPr="00067BD7">
        <w:t xml:space="preserve">. Это означает, что Трафик от </w:t>
      </w:r>
      <w:r w:rsidRPr="00067BD7">
        <w:rPr>
          <w:lang w:val="en-US"/>
        </w:rPr>
        <w:t>spoke</w:t>
      </w:r>
      <w:r w:rsidRPr="00067BD7">
        <w:t xml:space="preserve"> может быть направлен только в сторону </w:t>
      </w:r>
      <w:r w:rsidRPr="00067BD7">
        <w:rPr>
          <w:lang w:val="en-US"/>
        </w:rPr>
        <w:t>hub</w:t>
      </w:r>
      <w:r w:rsidRPr="00067BD7">
        <w:t xml:space="preserve">. После получения и обработки Трафика </w:t>
      </w:r>
      <w:r w:rsidRPr="00067BD7">
        <w:rPr>
          <w:lang w:val="en-US"/>
        </w:rPr>
        <w:t>hub</w:t>
      </w:r>
      <w:r w:rsidRPr="00067BD7">
        <w:t xml:space="preserve"> может направлять Трафик на другой </w:t>
      </w:r>
      <w:r w:rsidRPr="00067BD7">
        <w:rPr>
          <w:lang w:val="en-US"/>
        </w:rPr>
        <w:t>spoke</w:t>
      </w:r>
      <w:r w:rsidRPr="00067BD7">
        <w:t xml:space="preserve">, тем самым замыкая весь Трафик в </w:t>
      </w:r>
      <w:r w:rsidRPr="00067BD7">
        <w:rPr>
          <w:lang w:val="en-US"/>
        </w:rPr>
        <w:t>VPN</w:t>
      </w:r>
      <w:r w:rsidRPr="00067BD7">
        <w:t xml:space="preserve"> на себя. Задачи маршрутизации Трафика, проходящего через </w:t>
      </w:r>
      <w:r w:rsidRPr="00067BD7">
        <w:rPr>
          <w:lang w:val="en-US"/>
        </w:rPr>
        <w:t>hub</w:t>
      </w:r>
      <w:r w:rsidRPr="00067BD7">
        <w:t xml:space="preserve">, берет на себя Заказчик. </w:t>
      </w:r>
    </w:p>
    <w:p w:rsidR="00067BD7" w:rsidRPr="00067BD7" w:rsidRDefault="00067BD7" w:rsidP="007C5E4F">
      <w:pPr>
        <w:pStyle w:val="afffffff9"/>
        <w:keepNext w:val="0"/>
      </w:pPr>
      <w:r w:rsidRPr="00067BD7">
        <w:t>в) «произвольная связность» - другие варианты топологии ВЧС,</w:t>
      </w:r>
      <w:r w:rsidRPr="00067BD7" w:rsidDel="00B06756">
        <w:t xml:space="preserve"> </w:t>
      </w:r>
      <w:r w:rsidRPr="00067BD7">
        <w:t>необходимые Заказчику. Для реализации данного варианта в каждом конкретном случае разрабатывается схема организации Услуги.</w:t>
      </w:r>
    </w:p>
    <w:p w:rsidR="00067BD7" w:rsidRPr="00067BD7" w:rsidRDefault="00067BD7" w:rsidP="007C5E4F">
      <w:pPr>
        <w:pStyle w:val="afffffff9"/>
        <w:keepNext w:val="0"/>
      </w:pPr>
      <w:r w:rsidRPr="00067BD7">
        <w:t>2.6. В Сети Исполнителя может передаваться Трафик следующих классов (по степени приоритетности):</w:t>
      </w:r>
    </w:p>
    <w:p w:rsidR="00067BD7" w:rsidRPr="00067BD7" w:rsidRDefault="00067BD7" w:rsidP="00EA2F85">
      <w:pPr>
        <w:numPr>
          <w:ilvl w:val="0"/>
          <w:numId w:val="106"/>
        </w:numPr>
        <w:ind w:left="0" w:firstLine="0"/>
        <w:jc w:val="both"/>
      </w:pPr>
      <w:r w:rsidRPr="00067BD7">
        <w:rPr>
          <w:b/>
          <w:bCs/>
        </w:rPr>
        <w:t>Business Priority (BP)</w:t>
      </w:r>
      <w:r w:rsidRPr="00067BD7">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67BD7" w:rsidRPr="00067BD7" w:rsidRDefault="00067BD7" w:rsidP="00EA2F85">
      <w:pPr>
        <w:numPr>
          <w:ilvl w:val="0"/>
          <w:numId w:val="106"/>
        </w:numPr>
        <w:ind w:left="0" w:firstLine="0"/>
        <w:jc w:val="both"/>
      </w:pPr>
      <w:r w:rsidRPr="00067BD7">
        <w:rPr>
          <w:b/>
          <w:bCs/>
        </w:rPr>
        <w:t>Business Critical (BC)</w:t>
      </w:r>
      <w:r w:rsidRPr="00067BD7">
        <w:t xml:space="preserve"> – передача Трафика корпоративных информационных систем, критичного к потерям пакетов;</w:t>
      </w:r>
    </w:p>
    <w:p w:rsidR="00067BD7" w:rsidRPr="00067BD7" w:rsidRDefault="00067BD7" w:rsidP="00EA2F85">
      <w:pPr>
        <w:numPr>
          <w:ilvl w:val="0"/>
          <w:numId w:val="106"/>
        </w:numPr>
        <w:ind w:left="0" w:firstLine="0"/>
        <w:jc w:val="both"/>
      </w:pPr>
      <w:r w:rsidRPr="00067BD7">
        <w:rPr>
          <w:b/>
          <w:bCs/>
        </w:rPr>
        <w:t>Normal Priority (NP)</w:t>
      </w:r>
      <w:r w:rsidRPr="00067BD7">
        <w:t xml:space="preserve"> – передача традиционного Интернет-Трафика (http, ftp, e-mail).</w:t>
      </w:r>
    </w:p>
    <w:p w:rsidR="00067BD7" w:rsidRPr="00067BD7" w:rsidRDefault="00067BD7" w:rsidP="00B91888">
      <w:pPr>
        <w:pStyle w:val="afffffff9"/>
        <w:keepNext w:val="0"/>
        <w:ind w:firstLine="0"/>
      </w:pPr>
      <w:r w:rsidRPr="00067BD7">
        <w:t>Заказчику могут быть предоставлены следующие стандартные типы портов:</w:t>
      </w:r>
    </w:p>
    <w:p w:rsidR="00067BD7" w:rsidRPr="00067BD7" w:rsidRDefault="00067BD7" w:rsidP="00EA2F85">
      <w:pPr>
        <w:keepNext/>
        <w:numPr>
          <w:ilvl w:val="0"/>
          <w:numId w:val="117"/>
        </w:numPr>
        <w:suppressLineNumbers/>
        <w:tabs>
          <w:tab w:val="clear" w:pos="1429"/>
          <w:tab w:val="left" w:pos="426"/>
          <w:tab w:val="left" w:pos="709"/>
          <w:tab w:val="left" w:pos="851"/>
        </w:tabs>
        <w:suppressAutoHyphens/>
        <w:ind w:left="0" w:firstLine="0"/>
        <w:jc w:val="both"/>
      </w:pPr>
      <w:r w:rsidRPr="00067BD7">
        <w:rPr>
          <w:b/>
        </w:rPr>
        <w:t>Высший</w:t>
      </w:r>
      <w:r w:rsidRPr="00067BD7">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Business Critical и Business Priority;</w:t>
      </w:r>
    </w:p>
    <w:p w:rsidR="00067BD7" w:rsidRPr="00067BD7" w:rsidRDefault="00067BD7" w:rsidP="00EA2F85">
      <w:pPr>
        <w:keepNext/>
        <w:numPr>
          <w:ilvl w:val="0"/>
          <w:numId w:val="117"/>
        </w:numPr>
        <w:suppressLineNumbers/>
        <w:tabs>
          <w:tab w:val="clear" w:pos="1429"/>
          <w:tab w:val="left" w:pos="426"/>
        </w:tabs>
        <w:suppressAutoHyphens/>
        <w:ind w:left="0" w:firstLine="0"/>
        <w:jc w:val="both"/>
      </w:pPr>
      <w:r w:rsidRPr="00067BD7">
        <w:rPr>
          <w:b/>
        </w:rPr>
        <w:t>Приоритетный</w:t>
      </w:r>
      <w:r w:rsidRPr="00067BD7">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и Business Critical;</w:t>
      </w:r>
    </w:p>
    <w:p w:rsidR="00067BD7" w:rsidRPr="00067BD7" w:rsidRDefault="00067BD7" w:rsidP="00EA2F85">
      <w:pPr>
        <w:keepNext/>
        <w:numPr>
          <w:ilvl w:val="0"/>
          <w:numId w:val="117"/>
        </w:numPr>
        <w:suppressLineNumbers/>
        <w:tabs>
          <w:tab w:val="clear" w:pos="1429"/>
          <w:tab w:val="left" w:pos="426"/>
        </w:tabs>
        <w:suppressAutoHyphens/>
        <w:ind w:left="0" w:firstLine="0"/>
        <w:jc w:val="both"/>
      </w:pPr>
      <w:r w:rsidRPr="00067BD7">
        <w:rPr>
          <w:b/>
        </w:rPr>
        <w:t>Обычный</w:t>
      </w:r>
      <w:r w:rsidRPr="00067BD7">
        <w:t xml:space="preserve"> – весь Трафик независимо от маркировки Заказчика в магистральной Сети Исполнителя пропускается в соответствии с типом Normal Priority.</w:t>
      </w:r>
    </w:p>
    <w:p w:rsidR="00067BD7" w:rsidRPr="00067BD7" w:rsidRDefault="00067BD7" w:rsidP="007C5E4F">
      <w:pPr>
        <w:pStyle w:val="afffffff9"/>
        <w:ind w:firstLine="709"/>
      </w:pPr>
      <w:r w:rsidRPr="00067BD7">
        <w:t xml:space="preserve">Приоритезация Трафика осуществляется на </w:t>
      </w:r>
      <w:r w:rsidRPr="00067BD7">
        <w:rPr>
          <w:lang w:val="en-US"/>
        </w:rPr>
        <w:t>CE</w:t>
      </w:r>
      <w:r w:rsidRPr="00067BD7">
        <w:t xml:space="preserve"> подключенному к Точке подключения.</w:t>
      </w:r>
    </w:p>
    <w:p w:rsidR="00067BD7" w:rsidRPr="00067BD7" w:rsidRDefault="00067BD7" w:rsidP="007C5E4F">
      <w:pPr>
        <w:pStyle w:val="afffffff9"/>
        <w:ind w:firstLine="709"/>
      </w:pPr>
      <w:r w:rsidRPr="00067BD7">
        <w:t xml:space="preserve">В магистральной Сети Исполнителя Трафик класса </w:t>
      </w:r>
      <w:r w:rsidRPr="00067BD7">
        <w:rPr>
          <w:lang w:val="en-US"/>
        </w:rPr>
        <w:t>Business</w:t>
      </w:r>
      <w:r w:rsidRPr="00067BD7">
        <w:t xml:space="preserve"> </w:t>
      </w:r>
      <w:r w:rsidRPr="00067BD7">
        <w:rPr>
          <w:lang w:val="en-US"/>
        </w:rPr>
        <w:t>Priority</w:t>
      </w:r>
      <w:r w:rsidRPr="00067BD7">
        <w:t xml:space="preserve"> имеет приоритет выше Трафика класса </w:t>
      </w:r>
      <w:r w:rsidRPr="00067BD7">
        <w:rPr>
          <w:lang w:val="en-US"/>
        </w:rPr>
        <w:t>Business</w:t>
      </w:r>
      <w:r w:rsidRPr="00067BD7">
        <w:t xml:space="preserve"> </w:t>
      </w:r>
      <w:r w:rsidRPr="00067BD7">
        <w:rPr>
          <w:lang w:val="en-US"/>
        </w:rPr>
        <w:t>Critical</w:t>
      </w:r>
      <w:r w:rsidRPr="00067BD7">
        <w:t xml:space="preserve">, а Трафик класса </w:t>
      </w:r>
      <w:r w:rsidRPr="00067BD7">
        <w:rPr>
          <w:lang w:val="en-US"/>
        </w:rPr>
        <w:t>Business</w:t>
      </w:r>
      <w:r w:rsidRPr="00067BD7">
        <w:t xml:space="preserve"> </w:t>
      </w:r>
      <w:r w:rsidRPr="00067BD7">
        <w:rPr>
          <w:lang w:val="en-US"/>
        </w:rPr>
        <w:t>Critical</w:t>
      </w:r>
      <w:r w:rsidRPr="00067BD7">
        <w:t xml:space="preserve"> имеет приоритет выше Трафика класса </w:t>
      </w:r>
      <w:r w:rsidRPr="00067BD7">
        <w:rPr>
          <w:lang w:val="en-US"/>
        </w:rPr>
        <w:t>Normal</w:t>
      </w:r>
      <w:r w:rsidRPr="00067BD7">
        <w:t xml:space="preserve"> </w:t>
      </w:r>
      <w:r w:rsidRPr="00067BD7">
        <w:rPr>
          <w:lang w:val="en-US"/>
        </w:rPr>
        <w:t>Priority</w:t>
      </w:r>
      <w:r w:rsidRPr="00067BD7">
        <w:t>.</w:t>
      </w:r>
    </w:p>
    <w:p w:rsidR="00067BD7" w:rsidRPr="00067BD7" w:rsidRDefault="00067BD7" w:rsidP="007C5E4F">
      <w:pPr>
        <w:pStyle w:val="afffffff9"/>
        <w:ind w:firstLine="709"/>
      </w:pPr>
      <w:r w:rsidRPr="00067BD7">
        <w:t>При пропуске Трафика по Сети Исполнителя маркировка Заказчика сохраняется.</w:t>
      </w:r>
    </w:p>
    <w:p w:rsidR="00067BD7" w:rsidRPr="00067BD7" w:rsidRDefault="00067BD7" w:rsidP="007C5E4F">
      <w:pPr>
        <w:pStyle w:val="afffffff9"/>
        <w:ind w:firstLine="709"/>
      </w:pPr>
      <w:r w:rsidRPr="00067BD7">
        <w:t xml:space="preserve">Маркировка Трафика выполняется на </w:t>
      </w:r>
      <w:r w:rsidRPr="00067BD7">
        <w:rPr>
          <w:lang w:val="en-US"/>
        </w:rPr>
        <w:t>CE</w:t>
      </w:r>
      <w:r w:rsidRPr="00067BD7">
        <w:t xml:space="preserve">, подключенном к Точке подключения, путем установки значения </w:t>
      </w:r>
      <w:r w:rsidRPr="00067BD7">
        <w:rPr>
          <w:lang w:val="en-US"/>
        </w:rPr>
        <w:t>DSCP</w:t>
      </w:r>
      <w:r w:rsidRPr="00067BD7">
        <w:t xml:space="preserve"> в заголовках IP-пакетов в соответствии с требуемым Классом Трафика.</w:t>
      </w:r>
    </w:p>
    <w:p w:rsidR="00067BD7" w:rsidRPr="00067BD7" w:rsidRDefault="00067BD7" w:rsidP="007C5E4F">
      <w:pPr>
        <w:pStyle w:val="afffffff9"/>
      </w:pPr>
    </w:p>
    <w:p w:rsidR="00067BD7" w:rsidRPr="00067BD7" w:rsidRDefault="00067BD7" w:rsidP="008A286E">
      <w:pPr>
        <w:jc w:val="center"/>
        <w:rPr>
          <w:b/>
        </w:rPr>
      </w:pPr>
      <w:r w:rsidRPr="00067BD7">
        <w:rPr>
          <w:b/>
        </w:rPr>
        <w:t>Соответствие Классов Трафика и значения DSCP</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848"/>
        <w:gridCol w:w="1981"/>
        <w:gridCol w:w="1984"/>
        <w:gridCol w:w="1984"/>
      </w:tblGrid>
      <w:tr w:rsidR="00067BD7" w:rsidRPr="00067BD7" w:rsidTr="008A286E">
        <w:tc>
          <w:tcPr>
            <w:tcW w:w="3848"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Класс обслуживания</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Normal Priority</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Critical</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Priority</w:t>
            </w:r>
          </w:p>
        </w:tc>
      </w:tr>
      <w:tr w:rsidR="00067BD7" w:rsidRPr="00067BD7" w:rsidTr="008A286E">
        <w:tc>
          <w:tcPr>
            <w:tcW w:w="3848"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DSCP</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default</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AF21</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CS4</w:t>
            </w:r>
          </w:p>
        </w:tc>
      </w:tr>
    </w:tbl>
    <w:p w:rsidR="00067BD7" w:rsidRPr="00067BD7" w:rsidRDefault="00067BD7" w:rsidP="007C5E4F">
      <w:pPr>
        <w:pStyle w:val="afffffff9"/>
        <w:keepNext w:val="0"/>
      </w:pPr>
    </w:p>
    <w:p w:rsidR="00067BD7" w:rsidRPr="00067BD7" w:rsidRDefault="00067BD7" w:rsidP="007C5E4F">
      <w:pPr>
        <w:pStyle w:val="afffffff9"/>
        <w:keepNext w:val="0"/>
      </w:pPr>
      <w:r w:rsidRPr="00067BD7">
        <w:t>2.7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конкретной ВЧС Заказчика обозначается символьно-цифровым  именем ВЧС Заказчика, указанным в Бланке заказа.</w:t>
      </w:r>
    </w:p>
    <w:p w:rsidR="00067BD7" w:rsidRDefault="00067BD7" w:rsidP="007C5E4F">
      <w:pPr>
        <w:pStyle w:val="afffffff9"/>
        <w:keepNext w:val="0"/>
      </w:pPr>
      <w:r w:rsidRPr="00067BD7">
        <w:lastRenderedPageBreak/>
        <w:t>2.8. 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8A286E" w:rsidRPr="00067BD7" w:rsidRDefault="008A286E" w:rsidP="007C5E4F">
      <w:pPr>
        <w:pStyle w:val="afffffff9"/>
        <w:keepNext w:val="0"/>
      </w:pPr>
    </w:p>
    <w:p w:rsidR="008A286E" w:rsidRPr="008A286E" w:rsidRDefault="00067BD7" w:rsidP="00EA2F85">
      <w:pPr>
        <w:pStyle w:val="14"/>
        <w:numPr>
          <w:ilvl w:val="3"/>
          <w:numId w:val="35"/>
        </w:numPr>
        <w:ind w:left="0" w:firstLine="0"/>
        <w:jc w:val="center"/>
        <w:rPr>
          <w:b/>
        </w:rPr>
      </w:pPr>
      <w:r w:rsidRPr="008A286E">
        <w:rPr>
          <w:b/>
        </w:rPr>
        <w:t>ПЛАТЕЖИ</w:t>
      </w:r>
    </w:p>
    <w:p w:rsidR="008A286E" w:rsidRPr="008A286E" w:rsidRDefault="008A286E" w:rsidP="008A286E">
      <w:pPr>
        <w:ind w:left="2520"/>
      </w:pPr>
    </w:p>
    <w:p w:rsidR="00067BD7" w:rsidRPr="00067BD7" w:rsidRDefault="00067BD7" w:rsidP="007C5E4F">
      <w:pPr>
        <w:pStyle w:val="afffffff9"/>
        <w:keepNext w:val="0"/>
      </w:pPr>
      <w:r w:rsidRPr="00067BD7">
        <w:t>Заказчик обязан производить следующие платежи в соответствии с тарифами указанными в Бланке заказа и в порядке, предусмотренном Договором:</w:t>
      </w:r>
    </w:p>
    <w:p w:rsidR="00067BD7" w:rsidRPr="00067BD7" w:rsidRDefault="00067BD7" w:rsidP="00EA2F85">
      <w:pPr>
        <w:numPr>
          <w:ilvl w:val="0"/>
          <w:numId w:val="106"/>
        </w:numPr>
        <w:tabs>
          <w:tab w:val="num" w:pos="1080"/>
        </w:tabs>
        <w:ind w:left="0" w:firstLine="0"/>
        <w:jc w:val="both"/>
      </w:pPr>
      <w:r w:rsidRPr="00067BD7">
        <w:rPr>
          <w:b/>
          <w:bCs/>
        </w:rPr>
        <w:t>Единовременный платеж</w:t>
      </w:r>
      <w:r w:rsidRPr="00067BD7">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067BD7" w:rsidRPr="00067BD7" w:rsidRDefault="00067BD7" w:rsidP="00EA2F85">
      <w:pPr>
        <w:numPr>
          <w:ilvl w:val="0"/>
          <w:numId w:val="106"/>
        </w:numPr>
        <w:tabs>
          <w:tab w:val="num" w:pos="1080"/>
        </w:tabs>
        <w:ind w:left="0" w:firstLine="0"/>
        <w:jc w:val="both"/>
      </w:pPr>
      <w:r w:rsidRPr="00067BD7">
        <w:rPr>
          <w:b/>
          <w:bCs/>
        </w:rPr>
        <w:t>Ежемесячные платежи</w:t>
      </w:r>
      <w:r w:rsidRPr="00067BD7">
        <w:t xml:space="preserve"> в течение срока оказания Услуги в соответствии с выбранным тарифным планом, требуемой скорости доступа и использовании Линии доступа, в случае если это необходимо.</w:t>
      </w:r>
    </w:p>
    <w:p w:rsidR="00067BD7" w:rsidRPr="00067BD7" w:rsidRDefault="00067BD7" w:rsidP="007C5E4F">
      <w:pPr>
        <w:jc w:val="both"/>
        <w:rPr>
          <w:b/>
          <w:bCs/>
        </w:rPr>
      </w:pPr>
    </w:p>
    <w:p w:rsidR="00067BD7" w:rsidRPr="00067BD7" w:rsidRDefault="00067BD7" w:rsidP="007C5E4F">
      <w:pPr>
        <w:pStyle w:val="afffffff9"/>
        <w:keepNext w:val="0"/>
      </w:pPr>
      <w:r w:rsidRPr="00067BD7">
        <w:t>Типы тарифных планов:</w:t>
      </w:r>
    </w:p>
    <w:p w:rsidR="00067BD7" w:rsidRPr="00067BD7" w:rsidRDefault="00067BD7" w:rsidP="007C5E4F">
      <w:pPr>
        <w:jc w:val="both"/>
      </w:pPr>
      <w:r w:rsidRPr="00067BD7">
        <w:t>а) Фиксированная плата без учета Трафика;</w:t>
      </w:r>
    </w:p>
    <w:p w:rsidR="00067BD7" w:rsidRPr="00067BD7" w:rsidRDefault="00067BD7" w:rsidP="007C5E4F">
      <w:pPr>
        <w:jc w:val="both"/>
      </w:pPr>
      <w:r w:rsidRPr="00067BD7">
        <w:t>б) Оплата по Трафику.</w:t>
      </w:r>
    </w:p>
    <w:p w:rsidR="00067BD7" w:rsidRPr="00067BD7" w:rsidRDefault="00067BD7" w:rsidP="007C5E4F">
      <w:pPr>
        <w:jc w:val="both"/>
      </w:pPr>
    </w:p>
    <w:p w:rsidR="00067BD7" w:rsidRPr="00067BD7" w:rsidRDefault="00067BD7" w:rsidP="007C5E4F">
      <w:pPr>
        <w:pStyle w:val="afffffff9"/>
      </w:pPr>
      <w:r w:rsidRPr="00067BD7">
        <w:t xml:space="preserve">В рамках тарифного плана «Фиксированная плата без учета Трафика» Заказчику выделяется </w:t>
      </w:r>
      <w:r w:rsidRPr="00067BD7">
        <w:rPr>
          <w:lang w:val="en-US"/>
        </w:rPr>
        <w:t>IP</w:t>
      </w:r>
      <w:r w:rsidRPr="00067BD7">
        <w:t>-порт на Сети Исполнителя в соответствии с выбранным типом порта.</w:t>
      </w:r>
    </w:p>
    <w:p w:rsidR="00067BD7" w:rsidRPr="00067BD7" w:rsidRDefault="00067BD7" w:rsidP="007C5E4F">
      <w:pPr>
        <w:pStyle w:val="afffffff9"/>
      </w:pPr>
      <w:r w:rsidRPr="00067BD7">
        <w:t xml:space="preserve">В рамках тарифного плана «Оплата по Трафику» Заказчику выделяется </w:t>
      </w:r>
      <w:r w:rsidRPr="00067BD7">
        <w:rPr>
          <w:lang w:val="en-US"/>
        </w:rPr>
        <w:t>IP</w:t>
      </w:r>
      <w:r w:rsidRPr="00067BD7">
        <w:t xml:space="preserve">-порт на Сети Исполнителя в котором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w:t>
      </w:r>
      <w:r w:rsidRPr="00067BD7">
        <w:rPr>
          <w:lang w:val="en-US"/>
        </w:rPr>
        <w:t>Normal</w:t>
      </w:r>
      <w:r w:rsidRPr="00067BD7">
        <w:t xml:space="preserve"> </w:t>
      </w:r>
      <w:r w:rsidRPr="00067BD7">
        <w:rPr>
          <w:lang w:val="en-US"/>
        </w:rPr>
        <w:t>Priority</w:t>
      </w:r>
      <w:r w:rsidRPr="00067BD7">
        <w:t xml:space="preserve">, </w:t>
      </w:r>
      <w:r w:rsidRPr="00067BD7">
        <w:rPr>
          <w:lang w:val="en-US"/>
        </w:rPr>
        <w:t>Business</w:t>
      </w:r>
      <w:r w:rsidRPr="00067BD7">
        <w:t xml:space="preserve"> </w:t>
      </w:r>
      <w:r w:rsidRPr="00067BD7">
        <w:rPr>
          <w:lang w:val="en-US"/>
        </w:rPr>
        <w:t>Critical</w:t>
      </w:r>
      <w:r w:rsidRPr="00067BD7">
        <w:t xml:space="preserve"> и </w:t>
      </w:r>
      <w:r w:rsidRPr="00067BD7">
        <w:rPr>
          <w:lang w:val="en-US"/>
        </w:rPr>
        <w:t>Business</w:t>
      </w:r>
      <w:r w:rsidRPr="00067BD7">
        <w:t xml:space="preserve"> </w:t>
      </w:r>
      <w:r w:rsidRPr="00067BD7">
        <w:rPr>
          <w:lang w:val="en-US"/>
        </w:rPr>
        <w:t>Priority</w:t>
      </w:r>
      <w:r w:rsidRPr="00067BD7">
        <w:t>.</w:t>
      </w:r>
    </w:p>
    <w:p w:rsidR="00067BD7" w:rsidRPr="00067BD7" w:rsidRDefault="00067BD7" w:rsidP="007C5E4F">
      <w:pPr>
        <w:pStyle w:val="afffffff9"/>
        <w:keepNext w:val="0"/>
      </w:pPr>
      <w:r w:rsidRPr="00067BD7">
        <w:t>Ежемесячная плата по тарифному плану «Оплата по Трафику» рассчитывается исходя из минимального гарантированного платежа и объема пропущенного Трафика в течение Отчетного периода:</w:t>
      </w:r>
    </w:p>
    <w:p w:rsidR="00067BD7" w:rsidRPr="00067BD7" w:rsidRDefault="00067BD7" w:rsidP="007C5E4F">
      <w:pPr>
        <w:pStyle w:val="afffffff9"/>
        <w:keepNext w:val="0"/>
      </w:pPr>
      <w:r w:rsidRPr="00067BD7">
        <w:t>– если стоимость пропущенного в течение Отчетного периода Трафика окажется ниже размера минимального гарантированного платежа, итоговая плата за Отчетный период приравнивается к размеру минимального гарантированного платежа,</w:t>
      </w:r>
    </w:p>
    <w:p w:rsidR="00067BD7" w:rsidRPr="00067BD7" w:rsidRDefault="00067BD7" w:rsidP="007C5E4F">
      <w:pPr>
        <w:pStyle w:val="afffffff9"/>
        <w:keepNext w:val="0"/>
      </w:pPr>
      <w:r w:rsidRPr="00067BD7">
        <w:t>– если стоимость пропущенного в течение Отчетного периода Трафика превысит размер минимального гарантированного платежа, итоговая плата за Отчетный период приравнивается к стоимости пропущенного в Отчетном периоде Трафика.</w:t>
      </w:r>
    </w:p>
    <w:p w:rsidR="00067BD7" w:rsidRPr="00067BD7" w:rsidRDefault="00067BD7" w:rsidP="007C5E4F">
      <w:pPr>
        <w:pStyle w:val="afffffff9"/>
        <w:keepNext w:val="0"/>
      </w:pPr>
      <w:r w:rsidRPr="00067BD7">
        <w:t>Стоимость пропущенного в течение Отчетного периода Трафика определяется как сумма произведений объемов Трафика каждого класса на стоимость 1 Гбайт Трафика соответствующего класса.</w:t>
      </w:r>
    </w:p>
    <w:p w:rsidR="00067BD7" w:rsidRPr="00067BD7" w:rsidRDefault="00067BD7" w:rsidP="007C5E4F">
      <w:pPr>
        <w:pStyle w:val="afffffff9"/>
        <w:keepNext w:val="0"/>
      </w:pPr>
      <w:r w:rsidRPr="00067BD7">
        <w:t>Тип тарифицируемого Трафика – входящий в Сеть Исполнителя.</w:t>
      </w:r>
    </w:p>
    <w:p w:rsidR="00067BD7" w:rsidRPr="00067BD7" w:rsidRDefault="00067BD7" w:rsidP="007C5E4F">
      <w:pPr>
        <w:pStyle w:val="afffffff9"/>
        <w:keepNext w:val="0"/>
      </w:pPr>
      <w:r w:rsidRPr="00067BD7">
        <w:t xml:space="preserve">Объем тарифицируемого Трафика определяется на основе статистической информации, снимаемой с PE маршрутизатора, к которому подключен </w:t>
      </w:r>
      <w:r w:rsidRPr="00067BD7">
        <w:rPr>
          <w:lang w:val="en-US"/>
        </w:rPr>
        <w:t>CE</w:t>
      </w:r>
      <w:r w:rsidRPr="00067BD7">
        <w:t>.</w:t>
      </w:r>
    </w:p>
    <w:p w:rsidR="00067BD7" w:rsidRPr="00067BD7" w:rsidRDefault="00067BD7" w:rsidP="007C5E4F">
      <w:pPr>
        <w:pStyle w:val="afffffff9"/>
        <w:keepNext w:val="0"/>
      </w:pPr>
      <w:r w:rsidRPr="00067BD7">
        <w:t xml:space="preserve">При использовании тарифного плана «Оплата по Трафику», в качестве объемных показателей Услуги используется объем Трафика, исчисляемый в гигабайтах (Гбайт). </w:t>
      </w:r>
    </w:p>
    <w:p w:rsidR="00067BD7" w:rsidRPr="00067BD7" w:rsidRDefault="00067BD7" w:rsidP="007C5E4F">
      <w:pPr>
        <w:pStyle w:val="afffffff9"/>
        <w:keepNext w:val="0"/>
      </w:pPr>
      <w:r w:rsidRPr="00067BD7">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67BD7" w:rsidRDefault="00067BD7" w:rsidP="007C5E4F">
      <w:pPr>
        <w:pStyle w:val="afffffff9"/>
        <w:keepNext w:val="0"/>
      </w:pPr>
      <w:r w:rsidRPr="00067BD7">
        <w:t>Трафик Заказчика включает служебный Трафик, наличие которого обусловлено необходимостью обеспечения маршрутизации и пакетизации данных.</w:t>
      </w:r>
    </w:p>
    <w:p w:rsidR="008A286E" w:rsidRPr="00067BD7" w:rsidRDefault="008A286E" w:rsidP="007C5E4F">
      <w:pPr>
        <w:pStyle w:val="afffffff9"/>
        <w:keepNext w:val="0"/>
      </w:pPr>
    </w:p>
    <w:p w:rsidR="00067BD7" w:rsidRPr="008A286E" w:rsidRDefault="00067BD7" w:rsidP="00EA2F85">
      <w:pPr>
        <w:pStyle w:val="14"/>
        <w:numPr>
          <w:ilvl w:val="3"/>
          <w:numId w:val="35"/>
        </w:numPr>
        <w:ind w:left="0" w:firstLine="0"/>
        <w:jc w:val="center"/>
        <w:rPr>
          <w:b/>
        </w:rPr>
      </w:pPr>
      <w:r w:rsidRPr="008A286E">
        <w:rPr>
          <w:b/>
        </w:rPr>
        <w:t>УСЛОВИЯ И СРОКИ НАЧАЛА ОКАЗАНИЯ УСЛУГИ</w:t>
      </w:r>
    </w:p>
    <w:p w:rsidR="008A286E" w:rsidRPr="008A286E" w:rsidRDefault="008A286E" w:rsidP="008A286E">
      <w:pPr>
        <w:ind w:left="2520"/>
      </w:pPr>
    </w:p>
    <w:p w:rsidR="00067BD7" w:rsidRPr="00067BD7" w:rsidRDefault="00067BD7" w:rsidP="007C5E4F">
      <w:pPr>
        <w:pStyle w:val="afffffff9"/>
        <w:keepNext w:val="0"/>
      </w:pPr>
      <w:r w:rsidRPr="00067BD7">
        <w:t>Начало оказания Услуги обеспечивается Исполнителем:</w:t>
      </w:r>
    </w:p>
    <w:p w:rsidR="00067BD7" w:rsidRPr="00067BD7" w:rsidRDefault="00067BD7" w:rsidP="00EA2F85">
      <w:pPr>
        <w:numPr>
          <w:ilvl w:val="0"/>
          <w:numId w:val="106"/>
        </w:numPr>
        <w:ind w:left="0" w:firstLine="0"/>
        <w:jc w:val="both"/>
      </w:pPr>
      <w:r w:rsidRPr="00067BD7">
        <w:lastRenderedPageBreak/>
        <w:t>в течение 30 (тридцати) дней от даты подписания Бланка заказа, если не требуется умощнения магистральных каналов,</w:t>
      </w:r>
    </w:p>
    <w:p w:rsidR="00067BD7" w:rsidRDefault="00067BD7" w:rsidP="00EA2F85">
      <w:pPr>
        <w:numPr>
          <w:ilvl w:val="0"/>
          <w:numId w:val="106"/>
        </w:numPr>
        <w:ind w:left="0" w:firstLine="0"/>
        <w:jc w:val="both"/>
      </w:pPr>
      <w:r w:rsidRPr="00067BD7">
        <w:t>в течение 90 (девяноста) дней от даты подписания Бланка заказа, если требуется умощнение магистрального канала.</w:t>
      </w:r>
    </w:p>
    <w:p w:rsidR="008A286E" w:rsidRPr="00067BD7" w:rsidRDefault="008A286E" w:rsidP="008A286E">
      <w:pPr>
        <w:jc w:val="both"/>
      </w:pPr>
    </w:p>
    <w:p w:rsidR="00067BD7" w:rsidRPr="008A286E" w:rsidRDefault="00067BD7" w:rsidP="00EA2F85">
      <w:pPr>
        <w:pStyle w:val="14"/>
        <w:numPr>
          <w:ilvl w:val="3"/>
          <w:numId w:val="35"/>
        </w:numPr>
        <w:ind w:left="0" w:firstLine="0"/>
        <w:jc w:val="center"/>
        <w:rPr>
          <w:b/>
        </w:rPr>
      </w:pPr>
      <w:r w:rsidRPr="008A286E">
        <w:rPr>
          <w:b/>
        </w:rPr>
        <w:t>ЭКСПЛУАТАЦИОННЫЕ ХАРАКТЕРИСТИКИ УСЛУГИ</w:t>
      </w:r>
    </w:p>
    <w:p w:rsidR="008A286E" w:rsidRPr="008A286E" w:rsidRDefault="008A286E" w:rsidP="008A286E">
      <w:pPr>
        <w:ind w:left="2520"/>
        <w:jc w:val="center"/>
      </w:pPr>
    </w:p>
    <w:p w:rsidR="00067BD7" w:rsidRPr="00067BD7" w:rsidRDefault="00067BD7" w:rsidP="007C5E4F">
      <w:pPr>
        <w:pStyle w:val="afffffff9"/>
        <w:keepNext w:val="0"/>
      </w:pPr>
      <w:r w:rsidRPr="00067BD7">
        <w:t xml:space="preserve">5.1. Услуга оказывается 24 (двадцать четыре) часа в сутки 7 (семь) дней в неделю 365 (6) дней в году. </w:t>
      </w:r>
    </w:p>
    <w:p w:rsidR="00067BD7" w:rsidRPr="00067BD7" w:rsidRDefault="00067BD7" w:rsidP="007C5E4F">
      <w:pPr>
        <w:pStyle w:val="afffffff9"/>
        <w:keepNext w:val="0"/>
      </w:pPr>
      <w:r w:rsidRPr="00067BD7">
        <w:t>5.2. Доступность Услуги, т.е. совокупная доступность (работоспособность) средств связи Исполнителя, задействованных в оказании Услуги, составляет не менее 99,7% в месяц.</w:t>
      </w:r>
    </w:p>
    <w:p w:rsidR="00067BD7" w:rsidRPr="00067BD7" w:rsidRDefault="00067BD7" w:rsidP="007C5E4F">
      <w:pPr>
        <w:pStyle w:val="afffffff9"/>
        <w:keepNext w:val="0"/>
      </w:pPr>
      <w:r w:rsidRPr="00067BD7">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067BD7" w:rsidRPr="00067BD7" w:rsidRDefault="00067BD7" w:rsidP="007C5E4F">
      <w:pPr>
        <w:pStyle w:val="afffffff9"/>
        <w:keepNext w:val="0"/>
      </w:pPr>
    </w:p>
    <w:p w:rsidR="00067BD7" w:rsidRPr="00067BD7" w:rsidRDefault="00067BD7" w:rsidP="008A286E">
      <w:pPr>
        <w:ind w:firstLine="454"/>
        <w:jc w:val="center"/>
        <w:rPr>
          <w:b/>
          <w:bCs/>
          <w:u w:val="single"/>
        </w:rPr>
      </w:pPr>
      <w:r w:rsidRPr="00067BD7">
        <w:rPr>
          <w:b/>
          <w:bCs/>
          <w:u w:val="single"/>
        </w:rPr>
        <w:t>Таблица №1. Эксплуатационные характеристики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90"/>
        <w:gridCol w:w="2341"/>
        <w:gridCol w:w="2773"/>
        <w:gridCol w:w="2708"/>
      </w:tblGrid>
      <w:tr w:rsidR="00067BD7" w:rsidRPr="00067BD7" w:rsidTr="008A286E">
        <w:tc>
          <w:tcPr>
            <w:tcW w:w="1014" w:type="pct"/>
            <w:vAlign w:val="center"/>
          </w:tcPr>
          <w:p w:rsidR="00067BD7" w:rsidRPr="00067BD7" w:rsidRDefault="00067BD7" w:rsidP="008A286E">
            <w:pPr>
              <w:jc w:val="center"/>
            </w:pPr>
            <w:r w:rsidRPr="00067BD7">
              <w:t>Класс Трафика</w:t>
            </w:r>
          </w:p>
        </w:tc>
        <w:tc>
          <w:tcPr>
            <w:tcW w:w="1193" w:type="pct"/>
            <w:vAlign w:val="center"/>
          </w:tcPr>
          <w:p w:rsidR="00067BD7" w:rsidRPr="00067BD7" w:rsidRDefault="00067BD7" w:rsidP="008A286E">
            <w:pPr>
              <w:jc w:val="center"/>
            </w:pPr>
            <w:r w:rsidRPr="00067BD7">
              <w:t>Процент потерянных пакетов*</w:t>
            </w:r>
          </w:p>
        </w:tc>
        <w:tc>
          <w:tcPr>
            <w:tcW w:w="1413" w:type="pct"/>
            <w:vAlign w:val="center"/>
          </w:tcPr>
          <w:p w:rsidR="00067BD7" w:rsidRPr="00067BD7" w:rsidRDefault="00067BD7" w:rsidP="008A286E">
            <w:pPr>
              <w:jc w:val="center"/>
            </w:pPr>
            <w:r w:rsidRPr="00067BD7">
              <w:t>Односторонние сетевые задержки на наземных каналах*</w:t>
            </w:r>
          </w:p>
        </w:tc>
        <w:tc>
          <w:tcPr>
            <w:tcW w:w="1380" w:type="pct"/>
            <w:vAlign w:val="center"/>
          </w:tcPr>
          <w:p w:rsidR="00067BD7" w:rsidRPr="00067BD7" w:rsidRDefault="00067BD7" w:rsidP="008A286E">
            <w:pPr>
              <w:jc w:val="center"/>
            </w:pPr>
            <w:r w:rsidRPr="00067BD7">
              <w:t>Колебания сетевой задержки на наземных каналах (джиттер)</w:t>
            </w:r>
          </w:p>
        </w:tc>
      </w:tr>
      <w:tr w:rsidR="00067BD7" w:rsidRPr="00067BD7" w:rsidTr="008A286E">
        <w:tc>
          <w:tcPr>
            <w:tcW w:w="1014" w:type="pct"/>
            <w:vAlign w:val="center"/>
          </w:tcPr>
          <w:p w:rsidR="00067BD7" w:rsidRPr="00067BD7" w:rsidRDefault="00067BD7" w:rsidP="008A286E">
            <w:pPr>
              <w:jc w:val="center"/>
            </w:pPr>
            <w:r w:rsidRPr="00067BD7">
              <w:t>Business Priority</w:t>
            </w:r>
          </w:p>
        </w:tc>
        <w:tc>
          <w:tcPr>
            <w:tcW w:w="1193" w:type="pct"/>
            <w:vAlign w:val="center"/>
          </w:tcPr>
          <w:p w:rsidR="00067BD7" w:rsidRPr="00067BD7" w:rsidRDefault="00067BD7" w:rsidP="008A286E">
            <w:pPr>
              <w:jc w:val="center"/>
            </w:pPr>
            <w:r w:rsidRPr="00067BD7">
              <w:t>не более 0,25%</w:t>
            </w:r>
          </w:p>
        </w:tc>
        <w:tc>
          <w:tcPr>
            <w:tcW w:w="1413" w:type="pct"/>
            <w:vAlign w:val="center"/>
          </w:tcPr>
          <w:p w:rsidR="00067BD7" w:rsidRPr="00067BD7" w:rsidRDefault="00067BD7" w:rsidP="008A286E">
            <w:pPr>
              <w:jc w:val="center"/>
            </w:pPr>
            <w:r w:rsidRPr="00067BD7">
              <w:rPr>
                <w:shd w:val="clear" w:color="FFFFFF" w:fill="auto"/>
              </w:rPr>
              <w:t xml:space="preserve">не более75 </w:t>
            </w:r>
            <w:r w:rsidRPr="00067BD7">
              <w:t>мсек</w:t>
            </w:r>
          </w:p>
        </w:tc>
        <w:tc>
          <w:tcPr>
            <w:tcW w:w="1380" w:type="pct"/>
            <w:vAlign w:val="center"/>
          </w:tcPr>
          <w:p w:rsidR="00067BD7" w:rsidRPr="00067BD7" w:rsidRDefault="00067BD7" w:rsidP="008A286E">
            <w:pPr>
              <w:jc w:val="center"/>
            </w:pPr>
            <w:r w:rsidRPr="00067BD7">
              <w:t>не более 50 мсек</w:t>
            </w:r>
          </w:p>
        </w:tc>
      </w:tr>
      <w:tr w:rsidR="00067BD7" w:rsidRPr="00067BD7" w:rsidTr="008A286E">
        <w:tc>
          <w:tcPr>
            <w:tcW w:w="1014" w:type="pct"/>
            <w:vAlign w:val="center"/>
          </w:tcPr>
          <w:p w:rsidR="00067BD7" w:rsidRPr="00067BD7" w:rsidRDefault="00067BD7" w:rsidP="008A286E">
            <w:pPr>
              <w:jc w:val="center"/>
            </w:pPr>
            <w:r w:rsidRPr="00067BD7">
              <w:t>Business Critical</w:t>
            </w:r>
          </w:p>
        </w:tc>
        <w:tc>
          <w:tcPr>
            <w:tcW w:w="1193" w:type="pct"/>
            <w:vAlign w:val="center"/>
          </w:tcPr>
          <w:p w:rsidR="00067BD7" w:rsidRPr="00067BD7" w:rsidRDefault="00067BD7" w:rsidP="008A286E">
            <w:pPr>
              <w:jc w:val="center"/>
            </w:pPr>
            <w:r w:rsidRPr="00067BD7">
              <w:t>не более 0,5%</w:t>
            </w:r>
          </w:p>
        </w:tc>
        <w:tc>
          <w:tcPr>
            <w:tcW w:w="1413" w:type="pct"/>
            <w:vAlign w:val="center"/>
          </w:tcPr>
          <w:p w:rsidR="00067BD7" w:rsidRPr="00067BD7" w:rsidRDefault="00067BD7" w:rsidP="008A286E">
            <w:pPr>
              <w:jc w:val="center"/>
            </w:pPr>
            <w:r w:rsidRPr="00067BD7">
              <w:rPr>
                <w:shd w:val="clear" w:color="FFFFFF" w:fill="auto"/>
              </w:rPr>
              <w:t xml:space="preserve">не более 100 </w:t>
            </w:r>
            <w:r w:rsidRPr="00067BD7">
              <w:t>мсек</w:t>
            </w:r>
          </w:p>
        </w:tc>
        <w:tc>
          <w:tcPr>
            <w:tcW w:w="1380" w:type="pct"/>
            <w:vAlign w:val="center"/>
          </w:tcPr>
          <w:p w:rsidR="00067BD7" w:rsidRPr="00067BD7" w:rsidRDefault="00067BD7" w:rsidP="008A286E">
            <w:pPr>
              <w:jc w:val="center"/>
            </w:pPr>
            <w:r w:rsidRPr="00067BD7">
              <w:t>не нормируется</w:t>
            </w:r>
          </w:p>
        </w:tc>
      </w:tr>
      <w:tr w:rsidR="00067BD7" w:rsidRPr="00067BD7" w:rsidTr="008A286E">
        <w:tc>
          <w:tcPr>
            <w:tcW w:w="1014" w:type="pct"/>
            <w:vAlign w:val="center"/>
          </w:tcPr>
          <w:p w:rsidR="00067BD7" w:rsidRPr="00067BD7" w:rsidRDefault="00067BD7" w:rsidP="008A286E">
            <w:pPr>
              <w:jc w:val="center"/>
            </w:pPr>
            <w:r w:rsidRPr="00067BD7">
              <w:t>Normal Priority</w:t>
            </w:r>
          </w:p>
        </w:tc>
        <w:tc>
          <w:tcPr>
            <w:tcW w:w="1193" w:type="pct"/>
            <w:vAlign w:val="center"/>
          </w:tcPr>
          <w:p w:rsidR="00067BD7" w:rsidRPr="00067BD7" w:rsidRDefault="00067BD7" w:rsidP="008A286E">
            <w:pPr>
              <w:jc w:val="center"/>
            </w:pPr>
            <w:r w:rsidRPr="00067BD7">
              <w:t>не более 1%</w:t>
            </w:r>
          </w:p>
        </w:tc>
        <w:tc>
          <w:tcPr>
            <w:tcW w:w="1413" w:type="pct"/>
            <w:vAlign w:val="center"/>
          </w:tcPr>
          <w:p w:rsidR="00067BD7" w:rsidRPr="00067BD7" w:rsidRDefault="00067BD7" w:rsidP="008A286E">
            <w:pPr>
              <w:jc w:val="center"/>
            </w:pPr>
            <w:r w:rsidRPr="00067BD7">
              <w:rPr>
                <w:shd w:val="clear" w:color="FFFFFF" w:fill="auto"/>
              </w:rPr>
              <w:t xml:space="preserve">не более 150 </w:t>
            </w:r>
            <w:r w:rsidRPr="00067BD7">
              <w:t>мсек</w:t>
            </w:r>
          </w:p>
        </w:tc>
        <w:tc>
          <w:tcPr>
            <w:tcW w:w="1380" w:type="pct"/>
            <w:vAlign w:val="center"/>
          </w:tcPr>
          <w:p w:rsidR="00067BD7" w:rsidRPr="00067BD7" w:rsidRDefault="00067BD7" w:rsidP="008A286E">
            <w:pPr>
              <w:jc w:val="center"/>
            </w:pPr>
            <w:r w:rsidRPr="00067BD7">
              <w:t>не нормируется</w:t>
            </w:r>
          </w:p>
        </w:tc>
      </w:tr>
    </w:tbl>
    <w:p w:rsidR="00067BD7" w:rsidRPr="00067BD7" w:rsidRDefault="00067BD7" w:rsidP="007C5E4F">
      <w:pPr>
        <w:jc w:val="both"/>
      </w:pPr>
    </w:p>
    <w:p w:rsidR="00067BD7" w:rsidRPr="00067BD7" w:rsidRDefault="00067BD7" w:rsidP="007C5E4F">
      <w:pPr>
        <w:jc w:val="both"/>
      </w:pPr>
      <w:r w:rsidRPr="00067BD7">
        <w:t>*усредненные измеренные значения на 5-минутном интервале.</w:t>
      </w:r>
    </w:p>
    <w:p w:rsidR="00067BD7" w:rsidRPr="00067BD7" w:rsidRDefault="00067BD7" w:rsidP="007C5E4F">
      <w:pPr>
        <w:jc w:val="both"/>
      </w:pPr>
    </w:p>
    <w:p w:rsidR="00067BD7" w:rsidRPr="00067BD7" w:rsidRDefault="00067BD7" w:rsidP="007C5E4F">
      <w:pPr>
        <w:pStyle w:val="afffffff9"/>
        <w:keepNext w:val="0"/>
      </w:pPr>
      <w:r w:rsidRPr="00067BD7">
        <w:t>Данные характеристики качества гарантируются в случае:</w:t>
      </w:r>
    </w:p>
    <w:p w:rsidR="00067BD7" w:rsidRPr="00067BD7" w:rsidRDefault="00067BD7" w:rsidP="00EA2F85">
      <w:pPr>
        <w:numPr>
          <w:ilvl w:val="0"/>
          <w:numId w:val="106"/>
        </w:numPr>
        <w:ind w:left="0" w:firstLine="0"/>
        <w:jc w:val="both"/>
      </w:pPr>
      <w:r w:rsidRPr="00067BD7">
        <w:t>утилизации порта подключения не более чем на 85%;</w:t>
      </w:r>
    </w:p>
    <w:p w:rsidR="00067BD7" w:rsidRPr="00067BD7" w:rsidRDefault="00067BD7" w:rsidP="00EA2F85">
      <w:pPr>
        <w:numPr>
          <w:ilvl w:val="0"/>
          <w:numId w:val="106"/>
        </w:numPr>
        <w:ind w:left="0" w:firstLine="0"/>
        <w:jc w:val="both"/>
      </w:pPr>
      <w:r w:rsidRPr="00067BD7">
        <w:t>если размер пакета данных, поступающих от CE, не превышает 1500 байт, во всех остальных случаях допустимый размер пакета должен быть согласован с Исполнителем на стадии проработки технической возможности.</w:t>
      </w:r>
    </w:p>
    <w:p w:rsidR="00067BD7" w:rsidRPr="00067BD7" w:rsidRDefault="00067BD7" w:rsidP="007C5E4F">
      <w:pPr>
        <w:jc w:val="both"/>
      </w:pPr>
      <w:r w:rsidRPr="00067BD7">
        <w:t xml:space="preserve">  </w:t>
      </w:r>
    </w:p>
    <w:p w:rsidR="00067BD7" w:rsidRPr="00067BD7" w:rsidRDefault="00067BD7" w:rsidP="007C5E4F">
      <w:pPr>
        <w:shd w:val="clear" w:color="auto" w:fill="FFFFFF"/>
        <w:jc w:val="both"/>
      </w:pPr>
      <w:r w:rsidRPr="00067BD7">
        <w:t>Транспорт Исполнителя не содержит механизмов управления перегрузкой трафика Заказчика (red, wred, shaping, etc.).</w:t>
      </w:r>
    </w:p>
    <w:p w:rsidR="00067BD7" w:rsidRPr="00067BD7" w:rsidRDefault="00067BD7" w:rsidP="007C5E4F">
      <w:pPr>
        <w:shd w:val="clear" w:color="auto" w:fill="FFFFFF"/>
        <w:jc w:val="both"/>
      </w:pPr>
      <w:r w:rsidRPr="00067BD7">
        <w:t>Загрузка магистральных каналов передачи данных Исполнителя на всех направлениях не превышает 70% и обеспечивает передачу трафика, профиль которого содержит не менее 45% приложений Business Priority.</w:t>
      </w:r>
    </w:p>
    <w:p w:rsidR="00067BD7" w:rsidRPr="00067BD7" w:rsidRDefault="00067BD7" w:rsidP="007C5E4F">
      <w:pPr>
        <w:ind w:firstLine="708"/>
        <w:jc w:val="both"/>
      </w:pPr>
      <w:r w:rsidRPr="00067BD7">
        <w:t>Количество префиксов подcетей (BGP) – согласовывается индивидуально по требованию Заказчика.</w:t>
      </w:r>
    </w:p>
    <w:p w:rsidR="00067BD7" w:rsidRPr="00067BD7" w:rsidRDefault="00067BD7" w:rsidP="007C5E4F">
      <w:pPr>
        <w:ind w:firstLine="708"/>
        <w:jc w:val="both"/>
      </w:pPr>
      <w:r w:rsidRPr="00067BD7">
        <w:t>BGP dead interval (hold time) – 6 сек.</w:t>
      </w:r>
    </w:p>
    <w:p w:rsidR="00067BD7" w:rsidRPr="00067BD7" w:rsidRDefault="00067BD7" w:rsidP="007C5E4F">
      <w:pPr>
        <w:ind w:firstLine="708"/>
        <w:jc w:val="both"/>
      </w:pPr>
      <w:r w:rsidRPr="00067BD7">
        <w:t>Наличие ограничений (Policy) - согласовывается индивидуально, так как зависит от конечного оборудования Заказчика.</w:t>
      </w:r>
    </w:p>
    <w:p w:rsidR="00067BD7" w:rsidRPr="00067BD7" w:rsidRDefault="00067BD7" w:rsidP="007C5E4F">
      <w:pPr>
        <w:ind w:firstLine="708"/>
        <w:jc w:val="both"/>
      </w:pPr>
      <w:r w:rsidRPr="00067BD7">
        <w:t>Количество префиксов подcетей (BGP) – согласовывается индивидуально по требованию Заказчика.</w:t>
      </w:r>
    </w:p>
    <w:p w:rsidR="00067BD7" w:rsidRPr="00067BD7" w:rsidRDefault="00067BD7" w:rsidP="007C5E4F">
      <w:pPr>
        <w:ind w:firstLine="708"/>
        <w:jc w:val="both"/>
      </w:pPr>
      <w:r w:rsidRPr="00067BD7">
        <w:t>BGP dead interval (hold time) – 6 сек.</w:t>
      </w:r>
    </w:p>
    <w:p w:rsidR="00067BD7" w:rsidRPr="00067BD7" w:rsidRDefault="00067BD7" w:rsidP="007C5E4F">
      <w:pPr>
        <w:ind w:firstLine="708"/>
        <w:jc w:val="both"/>
      </w:pPr>
      <w:r w:rsidRPr="00067BD7">
        <w:t>Наличие ограничений (Policy) - согласовывается индивидуально, так как зависит от конечного оборудования Заказчика.</w:t>
      </w:r>
    </w:p>
    <w:p w:rsidR="00067BD7" w:rsidRPr="00067BD7" w:rsidRDefault="00067BD7" w:rsidP="008A286E">
      <w:pPr>
        <w:pStyle w:val="14"/>
        <w:numPr>
          <w:ilvl w:val="0"/>
          <w:numId w:val="0"/>
        </w:numPr>
        <w:jc w:val="both"/>
      </w:pPr>
      <w:r w:rsidRPr="00067BD7">
        <w:t xml:space="preserve"> </w:t>
      </w:r>
    </w:p>
    <w:p w:rsidR="00067BD7" w:rsidRPr="008A286E" w:rsidRDefault="00067BD7" w:rsidP="00EA2F85">
      <w:pPr>
        <w:pStyle w:val="14"/>
        <w:numPr>
          <w:ilvl w:val="3"/>
          <w:numId w:val="35"/>
        </w:numPr>
        <w:ind w:left="0" w:firstLine="0"/>
        <w:jc w:val="center"/>
        <w:rPr>
          <w:b/>
        </w:rPr>
      </w:pPr>
      <w:r w:rsidRPr="008A286E">
        <w:rPr>
          <w:b/>
        </w:rPr>
        <w:t>ПРОЧИЕ ПОЛОЖЕНИЯ</w:t>
      </w:r>
    </w:p>
    <w:p w:rsidR="008A286E" w:rsidRPr="008A286E" w:rsidRDefault="008A286E" w:rsidP="008A286E">
      <w:pPr>
        <w:ind w:left="2520"/>
      </w:pPr>
    </w:p>
    <w:p w:rsidR="00067BD7" w:rsidRPr="00067BD7" w:rsidRDefault="00067BD7" w:rsidP="007C5E4F">
      <w:pPr>
        <w:pStyle w:val="afffffff9"/>
        <w:keepNext w:val="0"/>
      </w:pPr>
      <w:r w:rsidRPr="00067BD7">
        <w:t>6.1. Настоящее Приложение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lastRenderedPageBreak/>
        <w:t>6.2. Настоящее Приложение является неотъемлемой частью Договора.</w:t>
      </w:r>
    </w:p>
    <w:p w:rsidR="00067BD7" w:rsidRPr="00067BD7" w:rsidRDefault="00067BD7" w:rsidP="007C5E4F">
      <w:pPr>
        <w:pStyle w:val="afffffff9"/>
        <w:keepNext w:val="0"/>
      </w:pPr>
      <w:r w:rsidRPr="00067BD7">
        <w:t>6.3. Все термины, используемые в настоящем Приложении, имеют значение установленное для них Договором, если иное прямо не предусмотрено настоящим Приложением.</w:t>
      </w:r>
    </w:p>
    <w:p w:rsidR="00067BD7" w:rsidRPr="00067BD7" w:rsidRDefault="00067BD7" w:rsidP="007C5E4F">
      <w:pPr>
        <w:pStyle w:val="afffffff9"/>
        <w:keepNext w:val="0"/>
      </w:pP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8A286E">
      <w:pPr>
        <w:jc w:val="right"/>
        <w:rPr>
          <w:b/>
        </w:rPr>
      </w:pPr>
      <w:r w:rsidRPr="00067BD7">
        <w:br w:type="page"/>
      </w:r>
      <w:r w:rsidRPr="00067BD7">
        <w:rPr>
          <w:b/>
        </w:rPr>
        <w:lastRenderedPageBreak/>
        <w:t>Приложение №3.1</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7C5E4F">
      <w:pPr>
        <w:jc w:val="both"/>
      </w:pPr>
    </w:p>
    <w:p w:rsidR="00067BD7" w:rsidRPr="00067BD7" w:rsidRDefault="00067BD7" w:rsidP="008A286E">
      <w:pPr>
        <w:ind w:right="-449"/>
        <w:jc w:val="center"/>
        <w:rPr>
          <w:b/>
          <w:bCs/>
        </w:rPr>
      </w:pPr>
      <w:r w:rsidRPr="00067BD7">
        <w:rPr>
          <w:b/>
          <w:bCs/>
        </w:rPr>
        <w:t>Форма Бланка заказа на Услугу L3 VPN</w:t>
      </w:r>
      <w:r w:rsidR="000A03EF" w:rsidRPr="000A03EF">
        <w:rPr>
          <w:b/>
        </w:rPr>
        <w:pict>
          <v:rect id="_x0000_i1027" style="width:0;height:1.5pt" o:hralign="center" o:hrstd="t" o:hr="t" fillcolor="gray" stroked="f"/>
        </w:pict>
      </w:r>
    </w:p>
    <w:p w:rsidR="00067BD7" w:rsidRPr="00067BD7" w:rsidRDefault="00067BD7" w:rsidP="007C5E4F">
      <w:pPr>
        <w:jc w:val="both"/>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42"/>
        <w:gridCol w:w="526"/>
        <w:gridCol w:w="220"/>
        <w:gridCol w:w="148"/>
        <w:gridCol w:w="890"/>
        <w:gridCol w:w="42"/>
        <w:gridCol w:w="1080"/>
        <w:gridCol w:w="695"/>
        <w:gridCol w:w="25"/>
        <w:gridCol w:w="126"/>
        <w:gridCol w:w="667"/>
        <w:gridCol w:w="631"/>
        <w:gridCol w:w="316"/>
        <w:gridCol w:w="1642"/>
        <w:gridCol w:w="218"/>
        <w:gridCol w:w="1620"/>
      </w:tblGrid>
      <w:tr w:rsidR="00067BD7" w:rsidRPr="00067BD7" w:rsidTr="00067BD7">
        <w:trPr>
          <w:cantSplit/>
        </w:trPr>
        <w:tc>
          <w:tcPr>
            <w:tcW w:w="5761"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L3 VPN</w:t>
            </w:r>
          </w:p>
        </w:tc>
        <w:tc>
          <w:tcPr>
            <w:tcW w:w="4427"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c>
          <w:tcPr>
            <w:tcW w:w="4248"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5940"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Приложению №____ </w:t>
            </w:r>
            <w:r w:rsidRPr="00067BD7">
              <w:t>от «___» __________ 201__г.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Исполнитель: </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trPr>
        <w:tc>
          <w:tcPr>
            <w:tcW w:w="1868"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noProof/>
              </w:rPr>
            </w:pPr>
            <w:r w:rsidRPr="00067BD7">
              <w:t>Тип заказа</w:t>
            </w:r>
          </w:p>
        </w:tc>
        <w:tc>
          <w:tcPr>
            <w:tcW w:w="832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порт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порта</w:t>
            </w:r>
          </w:p>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r w:rsidR="00067BD7" w:rsidRPr="00067BD7" w:rsidTr="00067BD7">
        <w:trPr>
          <w:trHeight w:val="60"/>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70"/>
              <w:adjustRightInd w:val="0"/>
              <w:spacing w:before="0" w:after="0"/>
              <w:ind w:left="0"/>
              <w:jc w:val="both"/>
              <w:textAlignment w:val="baseline"/>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t>Характеристики ВЧС и портов</w:t>
            </w:r>
          </w:p>
        </w:tc>
      </w:tr>
      <w:tr w:rsidR="00067BD7" w:rsidRPr="00067BD7" w:rsidTr="00067BD7">
        <w:trPr>
          <w:trHeight w:val="577"/>
        </w:trPr>
        <w:tc>
          <w:tcPr>
            <w:tcW w:w="223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Адрес расположения точки А (город)</w:t>
            </w:r>
          </w:p>
        </w:tc>
        <w:tc>
          <w:tcPr>
            <w:tcW w:w="7952"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______________________________________________________________________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Требуемая скорость порта: ____________ кбит/с</w:t>
            </w:r>
          </w:p>
        </w:tc>
      </w:tr>
      <w:tr w:rsidR="00067BD7" w:rsidRPr="00067BD7" w:rsidTr="00067BD7">
        <w:tc>
          <w:tcPr>
            <w:tcW w:w="3168"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Максимальный размер пакета:</w:t>
            </w:r>
          </w:p>
        </w:tc>
        <w:tc>
          <w:tcPr>
            <w:tcW w:w="7020"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_______________Байт (по умолчанию принимается равным 1500 Байт)</w:t>
            </w:r>
          </w:p>
        </w:tc>
      </w:tr>
      <w:tr w:rsidR="00067BD7" w:rsidRPr="0098196C" w:rsidTr="00067BD7">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Интерфейс на оборудовании Заказчика:</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lang w:val="de-DE"/>
              </w:rPr>
            </w:pP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Fast 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GigabitEthernet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10GigabitEthernet</w:t>
            </w:r>
          </w:p>
          <w:p w:rsidR="00067BD7" w:rsidRPr="00067BD7" w:rsidRDefault="000A03EF" w:rsidP="007C5E4F">
            <w:pPr>
              <w:tabs>
                <w:tab w:val="left" w:pos="-720"/>
              </w:tabs>
              <w:jc w:val="both"/>
              <w:rPr>
                <w:lang w:val="en-US"/>
              </w:rPr>
            </w:pP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G.703  </w:t>
            </w:r>
            <w:r w:rsidR="00067BD7" w:rsidRPr="00067BD7">
              <w:rPr>
                <w:lang w:val="en-US"/>
              </w:rPr>
              <w:t xml:space="preserve">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V.35  </w:t>
            </w:r>
            <w:r w:rsidR="00067BD7" w:rsidRPr="00067BD7">
              <w:rPr>
                <w:lang w:val="en-US"/>
              </w:rPr>
              <w:t xml:space="preserve">             </w:t>
            </w:r>
            <w:r w:rsidRPr="00067BD7">
              <w:fldChar w:fldCharType="begin">
                <w:ffData>
                  <w:name w:val=""/>
                  <w:enabled/>
                  <w:calcOnExit w:val="0"/>
                  <w:checkBox>
                    <w:sizeAuto/>
                    <w:default w:val="0"/>
                  </w:checkBox>
                </w:ffData>
              </w:fldChar>
            </w:r>
            <w:r w:rsidR="00067BD7" w:rsidRPr="00067BD7">
              <w:rPr>
                <w:lang w:val="de-DE"/>
              </w:rPr>
              <w:instrText xml:space="preserve"> FORMCHECKBOX </w:instrText>
            </w:r>
            <w:r w:rsidRPr="00067BD7">
              <w:fldChar w:fldCharType="end"/>
            </w:r>
            <w:r w:rsidR="00067BD7" w:rsidRPr="00067BD7">
              <w:rPr>
                <w:lang w:val="de-DE"/>
              </w:rPr>
              <w:t xml:space="preserve"> </w:t>
            </w:r>
            <w:r w:rsidR="00067BD7" w:rsidRPr="00067BD7">
              <w:t>Другой</w:t>
            </w:r>
            <w:r w:rsidR="00067BD7" w:rsidRPr="00067BD7">
              <w:rPr>
                <w:lang w:val="de-DE"/>
              </w:rPr>
              <w:t>:________</w:t>
            </w:r>
          </w:p>
        </w:tc>
      </w:tr>
      <w:tr w:rsidR="00067BD7" w:rsidRPr="00067BD7" w:rsidTr="00067BD7">
        <w:trPr>
          <w:trHeight w:val="452"/>
        </w:trPr>
        <w:tc>
          <w:tcPr>
            <w:tcW w:w="208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Имя ВЧС:</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Новая ВЧС</w:t>
            </w:r>
          </w:p>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__________________________________ </w:t>
            </w:r>
            <w:r w:rsidR="00067BD7" w:rsidRPr="00067BD7">
              <w:br/>
              <w:t xml:space="preserve">              </w:t>
            </w:r>
            <w:r w:rsidR="00067BD7" w:rsidRPr="00067BD7">
              <w:rPr>
                <w:i/>
                <w:iCs/>
              </w:rPr>
              <w:t>(указать лат. буквами и/или цифрами)</w:t>
            </w:r>
          </w:p>
        </w:tc>
      </w:tr>
      <w:tr w:rsidR="00067BD7" w:rsidRPr="00067BD7" w:rsidTr="00067BD7">
        <w:trPr>
          <w:trHeight w:val="346"/>
        </w:trPr>
        <w:tc>
          <w:tcPr>
            <w:tcW w:w="208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 xml:space="preserve">Тип порта в ВЧС*: </w:t>
            </w:r>
          </w:p>
        </w:tc>
        <w:tc>
          <w:tcPr>
            <w:tcW w:w="8100"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Обычный, </w:t>
            </w: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Центр, </w:t>
            </w: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spoke-узел, </w:t>
            </w: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Особый.</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 xml:space="preserve">* </w:t>
            </w:r>
            <w:r w:rsidRPr="00067BD7">
              <w:rPr>
                <w:rFonts w:ascii="Times New Roman" w:hAnsi="Times New Roman" w:cs="Times New Roman"/>
                <w:b/>
                <w:sz w:val="24"/>
                <w:szCs w:val="24"/>
              </w:rPr>
              <w:t>Обычный</w:t>
            </w:r>
            <w:r w:rsidRPr="00067BD7">
              <w:rPr>
                <w:rFonts w:ascii="Times New Roman" w:hAnsi="Times New Roman" w:cs="Times New Roman"/>
                <w:sz w:val="24"/>
                <w:szCs w:val="24"/>
              </w:rPr>
              <w:t xml:space="preserve"> - в случае топологии “Точка-Точка” и “Каждый-с-каждым”, </w:t>
            </w:r>
            <w:r w:rsidRPr="00067BD7">
              <w:rPr>
                <w:rFonts w:ascii="Times New Roman" w:hAnsi="Times New Roman" w:cs="Times New Roman"/>
                <w:b/>
                <w:sz w:val="24"/>
                <w:szCs w:val="24"/>
              </w:rPr>
              <w:t>Центр</w:t>
            </w:r>
            <w:r w:rsidRPr="00067BD7">
              <w:rPr>
                <w:rFonts w:ascii="Times New Roman" w:hAnsi="Times New Roman" w:cs="Times New Roman"/>
                <w:sz w:val="24"/>
                <w:szCs w:val="24"/>
              </w:rPr>
              <w:t xml:space="preserve"> - в случае топологии “Звезда” или “Частичная связность”, hub-узлы, </w:t>
            </w:r>
            <w:r w:rsidRPr="00067BD7">
              <w:rPr>
                <w:rFonts w:ascii="Times New Roman" w:hAnsi="Times New Roman" w:cs="Times New Roman"/>
                <w:b/>
                <w:sz w:val="24"/>
                <w:szCs w:val="24"/>
              </w:rPr>
              <w:t>spoke-узел</w:t>
            </w:r>
            <w:r w:rsidRPr="00067BD7">
              <w:rPr>
                <w:rFonts w:ascii="Times New Roman" w:hAnsi="Times New Roman" w:cs="Times New Roman"/>
                <w:sz w:val="24"/>
                <w:szCs w:val="24"/>
              </w:rPr>
              <w:t xml:space="preserve"> - в случае топологии “Звезда” или “Частичная связность”, spoke-узлы</w:t>
            </w:r>
            <w:r w:rsidRPr="00067BD7">
              <w:rPr>
                <w:rFonts w:ascii="Times New Roman" w:hAnsi="Times New Roman" w:cs="Times New Roman"/>
                <w:b/>
                <w:sz w:val="24"/>
                <w:szCs w:val="24"/>
              </w:rPr>
              <w:t>, Особый</w:t>
            </w:r>
            <w:r w:rsidRPr="00067BD7">
              <w:rPr>
                <w:rFonts w:ascii="Times New Roman" w:hAnsi="Times New Roman" w:cs="Times New Roman"/>
                <w:sz w:val="24"/>
                <w:szCs w:val="24"/>
              </w:rPr>
              <w:t xml:space="preserve">  - в случае топологии “Произвольная”.</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E0E0E0"/>
            <w:vAlign w:val="center"/>
          </w:tcPr>
          <w:p w:rsidR="00067BD7" w:rsidRPr="00067BD7" w:rsidRDefault="00067BD7" w:rsidP="00EA2F85">
            <w:pPr>
              <w:pStyle w:val="70"/>
              <w:numPr>
                <w:ilvl w:val="0"/>
                <w:numId w:val="113"/>
              </w:numPr>
              <w:adjustRightInd w:val="0"/>
              <w:spacing w:before="0" w:after="0"/>
              <w:ind w:left="0"/>
              <w:jc w:val="both"/>
              <w:textAlignment w:val="baseline"/>
            </w:pPr>
            <w:r w:rsidRPr="00067BD7">
              <w:t>Маршрутизация:</w:t>
            </w:r>
          </w:p>
        </w:tc>
      </w:tr>
      <w:tr w:rsidR="00067BD7" w:rsidRPr="00067BD7" w:rsidTr="00067BD7">
        <w:trPr>
          <w:trHeight w:val="513"/>
        </w:trPr>
        <w:tc>
          <w:tcPr>
            <w:tcW w:w="5094"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b/>
                <w:b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w:t>
            </w:r>
            <w:r w:rsidR="00067BD7" w:rsidRPr="00067BD7">
              <w:rPr>
                <w:b/>
                <w:bCs/>
              </w:rPr>
              <w:t xml:space="preserve">Статическая </w:t>
            </w:r>
          </w:p>
        </w:tc>
        <w:tc>
          <w:tcPr>
            <w:tcW w:w="5094"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b/>
                <w:bCs/>
              </w:rPr>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w:t>
            </w:r>
            <w:r w:rsidR="00067BD7" w:rsidRPr="00067BD7">
              <w:rPr>
                <w:b/>
                <w:bCs/>
              </w:rPr>
              <w:t>Динамическая (BGP)   (AS_____________)</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pPr>
            <w:r w:rsidRPr="00067BD7">
              <w:t>Выбранный тарифный план:</w:t>
            </w:r>
          </w:p>
        </w:tc>
      </w:tr>
      <w:tr w:rsidR="00067BD7" w:rsidRPr="00067BD7" w:rsidTr="00067BD7">
        <w:trPr>
          <w:trHeight w:val="263"/>
        </w:trPr>
        <w:tc>
          <w:tcPr>
            <w:tcW w:w="4968" w:type="dxa"/>
            <w:gridSpan w:val="9"/>
            <w:tcBorders>
              <w:top w:val="single" w:sz="4" w:space="0" w:color="auto"/>
              <w:left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Тарифный план</w:t>
            </w:r>
          </w:p>
        </w:tc>
        <w:tc>
          <w:tcPr>
            <w:tcW w:w="5220" w:type="dxa"/>
            <w:gridSpan w:val="7"/>
            <w:tcBorders>
              <w:top w:val="single" w:sz="4" w:space="0" w:color="auto"/>
              <w:left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Тип порта</w:t>
            </w:r>
          </w:p>
        </w:tc>
      </w:tr>
      <w:tr w:rsidR="00067BD7" w:rsidRPr="00067BD7" w:rsidTr="00067BD7">
        <w:trPr>
          <w:trHeight w:val="125"/>
        </w:trPr>
        <w:tc>
          <w:tcPr>
            <w:tcW w:w="4968" w:type="dxa"/>
            <w:gridSpan w:val="9"/>
            <w:tcBorders>
              <w:left w:val="single" w:sz="4" w:space="0" w:color="auto"/>
              <w:bottom w:val="single" w:sz="4" w:space="0" w:color="auto"/>
              <w:right w:val="single" w:sz="4" w:space="0" w:color="auto"/>
            </w:tcBorders>
            <w:shd w:val="clear" w:color="auto" w:fill="auto"/>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w:t>
            </w:r>
            <w:r w:rsidR="00067BD7" w:rsidRPr="00067BD7">
              <w:rPr>
                <w:rFonts w:ascii="Times New Roman" w:hAnsi="Times New Roman" w:cs="Times New Roman"/>
                <w:b/>
                <w:iCs/>
                <w:sz w:val="24"/>
                <w:szCs w:val="24"/>
              </w:rPr>
              <w:t>Фиксированная плата без учета Трафика</w:t>
            </w:r>
          </w:p>
        </w:tc>
        <w:tc>
          <w:tcPr>
            <w:tcW w:w="174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iCs/>
                <w:sz w:val="24"/>
                <w:szCs w:val="24"/>
              </w:rPr>
            </w:pPr>
            <w:r w:rsidRPr="00067BD7">
              <w:rPr>
                <w:rFonts w:ascii="Times New Roman" w:hAnsi="Times New Roman" w:cs="Times New Roman"/>
                <w:iCs/>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iCs/>
                <w:sz w:val="24"/>
                <w:szCs w:val="24"/>
              </w:rPr>
              <w:instrText xml:space="preserve"> FORMCHECKBOX </w:instrText>
            </w:r>
            <w:r w:rsidRPr="00067BD7">
              <w:rPr>
                <w:rFonts w:ascii="Times New Roman" w:hAnsi="Times New Roman" w:cs="Times New Roman"/>
                <w:iCs/>
                <w:sz w:val="24"/>
                <w:szCs w:val="24"/>
              </w:rPr>
            </w:r>
            <w:r w:rsidRPr="00067BD7">
              <w:rPr>
                <w:rFonts w:ascii="Times New Roman" w:hAnsi="Times New Roman" w:cs="Times New Roman"/>
                <w:iCs/>
                <w:sz w:val="24"/>
                <w:szCs w:val="24"/>
              </w:rPr>
              <w:fldChar w:fldCharType="end"/>
            </w:r>
            <w:r w:rsidR="00067BD7" w:rsidRPr="00067BD7">
              <w:rPr>
                <w:rFonts w:ascii="Times New Roman" w:hAnsi="Times New Roman" w:cs="Times New Roman"/>
                <w:iCs/>
                <w:sz w:val="24"/>
                <w:szCs w:val="24"/>
              </w:rPr>
              <w:t xml:space="preserve"> Высший</w:t>
            </w:r>
          </w:p>
        </w:tc>
        <w:tc>
          <w:tcPr>
            <w:tcW w:w="186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iCs/>
                <w:sz w:val="24"/>
                <w:szCs w:val="24"/>
              </w:rPr>
            </w:pPr>
            <w:r w:rsidRPr="00067BD7">
              <w:rPr>
                <w:rFonts w:ascii="Times New Roman" w:hAnsi="Times New Roman" w:cs="Times New Roman"/>
                <w:iCs/>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iCs/>
                <w:sz w:val="24"/>
                <w:szCs w:val="24"/>
              </w:rPr>
              <w:instrText xml:space="preserve"> FORMCHECKBOX </w:instrText>
            </w:r>
            <w:r w:rsidRPr="00067BD7">
              <w:rPr>
                <w:rFonts w:ascii="Times New Roman" w:hAnsi="Times New Roman" w:cs="Times New Roman"/>
                <w:iCs/>
                <w:sz w:val="24"/>
                <w:szCs w:val="24"/>
              </w:rPr>
            </w:r>
            <w:r w:rsidRPr="00067BD7">
              <w:rPr>
                <w:rFonts w:ascii="Times New Roman" w:hAnsi="Times New Roman" w:cs="Times New Roman"/>
                <w:iCs/>
                <w:sz w:val="24"/>
                <w:szCs w:val="24"/>
              </w:rPr>
              <w:fldChar w:fldCharType="end"/>
            </w:r>
            <w:r w:rsidR="00067BD7" w:rsidRPr="00067BD7">
              <w:rPr>
                <w:rFonts w:ascii="Times New Roman" w:hAnsi="Times New Roman" w:cs="Times New Roman"/>
                <w:iCs/>
                <w:sz w:val="24"/>
                <w:szCs w:val="24"/>
              </w:rPr>
              <w:t xml:space="preserve"> Приоритетный</w:t>
            </w:r>
          </w:p>
        </w:tc>
        <w:tc>
          <w:tcPr>
            <w:tcW w:w="1620" w:type="dxa"/>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iCs/>
                <w:sz w:val="24"/>
                <w:szCs w:val="24"/>
              </w:rPr>
            </w:pPr>
            <w:r w:rsidRPr="00067BD7">
              <w:rPr>
                <w:rFonts w:ascii="Times New Roman" w:hAnsi="Times New Roman" w:cs="Times New Roman"/>
                <w:iCs/>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iCs/>
                <w:sz w:val="24"/>
                <w:szCs w:val="24"/>
              </w:rPr>
              <w:instrText xml:space="preserve"> FORMCHECKBOX </w:instrText>
            </w:r>
            <w:r w:rsidRPr="00067BD7">
              <w:rPr>
                <w:rFonts w:ascii="Times New Roman" w:hAnsi="Times New Roman" w:cs="Times New Roman"/>
                <w:iCs/>
                <w:sz w:val="24"/>
                <w:szCs w:val="24"/>
              </w:rPr>
            </w:r>
            <w:r w:rsidRPr="00067BD7">
              <w:rPr>
                <w:rFonts w:ascii="Times New Roman" w:hAnsi="Times New Roman" w:cs="Times New Roman"/>
                <w:iCs/>
                <w:sz w:val="24"/>
                <w:szCs w:val="24"/>
              </w:rPr>
              <w:fldChar w:fldCharType="end"/>
            </w:r>
            <w:r w:rsidR="00067BD7" w:rsidRPr="00067BD7">
              <w:rPr>
                <w:rFonts w:ascii="Times New Roman" w:hAnsi="Times New Roman" w:cs="Times New Roman"/>
                <w:iCs/>
                <w:sz w:val="24"/>
                <w:szCs w:val="24"/>
              </w:rPr>
              <w:t xml:space="preserve"> Обычный</w:t>
            </w:r>
          </w:p>
        </w:tc>
      </w:tr>
      <w:tr w:rsidR="00067BD7" w:rsidRPr="0098196C" w:rsidTr="00067BD7">
        <w:tc>
          <w:tcPr>
            <w:tcW w:w="4968"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w:t>
            </w:r>
            <w:r w:rsidR="00067BD7" w:rsidRPr="00067BD7">
              <w:rPr>
                <w:rFonts w:ascii="Times New Roman" w:hAnsi="Times New Roman" w:cs="Times New Roman"/>
                <w:b/>
                <w:iCs/>
                <w:sz w:val="24"/>
                <w:szCs w:val="24"/>
              </w:rPr>
              <w:t>Оплата по Трафику</w:t>
            </w:r>
          </w:p>
        </w:tc>
        <w:tc>
          <w:tcPr>
            <w:tcW w:w="5220"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lang w:val="en-US"/>
              </w:rPr>
            </w:pPr>
            <w:r w:rsidRPr="00067BD7">
              <w:rPr>
                <w:rFonts w:ascii="Times New Roman" w:hAnsi="Times New Roman" w:cs="Times New Roman"/>
                <w:iCs/>
                <w:sz w:val="24"/>
                <w:szCs w:val="24"/>
              </w:rPr>
              <w:t>Заказчику</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доступны</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следующие</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классы</w:t>
            </w:r>
            <w:r w:rsidRPr="00067BD7">
              <w:rPr>
                <w:rFonts w:ascii="Times New Roman" w:hAnsi="Times New Roman" w:cs="Times New Roman"/>
                <w:iCs/>
                <w:sz w:val="24"/>
                <w:szCs w:val="24"/>
                <w:lang w:val="en-US"/>
              </w:rPr>
              <w:t xml:space="preserve"> </w:t>
            </w:r>
            <w:r w:rsidRPr="00067BD7">
              <w:rPr>
                <w:rFonts w:ascii="Times New Roman" w:hAnsi="Times New Roman" w:cs="Times New Roman"/>
                <w:iCs/>
                <w:sz w:val="24"/>
                <w:szCs w:val="24"/>
              </w:rPr>
              <w:t>Трафика</w:t>
            </w:r>
            <w:r w:rsidRPr="00067BD7">
              <w:rPr>
                <w:rFonts w:ascii="Times New Roman" w:hAnsi="Times New Roman" w:cs="Times New Roman"/>
                <w:iCs/>
                <w:sz w:val="24"/>
                <w:szCs w:val="24"/>
                <w:lang w:val="en-US"/>
              </w:rPr>
              <w:t xml:space="preserve">: Normal Priority, Business Critical </w:t>
            </w:r>
            <w:r w:rsidRPr="00067BD7">
              <w:rPr>
                <w:rFonts w:ascii="Times New Roman" w:hAnsi="Times New Roman" w:cs="Times New Roman"/>
                <w:iCs/>
                <w:sz w:val="24"/>
                <w:szCs w:val="24"/>
              </w:rPr>
              <w:t>и</w:t>
            </w:r>
            <w:r w:rsidRPr="00067BD7">
              <w:rPr>
                <w:rFonts w:ascii="Times New Roman" w:hAnsi="Times New Roman" w:cs="Times New Roman"/>
                <w:iCs/>
                <w:sz w:val="24"/>
                <w:szCs w:val="24"/>
                <w:lang w:val="en-US"/>
              </w:rPr>
              <w:t xml:space="preserve"> Business Priority</w:t>
            </w:r>
          </w:p>
        </w:tc>
      </w:tr>
      <w:tr w:rsidR="00067BD7" w:rsidRPr="0098196C"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lang w:val="en-US"/>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rPr>
                <w:lang w:val="en-US"/>
              </w:rPr>
              <w:br w:type="page"/>
            </w:r>
            <w:r w:rsidRPr="00067BD7">
              <w:t>Платежи</w:t>
            </w: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Наименование платежа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Размер платежа</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lastRenderedPageBreak/>
              <w:t>Единовременные платежи:</w:t>
            </w: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t>Организация порта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Изменение конфигурации порта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Организация Линии доступа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Ежемесячные платежи:</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Абонентская плата:</w:t>
            </w: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Стоимость услуги без учета Трафика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Минимальный Гарантированный платеж</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rPr>
          <w:cantSplit/>
        </w:trPr>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Использование Линии доступа</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c>
          <w:tcPr>
            <w:tcW w:w="8350"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38"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trHeight w:val="213"/>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rPr>
          <w:trHeight w:val="311"/>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Платежи за Трафик приведены в Приложении №___.*</w:t>
            </w:r>
          </w:p>
        </w:tc>
      </w:tr>
      <w:tr w:rsidR="00067BD7" w:rsidRPr="00067BD7" w:rsidTr="00067BD7">
        <w:trPr>
          <w:trHeight w:val="218"/>
        </w:trPr>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r w:rsidRPr="00067BD7">
              <w:rPr>
                <w:sz w:val="24"/>
                <w:szCs w:val="24"/>
              </w:rPr>
              <w:t xml:space="preserve">* </w:t>
            </w:r>
            <w:r w:rsidRPr="00067BD7">
              <w:rPr>
                <w:b w:val="0"/>
                <w:sz w:val="24"/>
                <w:szCs w:val="24"/>
              </w:rPr>
              <w:t>Форма Приложения  приведена в Приложении №3.2.</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r w:rsidRPr="00067BD7">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312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t xml:space="preserve">Дата начала оказания услуги* (не позднее): </w:t>
            </w:r>
          </w:p>
        </w:tc>
        <w:tc>
          <w:tcPr>
            <w:tcW w:w="7062"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Расчетная: “___”__________201__г.</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 Необязательное поле</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3"/>
              </w:numPr>
              <w:adjustRightInd w:val="0"/>
              <w:spacing w:before="0" w:after="0"/>
              <w:ind w:left="0"/>
              <w:jc w:val="both"/>
              <w:textAlignment w:val="baseline"/>
              <w:rPr>
                <w:b/>
                <w:bCs/>
              </w:rPr>
            </w:pPr>
            <w:r w:rsidRPr="00067BD7">
              <w:t>Особые условия</w:t>
            </w: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Cs/>
              </w:rPr>
            </w:pPr>
          </w:p>
        </w:tc>
      </w:tr>
      <w:tr w:rsidR="00067BD7" w:rsidRPr="00067BD7" w:rsidTr="00067BD7">
        <w:tc>
          <w:tcPr>
            <w:tcW w:w="10188"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4943"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067BD7">
        <w:tc>
          <w:tcPr>
            <w:tcW w:w="134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601"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6"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4943"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45"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p w:rsidR="00067BD7" w:rsidRPr="00067BD7" w:rsidRDefault="000A03EF" w:rsidP="007C5E4F">
      <w:pPr>
        <w:ind w:right="-449"/>
        <w:jc w:val="both"/>
        <w:rPr>
          <w:b/>
        </w:rPr>
      </w:pPr>
      <w:r w:rsidRPr="000A03EF">
        <w:rPr>
          <w:b/>
        </w:rPr>
        <w:pict>
          <v:rect id="_x0000_i1028" style="width:0;height:1.5pt" o:hralign="center" o:hrstd="t" o:hr="t" fillcolor="gray" stroked="f"/>
        </w:pict>
      </w:r>
    </w:p>
    <w:p w:rsidR="00067BD7" w:rsidRPr="00067BD7" w:rsidRDefault="00067BD7" w:rsidP="007C5E4F">
      <w:pPr>
        <w:ind w:right="119"/>
        <w:jc w:val="both"/>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7C5E4F">
      <w:pPr>
        <w:ind w:right="119"/>
        <w:jc w:val="both"/>
      </w:pPr>
    </w:p>
    <w:p w:rsidR="00067BD7" w:rsidRPr="00067BD7" w:rsidRDefault="00067BD7" w:rsidP="008A286E">
      <w:pPr>
        <w:pStyle w:val="afffffffb"/>
        <w:rPr>
          <w:sz w:val="24"/>
          <w:szCs w:val="24"/>
        </w:rPr>
      </w:pPr>
      <w:r w:rsidRPr="00067BD7">
        <w:rPr>
          <w:sz w:val="24"/>
          <w:szCs w:val="24"/>
        </w:rPr>
        <w:lastRenderedPageBreak/>
        <w:t>Приложение №3.2</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 xml:space="preserve">от «___» </w:t>
      </w:r>
      <w:r w:rsidRPr="00067BD7">
        <w:rPr>
          <w:u w:val="single"/>
        </w:rPr>
        <w:t xml:space="preserve">                       </w:t>
      </w:r>
      <w:r w:rsidRPr="00067BD7">
        <w:t xml:space="preserve"> 2012г.</w:t>
      </w:r>
    </w:p>
    <w:p w:rsidR="00067BD7" w:rsidRPr="00067BD7" w:rsidRDefault="00067BD7" w:rsidP="007C5E4F">
      <w:pPr>
        <w:tabs>
          <w:tab w:val="left" w:pos="-720"/>
        </w:tabs>
        <w:jc w:val="both"/>
      </w:pPr>
    </w:p>
    <w:p w:rsidR="00067BD7" w:rsidRPr="00067BD7" w:rsidRDefault="00067BD7" w:rsidP="007C5E4F">
      <w:pPr>
        <w:jc w:val="both"/>
      </w:pPr>
    </w:p>
    <w:p w:rsidR="00067BD7" w:rsidRPr="00067BD7" w:rsidRDefault="00067BD7" w:rsidP="008A286E">
      <w:pPr>
        <w:jc w:val="center"/>
        <w:rPr>
          <w:b/>
          <w:bCs/>
        </w:rPr>
      </w:pPr>
      <w:r w:rsidRPr="00067BD7">
        <w:rPr>
          <w:b/>
          <w:bCs/>
        </w:rPr>
        <w:t>Форма Приложения к Бланку заказа на Услугу L3 VPN с выбранным тарифным планом «</w:t>
      </w:r>
      <w:r w:rsidRPr="00067BD7">
        <w:rPr>
          <w:b/>
          <w:bCs/>
          <w:i/>
        </w:rPr>
        <w:t>Оплата по Трафику</w:t>
      </w:r>
      <w:r w:rsidRPr="00067BD7">
        <w:rPr>
          <w:b/>
          <w:bCs/>
        </w:rPr>
        <w:t>»</w:t>
      </w:r>
    </w:p>
    <w:p w:rsidR="00067BD7" w:rsidRPr="00067BD7" w:rsidRDefault="00067BD7" w:rsidP="007C5E4F">
      <w:pPr>
        <w:pStyle w:val="afffffff9"/>
        <w:keepNext w:val="0"/>
        <w:rPr>
          <w:i/>
        </w:rPr>
      </w:pPr>
      <w:r w:rsidRPr="00067BD7">
        <w:rPr>
          <w:i/>
        </w:rPr>
        <w:t>(Данное Приложение необходимо только в случае применения тарифного плана «Оплата по Трафику»</w:t>
      </w:r>
      <w:r w:rsidRPr="00067BD7">
        <w:rPr>
          <w:rStyle w:val="afffff0"/>
          <w:i/>
        </w:rPr>
        <w:footnoteReference w:customMarkFollows="1" w:id="5"/>
        <w:t>*</w:t>
      </w:r>
      <w:r w:rsidRPr="00067BD7">
        <w:rPr>
          <w:i/>
        </w:rPr>
        <w:t>)</w:t>
      </w:r>
    </w:p>
    <w:p w:rsidR="00067BD7" w:rsidRPr="00067BD7" w:rsidRDefault="000A03EF" w:rsidP="007C5E4F">
      <w:pPr>
        <w:pStyle w:val="afffffff9"/>
        <w:keepNext w:val="0"/>
        <w:ind w:right="-89" w:firstLine="0"/>
        <w:rPr>
          <w:i/>
        </w:rPr>
      </w:pPr>
      <w:r w:rsidRPr="000A03EF">
        <w:rPr>
          <w:b/>
        </w:rPr>
        <w:pict>
          <v:rect id="_x0000_i1029" style="width:0;height:1.5pt" o:hralign="center" o:hrstd="t" o:hr="t" fillcolor="gray" stroked="f"/>
        </w:pict>
      </w:r>
    </w:p>
    <w:p w:rsidR="00067BD7" w:rsidRPr="00067BD7" w:rsidRDefault="00067BD7" w:rsidP="007C5E4F">
      <w:pPr>
        <w:pStyle w:val="afffffff9"/>
        <w:keepNext w:val="0"/>
      </w:pPr>
    </w:p>
    <w:p w:rsidR="00067BD7" w:rsidRPr="00067BD7" w:rsidRDefault="00067BD7" w:rsidP="007C5E4F">
      <w:pPr>
        <w:pStyle w:val="afffffff9"/>
        <w:keepNext w:val="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39"/>
        <w:gridCol w:w="1313"/>
        <w:gridCol w:w="1193"/>
        <w:gridCol w:w="881"/>
        <w:gridCol w:w="880"/>
        <w:gridCol w:w="881"/>
        <w:gridCol w:w="983"/>
        <w:gridCol w:w="841"/>
        <w:gridCol w:w="1007"/>
      </w:tblGrid>
      <w:tr w:rsidR="00067BD7" w:rsidRPr="00067BD7" w:rsidTr="008A286E">
        <w:trPr>
          <w:trHeight w:val="320"/>
        </w:trPr>
        <w:tc>
          <w:tcPr>
            <w:tcW w:w="1895" w:type="dxa"/>
            <w:vMerge w:val="restart"/>
            <w:vAlign w:val="center"/>
          </w:tcPr>
          <w:p w:rsidR="00067BD7" w:rsidRPr="00067BD7" w:rsidRDefault="00067BD7" w:rsidP="008A286E">
            <w:pPr>
              <w:pStyle w:val="afffffff9"/>
              <w:keepNext w:val="0"/>
              <w:ind w:firstLine="0"/>
              <w:jc w:val="center"/>
            </w:pPr>
            <w:r w:rsidRPr="00067BD7">
              <w:rPr>
                <w:b/>
                <w:bCs/>
                <w:lang w:eastAsia="ja-JP"/>
              </w:rPr>
              <w:t>Город</w:t>
            </w:r>
            <w:r w:rsidRPr="00067BD7">
              <w:rPr>
                <w:bCs/>
                <w:lang w:eastAsia="ja-JP"/>
              </w:rPr>
              <w:t xml:space="preserve">, </w:t>
            </w:r>
            <w:r w:rsidRPr="00067BD7">
              <w:rPr>
                <w:bCs/>
                <w:lang w:eastAsia="ja-JP"/>
              </w:rPr>
              <w:br/>
            </w:r>
            <w:r w:rsidRPr="00067BD7">
              <w:rPr>
                <w:lang w:eastAsia="ja-JP"/>
              </w:rPr>
              <w:t>местонахождение порта</w:t>
            </w:r>
          </w:p>
        </w:tc>
        <w:tc>
          <w:tcPr>
            <w:tcW w:w="1222" w:type="dxa"/>
            <w:vMerge w:val="restart"/>
            <w:vAlign w:val="center"/>
          </w:tcPr>
          <w:p w:rsidR="00067BD7" w:rsidRPr="00067BD7" w:rsidRDefault="00067BD7" w:rsidP="008A286E">
            <w:pPr>
              <w:jc w:val="center"/>
              <w:rPr>
                <w:bCs/>
                <w:lang w:eastAsia="ja-JP"/>
              </w:rPr>
            </w:pPr>
            <w:r w:rsidRPr="00067BD7">
              <w:rPr>
                <w:b/>
                <w:bCs/>
                <w:lang w:eastAsia="ja-JP"/>
              </w:rPr>
              <w:t>Скорость</w:t>
            </w:r>
            <w:r w:rsidRPr="00067BD7">
              <w:rPr>
                <w:bCs/>
                <w:lang w:eastAsia="ja-JP"/>
              </w:rPr>
              <w:t xml:space="preserve">, </w:t>
            </w:r>
            <w:r w:rsidRPr="00067BD7">
              <w:rPr>
                <w:bCs/>
                <w:lang w:eastAsia="ja-JP"/>
              </w:rPr>
              <w:br/>
            </w:r>
            <w:r w:rsidRPr="00067BD7">
              <w:rPr>
                <w:lang w:eastAsia="ja-JP"/>
              </w:rPr>
              <w:t>Мбит/сек</w:t>
            </w:r>
          </w:p>
        </w:tc>
        <w:tc>
          <w:tcPr>
            <w:tcW w:w="1192" w:type="dxa"/>
            <w:vMerge w:val="restart"/>
            <w:vAlign w:val="center"/>
          </w:tcPr>
          <w:p w:rsidR="00067BD7" w:rsidRPr="00067BD7" w:rsidRDefault="00067BD7" w:rsidP="008A286E">
            <w:pPr>
              <w:pStyle w:val="afffffff9"/>
              <w:keepNext w:val="0"/>
              <w:ind w:firstLine="0"/>
              <w:jc w:val="center"/>
              <w:rPr>
                <w:b/>
              </w:rPr>
            </w:pPr>
            <w:r w:rsidRPr="00067BD7">
              <w:rPr>
                <w:b/>
                <w:bCs/>
                <w:lang w:eastAsia="ja-JP"/>
              </w:rPr>
              <w:t>Класс Трафика</w:t>
            </w:r>
          </w:p>
        </w:tc>
        <w:tc>
          <w:tcPr>
            <w:tcW w:w="5709" w:type="dxa"/>
            <w:gridSpan w:val="6"/>
            <w:vAlign w:val="center"/>
          </w:tcPr>
          <w:p w:rsidR="00067BD7" w:rsidRPr="00067BD7" w:rsidRDefault="00067BD7" w:rsidP="008A286E">
            <w:pPr>
              <w:pStyle w:val="afffffff9"/>
              <w:keepNext w:val="0"/>
              <w:ind w:firstLine="0"/>
              <w:jc w:val="center"/>
              <w:rPr>
                <w:b/>
              </w:rPr>
            </w:pPr>
            <w:r w:rsidRPr="00067BD7">
              <w:rPr>
                <w:b/>
                <w:bCs/>
                <w:lang w:eastAsia="ja-JP"/>
              </w:rPr>
              <w:t>Направление Трафика</w:t>
            </w:r>
          </w:p>
        </w:tc>
      </w:tr>
      <w:tr w:rsidR="00067BD7" w:rsidRPr="00067BD7" w:rsidTr="008A286E">
        <w:trPr>
          <w:trHeight w:val="319"/>
        </w:trPr>
        <w:tc>
          <w:tcPr>
            <w:tcW w:w="1895" w:type="dxa"/>
            <w:vMerge/>
            <w:vAlign w:val="center"/>
          </w:tcPr>
          <w:p w:rsidR="00067BD7" w:rsidRPr="00067BD7" w:rsidRDefault="00067BD7" w:rsidP="008A286E">
            <w:pPr>
              <w:pStyle w:val="afffffff9"/>
              <w:keepNext w:val="0"/>
              <w:ind w:firstLine="0"/>
              <w:jc w:val="center"/>
              <w:rPr>
                <w:bCs/>
                <w:lang w:eastAsia="ja-JP"/>
              </w:rPr>
            </w:pPr>
          </w:p>
        </w:tc>
        <w:tc>
          <w:tcPr>
            <w:tcW w:w="1222" w:type="dxa"/>
            <w:vMerge/>
            <w:vAlign w:val="center"/>
          </w:tcPr>
          <w:p w:rsidR="00067BD7" w:rsidRPr="00067BD7" w:rsidRDefault="00067BD7" w:rsidP="008A286E">
            <w:pPr>
              <w:jc w:val="center"/>
              <w:rPr>
                <w:bCs/>
                <w:lang w:eastAsia="ja-JP"/>
              </w:rPr>
            </w:pPr>
          </w:p>
        </w:tc>
        <w:tc>
          <w:tcPr>
            <w:tcW w:w="1192" w:type="dxa"/>
            <w:vMerge/>
            <w:vAlign w:val="center"/>
          </w:tcPr>
          <w:p w:rsidR="00067BD7" w:rsidRPr="00067BD7" w:rsidRDefault="00067BD7" w:rsidP="008A286E">
            <w:pPr>
              <w:pStyle w:val="afffffff9"/>
              <w:keepNext w:val="0"/>
              <w:ind w:firstLine="0"/>
              <w:jc w:val="center"/>
              <w:rPr>
                <w:bCs/>
                <w:lang w:eastAsia="ja-JP"/>
              </w:rPr>
            </w:pPr>
          </w:p>
        </w:tc>
        <w:tc>
          <w:tcPr>
            <w:tcW w:w="930" w:type="dxa"/>
            <w:vAlign w:val="center"/>
          </w:tcPr>
          <w:p w:rsidR="00067BD7" w:rsidRPr="00067BD7" w:rsidRDefault="00067BD7" w:rsidP="008A286E">
            <w:pPr>
              <w:ind w:left="-109" w:right="-44"/>
              <w:jc w:val="center"/>
              <w:rPr>
                <w:bCs/>
                <w:lang w:eastAsia="ja-JP"/>
              </w:rPr>
            </w:pPr>
            <w:r w:rsidRPr="00067BD7">
              <w:rPr>
                <w:b/>
                <w:bCs/>
                <w:lang w:eastAsia="ja-JP"/>
              </w:rPr>
              <w:t>МСК</w:t>
            </w:r>
            <w:r w:rsidRPr="00067BD7">
              <w:rPr>
                <w:bCs/>
                <w:lang w:eastAsia="ja-JP"/>
              </w:rPr>
              <w:t xml:space="preserve">, </w:t>
            </w:r>
            <w:r w:rsidRPr="00067BD7">
              <w:rPr>
                <w:lang w:eastAsia="ja-JP"/>
              </w:rPr>
              <w:t>Город</w:t>
            </w:r>
          </w:p>
        </w:tc>
        <w:tc>
          <w:tcPr>
            <w:tcW w:w="929" w:type="dxa"/>
            <w:vAlign w:val="center"/>
          </w:tcPr>
          <w:p w:rsidR="00067BD7" w:rsidRPr="00067BD7" w:rsidRDefault="00067BD7" w:rsidP="008A286E">
            <w:pPr>
              <w:ind w:left="-109" w:right="-44"/>
              <w:jc w:val="center"/>
              <w:rPr>
                <w:bCs/>
                <w:lang w:eastAsia="ja-JP"/>
              </w:rPr>
            </w:pPr>
            <w:r w:rsidRPr="00067BD7">
              <w:rPr>
                <w:b/>
                <w:bCs/>
                <w:lang w:eastAsia="ja-JP"/>
              </w:rPr>
              <w:t>СПБ</w:t>
            </w:r>
            <w:r w:rsidRPr="00067BD7">
              <w:rPr>
                <w:bCs/>
                <w:lang w:eastAsia="ja-JP"/>
              </w:rPr>
              <w:t>,</w:t>
            </w:r>
            <w:r w:rsidRPr="00067BD7">
              <w:rPr>
                <w:lang w:eastAsia="ja-JP"/>
              </w:rPr>
              <w:t xml:space="preserve"> Город</w:t>
            </w:r>
          </w:p>
        </w:tc>
        <w:tc>
          <w:tcPr>
            <w:tcW w:w="931" w:type="dxa"/>
            <w:vAlign w:val="center"/>
          </w:tcPr>
          <w:p w:rsidR="00067BD7" w:rsidRPr="00067BD7" w:rsidRDefault="00067BD7" w:rsidP="008A286E">
            <w:pPr>
              <w:ind w:left="-109" w:right="-44"/>
              <w:jc w:val="center"/>
              <w:rPr>
                <w:bCs/>
                <w:lang w:eastAsia="ja-JP"/>
              </w:rPr>
            </w:pPr>
            <w:r w:rsidRPr="00067BD7">
              <w:rPr>
                <w:b/>
                <w:bCs/>
                <w:lang w:eastAsia="ja-JP"/>
              </w:rPr>
              <w:t>ЦФО</w:t>
            </w:r>
            <w:r w:rsidRPr="00067BD7">
              <w:rPr>
                <w:bCs/>
                <w:lang w:eastAsia="ja-JP"/>
              </w:rPr>
              <w:t>,</w:t>
            </w:r>
            <w:r w:rsidRPr="00067BD7">
              <w:rPr>
                <w:lang w:eastAsia="ja-JP"/>
              </w:rPr>
              <w:t xml:space="preserve"> Город</w:t>
            </w:r>
          </w:p>
        </w:tc>
        <w:tc>
          <w:tcPr>
            <w:tcW w:w="1017" w:type="dxa"/>
            <w:vAlign w:val="center"/>
          </w:tcPr>
          <w:p w:rsidR="00067BD7" w:rsidRPr="00067BD7" w:rsidRDefault="00067BD7" w:rsidP="008A286E">
            <w:pPr>
              <w:ind w:left="-109" w:right="-44"/>
              <w:jc w:val="center"/>
              <w:rPr>
                <w:bCs/>
                <w:lang w:eastAsia="ja-JP"/>
              </w:rPr>
            </w:pPr>
            <w:r w:rsidRPr="00067BD7">
              <w:rPr>
                <w:b/>
                <w:bCs/>
                <w:lang w:eastAsia="ja-JP"/>
              </w:rPr>
              <w:t>СЗФО1</w:t>
            </w:r>
            <w:r w:rsidRPr="00067BD7">
              <w:rPr>
                <w:bCs/>
                <w:lang w:eastAsia="ja-JP"/>
              </w:rPr>
              <w:t xml:space="preserve">, </w:t>
            </w:r>
            <w:r w:rsidRPr="00067BD7">
              <w:rPr>
                <w:lang w:eastAsia="ja-JP"/>
              </w:rPr>
              <w:t>Город</w:t>
            </w:r>
          </w:p>
        </w:tc>
        <w:tc>
          <w:tcPr>
            <w:tcW w:w="862" w:type="dxa"/>
            <w:vAlign w:val="center"/>
          </w:tcPr>
          <w:p w:rsidR="00067BD7" w:rsidRPr="00067BD7" w:rsidRDefault="00067BD7" w:rsidP="008A286E">
            <w:pPr>
              <w:pStyle w:val="afffffff9"/>
              <w:keepNext w:val="0"/>
              <w:ind w:left="-109" w:right="-44" w:firstLine="0"/>
              <w:jc w:val="center"/>
              <w:rPr>
                <w:bCs/>
                <w:lang w:eastAsia="ja-JP"/>
              </w:rPr>
            </w:pPr>
          </w:p>
          <w:p w:rsidR="00067BD7" w:rsidRPr="00067BD7" w:rsidRDefault="00067BD7" w:rsidP="008A286E">
            <w:pPr>
              <w:pStyle w:val="afffffff9"/>
              <w:keepNext w:val="0"/>
              <w:ind w:left="-109" w:right="-44" w:firstLine="0"/>
              <w:jc w:val="center"/>
            </w:pPr>
            <w:r w:rsidRPr="00067BD7">
              <w:rPr>
                <w:bCs/>
                <w:lang w:eastAsia="ja-JP"/>
              </w:rPr>
              <w:t>…</w:t>
            </w:r>
          </w:p>
        </w:tc>
        <w:tc>
          <w:tcPr>
            <w:tcW w:w="1040" w:type="dxa"/>
            <w:vAlign w:val="center"/>
          </w:tcPr>
          <w:p w:rsidR="00067BD7" w:rsidRPr="00067BD7" w:rsidRDefault="00067BD7" w:rsidP="008A286E">
            <w:pPr>
              <w:ind w:left="-109" w:right="-44"/>
              <w:jc w:val="center"/>
              <w:rPr>
                <w:bCs/>
                <w:lang w:eastAsia="ja-JP"/>
              </w:rPr>
            </w:pPr>
            <w:r w:rsidRPr="00067BD7">
              <w:rPr>
                <w:b/>
                <w:bCs/>
                <w:lang w:eastAsia="ja-JP"/>
              </w:rPr>
              <w:t>ДВФО2</w:t>
            </w:r>
            <w:r w:rsidRPr="00067BD7">
              <w:rPr>
                <w:bCs/>
                <w:lang w:eastAsia="ja-JP"/>
              </w:rPr>
              <w:t xml:space="preserve">, </w:t>
            </w:r>
            <w:r w:rsidRPr="00067BD7">
              <w:rPr>
                <w:lang w:eastAsia="ja-JP"/>
              </w:rPr>
              <w:t>Город</w:t>
            </w:r>
          </w:p>
        </w:tc>
      </w:tr>
      <w:tr w:rsidR="00067BD7" w:rsidRPr="00067BD7" w:rsidTr="008A286E">
        <w:trPr>
          <w:trHeight w:val="75"/>
        </w:trPr>
        <w:tc>
          <w:tcPr>
            <w:tcW w:w="1895" w:type="dxa"/>
            <w:vMerge w:val="restart"/>
            <w:vAlign w:val="center"/>
          </w:tcPr>
          <w:p w:rsidR="00067BD7" w:rsidRPr="00067BD7" w:rsidRDefault="00067BD7" w:rsidP="008A286E">
            <w:pPr>
              <w:pStyle w:val="afffffff9"/>
              <w:keepNext w:val="0"/>
              <w:ind w:firstLine="0"/>
              <w:jc w:val="center"/>
              <w:rPr>
                <w:i/>
                <w:lang w:val="en-US"/>
              </w:rPr>
            </w:pPr>
            <w:r w:rsidRPr="00067BD7">
              <w:rPr>
                <w:i/>
              </w:rPr>
              <w:t>Город</w:t>
            </w:r>
          </w:p>
        </w:tc>
        <w:tc>
          <w:tcPr>
            <w:tcW w:w="1222" w:type="dxa"/>
            <w:vMerge w:val="restart"/>
            <w:vAlign w:val="center"/>
          </w:tcPr>
          <w:p w:rsidR="00067BD7" w:rsidRPr="00067BD7" w:rsidRDefault="00067BD7" w:rsidP="008A286E">
            <w:pPr>
              <w:pStyle w:val="afffffff9"/>
              <w:keepNext w:val="0"/>
              <w:ind w:firstLine="0"/>
              <w:jc w:val="center"/>
              <w:rPr>
                <w:i/>
                <w:lang w:val="en-US"/>
              </w:rPr>
            </w:pPr>
            <w:r w:rsidRPr="00067BD7">
              <w:rPr>
                <w:i/>
                <w:lang w:eastAsia="ja-JP"/>
              </w:rPr>
              <w:t>Скорость</w:t>
            </w:r>
          </w:p>
        </w:tc>
        <w:tc>
          <w:tcPr>
            <w:tcW w:w="1192" w:type="dxa"/>
            <w:vAlign w:val="center"/>
          </w:tcPr>
          <w:p w:rsidR="00067BD7" w:rsidRPr="00067BD7" w:rsidRDefault="00067BD7" w:rsidP="008A286E">
            <w:pPr>
              <w:pStyle w:val="afffffff9"/>
              <w:keepNext w:val="0"/>
              <w:ind w:firstLine="0"/>
              <w:jc w:val="center"/>
              <w:rPr>
                <w:lang w:val="en-US"/>
              </w:rPr>
            </w:pPr>
            <w:r w:rsidRPr="00067BD7">
              <w:rPr>
                <w:lang w:val="en-US"/>
              </w:rPr>
              <w:t>BP</w:t>
            </w:r>
          </w:p>
        </w:tc>
        <w:tc>
          <w:tcPr>
            <w:tcW w:w="930" w:type="dxa"/>
            <w:shd w:val="clear" w:color="auto" w:fill="auto"/>
            <w:vAlign w:val="center"/>
          </w:tcPr>
          <w:p w:rsidR="00067BD7" w:rsidRPr="00067BD7" w:rsidRDefault="00067BD7" w:rsidP="008A286E">
            <w:pPr>
              <w:pStyle w:val="afffffff9"/>
              <w:keepNext w:val="0"/>
              <w:ind w:left="-103" w:hanging="4"/>
              <w:jc w:val="center"/>
              <w:rPr>
                <w:i/>
              </w:rPr>
            </w:pPr>
            <w:r w:rsidRPr="00067BD7">
              <w:rPr>
                <w:i/>
              </w:rPr>
              <w:t>тариф</w:t>
            </w:r>
          </w:p>
        </w:tc>
        <w:tc>
          <w:tcPr>
            <w:tcW w:w="929"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31"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17"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862"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4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r>
      <w:tr w:rsidR="00067BD7" w:rsidRPr="00067BD7" w:rsidTr="008A286E">
        <w:trPr>
          <w:trHeight w:val="75"/>
        </w:trPr>
        <w:tc>
          <w:tcPr>
            <w:tcW w:w="1895" w:type="dxa"/>
            <w:vMerge/>
            <w:vAlign w:val="center"/>
          </w:tcPr>
          <w:p w:rsidR="00067BD7" w:rsidRPr="00067BD7" w:rsidRDefault="00067BD7" w:rsidP="008A286E">
            <w:pPr>
              <w:pStyle w:val="afffffff9"/>
              <w:keepNext w:val="0"/>
              <w:ind w:firstLine="0"/>
              <w:jc w:val="center"/>
              <w:rPr>
                <w:bCs/>
                <w:lang w:eastAsia="ja-JP"/>
              </w:rPr>
            </w:pPr>
          </w:p>
        </w:tc>
        <w:tc>
          <w:tcPr>
            <w:tcW w:w="1222" w:type="dxa"/>
            <w:vMerge/>
            <w:vAlign w:val="center"/>
          </w:tcPr>
          <w:p w:rsidR="00067BD7" w:rsidRPr="00067BD7" w:rsidRDefault="00067BD7" w:rsidP="008A286E">
            <w:pPr>
              <w:pStyle w:val="afffffff9"/>
              <w:keepNext w:val="0"/>
              <w:ind w:firstLine="0"/>
              <w:jc w:val="center"/>
              <w:rPr>
                <w:lang w:eastAsia="ja-JP"/>
              </w:rPr>
            </w:pPr>
          </w:p>
        </w:tc>
        <w:tc>
          <w:tcPr>
            <w:tcW w:w="1192" w:type="dxa"/>
            <w:vAlign w:val="center"/>
          </w:tcPr>
          <w:p w:rsidR="00067BD7" w:rsidRPr="00067BD7" w:rsidRDefault="00067BD7" w:rsidP="008A286E">
            <w:pPr>
              <w:pStyle w:val="afffffff9"/>
              <w:keepNext w:val="0"/>
              <w:ind w:firstLine="0"/>
              <w:jc w:val="center"/>
              <w:rPr>
                <w:lang w:val="en-US"/>
              </w:rPr>
            </w:pPr>
            <w:r w:rsidRPr="00067BD7">
              <w:rPr>
                <w:lang w:val="en-US"/>
              </w:rPr>
              <w:t>BC</w:t>
            </w:r>
          </w:p>
        </w:tc>
        <w:tc>
          <w:tcPr>
            <w:tcW w:w="93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29"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31"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17"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862"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4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r>
      <w:tr w:rsidR="00067BD7" w:rsidRPr="00067BD7" w:rsidTr="008A286E">
        <w:trPr>
          <w:trHeight w:val="75"/>
        </w:trPr>
        <w:tc>
          <w:tcPr>
            <w:tcW w:w="1895" w:type="dxa"/>
            <w:vMerge/>
            <w:vAlign w:val="center"/>
          </w:tcPr>
          <w:p w:rsidR="00067BD7" w:rsidRPr="00067BD7" w:rsidRDefault="00067BD7" w:rsidP="008A286E">
            <w:pPr>
              <w:pStyle w:val="afffffff9"/>
              <w:keepNext w:val="0"/>
              <w:ind w:firstLine="0"/>
              <w:jc w:val="center"/>
              <w:rPr>
                <w:bCs/>
                <w:lang w:eastAsia="ja-JP"/>
              </w:rPr>
            </w:pPr>
          </w:p>
        </w:tc>
        <w:tc>
          <w:tcPr>
            <w:tcW w:w="1222" w:type="dxa"/>
            <w:vMerge/>
            <w:vAlign w:val="center"/>
          </w:tcPr>
          <w:p w:rsidR="00067BD7" w:rsidRPr="00067BD7" w:rsidRDefault="00067BD7" w:rsidP="008A286E">
            <w:pPr>
              <w:pStyle w:val="afffffff9"/>
              <w:keepNext w:val="0"/>
              <w:ind w:firstLine="0"/>
              <w:jc w:val="center"/>
              <w:rPr>
                <w:lang w:eastAsia="ja-JP"/>
              </w:rPr>
            </w:pPr>
          </w:p>
        </w:tc>
        <w:tc>
          <w:tcPr>
            <w:tcW w:w="1192" w:type="dxa"/>
            <w:vAlign w:val="center"/>
          </w:tcPr>
          <w:p w:rsidR="00067BD7" w:rsidRPr="00067BD7" w:rsidRDefault="00067BD7" w:rsidP="008A286E">
            <w:pPr>
              <w:pStyle w:val="afffffff9"/>
              <w:keepNext w:val="0"/>
              <w:ind w:firstLine="0"/>
              <w:jc w:val="center"/>
              <w:rPr>
                <w:lang w:val="en-US"/>
              </w:rPr>
            </w:pPr>
            <w:r w:rsidRPr="00067BD7">
              <w:rPr>
                <w:lang w:val="en-US"/>
              </w:rPr>
              <w:t>NP</w:t>
            </w:r>
          </w:p>
        </w:tc>
        <w:tc>
          <w:tcPr>
            <w:tcW w:w="930" w:type="dxa"/>
            <w:shd w:val="clear" w:color="auto" w:fill="auto"/>
            <w:vAlign w:val="center"/>
          </w:tcPr>
          <w:p w:rsidR="00067BD7" w:rsidRPr="00067BD7" w:rsidRDefault="00067BD7" w:rsidP="008A286E">
            <w:pPr>
              <w:pStyle w:val="afffffff9"/>
              <w:keepNext w:val="0"/>
              <w:ind w:left="-103" w:hanging="4"/>
              <w:jc w:val="center"/>
              <w:rPr>
                <w:i/>
              </w:rPr>
            </w:pPr>
            <w:r w:rsidRPr="00067BD7">
              <w:rPr>
                <w:i/>
              </w:rPr>
              <w:t>тариф</w:t>
            </w:r>
          </w:p>
        </w:tc>
        <w:tc>
          <w:tcPr>
            <w:tcW w:w="929"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931"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17"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862"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c>
          <w:tcPr>
            <w:tcW w:w="1040" w:type="dxa"/>
            <w:shd w:val="clear" w:color="auto" w:fill="auto"/>
            <w:vAlign w:val="center"/>
          </w:tcPr>
          <w:p w:rsidR="00067BD7" w:rsidRPr="00067BD7" w:rsidRDefault="00067BD7" w:rsidP="008A286E">
            <w:pPr>
              <w:pStyle w:val="afffffff9"/>
              <w:keepNext w:val="0"/>
              <w:ind w:left="-103" w:hanging="4"/>
              <w:jc w:val="center"/>
            </w:pPr>
            <w:r w:rsidRPr="00067BD7">
              <w:rPr>
                <w:i/>
              </w:rPr>
              <w:t>тариф</w:t>
            </w:r>
          </w:p>
        </w:tc>
      </w:tr>
      <w:tr w:rsidR="00067BD7" w:rsidRPr="00067BD7" w:rsidTr="00067BD7">
        <w:trPr>
          <w:trHeight w:val="75"/>
        </w:trPr>
        <w:tc>
          <w:tcPr>
            <w:tcW w:w="10018" w:type="dxa"/>
            <w:gridSpan w:val="9"/>
          </w:tcPr>
          <w:p w:rsidR="00067BD7" w:rsidRPr="00067BD7" w:rsidRDefault="00067BD7" w:rsidP="007C5E4F">
            <w:pPr>
              <w:pStyle w:val="afffffff9"/>
              <w:keepNext w:val="0"/>
              <w:ind w:firstLine="0"/>
            </w:pPr>
          </w:p>
        </w:tc>
      </w:tr>
      <w:tr w:rsidR="00067BD7" w:rsidRPr="00067BD7" w:rsidTr="00067BD7">
        <w:trPr>
          <w:trHeight w:val="75"/>
        </w:trPr>
        <w:tc>
          <w:tcPr>
            <w:tcW w:w="10018" w:type="dxa"/>
            <w:gridSpan w:val="9"/>
          </w:tcPr>
          <w:p w:rsidR="00067BD7" w:rsidRPr="00067BD7" w:rsidRDefault="00067BD7" w:rsidP="007C5E4F">
            <w:pPr>
              <w:pStyle w:val="afffffff9"/>
              <w:keepNext w:val="0"/>
              <w:ind w:firstLine="0"/>
              <w:rPr>
                <w:i/>
              </w:rPr>
            </w:pPr>
            <w:r w:rsidRPr="00067BD7">
              <w:rPr>
                <w:i/>
                <w:iCs/>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bl>
    <w:p w:rsidR="00067BD7" w:rsidRPr="00067BD7" w:rsidRDefault="00067BD7" w:rsidP="007C5E4F">
      <w:pPr>
        <w:pStyle w:val="afffffff9"/>
        <w:keepNext w:val="0"/>
      </w:pPr>
    </w:p>
    <w:p w:rsidR="00067BD7" w:rsidRPr="00067BD7" w:rsidRDefault="00067BD7" w:rsidP="007C5E4F">
      <w:pPr>
        <w:pStyle w:val="afffffff9"/>
        <w:keepNext w:val="0"/>
        <w:rPr>
          <w:lang w:val="en-US"/>
        </w:rPr>
      </w:pPr>
      <w:r w:rsidRPr="00067BD7">
        <w:rPr>
          <w:lang w:val="en-US"/>
        </w:rPr>
        <w:t>BP – Business Priority</w:t>
      </w:r>
    </w:p>
    <w:p w:rsidR="00067BD7" w:rsidRPr="00067BD7" w:rsidRDefault="00067BD7" w:rsidP="007C5E4F">
      <w:pPr>
        <w:pStyle w:val="afffffff9"/>
        <w:keepNext w:val="0"/>
        <w:rPr>
          <w:lang w:val="en-US"/>
        </w:rPr>
      </w:pPr>
      <w:r w:rsidRPr="00067BD7">
        <w:rPr>
          <w:lang w:val="en-US"/>
        </w:rPr>
        <w:t>BC – Business Critical</w:t>
      </w:r>
    </w:p>
    <w:p w:rsidR="00067BD7" w:rsidRPr="00067BD7" w:rsidRDefault="00067BD7" w:rsidP="007C5E4F">
      <w:pPr>
        <w:pStyle w:val="afffffff9"/>
        <w:keepNext w:val="0"/>
        <w:rPr>
          <w:lang w:val="en-US"/>
        </w:rPr>
      </w:pPr>
      <w:r w:rsidRPr="00067BD7">
        <w:rPr>
          <w:lang w:val="en-US"/>
        </w:rPr>
        <w:t>NP – Normal Priority</w:t>
      </w:r>
    </w:p>
    <w:p w:rsidR="00067BD7" w:rsidRPr="00067BD7" w:rsidRDefault="00067BD7" w:rsidP="007C5E4F">
      <w:pPr>
        <w:pStyle w:val="afffffff9"/>
        <w:keepNext w:val="0"/>
        <w:rPr>
          <w:lang w:val="en-US"/>
        </w:rPr>
      </w:pP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A03EF" w:rsidP="007C5E4F">
      <w:pPr>
        <w:pStyle w:val="afffffff9"/>
        <w:keepNext w:val="0"/>
        <w:ind w:right="-89" w:firstLine="0"/>
      </w:pPr>
      <w:r w:rsidRPr="000A03EF">
        <w:rPr>
          <w:b/>
        </w:rPr>
        <w:pict>
          <v:rect id="_x0000_i1030" style="width:0;height:1.5pt" o:hralign="center" o:hrstd="t" o:hr="t" fillcolor="gray" stroked="f"/>
        </w:pict>
      </w:r>
    </w:p>
    <w:p w:rsidR="00067BD7" w:rsidRPr="00067BD7" w:rsidRDefault="00067BD7" w:rsidP="007C5E4F">
      <w:pPr>
        <w:tabs>
          <w:tab w:val="left" w:pos="1335"/>
        </w:tabs>
        <w:jc w:val="both"/>
      </w:pPr>
      <w:r w:rsidRPr="00067BD7">
        <w:tab/>
      </w: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tabs>
          <w:tab w:val="left" w:pos="1335"/>
        </w:tabs>
        <w:jc w:val="both"/>
      </w:pPr>
    </w:p>
    <w:p w:rsidR="00067BD7" w:rsidRPr="00067BD7" w:rsidRDefault="00067BD7" w:rsidP="007C5E4F">
      <w:pPr>
        <w:tabs>
          <w:tab w:val="left" w:pos="1335"/>
        </w:tabs>
        <w:jc w:val="both"/>
      </w:pPr>
    </w:p>
    <w:p w:rsidR="00067BD7" w:rsidRPr="00067BD7" w:rsidRDefault="00067BD7" w:rsidP="007C5E4F">
      <w:pPr>
        <w:tabs>
          <w:tab w:val="left" w:pos="1335"/>
        </w:tabs>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8A286E">
      <w:pPr>
        <w:pStyle w:val="afffffffb"/>
        <w:rPr>
          <w:sz w:val="24"/>
          <w:szCs w:val="24"/>
        </w:rPr>
      </w:pPr>
      <w:r w:rsidRPr="00067BD7">
        <w:rPr>
          <w:sz w:val="24"/>
          <w:szCs w:val="24"/>
        </w:rPr>
        <w:lastRenderedPageBreak/>
        <w:t>Приложение №4</w:t>
      </w:r>
    </w:p>
    <w:p w:rsidR="00067BD7" w:rsidRPr="00067BD7" w:rsidRDefault="00067BD7" w:rsidP="008A286E">
      <w:pPr>
        <w:jc w:val="right"/>
      </w:pPr>
      <w:r w:rsidRPr="00067BD7">
        <w:t>к Договору _____________________</w:t>
      </w:r>
    </w:p>
    <w:p w:rsidR="00067BD7" w:rsidRPr="00067BD7" w:rsidRDefault="008A286E" w:rsidP="008A286E">
      <w:pPr>
        <w:jc w:val="right"/>
      </w:pPr>
      <w:r>
        <w:t>от «___» _______________ 2012г.</w:t>
      </w:r>
    </w:p>
    <w:p w:rsidR="00067BD7" w:rsidRPr="00067BD7" w:rsidRDefault="00067BD7" w:rsidP="007C5E4F">
      <w:pPr>
        <w:jc w:val="both"/>
        <w:rPr>
          <w:b/>
          <w:bCs/>
        </w:rPr>
      </w:pPr>
    </w:p>
    <w:p w:rsidR="00067BD7" w:rsidRPr="00067BD7" w:rsidRDefault="00067BD7" w:rsidP="007C5E4F">
      <w:pPr>
        <w:jc w:val="both"/>
        <w:rPr>
          <w:b/>
          <w:bCs/>
        </w:rPr>
      </w:pPr>
    </w:p>
    <w:p w:rsidR="00067BD7" w:rsidRPr="00067BD7" w:rsidRDefault="00067BD7" w:rsidP="008A286E">
      <w:pPr>
        <w:tabs>
          <w:tab w:val="left" w:pos="-720"/>
        </w:tabs>
        <w:jc w:val="center"/>
        <w:rPr>
          <w:b/>
          <w:bCs/>
        </w:rPr>
      </w:pPr>
      <w:r w:rsidRPr="00067BD7">
        <w:rPr>
          <w:b/>
          <w:bCs/>
        </w:rPr>
        <w:t>ПОЛОЖЕНИЕ ОБ ОКАЗАНИИ УСЛУГИ VPLS НА ОСНОВЕ ТЕХНОЛОГИИ MPLS</w:t>
      </w:r>
    </w:p>
    <w:p w:rsidR="00067BD7" w:rsidRPr="00067BD7" w:rsidRDefault="00067BD7" w:rsidP="007C5E4F">
      <w:pPr>
        <w:jc w:val="both"/>
      </w:pPr>
    </w:p>
    <w:p w:rsidR="008A286E" w:rsidRDefault="00067BD7" w:rsidP="008A286E">
      <w:pPr>
        <w:pStyle w:val="afffffff9"/>
        <w:keepNext w:val="0"/>
      </w:pPr>
      <w:r w:rsidRPr="00067BD7">
        <w:t xml:space="preserve">Настоящий документ описывает техническую политику (методы, подходы, организационно-технические принципы), применяемую компанией __________________ (далее – «Исполнитель») при оказании ЗАО «Гринатом» (далее – «Заказчик») услуги по организации виртуальной частной сети (ВЧС) </w:t>
      </w:r>
      <w:r w:rsidRPr="00067BD7">
        <w:rPr>
          <w:lang w:val="en-US"/>
        </w:rPr>
        <w:t>Ethernet</w:t>
      </w:r>
      <w:r w:rsidRPr="00067BD7">
        <w:t>, построенной на основе технологии MPLS (далее – «Услуга»).</w:t>
      </w:r>
    </w:p>
    <w:p w:rsidR="008A286E" w:rsidRPr="008A286E" w:rsidRDefault="008A286E" w:rsidP="008A286E">
      <w:pPr>
        <w:pStyle w:val="afffffff9"/>
        <w:keepNext w:val="0"/>
        <w:rPr>
          <w:b/>
        </w:rPr>
      </w:pPr>
    </w:p>
    <w:p w:rsidR="00067BD7" w:rsidRPr="008A286E" w:rsidRDefault="00067BD7" w:rsidP="00EA2F85">
      <w:pPr>
        <w:pStyle w:val="afffffff9"/>
        <w:keepNext w:val="0"/>
        <w:numPr>
          <w:ilvl w:val="6"/>
          <w:numId w:val="35"/>
        </w:numPr>
        <w:ind w:left="0" w:firstLine="0"/>
        <w:jc w:val="center"/>
        <w:rPr>
          <w:b/>
        </w:rPr>
      </w:pPr>
      <w:r w:rsidRPr="008A286E">
        <w:rPr>
          <w:b/>
        </w:rPr>
        <w:t>ТЕРМИНЫ И ОПРЕДЕЛЕНИЯ</w:t>
      </w:r>
    </w:p>
    <w:p w:rsidR="00067BD7" w:rsidRPr="00067BD7" w:rsidRDefault="00067BD7" w:rsidP="007C5E4F">
      <w:pPr>
        <w:pStyle w:val="afffffff9"/>
        <w:keepNext w:val="0"/>
      </w:pPr>
    </w:p>
    <w:p w:rsidR="00067BD7" w:rsidRPr="00067BD7" w:rsidRDefault="00067BD7" w:rsidP="007C5E4F">
      <w:pPr>
        <w:pStyle w:val="afffffff9"/>
        <w:keepNext w:val="0"/>
      </w:pPr>
      <w:r w:rsidRPr="00067BD7">
        <w:rPr>
          <w:b/>
          <w:bCs/>
        </w:rPr>
        <w:t>Доступность Услуги</w:t>
      </w:r>
      <w:r w:rsidRPr="00067BD7">
        <w:t xml:space="preserve"> (</w:t>
      </w:r>
      <w:r w:rsidRPr="00067BD7">
        <w:rPr>
          <w:lang w:val="en-US"/>
        </w:rPr>
        <w:t>SA</w:t>
      </w:r>
      <w:r w:rsidRPr="00067BD7">
        <w:t xml:space="preserve">, </w:t>
      </w:r>
      <w:r w:rsidRPr="00067BD7">
        <w:rPr>
          <w:lang w:val="en-US"/>
        </w:rPr>
        <w:t>Service</w:t>
      </w:r>
      <w:r w:rsidRPr="00067BD7">
        <w:t xml:space="preserve"> </w:t>
      </w:r>
      <w:r w:rsidRPr="00067BD7">
        <w:rPr>
          <w:lang w:val="en-US"/>
        </w:rPr>
        <w:t>Availability</w:t>
      </w:r>
      <w:r w:rsidRPr="00067BD7">
        <w:t>) – отношение количества минут в Отчетном периоде, в течение которого Услуга была доступна, к общему количеству минут в Отчетном периоде, выраженное в процентах.</w:t>
      </w:r>
    </w:p>
    <w:p w:rsidR="00067BD7" w:rsidRPr="00067BD7" w:rsidRDefault="00067BD7" w:rsidP="007C5E4F">
      <w:pPr>
        <w:pStyle w:val="afffffff9"/>
        <w:keepNext w:val="0"/>
      </w:pPr>
      <w:r w:rsidRPr="00067BD7">
        <w:rPr>
          <w:b/>
        </w:rPr>
        <w:t>Субинтерфейс</w:t>
      </w:r>
      <w:r w:rsidRPr="00067BD7">
        <w:t xml:space="preserve"> – логический сегмент физического интерфейса оборудования предназначенный для обслуживания только одного отдельного сегмента сети.</w:t>
      </w:r>
    </w:p>
    <w:p w:rsidR="00067BD7" w:rsidRPr="00067BD7" w:rsidRDefault="00067BD7" w:rsidP="007C5E4F">
      <w:pPr>
        <w:pStyle w:val="afffffff9"/>
        <w:keepNext w:val="0"/>
      </w:pPr>
      <w:r w:rsidRPr="00067BD7">
        <w:rPr>
          <w:b/>
          <w:bCs/>
        </w:rPr>
        <w:t>Трафик</w:t>
      </w:r>
      <w:r w:rsidRPr="00067BD7">
        <w:t xml:space="preserve"> – совокупность данных, переданных по Сети Исполнителя.</w:t>
      </w:r>
    </w:p>
    <w:p w:rsidR="00067BD7" w:rsidRPr="00067BD7" w:rsidRDefault="00067BD7" w:rsidP="007C5E4F">
      <w:pPr>
        <w:pStyle w:val="afffffff9"/>
        <w:keepNext w:val="0"/>
        <w:rPr>
          <w:b/>
          <w:bCs/>
        </w:rPr>
      </w:pPr>
      <w:r w:rsidRPr="00067BD7">
        <w:rPr>
          <w:b/>
          <w:bCs/>
        </w:rPr>
        <w:t xml:space="preserve">Услуга (Услуга </w:t>
      </w:r>
      <w:r w:rsidRPr="00067BD7">
        <w:rPr>
          <w:b/>
          <w:bCs/>
          <w:lang w:val="en-US"/>
        </w:rPr>
        <w:t>VPLS</w:t>
      </w:r>
      <w:r w:rsidRPr="00067BD7">
        <w:rPr>
          <w:b/>
          <w:bCs/>
        </w:rPr>
        <w:t xml:space="preserve">) – </w:t>
      </w:r>
      <w:r w:rsidRPr="00067BD7">
        <w:t xml:space="preserve">услуга связи по передаче данных на базе виртуальной частной  сети </w:t>
      </w:r>
      <w:r w:rsidRPr="00067BD7">
        <w:rPr>
          <w:lang w:val="en-US"/>
        </w:rPr>
        <w:t>Ethernet</w:t>
      </w:r>
      <w:r w:rsidRPr="00067BD7">
        <w:t xml:space="preserve"> (многоточечная ВЧС на основе технологии </w:t>
      </w:r>
      <w:r w:rsidRPr="00067BD7">
        <w:rPr>
          <w:lang w:val="en-US"/>
        </w:rPr>
        <w:t>Ethernet</w:t>
      </w:r>
      <w:r w:rsidRPr="00067BD7">
        <w:t>).</w:t>
      </w:r>
    </w:p>
    <w:p w:rsidR="00067BD7" w:rsidRPr="00067BD7" w:rsidRDefault="00067BD7" w:rsidP="007C5E4F">
      <w:pPr>
        <w:pStyle w:val="afffffff9"/>
        <w:keepNext w:val="0"/>
      </w:pPr>
      <w:r w:rsidRPr="00067BD7">
        <w:rPr>
          <w:b/>
          <w:bCs/>
        </w:rPr>
        <w:t>ВЧС (</w:t>
      </w:r>
      <w:r w:rsidRPr="00067BD7">
        <w:rPr>
          <w:b/>
          <w:bCs/>
          <w:lang w:val="en-US"/>
        </w:rPr>
        <w:t>VPN</w:t>
      </w:r>
      <w:r w:rsidRPr="00067BD7">
        <w:rPr>
          <w:b/>
          <w:bCs/>
        </w:rPr>
        <w:t>)</w:t>
      </w:r>
      <w:r w:rsidRPr="00067BD7">
        <w:t xml:space="preserve"> – виртуальная частная сеть, организованная с использованием ресурсов Сети Исполнителя и сетей других операторов связи, защищенная от несанкционированного доступа из сетей третьих лиц.</w:t>
      </w:r>
    </w:p>
    <w:p w:rsidR="00067BD7" w:rsidRPr="00067BD7" w:rsidRDefault="00067BD7" w:rsidP="007C5E4F">
      <w:pPr>
        <w:pStyle w:val="afffffff9"/>
        <w:keepNext w:val="0"/>
      </w:pPr>
      <w:r w:rsidRPr="00067BD7">
        <w:rPr>
          <w:b/>
          <w:bCs/>
        </w:rPr>
        <w:t>CRC</w:t>
      </w:r>
      <w:r w:rsidRPr="00067BD7">
        <w:t xml:space="preserve"> – (</w:t>
      </w:r>
      <w:r w:rsidRPr="00067BD7">
        <w:rPr>
          <w:lang w:val="en-US"/>
        </w:rPr>
        <w:t>Cyclic</w:t>
      </w:r>
      <w:r w:rsidRPr="00067BD7">
        <w:t xml:space="preserve"> </w:t>
      </w:r>
      <w:r w:rsidRPr="00067BD7">
        <w:rPr>
          <w:lang w:val="en-US"/>
        </w:rPr>
        <w:t>Redundancy</w:t>
      </w:r>
      <w:r w:rsidRPr="00067BD7">
        <w:t xml:space="preserve"> </w:t>
      </w:r>
      <w:r w:rsidRPr="00067BD7">
        <w:rPr>
          <w:lang w:val="en-US"/>
        </w:rPr>
        <w:t>Check</w:t>
      </w:r>
      <w:r w:rsidRPr="00067BD7">
        <w:t xml:space="preserve"> – циклическая избыточная проверка) код контрольной суммы предназначенный для обнаружения ошибки.</w:t>
      </w:r>
    </w:p>
    <w:p w:rsidR="00067BD7" w:rsidRPr="00067BD7" w:rsidRDefault="00067BD7" w:rsidP="007C5E4F">
      <w:pPr>
        <w:pStyle w:val="afffffff9"/>
        <w:keepNext w:val="0"/>
      </w:pPr>
      <w:r w:rsidRPr="00067BD7">
        <w:rPr>
          <w:b/>
          <w:bCs/>
          <w:lang w:val="en-US"/>
        </w:rPr>
        <w:t>COS</w:t>
      </w:r>
      <w:r w:rsidRPr="00067BD7">
        <w:t xml:space="preserve"> (802.1</w:t>
      </w:r>
      <w:r w:rsidRPr="00067BD7">
        <w:rPr>
          <w:lang w:val="en-US"/>
        </w:rPr>
        <w:t>p</w:t>
      </w:r>
      <w:r w:rsidRPr="00067BD7">
        <w:t xml:space="preserve">) – служебное поле из 3-х бит в заголовке </w:t>
      </w:r>
      <w:r w:rsidRPr="00067BD7">
        <w:rPr>
          <w:lang w:val="en-US"/>
        </w:rPr>
        <w:t>Ethernet</w:t>
      </w:r>
      <w:r w:rsidRPr="00067BD7">
        <w:t xml:space="preserve"> кадра, обозначающее приоритетность следующего за ним Трафика.</w:t>
      </w:r>
    </w:p>
    <w:p w:rsidR="00067BD7" w:rsidRPr="00067BD7" w:rsidRDefault="00067BD7" w:rsidP="007C5E4F">
      <w:pPr>
        <w:pStyle w:val="afffffff9"/>
        <w:keepNext w:val="0"/>
      </w:pPr>
      <w:r w:rsidRPr="00067BD7">
        <w:rPr>
          <w:b/>
          <w:bCs/>
          <w:lang w:val="en-US"/>
        </w:rPr>
        <w:t>Vlan</w:t>
      </w:r>
      <w:r w:rsidRPr="00067BD7">
        <w:t xml:space="preserve"> – способ организации групп сетевых устройств на канальном уровне (стандарт IEEE 802.1) без применения IP-адресов. Назначение номера </w:t>
      </w:r>
      <w:r w:rsidRPr="00067BD7">
        <w:rPr>
          <w:lang w:val="en-US"/>
        </w:rPr>
        <w:t>Vlan</w:t>
      </w:r>
      <w:r w:rsidRPr="00067BD7">
        <w:t xml:space="preserve">  интерфейсу помещает устройство в группу этого </w:t>
      </w:r>
      <w:r w:rsidRPr="00067BD7">
        <w:rPr>
          <w:lang w:val="en-US"/>
        </w:rPr>
        <w:t>Vlan</w:t>
      </w:r>
      <w:r w:rsidRPr="00067BD7">
        <w:t>.</w:t>
      </w:r>
    </w:p>
    <w:p w:rsidR="00067BD7" w:rsidRPr="00067BD7" w:rsidRDefault="00067BD7" w:rsidP="007C5E4F">
      <w:pPr>
        <w:pStyle w:val="afffffff9"/>
        <w:keepNext w:val="0"/>
      </w:pPr>
      <w:r w:rsidRPr="00067BD7">
        <w:rPr>
          <w:b/>
          <w:bCs/>
          <w:lang w:val="en-US"/>
        </w:rPr>
        <w:t>PE</w:t>
      </w:r>
      <w:r w:rsidRPr="00067BD7">
        <w:rPr>
          <w:b/>
          <w:bCs/>
        </w:rPr>
        <w:t xml:space="preserve"> –</w:t>
      </w:r>
      <w:r w:rsidRPr="00067BD7">
        <w:t xml:space="preserve"> (</w:t>
      </w:r>
      <w:r w:rsidRPr="00067BD7">
        <w:rPr>
          <w:lang w:val="en-US"/>
        </w:rPr>
        <w:t>Provider</w:t>
      </w:r>
      <w:r w:rsidRPr="00067BD7">
        <w:t xml:space="preserve"> </w:t>
      </w:r>
      <w:r w:rsidRPr="00067BD7">
        <w:rPr>
          <w:lang w:val="en-US"/>
        </w:rPr>
        <w:t>Edge</w:t>
      </w:r>
      <w:r w:rsidRPr="00067BD7">
        <w:t xml:space="preserve"> </w:t>
      </w:r>
      <w:r w:rsidRPr="00067BD7">
        <w:rPr>
          <w:lang w:val="en-US"/>
        </w:rPr>
        <w:t>router</w:t>
      </w:r>
      <w:r w:rsidRPr="00067BD7">
        <w:t xml:space="preserve">) пограничный маршрутизатор Сети </w:t>
      </w:r>
      <w:r w:rsidRPr="00067BD7">
        <w:rPr>
          <w:lang w:val="en-US"/>
        </w:rPr>
        <w:t>MPLS</w:t>
      </w:r>
      <w:r w:rsidRPr="00067BD7">
        <w:t xml:space="preserve"> Исполнителя.</w:t>
      </w:r>
    </w:p>
    <w:p w:rsidR="00067BD7" w:rsidRDefault="00067BD7" w:rsidP="007C5E4F">
      <w:pPr>
        <w:pStyle w:val="afffffff9"/>
        <w:keepNext w:val="0"/>
      </w:pPr>
      <w:r w:rsidRPr="00067BD7">
        <w:rPr>
          <w:b/>
          <w:bCs/>
          <w:lang w:val="en-US"/>
        </w:rPr>
        <w:t>P</w:t>
      </w:r>
      <w:r w:rsidRPr="00067BD7">
        <w:t xml:space="preserve"> – (</w:t>
      </w:r>
      <w:r w:rsidRPr="00067BD7">
        <w:rPr>
          <w:lang w:val="en-US"/>
        </w:rPr>
        <w:t>Provider</w:t>
      </w:r>
      <w:r w:rsidRPr="00067BD7">
        <w:t xml:space="preserve"> </w:t>
      </w:r>
      <w:r w:rsidRPr="00067BD7">
        <w:rPr>
          <w:lang w:val="en-US"/>
        </w:rPr>
        <w:t>router</w:t>
      </w:r>
      <w:r w:rsidRPr="00067BD7">
        <w:t xml:space="preserve">) магистральный маршрутизатор Сети </w:t>
      </w:r>
      <w:r w:rsidRPr="00067BD7">
        <w:rPr>
          <w:lang w:val="en-US"/>
        </w:rPr>
        <w:t>MPLS</w:t>
      </w:r>
      <w:r w:rsidRPr="00067BD7">
        <w:t xml:space="preserve"> Исполнителя.</w:t>
      </w:r>
    </w:p>
    <w:p w:rsidR="008A286E" w:rsidRPr="00067BD7" w:rsidRDefault="008A286E" w:rsidP="007C5E4F">
      <w:pPr>
        <w:pStyle w:val="afffffff9"/>
        <w:keepNext w:val="0"/>
      </w:pPr>
    </w:p>
    <w:p w:rsidR="00067BD7" w:rsidRPr="008A286E" w:rsidRDefault="00067BD7" w:rsidP="00EA2F85">
      <w:pPr>
        <w:pStyle w:val="14"/>
        <w:numPr>
          <w:ilvl w:val="6"/>
          <w:numId w:val="35"/>
        </w:numPr>
        <w:ind w:left="0" w:firstLine="0"/>
        <w:jc w:val="center"/>
        <w:rPr>
          <w:b/>
        </w:rPr>
      </w:pPr>
      <w:r w:rsidRPr="008A286E">
        <w:rPr>
          <w:b/>
        </w:rPr>
        <w:t>ОПРЕДЕЛЕНИЕ УСЛУГИ</w:t>
      </w:r>
    </w:p>
    <w:p w:rsidR="008A286E" w:rsidRPr="008A286E" w:rsidRDefault="008A286E" w:rsidP="008A286E">
      <w:pPr>
        <w:ind w:left="4680"/>
      </w:pPr>
    </w:p>
    <w:p w:rsidR="00067BD7" w:rsidRPr="00067BD7" w:rsidRDefault="00067BD7" w:rsidP="007C5E4F">
      <w:pPr>
        <w:pStyle w:val="afffffff9"/>
        <w:keepNext w:val="0"/>
      </w:pPr>
      <w:r w:rsidRPr="00067BD7">
        <w:t xml:space="preserve">2.1. Исполнитель организует для Заказчика виртуальную частную сеть, по технологии </w:t>
      </w:r>
      <w:r w:rsidRPr="00067BD7">
        <w:rPr>
          <w:lang w:val="en-US"/>
        </w:rPr>
        <w:t>Ethernet</w:t>
      </w:r>
      <w:r w:rsidRPr="00067BD7">
        <w:t xml:space="preserve"> (спецификация </w:t>
      </w:r>
      <w:r w:rsidRPr="00067BD7">
        <w:rPr>
          <w:lang w:val="en-US"/>
        </w:rPr>
        <w:t>IETF</w:t>
      </w:r>
      <w:r w:rsidRPr="00067BD7">
        <w:t xml:space="preserve"> </w:t>
      </w:r>
      <w:r w:rsidRPr="00067BD7">
        <w:rPr>
          <w:lang w:val="en-US"/>
        </w:rPr>
        <w:t>RFC</w:t>
      </w:r>
      <w:r w:rsidRPr="00067BD7">
        <w:t xml:space="preserve"> 4761 </w:t>
      </w:r>
      <w:r w:rsidRPr="00067BD7">
        <w:rPr>
          <w:lang w:val="en-US"/>
        </w:rPr>
        <w:t>BGP</w:t>
      </w:r>
      <w:r w:rsidRPr="00067BD7">
        <w:t>-</w:t>
      </w:r>
      <w:r w:rsidRPr="00067BD7">
        <w:rPr>
          <w:lang w:val="en-US"/>
        </w:rPr>
        <w:t>VPLS</w:t>
      </w:r>
      <w:r w:rsidRPr="00067BD7">
        <w:t xml:space="preserve">) с возможностью передачи информации по протоколу </w:t>
      </w:r>
      <w:r w:rsidRPr="00067BD7">
        <w:rPr>
          <w:lang w:val="en-US"/>
        </w:rPr>
        <w:t>Ethernet</w:t>
      </w:r>
      <w:r w:rsidRPr="00067BD7">
        <w:t xml:space="preserve"> (стандарт IEEE 802.3) через Сеть Исполнителя между всеми Точками подключения. Услуга организуется на канальном уровне модели </w:t>
      </w:r>
      <w:r w:rsidRPr="00067BD7">
        <w:rPr>
          <w:lang w:val="en-US"/>
        </w:rPr>
        <w:t>OSI</w:t>
      </w:r>
      <w:r w:rsidRPr="00067BD7">
        <w:t xml:space="preserve">. </w:t>
      </w:r>
    </w:p>
    <w:p w:rsidR="00067BD7" w:rsidRPr="00067BD7" w:rsidRDefault="00067BD7" w:rsidP="007C5E4F">
      <w:pPr>
        <w:pStyle w:val="afffffff9"/>
        <w:keepNext w:val="0"/>
      </w:pPr>
      <w:r w:rsidRPr="00067BD7">
        <w:t>2.2. В случае необходимости, в рамках Услуги возможна организация Линии доступа.</w:t>
      </w:r>
    </w:p>
    <w:p w:rsidR="00067BD7" w:rsidRPr="00067BD7" w:rsidRDefault="00067BD7" w:rsidP="007C5E4F">
      <w:pPr>
        <w:pStyle w:val="afffffff9"/>
        <w:keepNext w:val="0"/>
      </w:pPr>
      <w:r w:rsidRPr="00067BD7">
        <w:t>2.3. Границы зоны ответственности Исполнителя за качество оказываемой Услуги определяются Точками подключения. В границах своей зоны ответственности Исполнитель контролирует Услугу и производит корректирующие действия после обнаружения любой неисправности.</w:t>
      </w:r>
    </w:p>
    <w:p w:rsidR="00067BD7" w:rsidRPr="00067BD7" w:rsidRDefault="00067BD7" w:rsidP="007C5E4F">
      <w:pPr>
        <w:pStyle w:val="afffffff9"/>
        <w:keepNext w:val="0"/>
      </w:pPr>
      <w:r w:rsidRPr="00067BD7">
        <w:t xml:space="preserve">2.4. К сетевым элементам, принадлежащим конкретной ВЧС, относятся Оборудование Заказчика, включая коммутатор или маршрутизатор, Оборудование Исполнителя – интерфейс или субинтерфейс на PE Исполнителя, к которому подключено Оборудование Заказчика. PE-Исполнителя при этом не является частью данной ВЧС. Сеть Исполнителя обеспечивает </w:t>
      </w:r>
      <w:r w:rsidRPr="00067BD7">
        <w:lastRenderedPageBreak/>
        <w:t>передачу Трафика от одного РЕ до другого по оптимальному, с точки зрения Исполнителя, маршруту без дополнительной обработки на промежуточных маршрутизаторах (</w:t>
      </w:r>
      <w:r w:rsidRPr="00067BD7">
        <w:rPr>
          <w:lang w:val="en-US"/>
        </w:rPr>
        <w:t>PE</w:t>
      </w:r>
      <w:r w:rsidRPr="00067BD7">
        <w:t xml:space="preserve"> и </w:t>
      </w:r>
      <w:r w:rsidRPr="00067BD7">
        <w:rPr>
          <w:lang w:val="en-US"/>
        </w:rPr>
        <w:t>P</w:t>
      </w:r>
      <w:r w:rsidRPr="00067BD7">
        <w:t>).</w:t>
      </w:r>
    </w:p>
    <w:p w:rsidR="00067BD7" w:rsidRPr="00067BD7" w:rsidRDefault="00067BD7" w:rsidP="007C5E4F">
      <w:pPr>
        <w:pStyle w:val="afffffff9"/>
        <w:keepNext w:val="0"/>
      </w:pPr>
      <w:r w:rsidRPr="00067BD7">
        <w:t xml:space="preserve">2.5. Услуга </w:t>
      </w:r>
      <w:r w:rsidRPr="00067BD7">
        <w:rPr>
          <w:lang w:val="en-US"/>
        </w:rPr>
        <w:t>VPLS</w:t>
      </w:r>
      <w:r w:rsidRPr="00067BD7">
        <w:t xml:space="preserve"> организуется по топологии полной связности «каждый с каждым» (full mesh) – между любой парой устройств Заказчика пакет проходит по оптимальному с точки зрения сети Исполнителя маршруту.</w:t>
      </w:r>
    </w:p>
    <w:p w:rsidR="00067BD7" w:rsidRPr="00067BD7" w:rsidRDefault="00067BD7" w:rsidP="007C5E4F">
      <w:pPr>
        <w:pStyle w:val="afffffff9"/>
        <w:keepNext w:val="0"/>
      </w:pPr>
      <w:r w:rsidRPr="00067BD7">
        <w:t>2.6. Услуга предоставляется в варианте «</w:t>
      </w:r>
      <w:r w:rsidRPr="00067BD7">
        <w:rPr>
          <w:lang w:val="en-US"/>
        </w:rPr>
        <w:t>VLAN</w:t>
      </w:r>
      <w:r w:rsidRPr="00067BD7">
        <w:t>-</w:t>
      </w:r>
      <w:r w:rsidRPr="00067BD7">
        <w:rPr>
          <w:lang w:val="en-US"/>
        </w:rPr>
        <w:t>mode</w:t>
      </w:r>
      <w:r w:rsidRPr="00067BD7">
        <w:t xml:space="preserve">» – Оборудование Заказчика подключается непосредственно к портам PE маршрутизаторов Исполнителя для организации L2 туннелей. На PE-маршрутизаторах создаются соответствующие субинтерфейсы и передача Трафика, принадлежащего заданному </w:t>
      </w:r>
      <w:r w:rsidRPr="00067BD7">
        <w:rPr>
          <w:lang w:val="en-US"/>
        </w:rPr>
        <w:t>V</w:t>
      </w:r>
      <w:r w:rsidRPr="00067BD7">
        <w:t xml:space="preserve">lan Заказчика, осуществляется между ними. В случае если номера </w:t>
      </w:r>
      <w:r w:rsidRPr="00067BD7">
        <w:rPr>
          <w:lang w:val="en-US"/>
        </w:rPr>
        <w:t>Vlan</w:t>
      </w:r>
      <w:r w:rsidRPr="00067BD7">
        <w:t xml:space="preserve"> на различных Точках подключения отличаются между собой, возможность организации услуги требует дополнительной проработки при подключении.</w:t>
      </w:r>
    </w:p>
    <w:p w:rsidR="00067BD7" w:rsidRPr="00067BD7" w:rsidRDefault="00067BD7" w:rsidP="007C5E4F">
      <w:pPr>
        <w:pStyle w:val="afffffff9"/>
        <w:keepNext w:val="0"/>
      </w:pPr>
      <w:r w:rsidRPr="00067BD7">
        <w:t>2.7. В сети Исполнителя может передаваться Трафик следующих классов (по степени приоритетности):</w:t>
      </w:r>
    </w:p>
    <w:p w:rsidR="00067BD7" w:rsidRPr="00067BD7" w:rsidRDefault="00067BD7" w:rsidP="00EA2F85">
      <w:pPr>
        <w:numPr>
          <w:ilvl w:val="0"/>
          <w:numId w:val="106"/>
        </w:numPr>
        <w:ind w:left="0" w:firstLine="0"/>
        <w:jc w:val="both"/>
      </w:pPr>
      <w:r w:rsidRPr="00067BD7">
        <w:rPr>
          <w:b/>
          <w:bCs/>
        </w:rPr>
        <w:t>Business Priority (BP)</w:t>
      </w:r>
      <w:r w:rsidRPr="00067BD7">
        <w:t xml:space="preserve"> – передача Трафика интерактивного голосового и видео обмена, а также других приложений реального времени, критичного к задержкам их колебаниям  и потере пакетов (предоставляется только на портах со скоростью не менее 256 кбит/с);</w:t>
      </w:r>
    </w:p>
    <w:p w:rsidR="00067BD7" w:rsidRPr="00067BD7" w:rsidRDefault="00067BD7" w:rsidP="00EA2F85">
      <w:pPr>
        <w:numPr>
          <w:ilvl w:val="0"/>
          <w:numId w:val="106"/>
        </w:numPr>
        <w:ind w:left="0" w:firstLine="0"/>
        <w:jc w:val="both"/>
      </w:pPr>
      <w:r w:rsidRPr="00067BD7">
        <w:rPr>
          <w:b/>
          <w:bCs/>
        </w:rPr>
        <w:t>Business Critical (BC)</w:t>
      </w:r>
      <w:r w:rsidRPr="00067BD7">
        <w:t xml:space="preserve"> – передача Трафика корпоративных информационных систем, критичного к потерям пакетов;</w:t>
      </w:r>
    </w:p>
    <w:p w:rsidR="00067BD7" w:rsidRPr="00067BD7" w:rsidRDefault="00067BD7" w:rsidP="00EA2F85">
      <w:pPr>
        <w:numPr>
          <w:ilvl w:val="0"/>
          <w:numId w:val="106"/>
        </w:numPr>
        <w:ind w:left="0" w:firstLine="0"/>
        <w:jc w:val="both"/>
      </w:pPr>
      <w:r w:rsidRPr="00067BD7">
        <w:rPr>
          <w:b/>
          <w:bCs/>
        </w:rPr>
        <w:t>Normal Priority (NP)</w:t>
      </w:r>
      <w:r w:rsidRPr="00067BD7">
        <w:t xml:space="preserve"> – передача традиционного Интернет-Трафика (http, ftp, e-mail).</w:t>
      </w:r>
    </w:p>
    <w:p w:rsidR="00067BD7" w:rsidRPr="00067BD7" w:rsidRDefault="00067BD7" w:rsidP="008A286E">
      <w:pPr>
        <w:tabs>
          <w:tab w:val="num" w:pos="360"/>
        </w:tabs>
        <w:jc w:val="both"/>
      </w:pPr>
      <w:r w:rsidRPr="00067BD7">
        <w:t xml:space="preserve">Заказчику могут быть предоставлены следующие стандартные типы портов: </w:t>
      </w:r>
    </w:p>
    <w:p w:rsidR="00067BD7" w:rsidRPr="00067BD7" w:rsidRDefault="00067BD7" w:rsidP="00EA2F85">
      <w:pPr>
        <w:pStyle w:val="afff5"/>
        <w:numPr>
          <w:ilvl w:val="0"/>
          <w:numId w:val="120"/>
        </w:numPr>
        <w:tabs>
          <w:tab w:val="num" w:pos="360"/>
        </w:tabs>
        <w:spacing w:after="0" w:line="240" w:lineRule="auto"/>
        <w:ind w:left="0" w:firstLine="0"/>
        <w:jc w:val="both"/>
        <w:rPr>
          <w:rFonts w:ascii="Times New Roman" w:hAnsi="Times New Roman"/>
          <w:b/>
          <w:bCs/>
          <w:sz w:val="24"/>
          <w:szCs w:val="24"/>
        </w:rPr>
      </w:pPr>
      <w:r w:rsidRPr="00067BD7">
        <w:rPr>
          <w:rFonts w:ascii="Times New Roman" w:hAnsi="Times New Roman"/>
          <w:b/>
          <w:bCs/>
          <w:sz w:val="24"/>
          <w:szCs w:val="24"/>
        </w:rPr>
        <w:t>Высший</w:t>
      </w:r>
      <w:r w:rsidRPr="00067BD7">
        <w:rPr>
          <w:rFonts w:ascii="Times New Roman" w:hAnsi="Times New Roman"/>
          <w:sz w:val="24"/>
          <w:szCs w:val="24"/>
        </w:rPr>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Business Critical и Business Priority;</w:t>
      </w:r>
    </w:p>
    <w:p w:rsidR="00067BD7" w:rsidRPr="00067BD7" w:rsidRDefault="00067BD7" w:rsidP="00EA2F85">
      <w:pPr>
        <w:pStyle w:val="afff5"/>
        <w:numPr>
          <w:ilvl w:val="0"/>
          <w:numId w:val="120"/>
        </w:numPr>
        <w:tabs>
          <w:tab w:val="num" w:pos="360"/>
        </w:tabs>
        <w:spacing w:after="0" w:line="240" w:lineRule="auto"/>
        <w:ind w:left="0" w:firstLine="0"/>
        <w:jc w:val="both"/>
        <w:rPr>
          <w:rFonts w:ascii="Times New Roman" w:hAnsi="Times New Roman"/>
          <w:b/>
          <w:bCs/>
          <w:sz w:val="24"/>
          <w:szCs w:val="24"/>
        </w:rPr>
      </w:pPr>
      <w:r w:rsidRPr="00067BD7">
        <w:rPr>
          <w:rFonts w:ascii="Times New Roman" w:hAnsi="Times New Roman"/>
          <w:b/>
          <w:bCs/>
          <w:sz w:val="24"/>
          <w:szCs w:val="24"/>
        </w:rPr>
        <w:t>Приоритетный</w:t>
      </w:r>
      <w:r w:rsidRPr="00067BD7">
        <w:rPr>
          <w:rFonts w:ascii="Times New Roman" w:hAnsi="Times New Roman"/>
          <w:sz w:val="24"/>
          <w:szCs w:val="24"/>
        </w:rPr>
        <w:t xml:space="preserve"> – весь Трафик  в магистральной Сети Исполнителя пропускается в соответствии с маркировкой Заказчика. При этом Заказчику доступны следующие классы Трафика: Normal Priority и Business Critical;</w:t>
      </w:r>
    </w:p>
    <w:p w:rsidR="00067BD7" w:rsidRPr="00067BD7" w:rsidRDefault="00067BD7" w:rsidP="00EA2F85">
      <w:pPr>
        <w:pStyle w:val="afff5"/>
        <w:numPr>
          <w:ilvl w:val="0"/>
          <w:numId w:val="120"/>
        </w:numPr>
        <w:tabs>
          <w:tab w:val="num" w:pos="360"/>
        </w:tabs>
        <w:spacing w:after="0" w:line="240" w:lineRule="auto"/>
        <w:ind w:left="0" w:firstLine="0"/>
        <w:jc w:val="both"/>
        <w:rPr>
          <w:rFonts w:ascii="Times New Roman" w:hAnsi="Times New Roman"/>
          <w:b/>
          <w:bCs/>
          <w:sz w:val="24"/>
          <w:szCs w:val="24"/>
        </w:rPr>
      </w:pPr>
      <w:r w:rsidRPr="00067BD7">
        <w:rPr>
          <w:rFonts w:ascii="Times New Roman" w:hAnsi="Times New Roman"/>
          <w:b/>
          <w:bCs/>
          <w:sz w:val="24"/>
          <w:szCs w:val="24"/>
        </w:rPr>
        <w:t>Обычный</w:t>
      </w:r>
      <w:r w:rsidRPr="00067BD7">
        <w:rPr>
          <w:rFonts w:ascii="Times New Roman" w:hAnsi="Times New Roman"/>
          <w:sz w:val="24"/>
          <w:szCs w:val="24"/>
        </w:rPr>
        <w:t xml:space="preserve"> – весь Трафик независимо от маркировки Заказчика в магистральной Сети Исполнителя пропускается в соответствии с типом Normal Priority.</w:t>
      </w:r>
    </w:p>
    <w:p w:rsidR="00067BD7" w:rsidRPr="00067BD7" w:rsidRDefault="00067BD7" w:rsidP="007C5E4F">
      <w:pPr>
        <w:pStyle w:val="afff5"/>
        <w:spacing w:after="0" w:line="240" w:lineRule="auto"/>
        <w:ind w:left="0" w:firstLine="709"/>
        <w:jc w:val="both"/>
        <w:rPr>
          <w:rFonts w:ascii="Times New Roman" w:hAnsi="Times New Roman"/>
          <w:sz w:val="24"/>
          <w:szCs w:val="24"/>
        </w:rPr>
      </w:pPr>
      <w:r w:rsidRPr="00067BD7">
        <w:rPr>
          <w:rFonts w:ascii="Times New Roman" w:hAnsi="Times New Roman"/>
          <w:sz w:val="24"/>
          <w:szCs w:val="24"/>
        </w:rPr>
        <w:t>Приоритезация Трафика осуществляется на Оборудовании Заказчика подключенному к Точке подключения.</w:t>
      </w:r>
    </w:p>
    <w:p w:rsidR="00067BD7" w:rsidRPr="00067BD7" w:rsidRDefault="00067BD7" w:rsidP="007C5E4F">
      <w:pPr>
        <w:pStyle w:val="afff5"/>
        <w:spacing w:after="0" w:line="240" w:lineRule="auto"/>
        <w:ind w:left="0" w:firstLine="709"/>
        <w:jc w:val="both"/>
        <w:rPr>
          <w:rFonts w:ascii="Times New Roman" w:hAnsi="Times New Roman"/>
          <w:sz w:val="24"/>
          <w:szCs w:val="24"/>
        </w:rPr>
      </w:pPr>
      <w:r w:rsidRPr="00067BD7">
        <w:rPr>
          <w:rFonts w:ascii="Times New Roman" w:hAnsi="Times New Roman"/>
          <w:sz w:val="24"/>
          <w:szCs w:val="24"/>
        </w:rPr>
        <w:t>В магистральной Сети Исполнителя Трафик класса Business Priority имеет приоритет выше Трафика класса Business Critical, а Трафик класса Business Critical имеет приоритет выше Трафика класса Normal Priority.</w:t>
      </w:r>
    </w:p>
    <w:p w:rsidR="00067BD7" w:rsidRPr="00067BD7" w:rsidRDefault="00067BD7" w:rsidP="008A286E">
      <w:pPr>
        <w:pStyle w:val="afff5"/>
        <w:spacing w:after="0" w:line="240" w:lineRule="auto"/>
        <w:ind w:left="0"/>
        <w:jc w:val="both"/>
        <w:rPr>
          <w:rFonts w:ascii="Times New Roman" w:hAnsi="Times New Roman"/>
          <w:sz w:val="24"/>
          <w:szCs w:val="24"/>
        </w:rPr>
      </w:pPr>
      <w:r w:rsidRPr="00067BD7">
        <w:rPr>
          <w:rFonts w:ascii="Times New Roman" w:hAnsi="Times New Roman"/>
          <w:sz w:val="24"/>
          <w:szCs w:val="24"/>
        </w:rPr>
        <w:t>При пропуске Трафика по Сети Исполнителя маркировка Заказчика сохраняется.</w:t>
      </w:r>
    </w:p>
    <w:p w:rsidR="00067BD7" w:rsidRPr="00067BD7" w:rsidRDefault="00067BD7" w:rsidP="007C5E4F">
      <w:pPr>
        <w:pStyle w:val="afff5"/>
        <w:spacing w:after="0" w:line="240" w:lineRule="auto"/>
        <w:ind w:left="0"/>
        <w:jc w:val="both"/>
        <w:rPr>
          <w:rFonts w:ascii="Times New Roman" w:hAnsi="Times New Roman"/>
          <w:sz w:val="24"/>
          <w:szCs w:val="24"/>
        </w:rPr>
      </w:pPr>
      <w:r w:rsidRPr="00067BD7">
        <w:rPr>
          <w:rFonts w:ascii="Times New Roman" w:hAnsi="Times New Roman"/>
          <w:sz w:val="24"/>
          <w:szCs w:val="24"/>
        </w:rPr>
        <w:t>Маркировка Трафика выполняется на Оборудовании Заказчика, подключенном к Точке подключения, путем установки значения 802.1p в заголовках Ethernet кадров в соответствии с требуемым Классом Трафика.</w:t>
      </w:r>
    </w:p>
    <w:p w:rsidR="00067BD7" w:rsidRPr="00067BD7" w:rsidRDefault="00067BD7" w:rsidP="007C5E4F">
      <w:pPr>
        <w:pStyle w:val="afff5"/>
        <w:spacing w:after="0" w:line="240" w:lineRule="auto"/>
        <w:ind w:left="0"/>
        <w:jc w:val="both"/>
        <w:rPr>
          <w:rFonts w:ascii="Times New Roman" w:hAnsi="Times New Roman"/>
          <w:b/>
          <w:bCs/>
          <w:sz w:val="24"/>
          <w:szCs w:val="24"/>
        </w:rPr>
      </w:pPr>
    </w:p>
    <w:p w:rsidR="00067BD7" w:rsidRPr="00067BD7" w:rsidRDefault="00067BD7" w:rsidP="008A286E">
      <w:pPr>
        <w:jc w:val="center"/>
        <w:rPr>
          <w:b/>
        </w:rPr>
      </w:pPr>
      <w:r w:rsidRPr="00067BD7">
        <w:rPr>
          <w:b/>
        </w:rPr>
        <w:t>Соответствие Классов Трафика и значения 802.1p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956"/>
        <w:gridCol w:w="1981"/>
        <w:gridCol w:w="1984"/>
        <w:gridCol w:w="1984"/>
      </w:tblGrid>
      <w:tr w:rsidR="00067BD7" w:rsidRPr="00067BD7" w:rsidTr="008A286E">
        <w:tc>
          <w:tcPr>
            <w:tcW w:w="3956"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Класс обслуживания</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Normal Priority</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Critical</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rPr>
                <w:b/>
                <w:bCs/>
                <w:i/>
                <w:iCs/>
              </w:rPr>
            </w:pPr>
            <w:r w:rsidRPr="00067BD7">
              <w:rPr>
                <w:b/>
                <w:bCs/>
                <w:i/>
                <w:iCs/>
              </w:rPr>
              <w:t>Business Priority</w:t>
            </w:r>
          </w:p>
        </w:tc>
      </w:tr>
      <w:tr w:rsidR="00067BD7" w:rsidRPr="00067BD7" w:rsidTr="008A286E">
        <w:tc>
          <w:tcPr>
            <w:tcW w:w="3956"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802.1p</w:t>
            </w:r>
          </w:p>
        </w:tc>
        <w:tc>
          <w:tcPr>
            <w:tcW w:w="1981"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fffff9"/>
              <w:ind w:firstLine="0"/>
              <w:jc w:val="center"/>
              <w:rPr>
                <w:lang w:val="en-US"/>
              </w:rPr>
            </w:pPr>
            <w:r w:rsidRPr="00067BD7">
              <w:rPr>
                <w:lang w:val="en-US"/>
              </w:rPr>
              <w:t>default</w:t>
            </w:r>
            <w:r w:rsidRPr="00067BD7">
              <w:rPr>
                <w:rStyle w:val="afffff0"/>
                <w:lang w:val="en-US"/>
              </w:rPr>
              <w:footnoteReference w:customMarkFollows="1" w:id="6"/>
              <w:sym w:font="Symbol" w:char="F02A"/>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2</w:t>
            </w:r>
          </w:p>
        </w:tc>
        <w:tc>
          <w:tcPr>
            <w:tcW w:w="198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jc w:val="center"/>
            </w:pPr>
            <w:r w:rsidRPr="00067BD7">
              <w:t>1</w:t>
            </w:r>
          </w:p>
        </w:tc>
      </w:tr>
    </w:tbl>
    <w:p w:rsidR="00067BD7" w:rsidRPr="00067BD7" w:rsidRDefault="00067BD7" w:rsidP="007C5E4F">
      <w:pPr>
        <w:pStyle w:val="afffffff9"/>
        <w:keepNext w:val="0"/>
      </w:pPr>
    </w:p>
    <w:p w:rsidR="00067BD7" w:rsidRPr="00067BD7" w:rsidRDefault="00067BD7" w:rsidP="007C5E4F">
      <w:pPr>
        <w:pStyle w:val="afffffff9"/>
        <w:keepNext w:val="0"/>
      </w:pPr>
      <w:r w:rsidRPr="00067BD7">
        <w:t>2.8 Условия и параметры оказания Услуги определяются Бланком заказа. При этом каждый порт на Точке подключения оформляется отдельным Бланком заказа. Принадлежность портов ВЧС в Точках подключения к конкретной ВЧС Заказчика обозначается символьно-цифровым именем ВЧС Заказчика, указанным в Бланке заказа.</w:t>
      </w:r>
    </w:p>
    <w:p w:rsidR="00067BD7" w:rsidRPr="00067BD7" w:rsidRDefault="00067BD7" w:rsidP="007C5E4F">
      <w:pPr>
        <w:pStyle w:val="afffffff9"/>
        <w:keepNext w:val="0"/>
        <w:rPr>
          <w:lang w:val="en-US"/>
        </w:rPr>
      </w:pPr>
      <w:r w:rsidRPr="00067BD7">
        <w:rPr>
          <w:lang w:val="en-US"/>
        </w:rPr>
        <w:t>2</w:t>
      </w:r>
      <w:r w:rsidRPr="00067BD7">
        <w:t>.</w:t>
      </w:r>
      <w:r w:rsidRPr="00067BD7">
        <w:rPr>
          <w:lang w:val="en-US"/>
        </w:rPr>
        <w:t>9</w:t>
      </w:r>
      <w:r w:rsidRPr="00067BD7">
        <w:t>. Ограничения по предоставлению услуги</w:t>
      </w:r>
      <w:r w:rsidRPr="00067BD7">
        <w:rPr>
          <w:lang w:val="en-US"/>
        </w:rPr>
        <w:t>:</w:t>
      </w:r>
    </w:p>
    <w:p w:rsidR="00067BD7" w:rsidRPr="00067BD7" w:rsidRDefault="00067BD7" w:rsidP="00EA2F85">
      <w:pPr>
        <w:pStyle w:val="afffffff9"/>
        <w:keepNext w:val="0"/>
        <w:numPr>
          <w:ilvl w:val="0"/>
          <w:numId w:val="119"/>
        </w:numPr>
        <w:tabs>
          <w:tab w:val="clear" w:pos="1515"/>
          <w:tab w:val="num" w:pos="709"/>
        </w:tabs>
        <w:ind w:left="0" w:firstLine="0"/>
      </w:pPr>
      <w:r w:rsidRPr="00067BD7">
        <w:lastRenderedPageBreak/>
        <w:t>для широковещательного (</w:t>
      </w:r>
      <w:r w:rsidRPr="00067BD7">
        <w:rPr>
          <w:lang w:val="en-US"/>
        </w:rPr>
        <w:t>Broadcast</w:t>
      </w:r>
      <w:r w:rsidRPr="00067BD7">
        <w:t>) Трафика доступно не более 10% от номинальной полосы пропускания канала, превышающий данный порог Трафик будет отброшен;</w:t>
      </w:r>
    </w:p>
    <w:p w:rsidR="00067BD7" w:rsidRPr="00067BD7" w:rsidRDefault="00067BD7" w:rsidP="00EA2F85">
      <w:pPr>
        <w:pStyle w:val="afffffff9"/>
        <w:keepNext w:val="0"/>
        <w:numPr>
          <w:ilvl w:val="0"/>
          <w:numId w:val="119"/>
        </w:numPr>
        <w:tabs>
          <w:tab w:val="clear" w:pos="1515"/>
          <w:tab w:val="num" w:pos="709"/>
        </w:tabs>
        <w:ind w:left="0" w:firstLine="0"/>
      </w:pPr>
      <w:r w:rsidRPr="00067BD7">
        <w:t>многоадресный (</w:t>
      </w:r>
      <w:r w:rsidRPr="00067BD7">
        <w:rPr>
          <w:lang w:val="en-US"/>
        </w:rPr>
        <w:t>Multicast</w:t>
      </w:r>
      <w:r w:rsidRPr="00067BD7">
        <w:t xml:space="preserve">) Трафик за исключением служебного Трафика протокола </w:t>
      </w:r>
      <w:r w:rsidRPr="00067BD7">
        <w:rPr>
          <w:lang w:val="en-US"/>
        </w:rPr>
        <w:t>Cisco</w:t>
      </w:r>
      <w:r w:rsidRPr="00067BD7">
        <w:t xml:space="preserve"> </w:t>
      </w:r>
      <w:r w:rsidRPr="00067BD7">
        <w:rPr>
          <w:lang w:val="en-US"/>
        </w:rPr>
        <w:t>Discovery</w:t>
      </w:r>
      <w:r w:rsidRPr="00067BD7">
        <w:t xml:space="preserve"> </w:t>
      </w:r>
      <w:r w:rsidRPr="00067BD7">
        <w:rPr>
          <w:lang w:val="en-US"/>
        </w:rPr>
        <w:t>Protocol</w:t>
      </w:r>
      <w:r w:rsidRPr="00067BD7">
        <w:t xml:space="preserve"> блокируется к передаче;</w:t>
      </w:r>
    </w:p>
    <w:p w:rsidR="00067BD7" w:rsidRPr="00067BD7" w:rsidRDefault="00067BD7" w:rsidP="00EA2F85">
      <w:pPr>
        <w:pStyle w:val="afffffff9"/>
        <w:keepNext w:val="0"/>
        <w:numPr>
          <w:ilvl w:val="0"/>
          <w:numId w:val="119"/>
        </w:numPr>
        <w:tabs>
          <w:tab w:val="clear" w:pos="1515"/>
          <w:tab w:val="num" w:pos="709"/>
        </w:tabs>
        <w:ind w:left="0" w:firstLine="0"/>
      </w:pPr>
      <w:r w:rsidRPr="00067BD7">
        <w:t>максимальное количество устройств Заказчика  (</w:t>
      </w:r>
      <w:r w:rsidRPr="00067BD7">
        <w:rPr>
          <w:lang w:val="en-US"/>
        </w:rPr>
        <w:t>MAC</w:t>
      </w:r>
      <w:r w:rsidRPr="00067BD7">
        <w:t>-адресов) обслуживаемое в рамках Услуги –  до 1024 по каждому порту подключения и до 5120 в рамках всех заказов ВЧС Заказчика;</w:t>
      </w:r>
    </w:p>
    <w:p w:rsidR="00067BD7" w:rsidRPr="00067BD7" w:rsidRDefault="00067BD7" w:rsidP="00EA2F85">
      <w:pPr>
        <w:pStyle w:val="afffffff9"/>
        <w:keepNext w:val="0"/>
        <w:numPr>
          <w:ilvl w:val="0"/>
          <w:numId w:val="119"/>
        </w:numPr>
        <w:tabs>
          <w:tab w:val="clear" w:pos="1515"/>
          <w:tab w:val="num" w:pos="709"/>
        </w:tabs>
        <w:ind w:left="0" w:firstLine="0"/>
      </w:pPr>
      <w:r w:rsidRPr="00067BD7">
        <w:t xml:space="preserve">передача пакетов протокола </w:t>
      </w:r>
      <w:r w:rsidRPr="00067BD7">
        <w:rPr>
          <w:lang w:val="en-US"/>
        </w:rPr>
        <w:t>Spanning</w:t>
      </w:r>
      <w:r w:rsidRPr="00067BD7">
        <w:t xml:space="preserve"> </w:t>
      </w:r>
      <w:r w:rsidRPr="00067BD7">
        <w:rPr>
          <w:lang w:val="en-US"/>
        </w:rPr>
        <w:t>Tree</w:t>
      </w:r>
      <w:r w:rsidRPr="00067BD7">
        <w:t xml:space="preserve"> между Точками подключения не осуществляется.</w:t>
      </w:r>
    </w:p>
    <w:p w:rsidR="00067BD7" w:rsidRDefault="008A286E" w:rsidP="00EA2F85">
      <w:pPr>
        <w:pStyle w:val="afffffff9"/>
        <w:keepNext w:val="0"/>
        <w:numPr>
          <w:ilvl w:val="1"/>
          <w:numId w:val="123"/>
        </w:numPr>
        <w:ind w:left="0" w:firstLine="709"/>
      </w:pPr>
      <w:r>
        <w:t xml:space="preserve"> </w:t>
      </w:r>
      <w:r w:rsidR="00067BD7" w:rsidRPr="00067BD7">
        <w:t>Заказчик вправе потребовать изменений или модификаций в оказываемой Услуге, направив Исполнителю уведомление с подробным описанием своих запросов и желаемых сроков оказания таких услуг. Исполнитель, при наличии технической возможности, должен сообщить ориентировочную стоимость и дату выполнения этих услуг.</w:t>
      </w:r>
    </w:p>
    <w:p w:rsidR="008A286E" w:rsidRPr="00067BD7" w:rsidRDefault="008A286E" w:rsidP="008A286E">
      <w:pPr>
        <w:pStyle w:val="afffffff9"/>
        <w:keepNext w:val="0"/>
        <w:ind w:left="502" w:firstLine="0"/>
      </w:pPr>
    </w:p>
    <w:p w:rsidR="008A286E" w:rsidRPr="008A286E" w:rsidRDefault="00067BD7" w:rsidP="00EA2F85">
      <w:pPr>
        <w:pStyle w:val="14"/>
        <w:numPr>
          <w:ilvl w:val="0"/>
          <w:numId w:val="123"/>
        </w:numPr>
        <w:jc w:val="center"/>
        <w:rPr>
          <w:b/>
        </w:rPr>
      </w:pPr>
      <w:r w:rsidRPr="008A286E">
        <w:rPr>
          <w:b/>
        </w:rPr>
        <w:t>ПЛАТЕЖИ</w:t>
      </w:r>
    </w:p>
    <w:p w:rsidR="008A286E" w:rsidRPr="008A286E" w:rsidRDefault="008A286E" w:rsidP="008A286E"/>
    <w:p w:rsidR="00067BD7" w:rsidRPr="00067BD7" w:rsidRDefault="00067BD7" w:rsidP="007C5E4F">
      <w:pPr>
        <w:pStyle w:val="afffffff9"/>
        <w:keepNext w:val="0"/>
      </w:pPr>
      <w:r w:rsidRPr="00067BD7">
        <w:t>Заказчик обязан производить следующие платежи в соответствии с тарифами указанными в Бланке заказа и в порядке, предусмотренном Договором:</w:t>
      </w:r>
    </w:p>
    <w:p w:rsidR="00067BD7" w:rsidRPr="00067BD7" w:rsidRDefault="00067BD7" w:rsidP="00EA2F85">
      <w:pPr>
        <w:numPr>
          <w:ilvl w:val="0"/>
          <w:numId w:val="106"/>
        </w:numPr>
        <w:tabs>
          <w:tab w:val="num" w:pos="1080"/>
        </w:tabs>
        <w:ind w:left="0" w:firstLine="0"/>
        <w:jc w:val="both"/>
      </w:pPr>
      <w:r w:rsidRPr="00067BD7">
        <w:rPr>
          <w:b/>
          <w:bCs/>
        </w:rPr>
        <w:t>Единовременный платеж</w:t>
      </w:r>
      <w:r w:rsidRPr="00067BD7">
        <w:t xml:space="preserve"> – единовременная плата за организацию порта (подключение Оборудования Заказчика к Точке подключения) и/или за изменение параметров подключения и за организацию Линии доступа, в случае если это необходимо.</w:t>
      </w:r>
    </w:p>
    <w:p w:rsidR="00067BD7" w:rsidRPr="00067BD7" w:rsidRDefault="00067BD7" w:rsidP="00EA2F85">
      <w:pPr>
        <w:numPr>
          <w:ilvl w:val="0"/>
          <w:numId w:val="106"/>
        </w:numPr>
        <w:tabs>
          <w:tab w:val="num" w:pos="1080"/>
        </w:tabs>
        <w:ind w:left="0" w:firstLine="0"/>
        <w:jc w:val="both"/>
      </w:pPr>
      <w:r w:rsidRPr="00067BD7">
        <w:rPr>
          <w:b/>
          <w:bCs/>
        </w:rPr>
        <w:t>Ежемесячные платежи</w:t>
      </w:r>
      <w:r w:rsidRPr="00067BD7">
        <w:t xml:space="preserve"> в течение срока оказания Услуги в соответствии с выбранной скоростью порта, выбранным типом порта, территорией подключения к услуге и стоимостью использования Линии доступа, в случае если это необходимо.</w:t>
      </w:r>
    </w:p>
    <w:p w:rsidR="00067BD7" w:rsidRPr="00067BD7" w:rsidRDefault="00067BD7" w:rsidP="007C5E4F">
      <w:pPr>
        <w:jc w:val="both"/>
        <w:rPr>
          <w:b/>
          <w:bCs/>
        </w:rPr>
      </w:pPr>
    </w:p>
    <w:p w:rsidR="00067BD7" w:rsidRPr="00067BD7" w:rsidRDefault="00067BD7" w:rsidP="007C5E4F">
      <w:pPr>
        <w:pStyle w:val="afffffff9"/>
        <w:keepNext w:val="0"/>
      </w:pPr>
      <w:r w:rsidRPr="00067BD7">
        <w:t>Используется один тип тарифных планов - фиксированная плата без учета Трафика.</w:t>
      </w:r>
    </w:p>
    <w:p w:rsidR="00067BD7" w:rsidRPr="00067BD7" w:rsidRDefault="00067BD7" w:rsidP="007C5E4F">
      <w:pPr>
        <w:pStyle w:val="afffffff9"/>
      </w:pPr>
      <w:r w:rsidRPr="00067BD7">
        <w:t xml:space="preserve">В рамках тарифного плана «Фиксированная плата без учета Трафика» Заказчику выделяется порт на Сети Исполнителя в соответствии с выбранным типом порта. Весь Трафик Заказчика в магистральной Сети Исполнителя пропускается в соответствии с маркировкой Заказчика, при этом Заказчику в зависимости от типа порта могут быть доступны следующие классы Трафика: </w:t>
      </w:r>
      <w:r w:rsidRPr="00067BD7">
        <w:rPr>
          <w:lang w:val="en-US"/>
        </w:rPr>
        <w:t>Normal</w:t>
      </w:r>
      <w:r w:rsidRPr="00067BD7">
        <w:t xml:space="preserve"> </w:t>
      </w:r>
      <w:r w:rsidRPr="00067BD7">
        <w:rPr>
          <w:lang w:val="en-US"/>
        </w:rPr>
        <w:t>Priority</w:t>
      </w:r>
      <w:r w:rsidRPr="00067BD7">
        <w:t xml:space="preserve">, </w:t>
      </w:r>
      <w:r w:rsidRPr="00067BD7">
        <w:rPr>
          <w:lang w:val="en-US"/>
        </w:rPr>
        <w:t>Business</w:t>
      </w:r>
      <w:r w:rsidRPr="00067BD7">
        <w:t xml:space="preserve"> </w:t>
      </w:r>
      <w:r w:rsidRPr="00067BD7">
        <w:rPr>
          <w:lang w:val="en-US"/>
        </w:rPr>
        <w:t>Critical</w:t>
      </w:r>
      <w:r w:rsidRPr="00067BD7">
        <w:t xml:space="preserve"> и </w:t>
      </w:r>
      <w:r w:rsidRPr="00067BD7">
        <w:rPr>
          <w:lang w:val="en-US"/>
        </w:rPr>
        <w:t>Business</w:t>
      </w:r>
      <w:r w:rsidRPr="00067BD7">
        <w:t xml:space="preserve"> </w:t>
      </w:r>
      <w:r w:rsidRPr="00067BD7">
        <w:rPr>
          <w:lang w:val="en-US"/>
        </w:rPr>
        <w:t>Priority</w:t>
      </w:r>
      <w:r w:rsidRPr="00067BD7">
        <w:t>.</w:t>
      </w:r>
    </w:p>
    <w:p w:rsidR="00067BD7" w:rsidRPr="00067BD7" w:rsidRDefault="00067BD7" w:rsidP="007C5E4F">
      <w:pPr>
        <w:pStyle w:val="afffffff9"/>
        <w:keepNext w:val="0"/>
      </w:pPr>
      <w:r w:rsidRPr="00067BD7">
        <w:t>Тип учитываемого Трафика – входящий в Сеть Исполнителя.</w:t>
      </w:r>
    </w:p>
    <w:p w:rsidR="00067BD7" w:rsidRPr="00067BD7" w:rsidRDefault="00067BD7" w:rsidP="007C5E4F">
      <w:pPr>
        <w:pStyle w:val="afffffff9"/>
        <w:keepNext w:val="0"/>
      </w:pPr>
      <w:r w:rsidRPr="00067BD7">
        <w:t>Объем пропущенного Трафика определяется на основе статистической информации, снимаемой с PE маршрутизатора, к которому подключено Оборудование Заказчика.</w:t>
      </w:r>
    </w:p>
    <w:p w:rsidR="00067BD7" w:rsidRPr="00067BD7" w:rsidRDefault="00067BD7" w:rsidP="007C5E4F">
      <w:pPr>
        <w:pStyle w:val="afffffff9"/>
        <w:keepNext w:val="0"/>
      </w:pPr>
      <w:r w:rsidRPr="00067BD7">
        <w:t>При расчетах производится округление объема Трафика до Гигабайт с точностью до двух знаков после запятой по правилам математического округления. При этом принимается во внимание следующее: 1 Гбайт = 1024 Мбайт, 1 Мбайт = 1024 Кбайт, 1 Кбайт = 1024 байт.</w:t>
      </w:r>
    </w:p>
    <w:p w:rsidR="00067BD7" w:rsidRDefault="00067BD7" w:rsidP="007C5E4F">
      <w:pPr>
        <w:pStyle w:val="afffffff9"/>
        <w:keepNext w:val="0"/>
      </w:pPr>
      <w:r w:rsidRPr="00067BD7">
        <w:t>Трафик Заказчика включает служебный Трафик, наличие которого обусловлено необходимостью обеспечения маршрутизации и пакетизации данных.</w:t>
      </w:r>
    </w:p>
    <w:p w:rsidR="008A286E" w:rsidRPr="008A286E" w:rsidRDefault="008A286E" w:rsidP="008A286E">
      <w:pPr>
        <w:pStyle w:val="afffffff9"/>
        <w:keepNext w:val="0"/>
        <w:jc w:val="center"/>
        <w:rPr>
          <w:b/>
        </w:rPr>
      </w:pPr>
    </w:p>
    <w:p w:rsidR="00067BD7" w:rsidRPr="008A286E" w:rsidRDefault="00067BD7" w:rsidP="00EA2F85">
      <w:pPr>
        <w:pStyle w:val="14"/>
        <w:numPr>
          <w:ilvl w:val="0"/>
          <w:numId w:val="123"/>
        </w:numPr>
        <w:jc w:val="center"/>
        <w:rPr>
          <w:b/>
        </w:rPr>
      </w:pPr>
      <w:r w:rsidRPr="008A286E">
        <w:rPr>
          <w:b/>
        </w:rPr>
        <w:t>УСЛОВИЯ И СРОКИ НАЧАЛА ОКАЗАНИЯ УСЛУГИ</w:t>
      </w:r>
    </w:p>
    <w:p w:rsidR="008A286E" w:rsidRPr="008A286E" w:rsidRDefault="008A286E" w:rsidP="008A286E"/>
    <w:p w:rsidR="00067BD7" w:rsidRPr="00067BD7" w:rsidRDefault="00067BD7" w:rsidP="007C5E4F">
      <w:pPr>
        <w:pStyle w:val="afffffff9"/>
        <w:keepNext w:val="0"/>
      </w:pPr>
      <w:r w:rsidRPr="00067BD7">
        <w:t>Начало оказания Услуги обеспечивается Исполнителем:</w:t>
      </w:r>
    </w:p>
    <w:p w:rsidR="00067BD7" w:rsidRPr="00067BD7" w:rsidRDefault="00067BD7" w:rsidP="00EA2F85">
      <w:pPr>
        <w:numPr>
          <w:ilvl w:val="0"/>
          <w:numId w:val="106"/>
        </w:numPr>
        <w:ind w:left="0" w:firstLine="0"/>
        <w:jc w:val="both"/>
      </w:pPr>
      <w:r w:rsidRPr="00067BD7">
        <w:t>в течение 30 (тридцати) дней от даты подписания Бланка заказа, если не требуется умощнения магистральных каналов,</w:t>
      </w:r>
    </w:p>
    <w:p w:rsidR="00067BD7" w:rsidRDefault="00067BD7" w:rsidP="00EA2F85">
      <w:pPr>
        <w:numPr>
          <w:ilvl w:val="0"/>
          <w:numId w:val="106"/>
        </w:numPr>
        <w:ind w:left="0" w:firstLine="0"/>
        <w:jc w:val="both"/>
      </w:pPr>
      <w:r w:rsidRPr="00067BD7">
        <w:t>в течение 90 (девяноста) дней от даты подписания Бланка заказа, если требуется умощнение магистрального канала.</w:t>
      </w:r>
    </w:p>
    <w:p w:rsidR="008A286E" w:rsidRDefault="008A286E" w:rsidP="008A286E">
      <w:pPr>
        <w:jc w:val="both"/>
      </w:pPr>
    </w:p>
    <w:p w:rsidR="00EA2F85" w:rsidRDefault="00EA2F85" w:rsidP="008A286E">
      <w:pPr>
        <w:jc w:val="both"/>
      </w:pPr>
    </w:p>
    <w:p w:rsidR="00EA2F85" w:rsidRPr="00067BD7" w:rsidRDefault="00EA2F85" w:rsidP="008A286E">
      <w:pPr>
        <w:jc w:val="both"/>
      </w:pPr>
    </w:p>
    <w:p w:rsidR="008A286E" w:rsidRPr="008A286E" w:rsidRDefault="00067BD7" w:rsidP="00EA2F85">
      <w:pPr>
        <w:pStyle w:val="14"/>
        <w:numPr>
          <w:ilvl w:val="0"/>
          <w:numId w:val="123"/>
        </w:numPr>
        <w:jc w:val="center"/>
        <w:rPr>
          <w:b/>
        </w:rPr>
      </w:pPr>
      <w:r w:rsidRPr="008A286E">
        <w:rPr>
          <w:b/>
        </w:rPr>
        <w:lastRenderedPageBreak/>
        <w:t>ЭКСПЛУАТАЦИОННЫЕ ХАРАКТЕРИСТИКИ УСЛУГИ</w:t>
      </w:r>
    </w:p>
    <w:p w:rsidR="008A286E" w:rsidRPr="008A286E" w:rsidRDefault="008A286E" w:rsidP="008A286E"/>
    <w:p w:rsidR="00067BD7" w:rsidRPr="00067BD7" w:rsidRDefault="00067BD7" w:rsidP="007C5E4F">
      <w:pPr>
        <w:pStyle w:val="afffffff9"/>
        <w:keepNext w:val="0"/>
      </w:pPr>
      <w:r w:rsidRPr="00067BD7">
        <w:t xml:space="preserve">5.1. Услуга оказывается 24 (двадцать четыре) часа в сутки 7 (семь) дней в неделю 365 (6) дней в году. </w:t>
      </w:r>
    </w:p>
    <w:p w:rsidR="00067BD7" w:rsidRPr="00067BD7" w:rsidRDefault="00067BD7" w:rsidP="007C5E4F">
      <w:pPr>
        <w:pStyle w:val="afffffff9"/>
        <w:keepNext w:val="0"/>
      </w:pPr>
      <w:r w:rsidRPr="00067BD7">
        <w:t>5.2. Доступность Услуги, т.е. совокупная доступность (работоспособность) средств связи Исполнителя, задействованных в оказании Услуги, составляет не менее 99,7% в месяц.</w:t>
      </w:r>
    </w:p>
    <w:p w:rsidR="00067BD7" w:rsidRPr="00067BD7" w:rsidRDefault="00067BD7" w:rsidP="007C5E4F">
      <w:pPr>
        <w:pStyle w:val="afffffff9"/>
        <w:keepNext w:val="0"/>
      </w:pPr>
      <w:r w:rsidRPr="00067BD7">
        <w:t>5.3. Эксплуатационные характеристики Услуги для наземных каналов связи между Узлами связи собственной Сети Исполнителя с учетом Линии доступа, приведены в Таблице№1.</w:t>
      </w:r>
    </w:p>
    <w:p w:rsidR="00067BD7" w:rsidRPr="00067BD7" w:rsidRDefault="00067BD7" w:rsidP="007C5E4F">
      <w:pPr>
        <w:pStyle w:val="afffffff9"/>
        <w:keepNext w:val="0"/>
      </w:pPr>
    </w:p>
    <w:p w:rsidR="00067BD7" w:rsidRPr="00067BD7" w:rsidRDefault="00067BD7" w:rsidP="008A286E">
      <w:pPr>
        <w:ind w:firstLine="454"/>
        <w:jc w:val="center"/>
        <w:rPr>
          <w:b/>
          <w:bCs/>
          <w:u w:val="single"/>
        </w:rPr>
      </w:pPr>
      <w:r w:rsidRPr="00067BD7">
        <w:rPr>
          <w:b/>
          <w:bCs/>
          <w:u w:val="single"/>
        </w:rPr>
        <w:t>Таблица №1. Эксплуатационные характеристики Услуги.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1990"/>
        <w:gridCol w:w="2341"/>
        <w:gridCol w:w="2773"/>
        <w:gridCol w:w="2708"/>
      </w:tblGrid>
      <w:tr w:rsidR="00067BD7" w:rsidRPr="00067BD7" w:rsidTr="008A286E">
        <w:tc>
          <w:tcPr>
            <w:tcW w:w="1014" w:type="pct"/>
            <w:vAlign w:val="center"/>
          </w:tcPr>
          <w:p w:rsidR="00067BD7" w:rsidRPr="00067BD7" w:rsidRDefault="00067BD7" w:rsidP="008A286E">
            <w:pPr>
              <w:jc w:val="center"/>
            </w:pPr>
            <w:r w:rsidRPr="00067BD7">
              <w:t>Класс Трафика</w:t>
            </w:r>
          </w:p>
        </w:tc>
        <w:tc>
          <w:tcPr>
            <w:tcW w:w="1193" w:type="pct"/>
            <w:vAlign w:val="center"/>
          </w:tcPr>
          <w:p w:rsidR="00067BD7" w:rsidRPr="00067BD7" w:rsidRDefault="00067BD7" w:rsidP="008A286E">
            <w:pPr>
              <w:jc w:val="center"/>
            </w:pPr>
            <w:r w:rsidRPr="00067BD7">
              <w:t>Процент потерянных пакетов*</w:t>
            </w:r>
          </w:p>
        </w:tc>
        <w:tc>
          <w:tcPr>
            <w:tcW w:w="1413" w:type="pct"/>
            <w:vAlign w:val="center"/>
          </w:tcPr>
          <w:p w:rsidR="00067BD7" w:rsidRPr="00067BD7" w:rsidRDefault="00067BD7" w:rsidP="008A286E">
            <w:pPr>
              <w:jc w:val="center"/>
            </w:pPr>
            <w:r w:rsidRPr="00067BD7">
              <w:t>Односторонние сетевые задержки на наземных каналах*</w:t>
            </w:r>
          </w:p>
        </w:tc>
        <w:tc>
          <w:tcPr>
            <w:tcW w:w="1380" w:type="pct"/>
            <w:vAlign w:val="center"/>
          </w:tcPr>
          <w:p w:rsidR="00067BD7" w:rsidRPr="00067BD7" w:rsidRDefault="00067BD7" w:rsidP="008A286E">
            <w:pPr>
              <w:jc w:val="center"/>
            </w:pPr>
            <w:r w:rsidRPr="00067BD7">
              <w:t>Колебания сетевой задержки на наземных каналах (PE-to-PE) (джиттер)</w:t>
            </w:r>
          </w:p>
        </w:tc>
      </w:tr>
      <w:tr w:rsidR="00067BD7" w:rsidRPr="00067BD7" w:rsidTr="008A286E">
        <w:tc>
          <w:tcPr>
            <w:tcW w:w="1014" w:type="pct"/>
            <w:vAlign w:val="center"/>
          </w:tcPr>
          <w:p w:rsidR="00067BD7" w:rsidRPr="00067BD7" w:rsidRDefault="00067BD7" w:rsidP="008A286E">
            <w:pPr>
              <w:jc w:val="center"/>
            </w:pPr>
            <w:r w:rsidRPr="00067BD7">
              <w:t>Business Priority</w:t>
            </w:r>
          </w:p>
        </w:tc>
        <w:tc>
          <w:tcPr>
            <w:tcW w:w="1193" w:type="pct"/>
            <w:vAlign w:val="center"/>
          </w:tcPr>
          <w:p w:rsidR="00067BD7" w:rsidRPr="00067BD7" w:rsidRDefault="00067BD7" w:rsidP="008A286E">
            <w:pPr>
              <w:jc w:val="center"/>
            </w:pPr>
            <w:r w:rsidRPr="00067BD7">
              <w:t>не более 0,25%</w:t>
            </w:r>
          </w:p>
        </w:tc>
        <w:tc>
          <w:tcPr>
            <w:tcW w:w="1413" w:type="pct"/>
            <w:vAlign w:val="center"/>
          </w:tcPr>
          <w:p w:rsidR="00067BD7" w:rsidRPr="00067BD7" w:rsidRDefault="00067BD7" w:rsidP="008A286E">
            <w:pPr>
              <w:jc w:val="center"/>
            </w:pPr>
            <w:r w:rsidRPr="00067BD7">
              <w:rPr>
                <w:shd w:val="clear" w:color="FFFFFF" w:fill="auto"/>
              </w:rPr>
              <w:t xml:space="preserve">не более75 </w:t>
            </w:r>
            <w:r w:rsidRPr="00067BD7">
              <w:t>мсек</w:t>
            </w:r>
          </w:p>
        </w:tc>
        <w:tc>
          <w:tcPr>
            <w:tcW w:w="1380" w:type="pct"/>
            <w:vAlign w:val="center"/>
          </w:tcPr>
          <w:p w:rsidR="00067BD7" w:rsidRPr="00067BD7" w:rsidRDefault="00067BD7" w:rsidP="008A286E">
            <w:pPr>
              <w:jc w:val="center"/>
            </w:pPr>
            <w:r w:rsidRPr="00067BD7">
              <w:t>не более 50 мсек</w:t>
            </w:r>
          </w:p>
        </w:tc>
      </w:tr>
      <w:tr w:rsidR="00067BD7" w:rsidRPr="00067BD7" w:rsidTr="008A286E">
        <w:tc>
          <w:tcPr>
            <w:tcW w:w="1014" w:type="pct"/>
            <w:vAlign w:val="center"/>
          </w:tcPr>
          <w:p w:rsidR="00067BD7" w:rsidRPr="00067BD7" w:rsidRDefault="00067BD7" w:rsidP="008A286E">
            <w:pPr>
              <w:jc w:val="center"/>
            </w:pPr>
            <w:r w:rsidRPr="00067BD7">
              <w:t>Business Critical</w:t>
            </w:r>
          </w:p>
        </w:tc>
        <w:tc>
          <w:tcPr>
            <w:tcW w:w="1193" w:type="pct"/>
            <w:vAlign w:val="center"/>
          </w:tcPr>
          <w:p w:rsidR="00067BD7" w:rsidRPr="00067BD7" w:rsidRDefault="00067BD7" w:rsidP="008A286E">
            <w:pPr>
              <w:jc w:val="center"/>
            </w:pPr>
            <w:r w:rsidRPr="00067BD7">
              <w:t>не более 0,5%</w:t>
            </w:r>
          </w:p>
        </w:tc>
        <w:tc>
          <w:tcPr>
            <w:tcW w:w="1413" w:type="pct"/>
            <w:vAlign w:val="center"/>
          </w:tcPr>
          <w:p w:rsidR="00067BD7" w:rsidRPr="00067BD7" w:rsidRDefault="00067BD7" w:rsidP="008A286E">
            <w:pPr>
              <w:jc w:val="center"/>
            </w:pPr>
            <w:r w:rsidRPr="00067BD7">
              <w:rPr>
                <w:shd w:val="clear" w:color="FFFFFF" w:fill="auto"/>
              </w:rPr>
              <w:t xml:space="preserve">не более 100 </w:t>
            </w:r>
            <w:r w:rsidRPr="00067BD7">
              <w:t>мсек</w:t>
            </w:r>
          </w:p>
        </w:tc>
        <w:tc>
          <w:tcPr>
            <w:tcW w:w="1380" w:type="pct"/>
            <w:vAlign w:val="center"/>
          </w:tcPr>
          <w:p w:rsidR="00067BD7" w:rsidRPr="00067BD7" w:rsidRDefault="00067BD7" w:rsidP="008A286E">
            <w:pPr>
              <w:jc w:val="center"/>
            </w:pPr>
            <w:r w:rsidRPr="00067BD7">
              <w:t>не нормируется</w:t>
            </w:r>
          </w:p>
        </w:tc>
      </w:tr>
      <w:tr w:rsidR="00067BD7" w:rsidRPr="00067BD7" w:rsidTr="008A286E">
        <w:tc>
          <w:tcPr>
            <w:tcW w:w="1014" w:type="pct"/>
            <w:vAlign w:val="center"/>
          </w:tcPr>
          <w:p w:rsidR="00067BD7" w:rsidRPr="00067BD7" w:rsidRDefault="00067BD7" w:rsidP="008A286E">
            <w:pPr>
              <w:jc w:val="center"/>
            </w:pPr>
            <w:r w:rsidRPr="00067BD7">
              <w:t>Normal Priority</w:t>
            </w:r>
          </w:p>
        </w:tc>
        <w:tc>
          <w:tcPr>
            <w:tcW w:w="1193" w:type="pct"/>
            <w:vAlign w:val="center"/>
          </w:tcPr>
          <w:p w:rsidR="00067BD7" w:rsidRPr="00067BD7" w:rsidRDefault="00067BD7" w:rsidP="008A286E">
            <w:pPr>
              <w:jc w:val="center"/>
            </w:pPr>
            <w:r w:rsidRPr="00067BD7">
              <w:t>не более 1%</w:t>
            </w:r>
          </w:p>
        </w:tc>
        <w:tc>
          <w:tcPr>
            <w:tcW w:w="1413" w:type="pct"/>
            <w:vAlign w:val="center"/>
          </w:tcPr>
          <w:p w:rsidR="00067BD7" w:rsidRPr="00067BD7" w:rsidRDefault="00067BD7" w:rsidP="008A286E">
            <w:pPr>
              <w:jc w:val="center"/>
            </w:pPr>
            <w:r w:rsidRPr="00067BD7">
              <w:rPr>
                <w:shd w:val="clear" w:color="FFFFFF" w:fill="auto"/>
              </w:rPr>
              <w:t xml:space="preserve">не более 150 </w:t>
            </w:r>
            <w:r w:rsidRPr="00067BD7">
              <w:t>мсек</w:t>
            </w:r>
          </w:p>
        </w:tc>
        <w:tc>
          <w:tcPr>
            <w:tcW w:w="1380" w:type="pct"/>
            <w:vAlign w:val="center"/>
          </w:tcPr>
          <w:p w:rsidR="00067BD7" w:rsidRPr="00067BD7" w:rsidRDefault="00067BD7" w:rsidP="008A286E">
            <w:pPr>
              <w:jc w:val="center"/>
            </w:pPr>
            <w:r w:rsidRPr="00067BD7">
              <w:t>не нормируется</w:t>
            </w:r>
          </w:p>
        </w:tc>
      </w:tr>
    </w:tbl>
    <w:p w:rsidR="00067BD7" w:rsidRPr="00067BD7" w:rsidRDefault="00067BD7" w:rsidP="007C5E4F">
      <w:pPr>
        <w:jc w:val="both"/>
      </w:pPr>
    </w:p>
    <w:p w:rsidR="00067BD7" w:rsidRPr="00067BD7" w:rsidRDefault="00067BD7" w:rsidP="007C5E4F">
      <w:pPr>
        <w:jc w:val="both"/>
      </w:pPr>
      <w:r w:rsidRPr="00067BD7">
        <w:t>*усредненные измеренные значения на 5-минутном интервале.</w:t>
      </w:r>
    </w:p>
    <w:p w:rsidR="00067BD7" w:rsidRPr="00067BD7" w:rsidRDefault="00067BD7" w:rsidP="007C5E4F">
      <w:pPr>
        <w:pStyle w:val="afffffff9"/>
        <w:keepNext w:val="0"/>
      </w:pPr>
    </w:p>
    <w:p w:rsidR="00067BD7" w:rsidRPr="00067BD7" w:rsidRDefault="00067BD7" w:rsidP="007C5E4F">
      <w:pPr>
        <w:pStyle w:val="afffffff9"/>
        <w:keepNext w:val="0"/>
      </w:pPr>
      <w:r w:rsidRPr="00067BD7">
        <w:t>Данные характеристики качества гарантируются в случае:</w:t>
      </w:r>
    </w:p>
    <w:p w:rsidR="00067BD7" w:rsidRPr="00067BD7" w:rsidRDefault="00067BD7" w:rsidP="00EA2F85">
      <w:pPr>
        <w:numPr>
          <w:ilvl w:val="0"/>
          <w:numId w:val="106"/>
        </w:numPr>
        <w:ind w:left="0" w:firstLine="0"/>
        <w:jc w:val="both"/>
      </w:pPr>
      <w:r w:rsidRPr="00067BD7">
        <w:t>утилизации порта подключения не более чем на 85%;</w:t>
      </w:r>
    </w:p>
    <w:p w:rsidR="00067BD7" w:rsidRDefault="00067BD7" w:rsidP="00EA2F85">
      <w:pPr>
        <w:numPr>
          <w:ilvl w:val="0"/>
          <w:numId w:val="106"/>
        </w:numPr>
        <w:ind w:left="0" w:firstLine="0"/>
        <w:jc w:val="both"/>
      </w:pPr>
      <w:r w:rsidRPr="00067BD7">
        <w:t>если размер пакета данных, поступающих от Оборудования Заказчика, не превышает 1518 байт с учетом заголовков пакета Ethernet (1500 байт – пакет данных, 14 байт – заголовок пакета Ethernet и 4 байта – CRC), во всех остальных случаях допустимый размер пакета должен быть согласован с Исполнителем на стадии проработки технической возможности.</w:t>
      </w:r>
    </w:p>
    <w:p w:rsidR="008A286E" w:rsidRPr="00067BD7" w:rsidRDefault="008A286E" w:rsidP="008A286E">
      <w:pPr>
        <w:jc w:val="both"/>
      </w:pPr>
    </w:p>
    <w:p w:rsidR="00067BD7" w:rsidRPr="008A286E" w:rsidRDefault="00067BD7" w:rsidP="00EA2F85">
      <w:pPr>
        <w:pStyle w:val="14"/>
        <w:numPr>
          <w:ilvl w:val="0"/>
          <w:numId w:val="123"/>
        </w:numPr>
        <w:jc w:val="center"/>
        <w:rPr>
          <w:b/>
        </w:rPr>
      </w:pPr>
      <w:r w:rsidRPr="008A286E">
        <w:rPr>
          <w:b/>
        </w:rPr>
        <w:t>ПРОЧИЕ ПОЛОЖЕНИЯ</w:t>
      </w:r>
    </w:p>
    <w:p w:rsidR="008A286E" w:rsidRPr="008A286E" w:rsidRDefault="008A286E" w:rsidP="008A286E"/>
    <w:p w:rsidR="00067BD7" w:rsidRPr="00067BD7" w:rsidRDefault="00067BD7" w:rsidP="007C5E4F">
      <w:pPr>
        <w:pStyle w:val="afffffff9"/>
        <w:keepNext w:val="0"/>
      </w:pPr>
      <w:r w:rsidRPr="00067BD7">
        <w:t>6.1. Настоящее Приложение составлено в двух экземплярах, имеющих одинаковую юридическую силу, по 1 (одному) для каждой из Сторон.</w:t>
      </w:r>
    </w:p>
    <w:p w:rsidR="00067BD7" w:rsidRPr="00067BD7" w:rsidRDefault="00067BD7" w:rsidP="007C5E4F">
      <w:pPr>
        <w:pStyle w:val="afffffff9"/>
        <w:keepNext w:val="0"/>
      </w:pPr>
      <w:r w:rsidRPr="00067BD7">
        <w:t>6.2. Настоящее Приложение является неотъемлемой частью Договора.</w:t>
      </w:r>
    </w:p>
    <w:p w:rsidR="00067BD7" w:rsidRPr="00067BD7" w:rsidRDefault="00067BD7" w:rsidP="007C5E4F">
      <w:pPr>
        <w:pStyle w:val="afffffff9"/>
        <w:keepNext w:val="0"/>
      </w:pPr>
      <w:r w:rsidRPr="00067BD7">
        <w:t>6.3. Все термины, используемые в настоящем Приложении, имеют значение установленное для них Договором, если иное прямо не предусмотрено настоящим Приложением.</w:t>
      </w: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8A286E">
      <w:pPr>
        <w:pStyle w:val="afffffff9"/>
        <w:keepNext w:val="0"/>
        <w:ind w:firstLine="0"/>
        <w:jc w:val="right"/>
        <w:rPr>
          <w:b/>
        </w:rPr>
      </w:pPr>
      <w:r w:rsidRPr="00067BD7">
        <w:br w:type="page"/>
      </w:r>
      <w:r w:rsidRPr="00067BD7">
        <w:rPr>
          <w:b/>
        </w:rPr>
        <w:lastRenderedPageBreak/>
        <w:t>Приложение №4.1</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8A286E">
      <w:pPr>
        <w:ind w:right="-278"/>
        <w:jc w:val="center"/>
        <w:rPr>
          <w:b/>
          <w:bCs/>
        </w:rPr>
      </w:pPr>
      <w:r w:rsidRPr="00067BD7">
        <w:rPr>
          <w:b/>
          <w:bCs/>
        </w:rPr>
        <w:t>Форма Бланка заказа на Услугу VPLS</w:t>
      </w:r>
    </w:p>
    <w:p w:rsidR="00067BD7" w:rsidRPr="00067BD7" w:rsidRDefault="00067BD7" w:rsidP="007C5E4F">
      <w:pPr>
        <w:ind w:right="-278"/>
        <w:jc w:val="both"/>
        <w:rPr>
          <w:b/>
          <w:bCs/>
        </w:rPr>
      </w:pPr>
    </w:p>
    <w:p w:rsidR="00067BD7" w:rsidRPr="00067BD7" w:rsidRDefault="000A03EF" w:rsidP="007C5E4F">
      <w:pPr>
        <w:ind w:right="-278"/>
        <w:jc w:val="both"/>
        <w:rPr>
          <w:b/>
          <w:bCs/>
        </w:rPr>
      </w:pPr>
      <w:r w:rsidRPr="000A03EF">
        <w:rPr>
          <w:b/>
        </w:rPr>
        <w:pict>
          <v:rect id="_x0000_i1031" style="width:0;height:1.5pt" o:hralign="center" o:hrstd="t" o:hr="t" fillcolor="gray" stroked="f"/>
        </w:pict>
      </w:r>
    </w:p>
    <w:p w:rsidR="00067BD7" w:rsidRPr="00067BD7" w:rsidRDefault="00067BD7" w:rsidP="007C5E4F">
      <w:pPr>
        <w:jc w:val="both"/>
      </w:pPr>
    </w:p>
    <w:tbl>
      <w:tblPr>
        <w:tblW w:w="10189"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385"/>
        <w:gridCol w:w="482"/>
        <w:gridCol w:w="220"/>
        <w:gridCol w:w="542"/>
        <w:gridCol w:w="496"/>
        <w:gridCol w:w="42"/>
        <w:gridCol w:w="1080"/>
        <w:gridCol w:w="362"/>
        <w:gridCol w:w="180"/>
        <w:gridCol w:w="153"/>
        <w:gridCol w:w="818"/>
        <w:gridCol w:w="469"/>
        <w:gridCol w:w="162"/>
        <w:gridCol w:w="1958"/>
        <w:gridCol w:w="40"/>
        <w:gridCol w:w="1800"/>
      </w:tblGrid>
      <w:tr w:rsidR="00067BD7" w:rsidRPr="00067BD7" w:rsidTr="00067BD7">
        <w:tc>
          <w:tcPr>
            <w:tcW w:w="5760"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VPLS</w:t>
            </w:r>
          </w:p>
        </w:tc>
        <w:tc>
          <w:tcPr>
            <w:tcW w:w="4429"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c>
          <w:tcPr>
            <w:tcW w:w="4247"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5942"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к Приложению №__</w:t>
            </w:r>
            <w:r w:rsidRPr="00067BD7">
              <w:rPr>
                <w:b/>
                <w:bCs/>
                <w:u w:val="single"/>
              </w:rPr>
              <w:t>_</w:t>
            </w:r>
            <w:r w:rsidRPr="00067BD7">
              <w:rPr>
                <w:b/>
                <w:bCs/>
              </w:rPr>
              <w:t xml:space="preserve">__ </w:t>
            </w:r>
            <w:r w:rsidRPr="00067BD7">
              <w:t>от «___» __________ 201__г.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Исполнитель: </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trPr>
        <w:tc>
          <w:tcPr>
            <w:tcW w:w="1867"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noProof/>
              </w:rPr>
            </w:pPr>
            <w:r w:rsidRPr="00067BD7">
              <w:t>Тип заказа</w:t>
            </w:r>
          </w:p>
        </w:tc>
        <w:tc>
          <w:tcPr>
            <w:tcW w:w="8322"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порт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порта</w:t>
            </w:r>
          </w:p>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r w:rsidR="00067BD7" w:rsidRPr="00067BD7" w:rsidTr="00067BD7">
        <w:trPr>
          <w:trHeight w:val="60"/>
        </w:trPr>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70"/>
              <w:adjustRightInd w:val="0"/>
              <w:spacing w:before="0" w:after="0"/>
              <w:ind w:left="0"/>
              <w:jc w:val="both"/>
              <w:textAlignment w:val="baseline"/>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t>Характеристики ВЧС и портов</w:t>
            </w:r>
          </w:p>
        </w:tc>
      </w:tr>
      <w:tr w:rsidR="00067BD7" w:rsidRPr="00067BD7" w:rsidTr="00067BD7">
        <w:trPr>
          <w:trHeight w:val="577"/>
        </w:trPr>
        <w:tc>
          <w:tcPr>
            <w:tcW w:w="2629"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Адрес точки предоставления Услуги</w:t>
            </w:r>
          </w:p>
        </w:tc>
        <w:tc>
          <w:tcPr>
            <w:tcW w:w="7560" w:type="dxa"/>
            <w:gridSpan w:val="1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__________________________________________________________________</w:t>
            </w:r>
          </w:p>
        </w:tc>
      </w:tr>
      <w:tr w:rsidR="00067BD7" w:rsidRPr="0098196C" w:rsidTr="00067BD7">
        <w:tc>
          <w:tcPr>
            <w:tcW w:w="4609"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Интерфейс на оборудовании Заказчика в точке предоставления Услуги:</w:t>
            </w:r>
          </w:p>
        </w:tc>
        <w:tc>
          <w:tcPr>
            <w:tcW w:w="5580"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lang w:val="de-DE"/>
              </w:rPr>
            </w:pPr>
            <w:r w:rsidRPr="00067BD7">
              <w:rPr>
                <w:lang w:val="de-DE"/>
              </w:rPr>
              <w:fldChar w:fldCharType="begin">
                <w:ffData>
                  <w:name w:val=""/>
                  <w:enabled/>
                  <w:calcOnExit w:val="0"/>
                  <w:checkBox>
                    <w:sizeAuto/>
                    <w:default w:val="0"/>
                  </w:checkBox>
                </w:ffData>
              </w:fldChar>
            </w:r>
            <w:r w:rsidR="00067BD7" w:rsidRPr="00067BD7">
              <w:rPr>
                <w:lang w:val="de-DE"/>
              </w:rPr>
              <w:instrText xml:space="preserve"> FORMCHECKBOX </w:instrText>
            </w:r>
            <w:r w:rsidRPr="00067BD7">
              <w:rPr>
                <w:lang w:val="de-DE"/>
              </w:rPr>
            </w:r>
            <w:r w:rsidRPr="00067BD7">
              <w:rPr>
                <w:lang w:val="de-DE"/>
              </w:rPr>
              <w:fldChar w:fldCharType="end"/>
            </w:r>
            <w:r w:rsidR="00067BD7" w:rsidRPr="00067BD7">
              <w:rPr>
                <w:lang w:val="de-DE"/>
              </w:rPr>
              <w:t xml:space="preserve"> Fast Ethernet </w:t>
            </w:r>
            <w:r w:rsidRPr="00067BD7">
              <w:rPr>
                <w:lang w:val="de-DE"/>
              </w:rPr>
              <w:fldChar w:fldCharType="begin">
                <w:ffData>
                  <w:name w:val=""/>
                  <w:enabled/>
                  <w:calcOnExit w:val="0"/>
                  <w:checkBox>
                    <w:sizeAuto/>
                    <w:default w:val="0"/>
                  </w:checkBox>
                </w:ffData>
              </w:fldChar>
            </w:r>
            <w:r w:rsidR="00067BD7" w:rsidRPr="00067BD7">
              <w:rPr>
                <w:lang w:val="de-DE"/>
              </w:rPr>
              <w:instrText xml:space="preserve"> FORMCHECKBOX </w:instrText>
            </w:r>
            <w:r w:rsidRPr="00067BD7">
              <w:rPr>
                <w:lang w:val="de-DE"/>
              </w:rPr>
            </w:r>
            <w:r w:rsidRPr="00067BD7">
              <w:rPr>
                <w:lang w:val="de-DE"/>
              </w:rPr>
              <w:fldChar w:fldCharType="end"/>
            </w:r>
            <w:r w:rsidR="00067BD7" w:rsidRPr="00067BD7">
              <w:rPr>
                <w:lang w:val="de-DE"/>
              </w:rPr>
              <w:t xml:space="preserve"> Gigabit Ethernet </w:t>
            </w:r>
            <w:r w:rsidRPr="00067BD7">
              <w:rPr>
                <w:lang w:val="de-DE"/>
              </w:rPr>
              <w:fldChar w:fldCharType="begin">
                <w:ffData>
                  <w:name w:val=""/>
                  <w:enabled/>
                  <w:calcOnExit w:val="0"/>
                  <w:checkBox>
                    <w:sizeAuto/>
                    <w:default w:val="0"/>
                  </w:checkBox>
                </w:ffData>
              </w:fldChar>
            </w:r>
            <w:r w:rsidR="00067BD7" w:rsidRPr="00067BD7">
              <w:rPr>
                <w:lang w:val="de-DE"/>
              </w:rPr>
              <w:instrText xml:space="preserve"> FORMCHECKBOX </w:instrText>
            </w:r>
            <w:r w:rsidRPr="00067BD7">
              <w:rPr>
                <w:lang w:val="de-DE"/>
              </w:rPr>
            </w:r>
            <w:r w:rsidRPr="00067BD7">
              <w:rPr>
                <w:lang w:val="de-DE"/>
              </w:rPr>
              <w:fldChar w:fldCharType="end"/>
            </w:r>
            <w:r w:rsidR="00067BD7" w:rsidRPr="00067BD7">
              <w:rPr>
                <w:lang w:val="de-DE"/>
              </w:rPr>
              <w:t xml:space="preserve"> 10Gigabit Ethernet</w:t>
            </w:r>
          </w:p>
          <w:p w:rsidR="00067BD7" w:rsidRPr="00067BD7" w:rsidRDefault="00067BD7" w:rsidP="007C5E4F">
            <w:pPr>
              <w:tabs>
                <w:tab w:val="left" w:pos="-720"/>
              </w:tabs>
              <w:jc w:val="both"/>
              <w:rPr>
                <w:lang w:val="de-DE"/>
              </w:rPr>
            </w:pPr>
          </w:p>
        </w:tc>
      </w:tr>
      <w:tr w:rsidR="00067BD7" w:rsidRPr="00067BD7" w:rsidTr="00067BD7">
        <w:trPr>
          <w:trHeight w:val="452"/>
        </w:trPr>
        <w:tc>
          <w:tcPr>
            <w:tcW w:w="2087"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Имя ВЧС:</w:t>
            </w:r>
          </w:p>
        </w:tc>
        <w:tc>
          <w:tcPr>
            <w:tcW w:w="8102" w:type="dxa"/>
            <w:gridSpan w:val="1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Новая ВЧС</w:t>
            </w:r>
          </w:p>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__________________________________ </w:t>
            </w:r>
            <w:r w:rsidR="00067BD7" w:rsidRPr="00067BD7">
              <w:br/>
              <w:t xml:space="preserve">              </w:t>
            </w:r>
            <w:r w:rsidR="00067BD7" w:rsidRPr="00067BD7">
              <w:rPr>
                <w:i/>
                <w:iCs/>
              </w:rPr>
              <w:t>(указать лат. буквами и/или цифрами)</w:t>
            </w:r>
          </w:p>
        </w:tc>
      </w:tr>
      <w:tr w:rsidR="00067BD7" w:rsidRPr="00067BD7" w:rsidTr="00067BD7">
        <w:tc>
          <w:tcPr>
            <w:tcW w:w="4789"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Номер VLAN для предоставления Услуги</w:t>
            </w:r>
          </w:p>
        </w:tc>
        <w:tc>
          <w:tcPr>
            <w:tcW w:w="5400"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pPr>
            <w:r w:rsidRPr="00067BD7">
              <w:fldChar w:fldCharType="begin">
                <w:ffData>
                  <w:name w:val=""/>
                  <w:enabled/>
                  <w:calcOnExit w:val="0"/>
                  <w:checkBox>
                    <w:sizeAuto/>
                    <w:default w:val="0"/>
                  </w:checkBox>
                </w:ffData>
              </w:fldChar>
            </w:r>
            <w:r w:rsidR="00067BD7" w:rsidRPr="00067BD7">
              <w:instrText xml:space="preserve"> FORMCHECKBOX </w:instrText>
            </w:r>
            <w:r w:rsidRPr="00067BD7">
              <w:fldChar w:fldCharType="end"/>
            </w:r>
            <w:r w:rsidR="00067BD7" w:rsidRPr="00067BD7">
              <w:t xml:space="preserve">  ___________</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Требуемая скорость Услуги: ____________ кбит/с</w:t>
            </w:r>
          </w:p>
        </w:tc>
      </w:tr>
      <w:tr w:rsidR="00067BD7" w:rsidRPr="00067BD7" w:rsidTr="00067BD7">
        <w:tc>
          <w:tcPr>
            <w:tcW w:w="3167"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Максимальный размер пакета:</w:t>
            </w:r>
          </w:p>
        </w:tc>
        <w:tc>
          <w:tcPr>
            <w:tcW w:w="7022"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_______________Байт (по умолчанию принимается равным 1518 Байт)</w:t>
            </w:r>
          </w:p>
        </w:tc>
      </w:tr>
      <w:tr w:rsidR="00067BD7" w:rsidRPr="00067BD7" w:rsidTr="00067BD7">
        <w:tc>
          <w:tcPr>
            <w:tcW w:w="4789"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t>Тип порта</w:t>
            </w:r>
          </w:p>
        </w:tc>
        <w:tc>
          <w:tcPr>
            <w:tcW w:w="1440"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Высший</w:t>
            </w:r>
          </w:p>
        </w:tc>
        <w:tc>
          <w:tcPr>
            <w:tcW w:w="2160"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Приоритетный</w:t>
            </w:r>
          </w:p>
        </w:tc>
        <w:tc>
          <w:tcPr>
            <w:tcW w:w="1800" w:type="dxa"/>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pStyle w:val="ad"/>
              <w:tabs>
                <w:tab w:val="left" w:pos="-720"/>
              </w:tabs>
              <w:jc w:val="both"/>
              <w:rPr>
                <w:rFonts w:ascii="Times New Roman" w:hAnsi="Times New Roman" w:cs="Times New Roman"/>
                <w:sz w:val="24"/>
                <w:szCs w:val="24"/>
              </w:rPr>
            </w:pPr>
            <w:r w:rsidRPr="00067BD7">
              <w:rPr>
                <w:rFonts w:ascii="Times New Roman" w:hAnsi="Times New Roman" w:cs="Times New Roman"/>
                <w:sz w:val="24"/>
                <w:szCs w:val="24"/>
              </w:rPr>
              <w:fldChar w:fldCharType="begin">
                <w:ffData>
                  <w:name w:val=""/>
                  <w:enabled/>
                  <w:calcOnExit w:val="0"/>
                  <w:checkBox>
                    <w:sizeAuto/>
                    <w:default w:val="0"/>
                  </w:checkBox>
                </w:ffData>
              </w:fldChar>
            </w:r>
            <w:r w:rsidR="00067BD7" w:rsidRPr="00067BD7">
              <w:rPr>
                <w:rFonts w:ascii="Times New Roman" w:hAnsi="Times New Roman" w:cs="Times New Roman"/>
                <w:sz w:val="24"/>
                <w:szCs w:val="24"/>
              </w:rPr>
              <w:instrText xml:space="preserve"> FORMCHECKBOX </w:instrText>
            </w:r>
            <w:r w:rsidRPr="00067BD7">
              <w:rPr>
                <w:rFonts w:ascii="Times New Roman" w:hAnsi="Times New Roman" w:cs="Times New Roman"/>
                <w:sz w:val="24"/>
                <w:szCs w:val="24"/>
              </w:rPr>
            </w:r>
            <w:r w:rsidRPr="00067BD7">
              <w:rPr>
                <w:rFonts w:ascii="Times New Roman" w:hAnsi="Times New Roman" w:cs="Times New Roman"/>
                <w:sz w:val="24"/>
                <w:szCs w:val="24"/>
              </w:rPr>
              <w:fldChar w:fldCharType="end"/>
            </w:r>
            <w:r w:rsidR="00067BD7" w:rsidRPr="00067BD7">
              <w:rPr>
                <w:rFonts w:ascii="Times New Roman" w:hAnsi="Times New Roman" w:cs="Times New Roman"/>
                <w:sz w:val="24"/>
                <w:szCs w:val="24"/>
              </w:rPr>
              <w:t xml:space="preserve"> Обычный</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br w:type="page"/>
              <w:t>Платежи</w:t>
            </w: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Наименование платежа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iCs/>
              </w:rPr>
            </w:pPr>
            <w:r w:rsidRPr="00067BD7">
              <w:rPr>
                <w:i/>
                <w:iCs/>
              </w:rPr>
              <w:t>Размер платежа</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Единовременные платежи:</w:t>
            </w: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Предоставление доступа к услугам VPLS</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Изменение конфигурации порта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Организация Линии доступа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Ежемесячные платежи:</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Абонентская плата:</w:t>
            </w: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Предоставление услуг VPLS</w:t>
            </w:r>
            <w:r w:rsidRPr="00067BD7">
              <w:rPr>
                <w:rStyle w:val="afffff0"/>
              </w:rPr>
              <w:t>*</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t>Предоставление в пользование линии доступа</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64"/>
              <w:keepNext w:val="0"/>
              <w:widowControl/>
              <w:spacing w:line="240" w:lineRule="auto"/>
              <w:ind w:firstLine="0"/>
              <w:jc w:val="both"/>
              <w:rPr>
                <w:sz w:val="24"/>
                <w:szCs w:val="24"/>
              </w:rPr>
            </w:pPr>
          </w:p>
        </w:tc>
      </w:tr>
      <w:tr w:rsidR="00067BD7" w:rsidRPr="00067BD7" w:rsidTr="00067BD7">
        <w:tc>
          <w:tcPr>
            <w:tcW w:w="8349" w:type="dxa"/>
            <w:gridSpan w:val="1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r w:rsidRPr="00067BD7">
              <w:rPr>
                <w:b/>
                <w:bCs/>
              </w:rPr>
              <w:t>Итого</w:t>
            </w:r>
          </w:p>
        </w:tc>
        <w:tc>
          <w:tcPr>
            <w:tcW w:w="184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rPr>
          <w:trHeight w:val="213"/>
        </w:trPr>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rPr>
            </w:pPr>
            <w:r w:rsidRPr="00067BD7">
              <w:rPr>
                <w:rStyle w:val="afffff0"/>
                <w:i/>
              </w:rPr>
              <w:lastRenderedPageBreak/>
              <w:sym w:font="Symbol" w:char="F02A"/>
            </w:r>
            <w:r w:rsidRPr="00067BD7">
              <w:rPr>
                <w:i/>
              </w:rPr>
              <w:t xml:space="preserve"> При тарификации по модели фиксированного платежа без учета трафика указывается данный платеж.</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iCs/>
                <w:sz w:val="24"/>
                <w:szCs w:val="24"/>
              </w:rPr>
            </w:pPr>
            <w:r w:rsidRPr="00067BD7">
              <w:rPr>
                <w:rFonts w:ascii="Times New Roman" w:hAnsi="Times New Roman" w:cs="Times New Roman"/>
                <w:iCs/>
                <w:sz w:val="24"/>
                <w:szCs w:val="24"/>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sz w:val="24"/>
                <w:szCs w:val="24"/>
              </w:rPr>
            </w:pPr>
          </w:p>
        </w:tc>
      </w:tr>
      <w:tr w:rsidR="00067BD7" w:rsidRPr="00067BD7" w:rsidTr="00067BD7">
        <w:tc>
          <w:tcPr>
            <w:tcW w:w="3125"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t xml:space="preserve">Дата начала оказания услуги* (не позднее): </w:t>
            </w:r>
          </w:p>
        </w:tc>
        <w:tc>
          <w:tcPr>
            <w:tcW w:w="7064" w:type="dxa"/>
            <w:gridSpan w:val="11"/>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Расчетная: “___”__________201__г.</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i/>
              </w:rPr>
            </w:pPr>
            <w:r w:rsidRPr="00067BD7">
              <w:rPr>
                <w:i/>
              </w:rPr>
              <w:t>* Необязательное поле</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8"/>
              </w:numPr>
              <w:adjustRightInd w:val="0"/>
              <w:spacing w:before="0" w:after="0"/>
              <w:ind w:left="0"/>
              <w:jc w:val="both"/>
              <w:textAlignment w:val="baseline"/>
              <w:rPr>
                <w:b/>
                <w:bCs/>
              </w:rPr>
            </w:pPr>
            <w:r w:rsidRPr="00067BD7">
              <w:t>Особые условия</w:t>
            </w: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rPr>
                <w:b/>
                <w:bCs/>
                <w:highlight w:val="yellow"/>
              </w:rPr>
            </w:pPr>
          </w:p>
          <w:p w:rsidR="00067BD7" w:rsidRPr="00067BD7" w:rsidRDefault="00067BD7" w:rsidP="007C5E4F">
            <w:pPr>
              <w:tabs>
                <w:tab w:val="left" w:pos="-720"/>
              </w:tabs>
              <w:jc w:val="both"/>
            </w:pPr>
          </w:p>
        </w:tc>
      </w:tr>
      <w:tr w:rsidR="00067BD7" w:rsidRPr="00067BD7" w:rsidTr="00067BD7">
        <w:tc>
          <w:tcPr>
            <w:tcW w:w="1018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p>
        </w:tc>
      </w:tr>
      <w:tr w:rsidR="00067BD7" w:rsidRPr="00067BD7" w:rsidTr="00067BD7">
        <w:tc>
          <w:tcPr>
            <w:tcW w:w="4942"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47"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8A286E">
        <w:tc>
          <w:tcPr>
            <w:tcW w:w="1385"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557"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c>
          <w:tcPr>
            <w:tcW w:w="4942" w:type="dxa"/>
            <w:gridSpan w:val="10"/>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47"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tbl>
      <w:tblPr>
        <w:tblpPr w:leftFromText="180" w:rightFromText="180" w:vertAnchor="text" w:horzAnchor="margin" w:tblpY="4114"/>
        <w:tblW w:w="10018" w:type="dxa"/>
        <w:tblLook w:val="0000"/>
      </w:tblPr>
      <w:tblGrid>
        <w:gridCol w:w="5009"/>
        <w:gridCol w:w="5009"/>
      </w:tblGrid>
      <w:tr w:rsidR="00067BD7" w:rsidRPr="00067BD7" w:rsidTr="00067BD7">
        <w:trPr>
          <w:trHeight w:val="358"/>
        </w:trPr>
        <w:tc>
          <w:tcPr>
            <w:tcW w:w="5009" w:type="dxa"/>
            <w:vAlign w:val="center"/>
          </w:tcPr>
          <w:p w:rsidR="00067BD7" w:rsidRPr="00067BD7" w:rsidRDefault="00067BD7" w:rsidP="007C5E4F">
            <w:pPr>
              <w:jc w:val="both"/>
              <w:rPr>
                <w:b/>
                <w:bCs/>
              </w:rPr>
            </w:pPr>
            <w:r w:rsidRPr="00067BD7">
              <w:rPr>
                <w:b/>
                <w:bCs/>
              </w:rPr>
              <w:t>От Исполнителя:</w:t>
            </w:r>
          </w:p>
        </w:tc>
        <w:tc>
          <w:tcPr>
            <w:tcW w:w="5009"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5009"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5009" w:type="dxa"/>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8A286E">
      <w:pPr>
        <w:pStyle w:val="afffffffb"/>
        <w:rPr>
          <w:sz w:val="24"/>
          <w:szCs w:val="24"/>
        </w:rPr>
      </w:pPr>
      <w:r w:rsidRPr="00067BD7">
        <w:rPr>
          <w:sz w:val="24"/>
          <w:szCs w:val="24"/>
        </w:rPr>
        <w:lastRenderedPageBreak/>
        <w:t>Приложение №5</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7C5E4F">
      <w:pPr>
        <w:jc w:val="both"/>
        <w:rPr>
          <w:b/>
          <w:bCs/>
        </w:rPr>
      </w:pPr>
    </w:p>
    <w:p w:rsidR="00067BD7" w:rsidRPr="00067BD7" w:rsidRDefault="00067BD7" w:rsidP="008A286E">
      <w:pPr>
        <w:tabs>
          <w:tab w:val="left" w:pos="-720"/>
        </w:tabs>
        <w:jc w:val="center"/>
        <w:rPr>
          <w:b/>
          <w:bCs/>
        </w:rPr>
      </w:pPr>
      <w:r w:rsidRPr="00067BD7">
        <w:rPr>
          <w:b/>
          <w:bCs/>
        </w:rPr>
        <w:t>ПОЛОЖЕНИЕ ОБ ОКАЗАНИИ УСЛУГИ ПРЕДОСТАВЛЕНИЯ В ПОЛЬЗОВАНИЕ СЕТЕВОГО ОБОРУДОВАНИЯ</w:t>
      </w:r>
    </w:p>
    <w:p w:rsidR="00067BD7" w:rsidRPr="00067BD7" w:rsidRDefault="00067BD7" w:rsidP="007C5E4F">
      <w:pPr>
        <w:jc w:val="both"/>
      </w:pPr>
    </w:p>
    <w:p w:rsidR="00067BD7" w:rsidRPr="00067BD7" w:rsidRDefault="00067BD7" w:rsidP="007C5E4F">
      <w:pPr>
        <w:pStyle w:val="afffffff9"/>
        <w:keepNext w:val="0"/>
      </w:pPr>
      <w:r w:rsidRPr="00067BD7">
        <w:t>Настоящий документ описывает порядок и условия предоставления Исполнителем пользование сетевого оборудования (для целей Приложения № 5 далее – «Услуга) Заказчику.</w:t>
      </w:r>
    </w:p>
    <w:p w:rsidR="00067BD7" w:rsidRPr="008A286E" w:rsidRDefault="00067BD7" w:rsidP="008A286E">
      <w:pPr>
        <w:pStyle w:val="afffffff9"/>
        <w:keepNext w:val="0"/>
        <w:ind w:firstLine="0"/>
        <w:jc w:val="center"/>
        <w:rPr>
          <w:b/>
        </w:rPr>
      </w:pPr>
    </w:p>
    <w:p w:rsidR="00067BD7" w:rsidRPr="008A286E" w:rsidRDefault="00067BD7" w:rsidP="00EA2F85">
      <w:pPr>
        <w:pStyle w:val="14"/>
        <w:numPr>
          <w:ilvl w:val="3"/>
          <w:numId w:val="46"/>
        </w:numPr>
        <w:ind w:left="0" w:firstLine="0"/>
        <w:jc w:val="center"/>
        <w:rPr>
          <w:b/>
        </w:rPr>
      </w:pPr>
      <w:r w:rsidRPr="008A286E">
        <w:rPr>
          <w:b/>
        </w:rPr>
        <w:t>ТЕРМИНЫ И ОПРЕДЕЛЕНИЯ</w:t>
      </w:r>
    </w:p>
    <w:p w:rsidR="00067BD7" w:rsidRPr="00067BD7" w:rsidRDefault="00067BD7" w:rsidP="007C5E4F">
      <w:pPr>
        <w:jc w:val="both"/>
      </w:pPr>
    </w:p>
    <w:p w:rsidR="00067BD7" w:rsidRPr="00067BD7" w:rsidRDefault="00067BD7" w:rsidP="007C5E4F">
      <w:pPr>
        <w:pStyle w:val="afffffff9"/>
        <w:keepNext w:val="0"/>
      </w:pPr>
      <w:r w:rsidRPr="00067BD7">
        <w:rPr>
          <w:b/>
          <w:bCs/>
        </w:rPr>
        <w:t xml:space="preserve">Оборудование маршрутизации (или Оборудование) - </w:t>
      </w:r>
      <w:r w:rsidRPr="00067BD7">
        <w:t>сетевое оборудование (маршрутизаторы, коммутаторы), предоставляемое в пользование Заказчику, а так же его отдельные комплектующие и программное обеспечение, входящее в его состав.</w:t>
      </w:r>
    </w:p>
    <w:p w:rsidR="00067BD7" w:rsidRPr="00067BD7" w:rsidRDefault="00067BD7" w:rsidP="007C5E4F">
      <w:pPr>
        <w:pStyle w:val="afffffff9"/>
        <w:keepNext w:val="0"/>
      </w:pPr>
      <w:r w:rsidRPr="00067BD7">
        <w:rPr>
          <w:b/>
        </w:rPr>
        <w:t>ПО</w:t>
      </w:r>
      <w:r w:rsidRPr="00067BD7">
        <w:t xml:space="preserve"> – программное обеспечение.</w:t>
      </w:r>
    </w:p>
    <w:p w:rsidR="00067BD7" w:rsidRPr="00067BD7" w:rsidRDefault="00067BD7" w:rsidP="007C5E4F">
      <w:pPr>
        <w:pStyle w:val="afffffff9"/>
        <w:keepNext w:val="0"/>
        <w:rPr>
          <w:b/>
          <w:bCs/>
        </w:rPr>
      </w:pPr>
    </w:p>
    <w:p w:rsidR="008A286E" w:rsidRPr="008A286E" w:rsidRDefault="00067BD7" w:rsidP="00EA2F85">
      <w:pPr>
        <w:pStyle w:val="14"/>
        <w:numPr>
          <w:ilvl w:val="3"/>
          <w:numId w:val="46"/>
        </w:numPr>
        <w:ind w:left="0" w:firstLine="0"/>
        <w:jc w:val="center"/>
        <w:rPr>
          <w:b/>
        </w:rPr>
      </w:pPr>
      <w:r w:rsidRPr="008A286E">
        <w:rPr>
          <w:b/>
        </w:rPr>
        <w:t>ОПРЕДЕЛЕНИЕ УСЛУГИ</w:t>
      </w:r>
    </w:p>
    <w:p w:rsidR="00067BD7" w:rsidRPr="00067BD7" w:rsidRDefault="00067BD7" w:rsidP="007C5E4F">
      <w:pPr>
        <w:jc w:val="both"/>
      </w:pPr>
    </w:p>
    <w:p w:rsidR="00067BD7" w:rsidRPr="00067BD7" w:rsidRDefault="00067BD7" w:rsidP="007C5E4F">
      <w:pPr>
        <w:pStyle w:val="afffffff9"/>
        <w:keepNext w:val="0"/>
      </w:pPr>
      <w:r w:rsidRPr="00067BD7">
        <w:t>2.1. Исполнитель предоставляет в пользование Оборудование маршрутизации согласно Бланку заказа на Услугу.</w:t>
      </w:r>
    </w:p>
    <w:p w:rsidR="00067BD7" w:rsidRPr="00067BD7" w:rsidRDefault="00067BD7" w:rsidP="007C5E4F">
      <w:pPr>
        <w:pStyle w:val="afffffff9"/>
        <w:keepNext w:val="0"/>
      </w:pPr>
      <w:r w:rsidRPr="00067BD7">
        <w:t>2.2. Предоставляемое Оборудование маршрутизации размещается на территории Заказчика. Передача Оборудования в пользование Заказчику осуществляется на складе Исполнителя или непосредственно в месте размещения Оборудования, указанном в Бланке Заказа.</w:t>
      </w:r>
    </w:p>
    <w:p w:rsidR="00067BD7" w:rsidRPr="00067BD7" w:rsidRDefault="00067BD7" w:rsidP="007C5E4F">
      <w:pPr>
        <w:pStyle w:val="afffffff9"/>
        <w:keepNext w:val="0"/>
      </w:pPr>
      <w:r w:rsidRPr="00067BD7">
        <w:t>2.3. Передача Оборудования оформляется путем подписания Сторонами Акта сдачи-приемки Оборудования (Приложение №7). При прекращении оказания Услуг Заказчик возвращает Оборудование Исполнителю.</w:t>
      </w:r>
    </w:p>
    <w:p w:rsidR="00067BD7" w:rsidRPr="00067BD7" w:rsidRDefault="00067BD7" w:rsidP="007C5E4F">
      <w:pPr>
        <w:pStyle w:val="afffffff9"/>
        <w:keepNext w:val="0"/>
      </w:pPr>
      <w:r w:rsidRPr="00067BD7">
        <w:t>2.4. С момента передачи Оборудования Заказчику и до момента возврата Оборудования Исполнителю Заказчик несет ответственность за повреждение или утрату Оборудования.</w:t>
      </w:r>
    </w:p>
    <w:p w:rsidR="00067BD7" w:rsidRDefault="00067BD7" w:rsidP="007C5E4F">
      <w:pPr>
        <w:pStyle w:val="afffffff9"/>
        <w:keepNext w:val="0"/>
      </w:pPr>
      <w:r w:rsidRPr="00067BD7">
        <w:t xml:space="preserve">2.5. Объект Заказчика должен быть готов к установке Оборудования и отвечать нормам по электропитанию, заземлению и климатическим условиям, указанным в Приложении № 6. </w:t>
      </w:r>
    </w:p>
    <w:p w:rsidR="008A286E" w:rsidRPr="00067BD7" w:rsidRDefault="008A286E" w:rsidP="007C5E4F">
      <w:pPr>
        <w:pStyle w:val="afffffff9"/>
        <w:keepNext w:val="0"/>
      </w:pPr>
    </w:p>
    <w:p w:rsidR="00067BD7" w:rsidRPr="008A286E" w:rsidRDefault="00067BD7" w:rsidP="00EA2F85">
      <w:pPr>
        <w:pStyle w:val="14"/>
        <w:numPr>
          <w:ilvl w:val="3"/>
          <w:numId w:val="46"/>
        </w:numPr>
        <w:ind w:left="0" w:firstLine="0"/>
        <w:jc w:val="center"/>
        <w:rPr>
          <w:b/>
        </w:rPr>
      </w:pPr>
      <w:r w:rsidRPr="008A286E">
        <w:rPr>
          <w:b/>
        </w:rPr>
        <w:t>УСЛОВИЯ И СРОКИ НАЧАЛА ОКАЗАНИЯ УСЛУГИ</w:t>
      </w:r>
    </w:p>
    <w:p w:rsidR="008A286E" w:rsidRPr="008A286E" w:rsidRDefault="008A286E" w:rsidP="008A286E">
      <w:pPr>
        <w:ind w:left="3229"/>
      </w:pPr>
    </w:p>
    <w:p w:rsidR="00067BD7" w:rsidRPr="00067BD7" w:rsidRDefault="00067BD7" w:rsidP="007C5E4F">
      <w:pPr>
        <w:pStyle w:val="afffffff9"/>
        <w:keepNext w:val="0"/>
      </w:pPr>
      <w:r w:rsidRPr="00067BD7">
        <w:t>3.1. Начало оказания Услуги обеспечивается Исполнителем:</w:t>
      </w:r>
    </w:p>
    <w:p w:rsidR="00067BD7" w:rsidRPr="00067BD7" w:rsidRDefault="00067BD7" w:rsidP="00EA2F85">
      <w:pPr>
        <w:numPr>
          <w:ilvl w:val="0"/>
          <w:numId w:val="106"/>
        </w:numPr>
        <w:ind w:left="0" w:firstLine="0"/>
        <w:jc w:val="both"/>
      </w:pPr>
      <w:r w:rsidRPr="00067BD7">
        <w:t>в течение 30 (тридцати) дней с даты подписания Бланка заказа, если не требуется дополнительная закупка Оборудования маршрутизации,</w:t>
      </w:r>
    </w:p>
    <w:p w:rsidR="00067BD7" w:rsidRDefault="00067BD7" w:rsidP="00EA2F85">
      <w:pPr>
        <w:numPr>
          <w:ilvl w:val="0"/>
          <w:numId w:val="106"/>
        </w:numPr>
        <w:ind w:left="0" w:firstLine="0"/>
        <w:jc w:val="both"/>
      </w:pPr>
      <w:r w:rsidRPr="00067BD7">
        <w:t>в течение 90 (девяноста) дней с даты подписания Бланка заказа, если требуется дополнительная закупка Оборудования маршрутизации.</w:t>
      </w:r>
    </w:p>
    <w:p w:rsidR="008A286E" w:rsidRPr="00067BD7" w:rsidRDefault="008A286E" w:rsidP="008A286E">
      <w:pPr>
        <w:jc w:val="both"/>
      </w:pPr>
    </w:p>
    <w:p w:rsidR="008A286E" w:rsidRPr="008A286E" w:rsidRDefault="00067BD7" w:rsidP="00EA2F85">
      <w:pPr>
        <w:pStyle w:val="14"/>
        <w:numPr>
          <w:ilvl w:val="3"/>
          <w:numId w:val="46"/>
        </w:numPr>
        <w:ind w:left="0" w:firstLine="0"/>
        <w:jc w:val="center"/>
        <w:rPr>
          <w:b/>
        </w:rPr>
      </w:pPr>
      <w:r w:rsidRPr="008A286E">
        <w:rPr>
          <w:b/>
        </w:rPr>
        <w:t xml:space="preserve">ТЕХНИЧЕСКОЕ СОПРОВОЖДЕНИЕ </w:t>
      </w:r>
      <w:r w:rsidR="008A286E" w:rsidRPr="008A286E">
        <w:rPr>
          <w:b/>
        </w:rPr>
        <w:t>ОБОРУДОВАНИЯ</w:t>
      </w:r>
    </w:p>
    <w:p w:rsidR="008A286E" w:rsidRPr="008A286E" w:rsidRDefault="008A286E" w:rsidP="008A286E">
      <w:pPr>
        <w:jc w:val="center"/>
        <w:rPr>
          <w:b/>
        </w:rPr>
      </w:pPr>
    </w:p>
    <w:p w:rsidR="00067BD7" w:rsidRPr="00067BD7" w:rsidRDefault="00067BD7" w:rsidP="007C5E4F">
      <w:pPr>
        <w:pStyle w:val="afffffff9"/>
        <w:keepNext w:val="0"/>
      </w:pPr>
      <w:r w:rsidRPr="00067BD7">
        <w:t>4.1. Техническое сопровождение Оборудования оказывается Заказчику в течение всего срока пользования Оборудованием и включает в себя:</w:t>
      </w:r>
    </w:p>
    <w:p w:rsidR="00067BD7" w:rsidRPr="00067BD7" w:rsidRDefault="00067BD7" w:rsidP="007C5E4F">
      <w:pPr>
        <w:ind w:firstLine="900"/>
        <w:jc w:val="both"/>
      </w:pPr>
      <w:r w:rsidRPr="00067BD7">
        <w:t>а) прием и регистрацию заявок на техническое сопровождение Оборудования от Заказчика;</w:t>
      </w:r>
    </w:p>
    <w:p w:rsidR="00067BD7" w:rsidRPr="00067BD7" w:rsidRDefault="00067BD7" w:rsidP="007C5E4F">
      <w:pPr>
        <w:ind w:firstLine="900"/>
        <w:jc w:val="both"/>
      </w:pPr>
      <w:r w:rsidRPr="00067BD7">
        <w:t>б) технические консультации по телефону и/или электронной почте по вопросам использования и конфигурирования Оборудования, а так же по вопросам поиска неисправностей;</w:t>
      </w:r>
    </w:p>
    <w:p w:rsidR="00067BD7" w:rsidRPr="00067BD7" w:rsidRDefault="00067BD7" w:rsidP="007C5E4F">
      <w:pPr>
        <w:ind w:firstLine="900"/>
        <w:jc w:val="both"/>
      </w:pPr>
      <w:r w:rsidRPr="00067BD7">
        <w:t>в) удаленную диагностику и настройку Оборудования;</w:t>
      </w:r>
    </w:p>
    <w:p w:rsidR="00067BD7" w:rsidRPr="00067BD7" w:rsidRDefault="00067BD7" w:rsidP="007C5E4F">
      <w:pPr>
        <w:ind w:firstLine="900"/>
        <w:jc w:val="both"/>
      </w:pPr>
      <w:r w:rsidRPr="00067BD7">
        <w:lastRenderedPageBreak/>
        <w:t>г) техническое сопровождение Оборудования на территории Заказчика: диагностика, настройка Оборудования и организация работ по ремонту и замене неисправного Оборудования;</w:t>
      </w:r>
    </w:p>
    <w:p w:rsidR="00067BD7" w:rsidRPr="00067BD7" w:rsidRDefault="00067BD7" w:rsidP="007C5E4F">
      <w:pPr>
        <w:ind w:firstLine="900"/>
        <w:jc w:val="both"/>
      </w:pPr>
      <w:r w:rsidRPr="00067BD7">
        <w:t>д) проведение работ по замене неисправного Оборудования на территории Заказчика;</w:t>
      </w:r>
    </w:p>
    <w:p w:rsidR="00067BD7" w:rsidRPr="00067BD7" w:rsidRDefault="00067BD7" w:rsidP="007C5E4F">
      <w:pPr>
        <w:ind w:firstLine="900"/>
        <w:jc w:val="both"/>
      </w:pPr>
      <w:r w:rsidRPr="00067BD7">
        <w:t>е) обновление версий программного обеспечения (ПО подлежит обслуживанию только в том случае, если оно предоставлено Заказчику при передаче Оборудования).</w:t>
      </w:r>
    </w:p>
    <w:p w:rsidR="00067BD7" w:rsidRPr="00067BD7" w:rsidRDefault="00067BD7" w:rsidP="007C5E4F">
      <w:pPr>
        <w:ind w:firstLine="900"/>
        <w:jc w:val="both"/>
      </w:pPr>
      <w:r w:rsidRPr="00067BD7">
        <w:t>4.2. Проведение технического сопровождения Оборудования</w:t>
      </w:r>
    </w:p>
    <w:p w:rsidR="00067BD7" w:rsidRPr="00067BD7" w:rsidRDefault="00067BD7" w:rsidP="007C5E4F">
      <w:pPr>
        <w:ind w:firstLine="900"/>
        <w:jc w:val="both"/>
      </w:pPr>
      <w:r w:rsidRPr="00067BD7">
        <w:t xml:space="preserve">Исполнитель обеспечивает регистрацию запросов от Заказчика 24 часа в сутки, 365 дней в году, включая выходные и праздничные дни. Запросы Заказчика обрабатываются в рабочие дни с 10.00 до 18.00 часов по московскому времени. </w:t>
      </w:r>
    </w:p>
    <w:p w:rsidR="00067BD7" w:rsidRPr="00067BD7" w:rsidRDefault="00067BD7" w:rsidP="007C5E4F">
      <w:pPr>
        <w:ind w:firstLine="900"/>
        <w:jc w:val="both"/>
      </w:pPr>
      <w:r w:rsidRPr="00067BD7">
        <w:t>При поступлении запросов от Заказчика во внерабочее время и/или выходные и праздничные дни, гарантированное время начала работ Исполнителя по запросу Заказчика составляет 1 (один) час с момента начала рабочего дня.</w:t>
      </w:r>
    </w:p>
    <w:p w:rsidR="00067BD7" w:rsidRPr="00067BD7" w:rsidRDefault="00067BD7" w:rsidP="007C5E4F">
      <w:pPr>
        <w:ind w:firstLine="900"/>
        <w:jc w:val="both"/>
      </w:pPr>
      <w:r w:rsidRPr="00067BD7">
        <w:t>Исполнитель обеспечивает Заказчику Консультации по телефону и электронной почте по проблемам, касающимся использования и конфигурирования Оборудования, а также по проблемам поиска неисправностей в течение рабочего дня с 10:00 до 18:00 по московскому времени.</w:t>
      </w:r>
    </w:p>
    <w:p w:rsidR="00067BD7" w:rsidRPr="00067BD7" w:rsidRDefault="00067BD7" w:rsidP="007C5E4F">
      <w:pPr>
        <w:ind w:firstLine="900"/>
        <w:jc w:val="both"/>
      </w:pPr>
      <w:r w:rsidRPr="00067BD7">
        <w:t>Исполнитель обеспечивает участие своих специалистов, а при необходимости и специалистов фирмы производителя Оборудования и/или их российских партнеров, по выработке решений и произведения работ для устранения возникших проблем.</w:t>
      </w:r>
    </w:p>
    <w:p w:rsidR="00067BD7" w:rsidRPr="00067BD7" w:rsidRDefault="00067BD7" w:rsidP="007C5E4F">
      <w:pPr>
        <w:ind w:firstLine="900"/>
        <w:jc w:val="both"/>
      </w:pPr>
      <w:r w:rsidRPr="00067BD7">
        <w:t>Процедура устранения неисправностей и проведения ремонтных работ, а так же приоритеты неисправностей описаны в Соглашении об уровне обслуживания, являющимся неотъемлемым приложением к Договору.</w:t>
      </w:r>
    </w:p>
    <w:p w:rsidR="00067BD7" w:rsidRPr="00067BD7" w:rsidRDefault="00067BD7" w:rsidP="007C5E4F">
      <w:pPr>
        <w:ind w:firstLine="900"/>
        <w:jc w:val="both"/>
      </w:pPr>
      <w:r w:rsidRPr="00067BD7">
        <w:t>Техническое сопровождение Оборудования на территории Заказчика (устранение проблем и замена неисправного оборудования) оказывается в режиме:</w:t>
      </w:r>
    </w:p>
    <w:p w:rsidR="00067BD7" w:rsidRPr="00067BD7" w:rsidRDefault="00067BD7" w:rsidP="00EA2F85">
      <w:pPr>
        <w:numPr>
          <w:ilvl w:val="0"/>
          <w:numId w:val="115"/>
        </w:numPr>
        <w:tabs>
          <w:tab w:val="clear" w:pos="780"/>
          <w:tab w:val="num" w:pos="426"/>
        </w:tabs>
        <w:ind w:left="0" w:firstLine="0"/>
        <w:jc w:val="both"/>
      </w:pPr>
      <w:r w:rsidRPr="00067BD7">
        <w:t>4х4 – специалист технической поддержки Исполнителя в течение 4 часов с момента принятия решения о необходимости выезда прибывает в офис Заказчика - для Москвы, Санкт- Петербурга, а так же в случае наличия  возможности у Исполнителя оказания технического сопровождения в режиме 4х4 для других региональных городов РФ. Услуга оказывается в рабочие часы по местному времени Филиала. Если заявка от Заказчика поступает после 16.00 по местному времени, то выезд специалиста в офис Заказчика осуществляется на следующий рабочий день;</w:t>
      </w:r>
    </w:p>
    <w:p w:rsidR="00067BD7" w:rsidRPr="00067BD7" w:rsidRDefault="00067BD7" w:rsidP="00EA2F85">
      <w:pPr>
        <w:numPr>
          <w:ilvl w:val="0"/>
          <w:numId w:val="115"/>
        </w:numPr>
        <w:tabs>
          <w:tab w:val="clear" w:pos="780"/>
          <w:tab w:val="num" w:pos="426"/>
        </w:tabs>
        <w:ind w:left="0" w:firstLine="0"/>
        <w:jc w:val="both"/>
      </w:pPr>
      <w:r w:rsidRPr="00067BD7">
        <w:t>NBD (Next Business Day) – специалист технической поддержки компании Заказчика приезжает в офис Заказчика для устранения неисправности  на следующий рабочий день после получения заявки от Заказчика и принятия решения о необходимости выезда – для других региональных городов РФ;</w:t>
      </w:r>
    </w:p>
    <w:p w:rsidR="00067BD7" w:rsidRPr="00067BD7" w:rsidRDefault="00067BD7" w:rsidP="008A286E">
      <w:pPr>
        <w:tabs>
          <w:tab w:val="num" w:pos="426"/>
        </w:tabs>
        <w:jc w:val="both"/>
      </w:pPr>
      <w:r w:rsidRPr="00067BD7">
        <w:t>Замена неисправного оборудования осуществляется:</w:t>
      </w:r>
    </w:p>
    <w:p w:rsidR="00067BD7" w:rsidRPr="00067BD7" w:rsidRDefault="00067BD7" w:rsidP="00EA2F85">
      <w:pPr>
        <w:numPr>
          <w:ilvl w:val="0"/>
          <w:numId w:val="115"/>
        </w:numPr>
        <w:tabs>
          <w:tab w:val="clear" w:pos="780"/>
          <w:tab w:val="num" w:pos="426"/>
        </w:tabs>
        <w:ind w:left="0" w:firstLine="0"/>
        <w:jc w:val="both"/>
      </w:pPr>
      <w:r w:rsidRPr="00067BD7">
        <w:t>NBD (Next Business Day) – доставка Оборудования в офис Заказчика осуществляется на следующий рабочий день после получения заявки на замену оборудования (для Москвы и Санкт – Петербурга);</w:t>
      </w:r>
    </w:p>
    <w:p w:rsidR="00067BD7" w:rsidRPr="00067BD7" w:rsidRDefault="00067BD7" w:rsidP="00EA2F85">
      <w:pPr>
        <w:numPr>
          <w:ilvl w:val="0"/>
          <w:numId w:val="115"/>
        </w:numPr>
        <w:tabs>
          <w:tab w:val="clear" w:pos="780"/>
          <w:tab w:val="num" w:pos="426"/>
        </w:tabs>
        <w:ind w:left="0" w:firstLine="0"/>
        <w:jc w:val="both"/>
      </w:pPr>
      <w:r w:rsidRPr="00067BD7">
        <w:t>SDS (Same Day Shipment) – отгрузка Оборудования в день авторизации замены (остальная территория РФ), время прибытия Оборудования зависит от  сроков доставки транспортной организации.</w:t>
      </w:r>
    </w:p>
    <w:p w:rsidR="00067BD7" w:rsidRPr="00067BD7" w:rsidRDefault="00067BD7" w:rsidP="007C5E4F">
      <w:pPr>
        <w:pStyle w:val="afffffff9"/>
        <w:keepNext w:val="0"/>
      </w:pPr>
      <w:r w:rsidRPr="00067BD7">
        <w:t>Исполнитель может осуществлять временную замену вышедшего из строя Оборудования на оборудование функционально аналогичное, но не эквивалентное Оборудованию вышедшему из строя, при условии, что такая замена позволит полностью восстановить работоспособность Услуги.</w:t>
      </w:r>
    </w:p>
    <w:p w:rsidR="00067BD7" w:rsidRPr="00067BD7" w:rsidRDefault="00067BD7" w:rsidP="007C5E4F">
      <w:pPr>
        <w:pStyle w:val="afffffff9"/>
        <w:keepNext w:val="0"/>
      </w:pPr>
      <w:r w:rsidRPr="00067BD7">
        <w:t xml:space="preserve">Заказчик должен вернуть вышедшее из строя Оборудование в течение пяти (5) рабочих дней после получения Оборудования для замены вышедшего из строя. Если не оговорено иное, то все непосредственные операции по замене Оборудования выполняются местным персоналом Заказчика без участия специалистов Исполнителя. По согласованию Сторон Исполнитель обеспечивает замену Оборудования с выездом на место размещения </w:t>
      </w:r>
      <w:r w:rsidRPr="00067BD7">
        <w:lastRenderedPageBreak/>
        <w:t>Оборудования. Данная услуга включена в стоимость технического сопровождения Оборудования.</w:t>
      </w:r>
    </w:p>
    <w:p w:rsidR="00067BD7" w:rsidRPr="00067BD7" w:rsidRDefault="00067BD7" w:rsidP="007C5E4F">
      <w:pPr>
        <w:pStyle w:val="afffffff9"/>
        <w:keepNext w:val="0"/>
      </w:pPr>
      <w:r w:rsidRPr="00067BD7">
        <w:t>4.3. По согласованию сторон Исполнитель может выполнить работы по инсталляции предоставленного в пользование Оборудования на территории Заказчика. Инсталляция включает в себя:</w:t>
      </w:r>
    </w:p>
    <w:p w:rsidR="00067BD7" w:rsidRPr="00067BD7" w:rsidRDefault="00067BD7" w:rsidP="00EA2F85">
      <w:pPr>
        <w:numPr>
          <w:ilvl w:val="0"/>
          <w:numId w:val="116"/>
        </w:numPr>
        <w:tabs>
          <w:tab w:val="clear" w:pos="1620"/>
          <w:tab w:val="num" w:pos="284"/>
        </w:tabs>
        <w:ind w:left="0" w:firstLine="0"/>
        <w:jc w:val="both"/>
      </w:pPr>
      <w:r w:rsidRPr="00067BD7">
        <w:t>монтаж/демонтаж оборудования в стойке Заказчика;</w:t>
      </w:r>
    </w:p>
    <w:p w:rsidR="00067BD7" w:rsidRPr="00067BD7" w:rsidRDefault="00067BD7" w:rsidP="00EA2F85">
      <w:pPr>
        <w:numPr>
          <w:ilvl w:val="0"/>
          <w:numId w:val="116"/>
        </w:numPr>
        <w:tabs>
          <w:tab w:val="clear" w:pos="1620"/>
          <w:tab w:val="num" w:pos="284"/>
        </w:tabs>
        <w:ind w:left="0" w:firstLine="0"/>
        <w:jc w:val="both"/>
      </w:pPr>
      <w:r w:rsidRPr="00067BD7">
        <w:t>организация и подключение «шлейфов» на кроссах объекта Заказчика;</w:t>
      </w:r>
    </w:p>
    <w:p w:rsidR="00067BD7" w:rsidRPr="00067BD7" w:rsidRDefault="00067BD7" w:rsidP="00EA2F85">
      <w:pPr>
        <w:numPr>
          <w:ilvl w:val="0"/>
          <w:numId w:val="116"/>
        </w:numPr>
        <w:tabs>
          <w:tab w:val="clear" w:pos="1620"/>
          <w:tab w:val="num" w:pos="284"/>
        </w:tabs>
        <w:ind w:left="0" w:firstLine="0"/>
        <w:jc w:val="both"/>
      </w:pPr>
      <w:r w:rsidRPr="00067BD7">
        <w:t>обеспечение необходимых технологических соединений и переключений, переустановка модулей в оборудовании;</w:t>
      </w:r>
    </w:p>
    <w:p w:rsidR="00067BD7" w:rsidRPr="00067BD7" w:rsidRDefault="00067BD7" w:rsidP="00EA2F85">
      <w:pPr>
        <w:numPr>
          <w:ilvl w:val="0"/>
          <w:numId w:val="116"/>
        </w:numPr>
        <w:tabs>
          <w:tab w:val="clear" w:pos="1620"/>
          <w:tab w:val="num" w:pos="284"/>
        </w:tabs>
        <w:ind w:left="0" w:firstLine="0"/>
        <w:jc w:val="both"/>
      </w:pPr>
      <w:r w:rsidRPr="00067BD7">
        <w:t>проведение конфигурирования Оборудования посредством локального подключения к консольному порту.</w:t>
      </w:r>
    </w:p>
    <w:p w:rsidR="00067BD7" w:rsidRPr="00067BD7" w:rsidRDefault="00067BD7" w:rsidP="007C5E4F">
      <w:pPr>
        <w:ind w:firstLine="900"/>
        <w:jc w:val="both"/>
      </w:pPr>
      <w:r w:rsidRPr="00067BD7">
        <w:t xml:space="preserve">Инсталляция Оборудования производится в день передачи оборудования Заказчику, либо в день, согласованный Заказчиком и Исполнителем. </w:t>
      </w:r>
    </w:p>
    <w:p w:rsidR="00067BD7" w:rsidRPr="00067BD7" w:rsidRDefault="00067BD7" w:rsidP="007C5E4F">
      <w:pPr>
        <w:ind w:firstLine="900"/>
        <w:jc w:val="both"/>
      </w:pPr>
      <w:r w:rsidRPr="00067BD7">
        <w:t>4.4. Обновление версий программного обеспечения.</w:t>
      </w:r>
    </w:p>
    <w:p w:rsidR="00067BD7" w:rsidRPr="00067BD7" w:rsidRDefault="00067BD7" w:rsidP="007C5E4F">
      <w:pPr>
        <w:ind w:firstLine="900"/>
        <w:jc w:val="both"/>
      </w:pPr>
      <w:r w:rsidRPr="00067BD7">
        <w:t>Обновление версии программного обеспечения осуществляется по взаимному согласию. Предусмотрены два варианта исполнения процедуры:</w:t>
      </w:r>
    </w:p>
    <w:p w:rsidR="00067BD7" w:rsidRPr="00067BD7" w:rsidRDefault="00067BD7" w:rsidP="007C5E4F">
      <w:pPr>
        <w:ind w:firstLine="900"/>
        <w:jc w:val="both"/>
      </w:pPr>
      <w:r w:rsidRPr="00067BD7">
        <w:t>а) Процедуру осуществляет Исполнитель с использованием средств удаленного доступа. Для этого Заказчик обязан предоставить техническим специалистам Исполнителя всю информацию, необходимую для удаленного доступа к Оборудованию.</w:t>
      </w:r>
    </w:p>
    <w:p w:rsidR="00067BD7" w:rsidRPr="00067BD7" w:rsidRDefault="00067BD7" w:rsidP="007C5E4F">
      <w:pPr>
        <w:ind w:firstLine="900"/>
        <w:jc w:val="both"/>
      </w:pPr>
      <w:r w:rsidRPr="00067BD7">
        <w:t>б) Процедуру осуществляют специалисты Заказчика самостоятельно. Для этого файл с программным обеспечением высылается по указанному Заказчиком электронному адресу, заказной бандеролью по почте или передается непосредственно уполномоченному лицу Заказчика.</w:t>
      </w:r>
    </w:p>
    <w:p w:rsidR="00067BD7" w:rsidRDefault="00067BD7" w:rsidP="008A286E">
      <w:pPr>
        <w:jc w:val="both"/>
      </w:pPr>
      <w:r w:rsidRPr="00067BD7">
        <w:t>Исполнитель предоставляет Заказчику версии прикладного программного обеспечения, полученные от производителя Оборудования. Исполнитель предоставляет новые основные версии программного обеспечения в соответствии с имеющимися у Заказчика лицензиями на программное обеспечение.</w:t>
      </w:r>
    </w:p>
    <w:p w:rsidR="008A286E" w:rsidRPr="008A286E" w:rsidRDefault="008A286E" w:rsidP="008A286E">
      <w:pPr>
        <w:jc w:val="center"/>
        <w:rPr>
          <w:b/>
        </w:rPr>
      </w:pPr>
    </w:p>
    <w:p w:rsidR="00067BD7" w:rsidRPr="008A286E" w:rsidRDefault="00067BD7" w:rsidP="00EA2F85">
      <w:pPr>
        <w:pStyle w:val="14"/>
        <w:numPr>
          <w:ilvl w:val="3"/>
          <w:numId w:val="46"/>
        </w:numPr>
        <w:ind w:left="0" w:firstLine="0"/>
        <w:jc w:val="center"/>
        <w:rPr>
          <w:b/>
        </w:rPr>
      </w:pPr>
      <w:r w:rsidRPr="008A286E">
        <w:rPr>
          <w:b/>
        </w:rPr>
        <w:t>СЕРВИСНОЕ ОБСЛУЖИВАНИЕ</w:t>
      </w:r>
    </w:p>
    <w:p w:rsidR="008A286E" w:rsidRPr="008A286E" w:rsidRDefault="008A286E" w:rsidP="008A286E"/>
    <w:p w:rsidR="00067BD7" w:rsidRPr="00067BD7" w:rsidRDefault="00067BD7" w:rsidP="007C5E4F">
      <w:pPr>
        <w:pStyle w:val="afffffff9"/>
        <w:keepNext w:val="0"/>
      </w:pPr>
      <w:r w:rsidRPr="00067BD7">
        <w:rPr>
          <w:b/>
        </w:rPr>
        <w:t>5.1. Служба сервисной поддержки</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а так же в случае обнаружения неисправности в предоставлении Услуги Заказчик должен обращаться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ind w:firstLine="0"/>
      </w:pPr>
    </w:p>
    <w:p w:rsidR="00067BD7" w:rsidRPr="00067BD7" w:rsidRDefault="00067BD7" w:rsidP="007C5E4F">
      <w:pPr>
        <w:pStyle w:val="afffffff9"/>
        <w:keepNext w:val="0"/>
        <w:rPr>
          <w:b/>
        </w:rPr>
      </w:pPr>
      <w:r w:rsidRPr="00067BD7">
        <w:rPr>
          <w:b/>
        </w:rPr>
        <w:t>5.2. Координаты ответственных сотрудников Исполнителя, по которым Заказчик проводит поэтапное информирование (эскалацию) в случае несогласия с ходом решения возникающих проблем</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18"/>
        <w:gridCol w:w="2396"/>
        <w:gridCol w:w="1992"/>
        <w:gridCol w:w="3212"/>
      </w:tblGrid>
      <w:tr w:rsidR="00067BD7" w:rsidRPr="00067BD7" w:rsidTr="00067BD7">
        <w:trPr>
          <w:trHeight w:val="347"/>
        </w:trPr>
        <w:tc>
          <w:tcPr>
            <w:tcW w:w="120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r w:rsidRPr="00067BD7">
              <w:t>Контактное лицо</w:t>
            </w:r>
          </w:p>
        </w:tc>
        <w:tc>
          <w:tcPr>
            <w:tcW w:w="119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Ф.И.О.</w:t>
            </w:r>
          </w:p>
        </w:tc>
        <w:tc>
          <w:tcPr>
            <w:tcW w:w="99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Телефон/Факс</w:t>
            </w:r>
          </w:p>
        </w:tc>
        <w:tc>
          <w:tcPr>
            <w:tcW w:w="16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2"/>
              <w:spacing w:after="0"/>
              <w:jc w:val="both"/>
            </w:pPr>
            <w:r w:rsidRPr="00067BD7">
              <w:t>E-mail</w:t>
            </w:r>
          </w:p>
        </w:tc>
      </w:tr>
      <w:tr w:rsidR="00067BD7" w:rsidRPr="00067BD7" w:rsidTr="00067BD7">
        <w:trPr>
          <w:trHeight w:val="300"/>
        </w:trPr>
        <w:tc>
          <w:tcPr>
            <w:tcW w:w="120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19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99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6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r>
      <w:tr w:rsidR="00067BD7" w:rsidRPr="00067BD7" w:rsidTr="00067BD7">
        <w:trPr>
          <w:trHeight w:val="321"/>
        </w:trPr>
        <w:tc>
          <w:tcPr>
            <w:tcW w:w="1207"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firstLine="0"/>
            </w:pPr>
          </w:p>
        </w:tc>
        <w:tc>
          <w:tcPr>
            <w:tcW w:w="1196"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99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6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r>
    </w:tbl>
    <w:p w:rsidR="00067BD7" w:rsidRPr="00067BD7" w:rsidRDefault="00067BD7" w:rsidP="007C5E4F">
      <w:pPr>
        <w:pStyle w:val="afffffff9"/>
        <w:keepNext w:val="0"/>
      </w:pPr>
    </w:p>
    <w:p w:rsidR="00067BD7" w:rsidRPr="00067BD7" w:rsidRDefault="00067BD7" w:rsidP="007C5E4F">
      <w:pPr>
        <w:pStyle w:val="afffffff9"/>
        <w:keepNext w:val="0"/>
        <w:rPr>
          <w:b/>
        </w:rPr>
      </w:pPr>
      <w:r w:rsidRPr="00067BD7">
        <w:rPr>
          <w:b/>
        </w:rPr>
        <w:t>5.3. Координаты ответственных сотрудников Заказчика, по которым Исполнитель осуществляет информирование о проведении плановых и неотложных ремонтных  работ, регистрации, решении и устранении выявленных неисправностей</w:t>
      </w:r>
    </w:p>
    <w:tbl>
      <w:tblPr>
        <w:tblpPr w:leftFromText="180" w:rightFromText="180" w:vertAnchor="text" w:horzAnchor="margin" w:tblpY="13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60"/>
        <w:gridCol w:w="2010"/>
        <w:gridCol w:w="1972"/>
        <w:gridCol w:w="3376"/>
      </w:tblGrid>
      <w:tr w:rsidR="00067BD7" w:rsidRPr="00067BD7" w:rsidTr="008A286E">
        <w:trPr>
          <w:trHeight w:val="347"/>
        </w:trPr>
        <w:tc>
          <w:tcPr>
            <w:tcW w:w="1328"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fffff9"/>
              <w:keepNext w:val="0"/>
              <w:ind w:firstLine="0"/>
              <w:jc w:val="center"/>
            </w:pPr>
            <w:r w:rsidRPr="00067BD7">
              <w:lastRenderedPageBreak/>
              <w:t>Контактное лицо</w:t>
            </w:r>
          </w:p>
        </w:tc>
        <w:tc>
          <w:tcPr>
            <w:tcW w:w="1003"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2"/>
              <w:spacing w:after="0"/>
              <w:jc w:val="center"/>
            </w:pPr>
            <w:r w:rsidRPr="00067BD7">
              <w:t>Ф.И.О.</w:t>
            </w:r>
          </w:p>
        </w:tc>
        <w:tc>
          <w:tcPr>
            <w:tcW w:w="984"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2"/>
              <w:spacing w:after="0"/>
              <w:jc w:val="center"/>
            </w:pPr>
            <w:r w:rsidRPr="00067BD7">
              <w:t>Телефон/Факс</w:t>
            </w:r>
          </w:p>
        </w:tc>
        <w:tc>
          <w:tcPr>
            <w:tcW w:w="1685"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8A286E">
            <w:pPr>
              <w:pStyle w:val="aff2"/>
              <w:spacing w:after="0"/>
              <w:jc w:val="center"/>
            </w:pPr>
            <w:r w:rsidRPr="00067BD7">
              <w:t>E-mail</w:t>
            </w:r>
          </w:p>
        </w:tc>
      </w:tr>
      <w:tr w:rsidR="00067BD7" w:rsidRPr="00067BD7" w:rsidTr="00067BD7">
        <w:trPr>
          <w:trHeight w:val="307"/>
        </w:trPr>
        <w:tc>
          <w:tcPr>
            <w:tcW w:w="1328"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1003"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pPr>
          </w:p>
        </w:tc>
        <w:tc>
          <w:tcPr>
            <w:tcW w:w="984"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tabs>
                <w:tab w:val="left" w:pos="1840"/>
              </w:tabs>
              <w:ind w:right="75" w:firstLine="0"/>
            </w:pPr>
          </w:p>
        </w:tc>
        <w:tc>
          <w:tcPr>
            <w:tcW w:w="168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pStyle w:val="afffffff9"/>
              <w:keepNext w:val="0"/>
              <w:ind w:right="480" w:firstLine="0"/>
              <w:rPr>
                <w:lang w:val="en-US"/>
              </w:rPr>
            </w:pPr>
          </w:p>
        </w:tc>
      </w:tr>
    </w:tbl>
    <w:p w:rsidR="00067BD7" w:rsidRPr="00067BD7" w:rsidRDefault="00067BD7" w:rsidP="007C5E4F">
      <w:pPr>
        <w:pStyle w:val="afffffff9"/>
        <w:keepNext w:val="0"/>
        <w:rPr>
          <w:i/>
          <w:u w:val="single"/>
        </w:rPr>
      </w:pPr>
    </w:p>
    <w:p w:rsidR="00067BD7" w:rsidRPr="00067BD7" w:rsidRDefault="00067BD7" w:rsidP="007C5E4F">
      <w:pPr>
        <w:pStyle w:val="afffffff9"/>
        <w:keepNext w:val="0"/>
        <w:rPr>
          <w:b/>
        </w:rPr>
      </w:pPr>
      <w:r w:rsidRPr="00067BD7">
        <w:rPr>
          <w:b/>
        </w:rPr>
        <w:t>5.</w:t>
      </w:r>
      <w:r w:rsidR="008A286E">
        <w:rPr>
          <w:b/>
        </w:rPr>
        <w:t>4</w:t>
      </w:r>
      <w:r w:rsidRPr="00067BD7">
        <w:rPr>
          <w:b/>
        </w:rPr>
        <w:t>. Сервис менеджер</w:t>
      </w:r>
    </w:p>
    <w:p w:rsidR="00067BD7" w:rsidRPr="00067BD7" w:rsidRDefault="00067BD7" w:rsidP="007C5E4F">
      <w:pPr>
        <w:pStyle w:val="afffffff9"/>
        <w:keepNext w:val="0"/>
      </w:pPr>
      <w:r w:rsidRPr="00067BD7">
        <w:t>Для координации взаимодействия между Исполнителем и Заказчиком по вопросам предоставления и поддержки Услуги, Заказчику предоставляется сервис-менеджер. Дополнительно Заказчик может обращаться по единому номеру.</w:t>
      </w:r>
    </w:p>
    <w:p w:rsidR="00067BD7" w:rsidRPr="00067BD7" w:rsidRDefault="00067BD7" w:rsidP="007C5E4F">
      <w:pPr>
        <w:pStyle w:val="afffffff9"/>
        <w:keepNext w:val="0"/>
      </w:pPr>
      <w:r w:rsidRPr="00067BD7">
        <w:t>Сервис-менеджер отвечает за оказание сервисной поддержки Заказчику, в том числе:</w:t>
      </w:r>
    </w:p>
    <w:p w:rsidR="00067BD7" w:rsidRPr="00067BD7" w:rsidRDefault="00067BD7" w:rsidP="00EA2F85">
      <w:pPr>
        <w:pStyle w:val="afffffff9"/>
        <w:keepNext w:val="0"/>
        <w:numPr>
          <w:ilvl w:val="0"/>
          <w:numId w:val="109"/>
        </w:numPr>
        <w:tabs>
          <w:tab w:val="clear" w:pos="1817"/>
          <w:tab w:val="num" w:pos="709"/>
        </w:tabs>
        <w:ind w:left="0" w:firstLine="0"/>
      </w:pPr>
      <w:r w:rsidRPr="00067BD7">
        <w:t>Координацию всех действий Исполнителя, направленных на своевременное предоставление сервисов Заказчику и выполнение всех контрактных обязательств.</w:t>
      </w:r>
    </w:p>
    <w:p w:rsidR="00067BD7" w:rsidRPr="00067BD7" w:rsidRDefault="00067BD7" w:rsidP="00EA2F85">
      <w:pPr>
        <w:pStyle w:val="afffffff9"/>
        <w:keepNext w:val="0"/>
        <w:numPr>
          <w:ilvl w:val="0"/>
          <w:numId w:val="109"/>
        </w:numPr>
        <w:tabs>
          <w:tab w:val="clear" w:pos="1817"/>
          <w:tab w:val="num" w:pos="709"/>
        </w:tabs>
        <w:ind w:left="0" w:firstLine="0"/>
      </w:pPr>
      <w:r w:rsidRPr="00067BD7">
        <w:t>Организацию, проведение и документирование совещаний по качеству предоставляемых Услуг и порядку взаимодействия между сторонами.</w:t>
      </w:r>
    </w:p>
    <w:p w:rsidR="00067BD7" w:rsidRPr="00067BD7" w:rsidRDefault="00067BD7" w:rsidP="00EA2F85">
      <w:pPr>
        <w:pStyle w:val="afffffff9"/>
        <w:keepNext w:val="0"/>
        <w:numPr>
          <w:ilvl w:val="0"/>
          <w:numId w:val="109"/>
        </w:numPr>
        <w:tabs>
          <w:tab w:val="clear" w:pos="1817"/>
          <w:tab w:val="num" w:pos="709"/>
        </w:tabs>
        <w:ind w:left="0" w:firstLine="0"/>
      </w:pPr>
      <w:r w:rsidRPr="00067BD7">
        <w:t>Информирование Заказчика о ходе решения проблем и организация процедуры эскалации.</w:t>
      </w:r>
    </w:p>
    <w:p w:rsidR="00067BD7" w:rsidRPr="00067BD7" w:rsidRDefault="00067BD7" w:rsidP="00EA2F85">
      <w:pPr>
        <w:pStyle w:val="afffffff9"/>
        <w:keepNext w:val="0"/>
        <w:numPr>
          <w:ilvl w:val="0"/>
          <w:numId w:val="109"/>
        </w:numPr>
        <w:tabs>
          <w:tab w:val="clear" w:pos="1817"/>
          <w:tab w:val="num" w:pos="709"/>
        </w:tabs>
        <w:ind w:left="0" w:firstLine="0"/>
      </w:pPr>
      <w:r w:rsidRPr="00067BD7">
        <w:t>Предоставление по запросу отчетов Заказчику о прерываниях предоставления Услуг за согласованный период.</w:t>
      </w:r>
    </w:p>
    <w:p w:rsidR="00067BD7" w:rsidRPr="00067BD7" w:rsidRDefault="00067BD7" w:rsidP="00EA2F85">
      <w:pPr>
        <w:pStyle w:val="afffffff9"/>
        <w:keepNext w:val="0"/>
        <w:numPr>
          <w:ilvl w:val="0"/>
          <w:numId w:val="109"/>
        </w:numPr>
        <w:tabs>
          <w:tab w:val="clear" w:pos="1817"/>
          <w:tab w:val="num" w:pos="709"/>
        </w:tabs>
        <w:ind w:left="0" w:firstLine="0"/>
      </w:pPr>
      <w:r w:rsidRPr="00067BD7">
        <w:t>Контроль за своевременным решением всех поступивших от Заказчика запросов.</w:t>
      </w:r>
    </w:p>
    <w:p w:rsidR="00067BD7" w:rsidRPr="00067BD7" w:rsidRDefault="00067BD7" w:rsidP="007C5E4F">
      <w:pPr>
        <w:pStyle w:val="afffffff9"/>
        <w:keepNext w:val="0"/>
      </w:pPr>
    </w:p>
    <w:tbl>
      <w:tblPr>
        <w:tblW w:w="9180" w:type="dxa"/>
        <w:tblInd w:w="468" w:type="dxa"/>
        <w:tblLook w:val="01E0"/>
      </w:tblPr>
      <w:tblGrid>
        <w:gridCol w:w="2700"/>
        <w:gridCol w:w="6480"/>
      </w:tblGrid>
      <w:tr w:rsidR="00067BD7" w:rsidRPr="00067BD7" w:rsidTr="00067BD7">
        <w:tc>
          <w:tcPr>
            <w:tcW w:w="2700" w:type="dxa"/>
          </w:tcPr>
          <w:p w:rsidR="00067BD7" w:rsidRPr="00067BD7" w:rsidRDefault="00067BD7" w:rsidP="007C5E4F">
            <w:pPr>
              <w:pStyle w:val="afffffff9"/>
              <w:keepNext w:val="0"/>
              <w:ind w:firstLine="0"/>
            </w:pPr>
            <w:r w:rsidRPr="00067BD7">
              <w:t>Часы работы:</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Телефон:</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t>Факс:</w:t>
            </w:r>
          </w:p>
        </w:tc>
        <w:tc>
          <w:tcPr>
            <w:tcW w:w="6480" w:type="dxa"/>
          </w:tcPr>
          <w:p w:rsidR="00067BD7" w:rsidRPr="00067BD7" w:rsidRDefault="00067BD7" w:rsidP="007C5E4F">
            <w:pPr>
              <w:pStyle w:val="afffffff9"/>
              <w:keepNext w:val="0"/>
              <w:ind w:firstLine="0"/>
            </w:pPr>
          </w:p>
        </w:tc>
      </w:tr>
      <w:tr w:rsidR="00067BD7" w:rsidRPr="00067BD7" w:rsidTr="00067BD7">
        <w:tc>
          <w:tcPr>
            <w:tcW w:w="2700" w:type="dxa"/>
          </w:tcPr>
          <w:p w:rsidR="00067BD7" w:rsidRPr="00067BD7" w:rsidRDefault="00067BD7" w:rsidP="007C5E4F">
            <w:pPr>
              <w:pStyle w:val="afffffff9"/>
              <w:keepNext w:val="0"/>
              <w:ind w:firstLine="0"/>
            </w:pPr>
            <w:r w:rsidRPr="00067BD7">
              <w:rPr>
                <w:lang w:val="en-US"/>
              </w:rPr>
              <w:t>E-mail</w:t>
            </w:r>
            <w:r w:rsidRPr="00067BD7">
              <w:t>:</w:t>
            </w:r>
          </w:p>
        </w:tc>
        <w:tc>
          <w:tcPr>
            <w:tcW w:w="6480" w:type="dxa"/>
          </w:tcPr>
          <w:p w:rsidR="00067BD7" w:rsidRPr="00067BD7" w:rsidRDefault="00067BD7" w:rsidP="007C5E4F">
            <w:pPr>
              <w:pStyle w:val="afffffff9"/>
              <w:keepNext w:val="0"/>
              <w:ind w:firstLine="0"/>
            </w:pPr>
          </w:p>
        </w:tc>
      </w:tr>
    </w:tbl>
    <w:p w:rsidR="00067BD7" w:rsidRPr="00067BD7" w:rsidRDefault="00067BD7" w:rsidP="007C5E4F">
      <w:pPr>
        <w:pStyle w:val="afffffff9"/>
        <w:keepNext w:val="0"/>
        <w:rPr>
          <w:b/>
        </w:rPr>
      </w:pPr>
    </w:p>
    <w:p w:rsidR="00067BD7" w:rsidRPr="00067BD7" w:rsidRDefault="00067BD7" w:rsidP="007C5E4F">
      <w:pPr>
        <w:pStyle w:val="afffffff9"/>
        <w:keepNext w:val="0"/>
        <w:rPr>
          <w:b/>
        </w:rPr>
      </w:pPr>
      <w:r w:rsidRPr="00067BD7">
        <w:rPr>
          <w:b/>
        </w:rPr>
        <w:t>5.</w:t>
      </w:r>
      <w:r w:rsidR="008A286E">
        <w:rPr>
          <w:b/>
        </w:rPr>
        <w:t>5</w:t>
      </w:r>
      <w:r w:rsidRPr="00067BD7">
        <w:rPr>
          <w:b/>
        </w:rPr>
        <w:t>. Служба сервисной поддержки</w:t>
      </w:r>
    </w:p>
    <w:p w:rsidR="00067BD7" w:rsidRPr="00067BD7" w:rsidRDefault="00067BD7" w:rsidP="007C5E4F">
      <w:pPr>
        <w:pStyle w:val="afffffff9"/>
        <w:keepNext w:val="0"/>
      </w:pPr>
      <w:r w:rsidRPr="00067BD7">
        <w:t>В случае обнаружения неисправности в предоставлении Услуги, в нерабочее время сервис-менеджера, Заказчик должен обратиться в Службу сервисной поддержки для регистрации обращения и проведения проверки обращения.</w:t>
      </w:r>
    </w:p>
    <w:p w:rsidR="00067BD7" w:rsidRPr="00067BD7" w:rsidRDefault="00067BD7" w:rsidP="007C5E4F">
      <w:pPr>
        <w:pStyle w:val="afffffff9"/>
        <w:keepNext w:val="0"/>
      </w:pPr>
    </w:p>
    <w:tbl>
      <w:tblPr>
        <w:tblW w:w="0" w:type="auto"/>
        <w:tblInd w:w="468" w:type="dxa"/>
        <w:tblLook w:val="01E0"/>
      </w:tblPr>
      <w:tblGrid>
        <w:gridCol w:w="2170"/>
        <w:gridCol w:w="2605"/>
        <w:gridCol w:w="4286"/>
        <w:gridCol w:w="489"/>
      </w:tblGrid>
      <w:tr w:rsidR="00067BD7" w:rsidRPr="00067BD7" w:rsidTr="00067BD7">
        <w:trPr>
          <w:gridAfter w:val="1"/>
          <w:wAfter w:w="370" w:type="dxa"/>
        </w:trPr>
        <w:tc>
          <w:tcPr>
            <w:tcW w:w="2700" w:type="dxa"/>
          </w:tcPr>
          <w:p w:rsidR="00067BD7" w:rsidRPr="00067BD7" w:rsidRDefault="00067BD7" w:rsidP="007C5E4F">
            <w:pPr>
              <w:pStyle w:val="afffffff9"/>
              <w:keepNext w:val="0"/>
              <w:ind w:firstLine="0"/>
            </w:pPr>
            <w:r w:rsidRPr="00067BD7">
              <w:t>Часы работы</w:t>
            </w:r>
          </w:p>
        </w:tc>
        <w:tc>
          <w:tcPr>
            <w:tcW w:w="6480" w:type="dxa"/>
            <w:gridSpan w:val="2"/>
          </w:tcPr>
          <w:p w:rsidR="00067BD7" w:rsidRPr="00067BD7" w:rsidRDefault="00067BD7" w:rsidP="007C5E4F">
            <w:pPr>
              <w:pStyle w:val="afffffff9"/>
              <w:keepNext w:val="0"/>
              <w:ind w:firstLine="0"/>
            </w:pPr>
          </w:p>
        </w:tc>
      </w:tr>
      <w:tr w:rsidR="00067BD7" w:rsidRPr="00067BD7" w:rsidTr="00067BD7">
        <w:trPr>
          <w:gridAfter w:val="1"/>
          <w:wAfter w:w="370" w:type="dxa"/>
        </w:trPr>
        <w:tc>
          <w:tcPr>
            <w:tcW w:w="2700" w:type="dxa"/>
          </w:tcPr>
          <w:p w:rsidR="00067BD7" w:rsidRPr="00067BD7" w:rsidRDefault="00067BD7" w:rsidP="007C5E4F">
            <w:pPr>
              <w:pStyle w:val="afffffff9"/>
              <w:keepNext w:val="0"/>
              <w:ind w:firstLine="0"/>
            </w:pPr>
            <w:r w:rsidRPr="00067BD7">
              <w:t>Телефон:</w:t>
            </w:r>
          </w:p>
        </w:tc>
        <w:tc>
          <w:tcPr>
            <w:tcW w:w="6480" w:type="dxa"/>
            <w:gridSpan w:val="2"/>
          </w:tcPr>
          <w:p w:rsidR="00067BD7" w:rsidRPr="00067BD7" w:rsidRDefault="00067BD7" w:rsidP="007C5E4F">
            <w:pPr>
              <w:pStyle w:val="afffffff9"/>
              <w:keepNext w:val="0"/>
              <w:ind w:firstLine="0"/>
            </w:pPr>
          </w:p>
        </w:tc>
      </w:tr>
      <w:tr w:rsidR="00067BD7" w:rsidRPr="00067BD7" w:rsidTr="00067BD7">
        <w:trPr>
          <w:gridAfter w:val="1"/>
          <w:wAfter w:w="370" w:type="dxa"/>
        </w:trPr>
        <w:tc>
          <w:tcPr>
            <w:tcW w:w="2700" w:type="dxa"/>
          </w:tcPr>
          <w:p w:rsidR="00067BD7" w:rsidRPr="00067BD7" w:rsidRDefault="00067BD7" w:rsidP="007C5E4F">
            <w:pPr>
              <w:pStyle w:val="afffffff9"/>
              <w:keepNext w:val="0"/>
              <w:ind w:firstLine="0"/>
            </w:pPr>
            <w:r w:rsidRPr="00067BD7">
              <w:t>Факс:</w:t>
            </w:r>
          </w:p>
        </w:tc>
        <w:tc>
          <w:tcPr>
            <w:tcW w:w="6480" w:type="dxa"/>
            <w:gridSpan w:val="2"/>
          </w:tcPr>
          <w:p w:rsidR="00067BD7" w:rsidRPr="00067BD7" w:rsidRDefault="00067BD7" w:rsidP="007C5E4F">
            <w:pPr>
              <w:pStyle w:val="afffffff9"/>
              <w:keepNext w:val="0"/>
              <w:ind w:firstLine="0"/>
            </w:pPr>
          </w:p>
        </w:tc>
      </w:tr>
      <w:tr w:rsidR="00067BD7" w:rsidRPr="00067BD7" w:rsidTr="00067BD7">
        <w:trPr>
          <w:gridAfter w:val="1"/>
          <w:wAfter w:w="370" w:type="dxa"/>
        </w:trPr>
        <w:tc>
          <w:tcPr>
            <w:tcW w:w="2700" w:type="dxa"/>
          </w:tcPr>
          <w:p w:rsidR="00067BD7" w:rsidRDefault="00067BD7" w:rsidP="007C5E4F">
            <w:pPr>
              <w:pStyle w:val="afffffff9"/>
              <w:keepNext w:val="0"/>
              <w:ind w:firstLine="0"/>
            </w:pPr>
            <w:r w:rsidRPr="00067BD7">
              <w:rPr>
                <w:lang w:val="en-US"/>
              </w:rPr>
              <w:t>E-mail</w:t>
            </w:r>
            <w:r w:rsidRPr="00067BD7">
              <w:t>:</w:t>
            </w:r>
          </w:p>
          <w:p w:rsidR="008A286E" w:rsidRPr="00067BD7" w:rsidRDefault="008A286E" w:rsidP="007C5E4F">
            <w:pPr>
              <w:pStyle w:val="afffffff9"/>
              <w:keepNext w:val="0"/>
              <w:ind w:firstLine="0"/>
            </w:pPr>
          </w:p>
        </w:tc>
        <w:tc>
          <w:tcPr>
            <w:tcW w:w="6480" w:type="dxa"/>
            <w:gridSpan w:val="2"/>
          </w:tcPr>
          <w:p w:rsidR="00067BD7" w:rsidRPr="00067BD7" w:rsidRDefault="00067BD7" w:rsidP="007C5E4F">
            <w:pPr>
              <w:pStyle w:val="afffffff9"/>
              <w:keepNext w:val="0"/>
              <w:ind w:firstLine="0"/>
            </w:pPr>
          </w:p>
        </w:tc>
      </w:tr>
      <w:tr w:rsidR="00067BD7" w:rsidRPr="00067BD7" w:rsidTr="00067BD7">
        <w:tblPrEx>
          <w:tblLook w:val="0000"/>
        </w:tblPrEx>
        <w:trPr>
          <w:trHeight w:val="358"/>
        </w:trPr>
        <w:tc>
          <w:tcPr>
            <w:tcW w:w="2500" w:type="pct"/>
            <w:gridSpan w:val="2"/>
            <w:vAlign w:val="center"/>
          </w:tcPr>
          <w:p w:rsidR="00067BD7" w:rsidRPr="00067BD7" w:rsidRDefault="00067BD7" w:rsidP="007C5E4F">
            <w:pPr>
              <w:jc w:val="both"/>
              <w:rPr>
                <w:b/>
                <w:bCs/>
              </w:rPr>
            </w:pPr>
            <w:r w:rsidRPr="00067BD7">
              <w:rPr>
                <w:b/>
                <w:bCs/>
              </w:rPr>
              <w:t>От Исполнителя:</w:t>
            </w:r>
          </w:p>
        </w:tc>
        <w:tc>
          <w:tcPr>
            <w:tcW w:w="2500" w:type="pct"/>
            <w:gridSpan w:val="2"/>
            <w:vAlign w:val="center"/>
          </w:tcPr>
          <w:p w:rsidR="00067BD7" w:rsidRPr="00067BD7" w:rsidRDefault="00067BD7" w:rsidP="007C5E4F">
            <w:pPr>
              <w:jc w:val="both"/>
              <w:rPr>
                <w:b/>
                <w:bCs/>
              </w:rPr>
            </w:pPr>
            <w:r w:rsidRPr="00067BD7">
              <w:rPr>
                <w:b/>
                <w:bCs/>
              </w:rPr>
              <w:t>От Заказчика:</w:t>
            </w:r>
          </w:p>
        </w:tc>
      </w:tr>
      <w:tr w:rsidR="00067BD7" w:rsidRPr="00067BD7" w:rsidTr="00067BD7">
        <w:tblPrEx>
          <w:tblLook w:val="0000"/>
        </w:tblPrEx>
        <w:trPr>
          <w:trHeight w:val="358"/>
        </w:trPr>
        <w:tc>
          <w:tcPr>
            <w:tcW w:w="2500" w:type="pct"/>
            <w:gridSpan w:val="2"/>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gridSpan w:val="2"/>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_____________________</w:t>
            </w:r>
            <w:r w:rsidRPr="00067BD7">
              <w:t xml:space="preserve"> </w:t>
            </w:r>
          </w:p>
        </w:tc>
      </w:tr>
    </w:tbl>
    <w:p w:rsidR="00067BD7" w:rsidRPr="00067BD7" w:rsidRDefault="00067BD7" w:rsidP="008A286E">
      <w:pPr>
        <w:pStyle w:val="afffffffb"/>
        <w:rPr>
          <w:sz w:val="24"/>
          <w:szCs w:val="24"/>
        </w:rPr>
      </w:pPr>
      <w:r w:rsidRPr="00067BD7">
        <w:rPr>
          <w:sz w:val="24"/>
          <w:szCs w:val="24"/>
        </w:rPr>
        <w:lastRenderedPageBreak/>
        <w:t>Приложение №5.1</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8A286E">
      <w:pPr>
        <w:jc w:val="center"/>
      </w:pPr>
    </w:p>
    <w:p w:rsidR="00067BD7" w:rsidRPr="00067BD7" w:rsidRDefault="00067BD7" w:rsidP="008A286E">
      <w:pPr>
        <w:jc w:val="center"/>
        <w:rPr>
          <w:b/>
          <w:bCs/>
        </w:rPr>
      </w:pPr>
      <w:r w:rsidRPr="00067BD7">
        <w:rPr>
          <w:b/>
          <w:bCs/>
        </w:rPr>
        <w:t>Форма Бланка заказа на Услугу Предоставление в пользование Оборудования маршрутизации</w:t>
      </w:r>
    </w:p>
    <w:p w:rsidR="00067BD7" w:rsidRPr="00067BD7" w:rsidRDefault="000A03EF" w:rsidP="007C5E4F">
      <w:pPr>
        <w:ind w:right="-458"/>
        <w:jc w:val="both"/>
        <w:rPr>
          <w:b/>
          <w:bCs/>
        </w:rPr>
      </w:pPr>
      <w:r w:rsidRPr="000A03EF">
        <w:rPr>
          <w:b/>
        </w:rPr>
        <w:pict>
          <v:rect id="_x0000_i1032" style="width:0;height:1.5pt" o:hralign="center" o:hrstd="t" o:hr="t" fillcolor="gray" stroked="f"/>
        </w:pict>
      </w:r>
    </w:p>
    <w:tbl>
      <w:tblPr>
        <w:tblpPr w:leftFromText="180" w:rightFromText="180" w:vertAnchor="text" w:horzAnchor="margin" w:tblpXSpec="center" w:tblpY="158"/>
        <w:tblW w:w="10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28"/>
        <w:gridCol w:w="2217"/>
        <w:gridCol w:w="3183"/>
        <w:gridCol w:w="3132"/>
      </w:tblGrid>
      <w:tr w:rsidR="00067BD7" w:rsidRPr="00067BD7" w:rsidTr="00067BD7">
        <w:trPr>
          <w:cantSplit/>
        </w:trPr>
        <w:tc>
          <w:tcPr>
            <w:tcW w:w="7128"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БЛАНК ЗАКАЗА № ________________</w:t>
            </w:r>
          </w:p>
          <w:p w:rsidR="00067BD7" w:rsidRPr="00067BD7" w:rsidRDefault="00067BD7" w:rsidP="007C5E4F">
            <w:pPr>
              <w:tabs>
                <w:tab w:val="left" w:pos="-720"/>
              </w:tabs>
              <w:jc w:val="both"/>
              <w:rPr>
                <w:b/>
                <w:bCs/>
              </w:rPr>
            </w:pPr>
            <w:r w:rsidRPr="00067BD7">
              <w:rPr>
                <w:b/>
                <w:bCs/>
              </w:rPr>
              <w:t>на услугу  Предоставление в пользование Оборудования маршрутизации</w:t>
            </w:r>
          </w:p>
        </w:tc>
        <w:tc>
          <w:tcPr>
            <w:tcW w:w="3132"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630"/>
              <w:jc w:val="both"/>
              <w:rPr>
                <w:b/>
                <w:bCs/>
              </w:rPr>
            </w:pPr>
            <w:r w:rsidRPr="00067BD7">
              <w:rPr>
                <w:b/>
                <w:bCs/>
              </w:rPr>
              <w:t>Дата _____________</w:t>
            </w:r>
          </w:p>
        </w:tc>
      </w:tr>
      <w:tr w:rsidR="00067BD7" w:rsidRPr="00067BD7" w:rsidTr="00067BD7">
        <w:tc>
          <w:tcPr>
            <w:tcW w:w="3945"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Договору </w:t>
            </w:r>
          </w:p>
        </w:tc>
        <w:tc>
          <w:tcPr>
            <w:tcW w:w="6315"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 xml:space="preserve">№_________________ </w:t>
            </w:r>
            <w:r w:rsidRPr="00067BD7">
              <w:t>от «___» __________ 201__г.</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rPr>
                <w:b/>
                <w:bCs/>
              </w:rPr>
              <w:t xml:space="preserve">к Приложению №____ </w:t>
            </w:r>
            <w:r w:rsidRPr="00067BD7">
              <w:t>от «___» __________ 201__г.</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Исполнитель:</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noProof/>
              </w:rPr>
              <w:t>Заказчик: ______________________________</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r w:rsidRPr="00067BD7">
              <w:rPr>
                <w:noProof/>
              </w:rPr>
              <w:t>Прекращает действие действие бланка заказа №_________ от __________</w:t>
            </w:r>
          </w:p>
        </w:tc>
      </w:tr>
      <w:tr w:rsidR="00067BD7" w:rsidRPr="00067BD7" w:rsidTr="00067BD7">
        <w:tc>
          <w:tcPr>
            <w:tcW w:w="10260" w:type="dxa"/>
            <w:gridSpan w:val="4"/>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noProof/>
              </w:rPr>
            </w:pPr>
          </w:p>
        </w:tc>
      </w:tr>
      <w:tr w:rsidR="00067BD7" w:rsidRPr="00067BD7" w:rsidTr="00067BD7">
        <w:trPr>
          <w:trHeight w:val="613"/>
        </w:trPr>
        <w:tc>
          <w:tcPr>
            <w:tcW w:w="1728" w:type="dxa"/>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4"/>
              </w:numPr>
              <w:tabs>
                <w:tab w:val="left" w:pos="-720"/>
              </w:tabs>
              <w:spacing w:before="0" w:after="0"/>
              <w:ind w:left="0"/>
              <w:jc w:val="both"/>
              <w:rPr>
                <w:noProof/>
              </w:rPr>
            </w:pPr>
            <w:r w:rsidRPr="00067BD7">
              <w:t>Тип заказа</w:t>
            </w:r>
          </w:p>
        </w:tc>
        <w:tc>
          <w:tcPr>
            <w:tcW w:w="8532"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Новый заказ                                </w:t>
            </w: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конфигурации заказа</w:t>
            </w:r>
          </w:p>
          <w:p w:rsidR="00067BD7" w:rsidRPr="00067BD7" w:rsidRDefault="000A03EF" w:rsidP="007C5E4F">
            <w:pPr>
              <w:tabs>
                <w:tab w:val="left" w:pos="-720"/>
              </w:tabs>
              <w:jc w:val="both"/>
              <w:rPr>
                <w:noProof/>
              </w:rPr>
            </w:pPr>
            <w:r w:rsidRPr="00067BD7">
              <w:rPr>
                <w:noProof/>
              </w:rPr>
              <w:fldChar w:fldCharType="begin">
                <w:ffData>
                  <w:name w:val="Check5"/>
                  <w:enabled/>
                  <w:calcOnExit w:val="0"/>
                  <w:checkBox>
                    <w:sizeAuto/>
                    <w:default w:val="0"/>
                  </w:checkBox>
                </w:ffData>
              </w:fldChar>
            </w:r>
            <w:r w:rsidR="00067BD7" w:rsidRPr="00067BD7">
              <w:rPr>
                <w:noProof/>
              </w:rPr>
              <w:instrText xml:space="preserve"> FORMCHECKBOX </w:instrText>
            </w:r>
            <w:r w:rsidRPr="00067BD7">
              <w:rPr>
                <w:noProof/>
              </w:rPr>
            </w:r>
            <w:r w:rsidRPr="00067BD7">
              <w:rPr>
                <w:noProof/>
              </w:rPr>
              <w:fldChar w:fldCharType="end"/>
            </w:r>
            <w:r w:rsidR="00067BD7" w:rsidRPr="00067BD7">
              <w:rPr>
                <w:noProof/>
              </w:rPr>
              <w:t xml:space="preserve"> Изменение тарифов</w:t>
            </w:r>
          </w:p>
        </w:tc>
      </w:tr>
    </w:tbl>
    <w:tbl>
      <w:tblPr>
        <w:tblW w:w="10420" w:type="dxa"/>
        <w:jc w:val="center"/>
        <w:tblInd w:w="-72" w:type="dxa"/>
        <w:tblBorders>
          <w:top w:val="single" w:sz="4" w:space="0" w:color="auto"/>
          <w:left w:val="single" w:sz="4" w:space="0" w:color="auto"/>
          <w:bottom w:val="single" w:sz="4" w:space="0" w:color="auto"/>
          <w:right w:val="single" w:sz="4" w:space="0" w:color="auto"/>
        </w:tblBorders>
        <w:tblLayout w:type="fixed"/>
        <w:tblLook w:val="0000"/>
      </w:tblPr>
      <w:tblGrid>
        <w:gridCol w:w="127"/>
        <w:gridCol w:w="778"/>
        <w:gridCol w:w="506"/>
        <w:gridCol w:w="77"/>
        <w:gridCol w:w="617"/>
        <w:gridCol w:w="1080"/>
        <w:gridCol w:w="573"/>
        <w:gridCol w:w="1254"/>
        <w:gridCol w:w="51"/>
        <w:gridCol w:w="815"/>
        <w:gridCol w:w="583"/>
        <w:gridCol w:w="144"/>
        <w:gridCol w:w="1154"/>
        <w:gridCol w:w="317"/>
        <w:gridCol w:w="793"/>
        <w:gridCol w:w="1390"/>
        <w:gridCol w:w="161"/>
      </w:tblGrid>
      <w:tr w:rsidR="00067BD7" w:rsidRPr="00067BD7" w:rsidTr="00067BD7">
        <w:trPr>
          <w:gridBefore w:val="1"/>
          <w:wBefore w:w="127" w:type="dxa"/>
          <w:jc w:val="center"/>
        </w:trPr>
        <w:tc>
          <w:tcPr>
            <w:tcW w:w="10293" w:type="dxa"/>
            <w:gridSpan w:val="16"/>
            <w:tcBorders>
              <w:top w:val="single" w:sz="4" w:space="0" w:color="auto"/>
              <w:bottom w:val="single" w:sz="4" w:space="0" w:color="auto"/>
            </w:tcBorders>
            <w:shd w:val="clear" w:color="auto" w:fill="E0E0E0"/>
            <w:vAlign w:val="center"/>
          </w:tcPr>
          <w:p w:rsidR="00067BD7" w:rsidRPr="00067BD7" w:rsidRDefault="00067BD7" w:rsidP="00EA2F85">
            <w:pPr>
              <w:pStyle w:val="70"/>
              <w:numPr>
                <w:ilvl w:val="0"/>
                <w:numId w:val="114"/>
              </w:numPr>
              <w:tabs>
                <w:tab w:val="left" w:pos="-720"/>
              </w:tabs>
              <w:spacing w:before="0" w:after="0"/>
              <w:ind w:left="0"/>
              <w:jc w:val="both"/>
            </w:pPr>
            <w:r w:rsidRPr="00067BD7">
              <w:t>Место размещения Оборудования маршрутизации, предоставляемого Заказчик</w:t>
            </w:r>
          </w:p>
        </w:tc>
      </w:tr>
      <w:tr w:rsidR="00067BD7" w:rsidRPr="00067BD7" w:rsidTr="00067BD7">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Город</w:t>
            </w: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Улица</w:t>
            </w:r>
          </w:p>
        </w:tc>
        <w:tc>
          <w:tcPr>
            <w:tcW w:w="727"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Дом</w:t>
            </w: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ind w:right="-94"/>
              <w:jc w:val="both"/>
              <w:rPr>
                <w:rFonts w:ascii="Times New Roman" w:hAnsi="Times New Roman" w:cs="Times New Roman"/>
                <w:b/>
                <w:sz w:val="24"/>
                <w:szCs w:val="24"/>
              </w:rPr>
            </w:pPr>
            <w:r w:rsidRPr="00067BD7">
              <w:rPr>
                <w:rFonts w:ascii="Times New Roman" w:hAnsi="Times New Roman" w:cs="Times New Roman"/>
                <w:b/>
                <w:sz w:val="24"/>
                <w:szCs w:val="24"/>
              </w:rPr>
              <w:t>Корп. (строение)</w:t>
            </w: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Этаж</w:t>
            </w:r>
          </w:p>
        </w:tc>
        <w:tc>
          <w:tcPr>
            <w:tcW w:w="1551" w:type="dxa"/>
            <w:gridSpan w:val="2"/>
            <w:tcBorders>
              <w:top w:val="single" w:sz="4" w:space="0" w:color="auto"/>
              <w:left w:val="single" w:sz="4" w:space="0" w:color="auto"/>
              <w:bottom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b/>
                <w:sz w:val="24"/>
                <w:szCs w:val="24"/>
              </w:rPr>
            </w:pPr>
            <w:r w:rsidRPr="00067BD7">
              <w:rPr>
                <w:rFonts w:ascii="Times New Roman" w:hAnsi="Times New Roman" w:cs="Times New Roman"/>
                <w:b/>
                <w:sz w:val="24"/>
                <w:szCs w:val="24"/>
              </w:rPr>
              <w:t>Комната</w:t>
            </w:r>
          </w:p>
        </w:tc>
      </w:tr>
      <w:tr w:rsidR="00067BD7" w:rsidRPr="00067BD7" w:rsidTr="00067BD7">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551" w:type="dxa"/>
            <w:gridSpan w:val="2"/>
            <w:tcBorders>
              <w:top w:val="single" w:sz="4" w:space="0" w:color="auto"/>
              <w:left w:val="single" w:sz="4" w:space="0" w:color="auto"/>
              <w:bottom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r>
      <w:tr w:rsidR="00067BD7" w:rsidRPr="00067BD7" w:rsidTr="00067BD7">
        <w:trPr>
          <w:gridBefore w:val="1"/>
          <w:wBefore w:w="127" w:type="dxa"/>
          <w:jc w:val="center"/>
        </w:trPr>
        <w:tc>
          <w:tcPr>
            <w:tcW w:w="1361" w:type="dxa"/>
            <w:gridSpan w:val="3"/>
            <w:tcBorders>
              <w:top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4390" w:type="dxa"/>
            <w:gridSpan w:val="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727"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10" w:type="dxa"/>
            <w:gridSpan w:val="2"/>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551" w:type="dxa"/>
            <w:gridSpan w:val="2"/>
            <w:tcBorders>
              <w:top w:val="single" w:sz="4" w:space="0" w:color="auto"/>
              <w:left w:val="single" w:sz="4" w:space="0" w:color="auto"/>
              <w:bottom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r>
      <w:tr w:rsidR="00067BD7" w:rsidRPr="00067BD7" w:rsidTr="00067BD7">
        <w:trPr>
          <w:gridBefore w:val="1"/>
          <w:wBefore w:w="127" w:type="dxa"/>
          <w:jc w:val="center"/>
        </w:trPr>
        <w:tc>
          <w:tcPr>
            <w:tcW w:w="1978" w:type="dxa"/>
            <w:gridSpan w:val="4"/>
            <w:tcBorders>
              <w:top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i/>
              </w:rPr>
            </w:pPr>
            <w:r w:rsidRPr="00067BD7">
              <w:rPr>
                <w:noProof/>
              </w:rPr>
              <w:t>Контактное лицо</w:t>
            </w:r>
          </w:p>
        </w:tc>
        <w:tc>
          <w:tcPr>
            <w:tcW w:w="4500" w:type="dxa"/>
            <w:gridSpan w:val="7"/>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pStyle w:val="ad"/>
              <w:tabs>
                <w:tab w:val="left" w:pos="-720"/>
              </w:tabs>
              <w:jc w:val="both"/>
              <w:rPr>
                <w:rFonts w:ascii="Times New Roman" w:hAnsi="Times New Roman" w:cs="Times New Roman"/>
                <w:i/>
                <w:sz w:val="24"/>
                <w:szCs w:val="24"/>
              </w:rPr>
            </w:pPr>
          </w:p>
        </w:tc>
        <w:tc>
          <w:tcPr>
            <w:tcW w:w="1154" w:type="dxa"/>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ind w:right="-94"/>
              <w:jc w:val="both"/>
              <w:rPr>
                <w:noProof/>
              </w:rPr>
            </w:pPr>
            <w:r w:rsidRPr="00067BD7">
              <w:rPr>
                <w:noProof/>
              </w:rPr>
              <w:t>Телефон:</w:t>
            </w:r>
          </w:p>
        </w:tc>
        <w:tc>
          <w:tcPr>
            <w:tcW w:w="2661" w:type="dxa"/>
            <w:gridSpan w:val="4"/>
            <w:tcBorders>
              <w:top w:val="single" w:sz="4" w:space="0" w:color="auto"/>
              <w:left w:val="single" w:sz="4" w:space="0" w:color="auto"/>
              <w:bottom w:val="single" w:sz="4" w:space="0" w:color="auto"/>
            </w:tcBorders>
            <w:vAlign w:val="center"/>
          </w:tcPr>
          <w:p w:rsidR="00067BD7" w:rsidRPr="00067BD7" w:rsidRDefault="00067BD7" w:rsidP="007C5E4F">
            <w:pPr>
              <w:tabs>
                <w:tab w:val="left" w:pos="-720"/>
              </w:tabs>
              <w:jc w:val="both"/>
              <w:rPr>
                <w:noProof/>
              </w:rPr>
            </w:pPr>
          </w:p>
        </w:tc>
      </w:tr>
      <w:tr w:rsidR="00067BD7" w:rsidRPr="00067BD7" w:rsidTr="00067BD7">
        <w:trPr>
          <w:gridBefore w:val="1"/>
          <w:wBefore w:w="127" w:type="dxa"/>
          <w:jc w:val="center"/>
        </w:trPr>
        <w:tc>
          <w:tcPr>
            <w:tcW w:w="10293" w:type="dxa"/>
            <w:gridSpan w:val="16"/>
            <w:tcBorders>
              <w:top w:val="single" w:sz="4" w:space="0" w:color="auto"/>
              <w:bottom w:val="single" w:sz="2" w:space="0" w:color="auto"/>
            </w:tcBorders>
            <w:shd w:val="clear" w:color="auto" w:fill="E0E0E0"/>
            <w:vAlign w:val="center"/>
          </w:tcPr>
          <w:p w:rsidR="00067BD7" w:rsidRPr="00067BD7" w:rsidRDefault="00067BD7" w:rsidP="00EA2F85">
            <w:pPr>
              <w:pStyle w:val="70"/>
              <w:numPr>
                <w:ilvl w:val="0"/>
                <w:numId w:val="114"/>
              </w:numPr>
              <w:tabs>
                <w:tab w:val="left" w:pos="-720"/>
              </w:tabs>
              <w:spacing w:before="0" w:after="0"/>
              <w:ind w:left="0"/>
              <w:jc w:val="both"/>
            </w:pPr>
            <w:r w:rsidRPr="00067BD7">
              <w:t>Спецификация Оборудования маршрутизации</w:t>
            </w:r>
          </w:p>
          <w:p w:rsidR="00067BD7" w:rsidRPr="00067BD7" w:rsidRDefault="00067BD7" w:rsidP="007C5E4F">
            <w:pPr>
              <w:jc w:val="both"/>
              <w:rPr>
                <w:b/>
              </w:rPr>
            </w:pPr>
            <w:r w:rsidRPr="00067BD7">
              <w:rPr>
                <w:b/>
              </w:rPr>
              <w:t>Производитель оборудования – CISCO SYSTEMS</w:t>
            </w:r>
          </w:p>
        </w:tc>
      </w:tr>
      <w:tr w:rsidR="00067BD7" w:rsidRPr="00067BD7" w:rsidTr="00067BD7">
        <w:trPr>
          <w:gridBefore w:val="1"/>
          <w:wBefore w:w="127" w:type="dxa"/>
          <w:jc w:val="center"/>
        </w:trPr>
        <w:tc>
          <w:tcPr>
            <w:tcW w:w="778" w:type="dxa"/>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w:t>
            </w:r>
          </w:p>
          <w:p w:rsidR="00067BD7" w:rsidRPr="00067BD7" w:rsidRDefault="00067BD7" w:rsidP="007C5E4F">
            <w:pPr>
              <w:jc w:val="both"/>
              <w:rPr>
                <w:b/>
              </w:rPr>
            </w:pPr>
            <w:r w:rsidRPr="00067BD7">
              <w:rPr>
                <w:b/>
              </w:rPr>
              <w:t>п/п</w:t>
            </w:r>
          </w:p>
        </w:tc>
        <w:tc>
          <w:tcPr>
            <w:tcW w:w="2280" w:type="dxa"/>
            <w:gridSpan w:val="4"/>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Серийный номер</w:t>
            </w:r>
          </w:p>
        </w:tc>
        <w:tc>
          <w:tcPr>
            <w:tcW w:w="4891" w:type="dxa"/>
            <w:gridSpan w:val="8"/>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Описание</w:t>
            </w:r>
          </w:p>
        </w:tc>
        <w:tc>
          <w:tcPr>
            <w:tcW w:w="2344" w:type="dxa"/>
            <w:gridSpan w:val="3"/>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r w:rsidRPr="00067BD7">
              <w:t>Кол-во</w:t>
            </w:r>
          </w:p>
        </w:tc>
      </w:tr>
      <w:tr w:rsidR="00067BD7" w:rsidRPr="00067BD7" w:rsidTr="00067BD7">
        <w:trPr>
          <w:gridBefore w:val="1"/>
          <w:wBefore w:w="127" w:type="dxa"/>
          <w:trHeight w:val="238"/>
          <w:jc w:val="center"/>
        </w:trPr>
        <w:tc>
          <w:tcPr>
            <w:tcW w:w="778" w:type="dxa"/>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c>
          <w:tcPr>
            <w:tcW w:w="2280" w:type="dxa"/>
            <w:gridSpan w:val="4"/>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c>
          <w:tcPr>
            <w:tcW w:w="4891" w:type="dxa"/>
            <w:gridSpan w:val="8"/>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c>
          <w:tcPr>
            <w:tcW w:w="2344" w:type="dxa"/>
            <w:gridSpan w:val="3"/>
            <w:tcBorders>
              <w:top w:val="single" w:sz="2" w:space="0" w:color="auto"/>
              <w:left w:val="single" w:sz="2" w:space="0" w:color="auto"/>
              <w:bottom w:val="single" w:sz="2" w:space="0" w:color="auto"/>
              <w:right w:val="single" w:sz="2" w:space="0" w:color="auto"/>
            </w:tcBorders>
            <w:vAlign w:val="center"/>
          </w:tcPr>
          <w:p w:rsidR="00067BD7" w:rsidRPr="00067BD7" w:rsidRDefault="00067BD7" w:rsidP="007C5E4F">
            <w:pPr>
              <w:pStyle w:val="70"/>
              <w:tabs>
                <w:tab w:val="left" w:pos="-720"/>
              </w:tabs>
              <w:spacing w:before="0" w:after="0"/>
              <w:ind w:left="0"/>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shd w:val="clear" w:color="auto" w:fill="D9D9D9"/>
            <w:vAlign w:val="center"/>
          </w:tcPr>
          <w:p w:rsidR="00067BD7" w:rsidRPr="00067BD7" w:rsidRDefault="00067BD7" w:rsidP="00EA2F85">
            <w:pPr>
              <w:pStyle w:val="70"/>
              <w:numPr>
                <w:ilvl w:val="0"/>
                <w:numId w:val="114"/>
              </w:numPr>
              <w:tabs>
                <w:tab w:val="left" w:pos="-720"/>
              </w:tabs>
              <w:spacing w:before="0" w:after="0"/>
              <w:ind w:left="0"/>
              <w:jc w:val="both"/>
              <w:rPr>
                <w:b/>
                <w:bCs/>
              </w:rPr>
            </w:pPr>
            <w:r w:rsidRPr="00067BD7">
              <w:br w:type="page"/>
              <w:t>Платежи*</w:t>
            </w:r>
          </w:p>
        </w:tc>
      </w:tr>
      <w:tr w:rsidR="00067BD7" w:rsidRPr="00067BD7" w:rsidTr="00067BD7">
        <w:tblPrEx>
          <w:jc w:val="left"/>
          <w:tblBorders>
            <w:insideH w:val="single" w:sz="4" w:space="0" w:color="auto"/>
            <w:insideV w:val="single" w:sz="4" w:space="0" w:color="auto"/>
          </w:tblBorders>
        </w:tblPrEx>
        <w:trPr>
          <w:gridAfter w:val="1"/>
          <w:wAfter w:w="161" w:type="dxa"/>
          <w:trHeight w:val="395"/>
        </w:trPr>
        <w:tc>
          <w:tcPr>
            <w:tcW w:w="5063"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Единовременный платеж, руб.</w:t>
            </w:r>
          </w:p>
        </w:tc>
        <w:tc>
          <w:tcPr>
            <w:tcW w:w="5196" w:type="dxa"/>
            <w:gridSpan w:val="7"/>
            <w:tcBorders>
              <w:top w:val="single" w:sz="4" w:space="0" w:color="auto"/>
              <w:left w:val="single" w:sz="4" w:space="0" w:color="auto"/>
              <w:bottom w:val="single" w:sz="4" w:space="0" w:color="auto"/>
              <w:right w:val="single" w:sz="4" w:space="0" w:color="auto"/>
            </w:tcBorders>
          </w:tcPr>
          <w:p w:rsidR="00067BD7" w:rsidRPr="00067BD7" w:rsidRDefault="00067BD7" w:rsidP="007C5E4F">
            <w:pPr>
              <w:tabs>
                <w:tab w:val="left" w:pos="-720"/>
              </w:tabs>
              <w:jc w:val="both"/>
              <w:rPr>
                <w:b/>
                <w:bCs/>
              </w:rPr>
            </w:pPr>
          </w:p>
        </w:tc>
      </w:tr>
      <w:tr w:rsidR="00067BD7" w:rsidRPr="00067BD7" w:rsidTr="00067BD7">
        <w:tblPrEx>
          <w:jc w:val="left"/>
          <w:tblBorders>
            <w:insideH w:val="single" w:sz="4" w:space="0" w:color="auto"/>
            <w:insideV w:val="single" w:sz="4" w:space="0" w:color="auto"/>
          </w:tblBorders>
        </w:tblPrEx>
        <w:trPr>
          <w:gridAfter w:val="1"/>
          <w:wAfter w:w="161" w:type="dxa"/>
          <w:trHeight w:val="395"/>
        </w:trPr>
        <w:tc>
          <w:tcPr>
            <w:tcW w:w="5063" w:type="dxa"/>
            <w:gridSpan w:val="9"/>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Ежемесячный платеж:</w:t>
            </w:r>
          </w:p>
        </w:tc>
        <w:tc>
          <w:tcPr>
            <w:tcW w:w="5196" w:type="dxa"/>
            <w:gridSpan w:val="7"/>
            <w:tcBorders>
              <w:top w:val="single" w:sz="4" w:space="0" w:color="auto"/>
              <w:left w:val="single" w:sz="4" w:space="0" w:color="auto"/>
              <w:bottom w:val="single" w:sz="4" w:space="0" w:color="auto"/>
              <w:right w:val="single" w:sz="4" w:space="0" w:color="auto"/>
            </w:tcBorders>
          </w:tcPr>
          <w:p w:rsidR="00067BD7" w:rsidRPr="00067BD7" w:rsidRDefault="00067BD7" w:rsidP="007C5E4F">
            <w:pPr>
              <w:tabs>
                <w:tab w:val="left" w:pos="-720"/>
              </w:tabs>
              <w:jc w:val="both"/>
              <w:rPr>
                <w:b/>
                <w:bCs/>
              </w:rPr>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i/>
                <w:iCs/>
              </w:rPr>
            </w:pPr>
            <w:r w:rsidRPr="00067BD7">
              <w:rPr>
                <w:b/>
                <w:bCs/>
              </w:rPr>
              <w:t xml:space="preserve">* - </w:t>
            </w:r>
            <w:r w:rsidRPr="00067BD7">
              <w:t>дополнительная услуга оплачивается в порядке, предусмотренном Договором _______________ №__________ от «___» __________ 201__г.</w:t>
            </w:r>
          </w:p>
        </w:tc>
      </w:tr>
      <w:tr w:rsidR="00067BD7" w:rsidRPr="00067BD7" w:rsidTr="00067BD7">
        <w:tblPrEx>
          <w:jc w:val="left"/>
          <w:tblBorders>
            <w:insideH w:val="single" w:sz="4" w:space="0" w:color="auto"/>
            <w:insideV w:val="single" w:sz="4" w:space="0" w:color="auto"/>
          </w:tblBorders>
        </w:tblPrEx>
        <w:trPr>
          <w:gridAfter w:val="1"/>
          <w:wAfter w:w="161" w:type="dxa"/>
        </w:trPr>
        <w:tc>
          <w:tcPr>
            <w:tcW w:w="10259" w:type="dxa"/>
            <w:gridSpan w:val="16"/>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i/>
                <w:iCs/>
              </w:rPr>
              <w:t>Все указанные платежи приведены в рублях без учета НДС. НДС взимается сверх установленных платежей по ставке, действующей на момент оказания услуг.</w:t>
            </w:r>
          </w:p>
        </w:tc>
      </w:tr>
      <w:tr w:rsidR="00067BD7" w:rsidRPr="00067BD7" w:rsidTr="00067BD7">
        <w:trPr>
          <w:gridBefore w:val="1"/>
          <w:wBefore w:w="127" w:type="dxa"/>
          <w:jc w:val="center"/>
        </w:trPr>
        <w:tc>
          <w:tcPr>
            <w:tcW w:w="3631" w:type="dxa"/>
            <w:gridSpan w:val="6"/>
            <w:tcBorders>
              <w:top w:val="single" w:sz="4" w:space="0" w:color="auto"/>
              <w:bottom w:val="single" w:sz="4" w:space="0" w:color="auto"/>
              <w:right w:val="single" w:sz="4" w:space="0" w:color="auto"/>
            </w:tcBorders>
            <w:shd w:val="pct10" w:color="auto" w:fill="FFFFFF"/>
            <w:vAlign w:val="center"/>
          </w:tcPr>
          <w:p w:rsidR="00067BD7" w:rsidRPr="00067BD7" w:rsidRDefault="00067BD7" w:rsidP="00EA2F85">
            <w:pPr>
              <w:pStyle w:val="70"/>
              <w:numPr>
                <w:ilvl w:val="0"/>
                <w:numId w:val="114"/>
              </w:numPr>
              <w:tabs>
                <w:tab w:val="left" w:pos="-720"/>
              </w:tabs>
              <w:spacing w:before="0" w:after="0"/>
              <w:ind w:left="0"/>
              <w:jc w:val="both"/>
            </w:pPr>
            <w:r w:rsidRPr="00067BD7">
              <w:t>Дата начала оказания услуги* (не позднее):</w:t>
            </w:r>
          </w:p>
        </w:tc>
        <w:tc>
          <w:tcPr>
            <w:tcW w:w="6662" w:type="dxa"/>
            <w:gridSpan w:val="10"/>
            <w:tcBorders>
              <w:top w:val="single" w:sz="4" w:space="0" w:color="auto"/>
              <w:left w:val="single" w:sz="4" w:space="0" w:color="auto"/>
              <w:bottom w:val="single" w:sz="4" w:space="0" w:color="auto"/>
            </w:tcBorders>
            <w:shd w:val="pct10" w:color="auto" w:fill="FFFFFF"/>
            <w:vAlign w:val="center"/>
          </w:tcPr>
          <w:p w:rsidR="00067BD7" w:rsidRPr="00067BD7" w:rsidRDefault="00067BD7" w:rsidP="007C5E4F">
            <w:pPr>
              <w:tabs>
                <w:tab w:val="left" w:pos="-720"/>
              </w:tabs>
              <w:jc w:val="both"/>
            </w:pPr>
            <w:r w:rsidRPr="00067BD7">
              <w:t>Расчетная: с «__» ___________ 201__ г.</w:t>
            </w:r>
          </w:p>
        </w:tc>
      </w:tr>
      <w:tr w:rsidR="00067BD7" w:rsidRPr="00067BD7" w:rsidTr="00067BD7">
        <w:trPr>
          <w:gridBefore w:val="1"/>
          <w:wBefore w:w="127" w:type="dxa"/>
          <w:jc w:val="center"/>
        </w:trPr>
        <w:tc>
          <w:tcPr>
            <w:tcW w:w="10293" w:type="dxa"/>
            <w:gridSpan w:val="16"/>
            <w:tcBorders>
              <w:top w:val="single" w:sz="4" w:space="0" w:color="auto"/>
              <w:bottom w:val="single" w:sz="4" w:space="0" w:color="auto"/>
            </w:tcBorders>
            <w:vAlign w:val="center"/>
          </w:tcPr>
          <w:p w:rsidR="00067BD7" w:rsidRPr="00067BD7" w:rsidRDefault="00067BD7" w:rsidP="007C5E4F">
            <w:pPr>
              <w:tabs>
                <w:tab w:val="left" w:pos="-720"/>
              </w:tabs>
              <w:jc w:val="both"/>
              <w:rPr>
                <w:b/>
                <w:noProof/>
              </w:rPr>
            </w:pPr>
            <w:r w:rsidRPr="00067BD7">
              <w:rPr>
                <w:b/>
                <w:bCs/>
              </w:rPr>
              <w:t>*</w:t>
            </w:r>
            <w:r w:rsidRPr="00067BD7">
              <w:t>* Необязательное поле</w:t>
            </w:r>
          </w:p>
        </w:tc>
      </w:tr>
      <w:tr w:rsidR="00067BD7" w:rsidRPr="00067BD7" w:rsidTr="00067BD7">
        <w:trPr>
          <w:gridBefore w:val="1"/>
          <w:wBefore w:w="127" w:type="dxa"/>
          <w:jc w:val="center"/>
        </w:trPr>
        <w:tc>
          <w:tcPr>
            <w:tcW w:w="10293" w:type="dxa"/>
            <w:gridSpan w:val="16"/>
            <w:tcBorders>
              <w:top w:val="single" w:sz="4" w:space="0" w:color="auto"/>
              <w:bottom w:val="single" w:sz="4" w:space="0" w:color="auto"/>
            </w:tcBorders>
            <w:shd w:val="pct10" w:color="auto" w:fill="FFFFFF"/>
            <w:vAlign w:val="center"/>
          </w:tcPr>
          <w:p w:rsidR="00067BD7" w:rsidRPr="00067BD7" w:rsidRDefault="00067BD7" w:rsidP="00EA2F85">
            <w:pPr>
              <w:pStyle w:val="70"/>
              <w:numPr>
                <w:ilvl w:val="0"/>
                <w:numId w:val="114"/>
              </w:numPr>
              <w:tabs>
                <w:tab w:val="left" w:pos="-720"/>
              </w:tabs>
              <w:spacing w:before="0" w:after="0"/>
              <w:ind w:left="0"/>
              <w:jc w:val="both"/>
              <w:rPr>
                <w:b/>
              </w:rPr>
            </w:pPr>
            <w:r w:rsidRPr="00067BD7">
              <w:t>Особые условия  (текст добавляется по мере необходимости)</w:t>
            </w:r>
          </w:p>
        </w:tc>
      </w:tr>
      <w:tr w:rsidR="00067BD7" w:rsidRPr="00067BD7" w:rsidTr="00067BD7">
        <w:trPr>
          <w:gridBefore w:val="1"/>
          <w:wBefore w:w="127" w:type="dxa"/>
          <w:trHeight w:val="315"/>
          <w:jc w:val="center"/>
        </w:trPr>
        <w:tc>
          <w:tcPr>
            <w:tcW w:w="10293" w:type="dxa"/>
            <w:gridSpan w:val="16"/>
            <w:tcBorders>
              <w:top w:val="single" w:sz="4" w:space="0" w:color="auto"/>
              <w:left w:val="single" w:sz="4" w:space="0" w:color="auto"/>
              <w:right w:val="single" w:sz="4" w:space="0" w:color="auto"/>
            </w:tcBorders>
            <w:vAlign w:val="center"/>
          </w:tcPr>
          <w:p w:rsidR="00067BD7" w:rsidRPr="00067BD7" w:rsidRDefault="00067BD7" w:rsidP="007C5E4F">
            <w:pPr>
              <w:tabs>
                <w:tab w:val="left" w:pos="567"/>
              </w:tabs>
              <w:jc w:val="both"/>
              <w:rPr>
                <w:bCs/>
              </w:rPr>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5012"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jc w:val="both"/>
              <w:rPr>
                <w:b/>
                <w:bCs/>
              </w:rPr>
            </w:pPr>
            <w:r w:rsidRPr="00067BD7">
              <w:rPr>
                <w:b/>
                <w:bCs/>
              </w:rPr>
              <w:t>От Исполнителя</w:t>
            </w:r>
          </w:p>
        </w:tc>
        <w:tc>
          <w:tcPr>
            <w:tcW w:w="5247"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rPr>
                <w:b/>
                <w:bCs/>
              </w:rPr>
            </w:pPr>
            <w:r w:rsidRPr="00067BD7">
              <w:rPr>
                <w:b/>
                <w:bCs/>
              </w:rPr>
              <w:t>От Заказчика</w:t>
            </w: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 xml:space="preserve">Должность </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Ф.И.О.</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Подпись</w:t>
            </w: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_______________________</w:t>
            </w:r>
          </w:p>
        </w:tc>
      </w:tr>
      <w:tr w:rsidR="00067BD7" w:rsidRPr="00067BD7" w:rsidTr="00067BD7">
        <w:tblPrEx>
          <w:jc w:val="left"/>
          <w:tblBorders>
            <w:insideH w:val="single" w:sz="4" w:space="0" w:color="auto"/>
            <w:insideV w:val="single" w:sz="4" w:space="0" w:color="auto"/>
          </w:tblBorders>
        </w:tblPrEx>
        <w:trPr>
          <w:gridAfter w:val="1"/>
          <w:wAfter w:w="161" w:type="dxa"/>
        </w:trPr>
        <w:tc>
          <w:tcPr>
            <w:tcW w:w="1411"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601"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1449" w:type="dxa"/>
            <w:gridSpan w:val="3"/>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c>
          <w:tcPr>
            <w:tcW w:w="3798" w:type="dxa"/>
            <w:gridSpan w:val="5"/>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p>
        </w:tc>
      </w:tr>
      <w:tr w:rsidR="00067BD7" w:rsidRPr="00067BD7" w:rsidTr="00067BD7">
        <w:tblPrEx>
          <w:jc w:val="left"/>
          <w:tblBorders>
            <w:insideH w:val="single" w:sz="4" w:space="0" w:color="auto"/>
            <w:insideV w:val="single" w:sz="4" w:space="0" w:color="auto"/>
          </w:tblBorders>
        </w:tblPrEx>
        <w:trPr>
          <w:gridAfter w:val="1"/>
          <w:wAfter w:w="161" w:type="dxa"/>
        </w:trPr>
        <w:tc>
          <w:tcPr>
            <w:tcW w:w="5012"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c>
          <w:tcPr>
            <w:tcW w:w="5247" w:type="dxa"/>
            <w:gridSpan w:val="8"/>
            <w:tcBorders>
              <w:top w:val="single" w:sz="4" w:space="0" w:color="auto"/>
              <w:left w:val="single" w:sz="4" w:space="0" w:color="auto"/>
              <w:bottom w:val="single" w:sz="4" w:space="0" w:color="auto"/>
              <w:right w:val="single" w:sz="4" w:space="0" w:color="auto"/>
            </w:tcBorders>
            <w:vAlign w:val="center"/>
          </w:tcPr>
          <w:p w:rsidR="00067BD7" w:rsidRPr="00067BD7" w:rsidRDefault="00067BD7" w:rsidP="007C5E4F">
            <w:pPr>
              <w:tabs>
                <w:tab w:val="left" w:pos="-720"/>
              </w:tabs>
              <w:jc w:val="both"/>
            </w:pPr>
            <w:r w:rsidRPr="00067BD7">
              <w:t>М.П.</w:t>
            </w:r>
          </w:p>
        </w:tc>
      </w:tr>
    </w:tbl>
    <w:p w:rsidR="00067BD7" w:rsidRPr="00067BD7" w:rsidRDefault="00067BD7" w:rsidP="008A286E">
      <w:pPr>
        <w:pStyle w:val="afffffffb"/>
        <w:rPr>
          <w:sz w:val="24"/>
          <w:szCs w:val="24"/>
        </w:rPr>
      </w:pPr>
      <w:r w:rsidRPr="00067BD7">
        <w:rPr>
          <w:sz w:val="24"/>
          <w:szCs w:val="24"/>
        </w:rPr>
        <w:lastRenderedPageBreak/>
        <w:t>Приложение №6</w:t>
      </w:r>
    </w:p>
    <w:p w:rsidR="00067BD7" w:rsidRPr="00067BD7" w:rsidRDefault="00067BD7" w:rsidP="008A286E">
      <w:pPr>
        <w:jc w:val="right"/>
      </w:pPr>
      <w:r w:rsidRPr="00067BD7">
        <w:t>к Договору №_____________________</w:t>
      </w:r>
    </w:p>
    <w:p w:rsidR="00067BD7" w:rsidRPr="00067BD7" w:rsidRDefault="00067BD7" w:rsidP="008A286E">
      <w:pPr>
        <w:jc w:val="right"/>
      </w:pPr>
    </w:p>
    <w:p w:rsidR="00067BD7" w:rsidRPr="00067BD7" w:rsidRDefault="00067BD7" w:rsidP="008A286E">
      <w:pPr>
        <w:jc w:val="right"/>
      </w:pPr>
      <w:r w:rsidRPr="00067BD7">
        <w:t>от «___» _______________ 2012г.</w:t>
      </w:r>
    </w:p>
    <w:p w:rsidR="00067BD7" w:rsidRPr="00067BD7" w:rsidRDefault="00067BD7" w:rsidP="007C5E4F">
      <w:pPr>
        <w:pStyle w:val="afffffff9"/>
        <w:keepNext w:val="0"/>
      </w:pPr>
    </w:p>
    <w:p w:rsidR="00067BD7" w:rsidRPr="00067BD7" w:rsidRDefault="00067BD7" w:rsidP="008A286E">
      <w:pPr>
        <w:tabs>
          <w:tab w:val="left" w:pos="-720"/>
        </w:tabs>
        <w:jc w:val="center"/>
        <w:rPr>
          <w:b/>
          <w:bCs/>
        </w:rPr>
      </w:pPr>
      <w:r w:rsidRPr="00067BD7">
        <w:rPr>
          <w:b/>
          <w:bCs/>
        </w:rPr>
        <w:t>ТЕХНИЧЕСКИЕ УСЛОВИЯ ЭКСПЛУАТАЦИИ ОБОРУДОВАНИЯ ИСПОЛНИТЕЛЯ</w:t>
      </w:r>
    </w:p>
    <w:p w:rsidR="00067BD7" w:rsidRPr="00067BD7" w:rsidRDefault="00067BD7" w:rsidP="007C5E4F">
      <w:pPr>
        <w:jc w:val="both"/>
      </w:pPr>
    </w:p>
    <w:p w:rsidR="00067BD7" w:rsidRPr="00067BD7" w:rsidRDefault="00067BD7" w:rsidP="007C5E4F">
      <w:pPr>
        <w:jc w:val="both"/>
      </w:pPr>
    </w:p>
    <w:p w:rsidR="00067BD7" w:rsidRPr="00067BD7" w:rsidRDefault="00067BD7" w:rsidP="007C5E4F">
      <w:pPr>
        <w:jc w:val="both"/>
      </w:pPr>
    </w:p>
    <w:p w:rsidR="00067BD7" w:rsidRPr="00067BD7" w:rsidRDefault="00067BD7" w:rsidP="007C5E4F">
      <w:pPr>
        <w:pStyle w:val="afffffff9"/>
        <w:keepNext w:val="0"/>
      </w:pPr>
    </w:p>
    <w:tbl>
      <w:tblPr>
        <w:tblW w:w="0" w:type="auto"/>
        <w:tblInd w:w="-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7693"/>
        <w:gridCol w:w="2126"/>
      </w:tblGrid>
      <w:tr w:rsidR="00067BD7" w:rsidRPr="00067BD7" w:rsidTr="008A286E">
        <w:trPr>
          <w:trHeight w:val="237"/>
        </w:trPr>
        <w:tc>
          <w:tcPr>
            <w:tcW w:w="7693" w:type="dxa"/>
            <w:tcMar>
              <w:top w:w="13" w:type="dxa"/>
              <w:left w:w="13" w:type="dxa"/>
              <w:bottom w:w="0" w:type="dxa"/>
              <w:right w:w="13" w:type="dxa"/>
            </w:tcMar>
          </w:tcPr>
          <w:p w:rsidR="00067BD7" w:rsidRPr="00067BD7" w:rsidRDefault="00067BD7" w:rsidP="007C5E4F">
            <w:pPr>
              <w:jc w:val="both"/>
            </w:pPr>
            <w:r w:rsidRPr="00067BD7">
              <w:t xml:space="preserve">Площадь под монтаж </w:t>
            </w:r>
            <w:r w:rsidRPr="00067BD7">
              <w:rPr>
                <w:color w:val="000000"/>
              </w:rPr>
              <w:t>об</w:t>
            </w:r>
            <w:r w:rsidRPr="00067BD7">
              <w:t>орудования, (кв. м)</w:t>
            </w:r>
          </w:p>
        </w:tc>
        <w:tc>
          <w:tcPr>
            <w:tcW w:w="2126" w:type="dxa"/>
            <w:tcMar>
              <w:top w:w="13" w:type="dxa"/>
              <w:left w:w="13" w:type="dxa"/>
              <w:bottom w:w="0" w:type="dxa"/>
              <w:right w:w="13" w:type="dxa"/>
            </w:tcMar>
          </w:tcPr>
          <w:p w:rsidR="00067BD7" w:rsidRPr="00067BD7" w:rsidRDefault="00067BD7" w:rsidP="008A286E">
            <w:pPr>
              <w:jc w:val="center"/>
            </w:pPr>
            <w:r w:rsidRPr="00067BD7">
              <w:t>3-5</w:t>
            </w:r>
          </w:p>
        </w:tc>
      </w:tr>
      <w:tr w:rsidR="00067BD7" w:rsidRPr="00067BD7" w:rsidTr="008A286E">
        <w:trPr>
          <w:trHeight w:val="122"/>
        </w:trPr>
        <w:tc>
          <w:tcPr>
            <w:tcW w:w="7693" w:type="dxa"/>
            <w:tcMar>
              <w:top w:w="13" w:type="dxa"/>
              <w:left w:w="13" w:type="dxa"/>
              <w:bottom w:w="0" w:type="dxa"/>
              <w:right w:w="13" w:type="dxa"/>
            </w:tcMar>
          </w:tcPr>
          <w:p w:rsidR="00067BD7" w:rsidRPr="00067BD7" w:rsidRDefault="00067BD7" w:rsidP="007C5E4F">
            <w:pPr>
              <w:jc w:val="both"/>
            </w:pPr>
            <w:r w:rsidRPr="00067BD7">
              <w:t>Минимальная высота потолка, (м)</w:t>
            </w:r>
          </w:p>
        </w:tc>
        <w:tc>
          <w:tcPr>
            <w:tcW w:w="2126" w:type="dxa"/>
            <w:tcMar>
              <w:top w:w="13" w:type="dxa"/>
              <w:left w:w="13" w:type="dxa"/>
              <w:bottom w:w="0" w:type="dxa"/>
              <w:right w:w="13" w:type="dxa"/>
            </w:tcMar>
          </w:tcPr>
          <w:p w:rsidR="00067BD7" w:rsidRPr="00067BD7" w:rsidRDefault="00067BD7" w:rsidP="008A286E">
            <w:pPr>
              <w:jc w:val="center"/>
            </w:pPr>
            <w:r w:rsidRPr="00067BD7">
              <w:t>2,5</w:t>
            </w:r>
          </w:p>
        </w:tc>
      </w:tr>
      <w:tr w:rsidR="00067BD7" w:rsidRPr="00067BD7" w:rsidTr="008A286E">
        <w:trPr>
          <w:trHeight w:val="188"/>
        </w:trPr>
        <w:tc>
          <w:tcPr>
            <w:tcW w:w="7693" w:type="dxa"/>
            <w:tcMar>
              <w:top w:w="13" w:type="dxa"/>
              <w:left w:w="13" w:type="dxa"/>
              <w:bottom w:w="0" w:type="dxa"/>
              <w:right w:w="13" w:type="dxa"/>
            </w:tcMar>
          </w:tcPr>
          <w:p w:rsidR="00067BD7" w:rsidRPr="00067BD7" w:rsidRDefault="00067BD7" w:rsidP="007C5E4F">
            <w:pPr>
              <w:jc w:val="both"/>
            </w:pPr>
            <w:r w:rsidRPr="00067BD7">
              <w:t xml:space="preserve">Диапазон рабочих температур, (град. С </w:t>
            </w:r>
            <w:r w:rsidRPr="00067BD7">
              <w:rPr>
                <w:vertAlign w:val="superscript"/>
              </w:rPr>
              <w:t>0</w:t>
            </w:r>
            <w:r w:rsidRPr="00067BD7">
              <w:t>)</w:t>
            </w:r>
          </w:p>
        </w:tc>
        <w:tc>
          <w:tcPr>
            <w:tcW w:w="2126" w:type="dxa"/>
            <w:tcMar>
              <w:top w:w="13" w:type="dxa"/>
              <w:left w:w="13" w:type="dxa"/>
              <w:bottom w:w="0" w:type="dxa"/>
              <w:right w:w="13" w:type="dxa"/>
            </w:tcMar>
          </w:tcPr>
          <w:p w:rsidR="00067BD7" w:rsidRPr="00067BD7" w:rsidRDefault="00067BD7" w:rsidP="008A286E">
            <w:pPr>
              <w:jc w:val="center"/>
            </w:pPr>
            <w:r w:rsidRPr="00067BD7">
              <w:t>15-25</w:t>
            </w:r>
          </w:p>
        </w:tc>
      </w:tr>
      <w:tr w:rsidR="00067BD7" w:rsidRPr="00067BD7" w:rsidTr="008A286E">
        <w:trPr>
          <w:trHeight w:val="117"/>
        </w:trPr>
        <w:tc>
          <w:tcPr>
            <w:tcW w:w="7693" w:type="dxa"/>
            <w:tcMar>
              <w:top w:w="13" w:type="dxa"/>
              <w:left w:w="13" w:type="dxa"/>
              <w:bottom w:w="0" w:type="dxa"/>
              <w:right w:w="13" w:type="dxa"/>
            </w:tcMar>
          </w:tcPr>
          <w:p w:rsidR="00067BD7" w:rsidRPr="00067BD7" w:rsidRDefault="00067BD7" w:rsidP="007C5E4F">
            <w:pPr>
              <w:jc w:val="both"/>
            </w:pPr>
            <w:r w:rsidRPr="00067BD7">
              <w:t>Потребляемая мощность, не более. (Вт)</w:t>
            </w:r>
          </w:p>
        </w:tc>
        <w:tc>
          <w:tcPr>
            <w:tcW w:w="2126" w:type="dxa"/>
            <w:tcMar>
              <w:top w:w="13" w:type="dxa"/>
              <w:left w:w="13" w:type="dxa"/>
              <w:bottom w:w="0" w:type="dxa"/>
              <w:right w:w="13" w:type="dxa"/>
            </w:tcMar>
          </w:tcPr>
          <w:p w:rsidR="00067BD7" w:rsidRPr="00067BD7" w:rsidRDefault="00067BD7" w:rsidP="008A286E">
            <w:pPr>
              <w:jc w:val="center"/>
            </w:pPr>
            <w:r w:rsidRPr="00067BD7">
              <w:t>200</w:t>
            </w:r>
          </w:p>
        </w:tc>
      </w:tr>
      <w:tr w:rsidR="00067BD7" w:rsidRPr="00067BD7" w:rsidTr="008A286E">
        <w:trPr>
          <w:trHeight w:val="349"/>
        </w:trPr>
        <w:tc>
          <w:tcPr>
            <w:tcW w:w="7693" w:type="dxa"/>
            <w:tcMar>
              <w:top w:w="13" w:type="dxa"/>
              <w:left w:w="13" w:type="dxa"/>
              <w:bottom w:w="0" w:type="dxa"/>
              <w:right w:w="13" w:type="dxa"/>
            </w:tcMar>
          </w:tcPr>
          <w:p w:rsidR="00067BD7" w:rsidRPr="00067BD7" w:rsidRDefault="00067BD7" w:rsidP="007C5E4F">
            <w:pPr>
              <w:jc w:val="both"/>
            </w:pPr>
            <w:r w:rsidRPr="00067BD7">
              <w:t>Напряжения электропитания, (В)</w:t>
            </w:r>
          </w:p>
        </w:tc>
        <w:tc>
          <w:tcPr>
            <w:tcW w:w="2126" w:type="dxa"/>
            <w:tcMar>
              <w:top w:w="13" w:type="dxa"/>
              <w:left w:w="13" w:type="dxa"/>
              <w:bottom w:w="0" w:type="dxa"/>
              <w:right w:w="13" w:type="dxa"/>
            </w:tcMar>
          </w:tcPr>
          <w:p w:rsidR="00067BD7" w:rsidRPr="00067BD7" w:rsidRDefault="00067BD7" w:rsidP="008A286E">
            <w:pPr>
              <w:jc w:val="center"/>
            </w:pPr>
            <w:r w:rsidRPr="00067BD7">
              <w:t>220</w:t>
            </w:r>
          </w:p>
        </w:tc>
      </w:tr>
      <w:tr w:rsidR="00067BD7" w:rsidRPr="00067BD7" w:rsidTr="008A286E">
        <w:trPr>
          <w:trHeight w:val="323"/>
        </w:trPr>
        <w:tc>
          <w:tcPr>
            <w:tcW w:w="7693" w:type="dxa"/>
            <w:tcMar>
              <w:top w:w="13" w:type="dxa"/>
              <w:left w:w="13" w:type="dxa"/>
              <w:bottom w:w="0" w:type="dxa"/>
              <w:right w:w="13" w:type="dxa"/>
            </w:tcMar>
          </w:tcPr>
          <w:p w:rsidR="00067BD7" w:rsidRPr="00067BD7" w:rsidRDefault="00067BD7" w:rsidP="007C5E4F">
            <w:pPr>
              <w:jc w:val="both"/>
            </w:pPr>
            <w:r w:rsidRPr="00067BD7">
              <w:t>Относительная влажность при температуре 20</w:t>
            </w:r>
            <w:r w:rsidRPr="00067BD7">
              <w:rPr>
                <w:vertAlign w:val="superscript"/>
              </w:rPr>
              <w:t xml:space="preserve">0  </w:t>
            </w:r>
            <w:r w:rsidRPr="00067BD7">
              <w:t>С, не более (%)</w:t>
            </w:r>
          </w:p>
        </w:tc>
        <w:tc>
          <w:tcPr>
            <w:tcW w:w="2126" w:type="dxa"/>
            <w:tcMar>
              <w:top w:w="13" w:type="dxa"/>
              <w:left w:w="13" w:type="dxa"/>
              <w:bottom w:w="0" w:type="dxa"/>
              <w:right w:w="13" w:type="dxa"/>
            </w:tcMar>
          </w:tcPr>
          <w:p w:rsidR="00067BD7" w:rsidRPr="00067BD7" w:rsidRDefault="00067BD7" w:rsidP="008A286E">
            <w:pPr>
              <w:jc w:val="center"/>
            </w:pPr>
            <w:r w:rsidRPr="00067BD7">
              <w:t>75</w:t>
            </w:r>
          </w:p>
        </w:tc>
      </w:tr>
      <w:tr w:rsidR="00067BD7" w:rsidRPr="00067BD7" w:rsidTr="008A286E">
        <w:trPr>
          <w:trHeight w:val="152"/>
        </w:trPr>
        <w:tc>
          <w:tcPr>
            <w:tcW w:w="7693" w:type="dxa"/>
            <w:tcMar>
              <w:top w:w="13" w:type="dxa"/>
              <w:left w:w="13" w:type="dxa"/>
              <w:bottom w:w="0" w:type="dxa"/>
              <w:right w:w="13" w:type="dxa"/>
            </w:tcMar>
          </w:tcPr>
          <w:p w:rsidR="00067BD7" w:rsidRPr="00067BD7" w:rsidRDefault="00067BD7" w:rsidP="007C5E4F">
            <w:pPr>
              <w:jc w:val="both"/>
            </w:pPr>
            <w:r w:rsidRPr="00067BD7">
              <w:t>Запыленность воздуха, не более (мг/куб.м)</w:t>
            </w:r>
          </w:p>
        </w:tc>
        <w:tc>
          <w:tcPr>
            <w:tcW w:w="2126" w:type="dxa"/>
            <w:tcMar>
              <w:top w:w="13" w:type="dxa"/>
              <w:left w:w="13" w:type="dxa"/>
              <w:bottom w:w="0" w:type="dxa"/>
              <w:right w:w="13" w:type="dxa"/>
            </w:tcMar>
          </w:tcPr>
          <w:p w:rsidR="00067BD7" w:rsidRPr="00067BD7" w:rsidRDefault="00067BD7" w:rsidP="008A286E">
            <w:pPr>
              <w:jc w:val="center"/>
            </w:pPr>
            <w:r w:rsidRPr="00067BD7">
              <w:t>0.75</w:t>
            </w:r>
          </w:p>
        </w:tc>
      </w:tr>
    </w:tbl>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7C5E4F">
      <w:pPr>
        <w:pStyle w:val="afffffff9"/>
        <w:keepNext w:val="0"/>
      </w:pPr>
    </w:p>
    <w:tbl>
      <w:tblPr>
        <w:tblW w:w="5000" w:type="pct"/>
        <w:tblLook w:val="0000"/>
      </w:tblPr>
      <w:tblGrid>
        <w:gridCol w:w="5009"/>
        <w:gridCol w:w="500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9"/>
        <w:keepNext w:val="0"/>
      </w:pPr>
    </w:p>
    <w:p w:rsidR="00067BD7" w:rsidRPr="00067BD7" w:rsidRDefault="00067BD7" w:rsidP="007C5E4F">
      <w:pPr>
        <w:pStyle w:val="afffffff9"/>
        <w:keepNext w:val="0"/>
      </w:pPr>
    </w:p>
    <w:p w:rsidR="00067BD7" w:rsidRPr="00067BD7" w:rsidRDefault="00067BD7" w:rsidP="007C5E4F">
      <w:pPr>
        <w:pStyle w:val="afffffff9"/>
        <w:keepNext w:val="0"/>
        <w:ind w:firstLine="0"/>
      </w:pPr>
    </w:p>
    <w:p w:rsidR="00067BD7" w:rsidRPr="00067BD7" w:rsidRDefault="00067BD7" w:rsidP="008A286E">
      <w:pPr>
        <w:pStyle w:val="afffffffb"/>
        <w:rPr>
          <w:sz w:val="24"/>
          <w:szCs w:val="24"/>
        </w:rPr>
      </w:pPr>
      <w:r w:rsidRPr="00067BD7">
        <w:rPr>
          <w:sz w:val="24"/>
          <w:szCs w:val="24"/>
        </w:rPr>
        <w:lastRenderedPageBreak/>
        <w:t>Приложение №7</w:t>
      </w:r>
    </w:p>
    <w:p w:rsidR="00067BD7" w:rsidRPr="00067BD7" w:rsidRDefault="00067BD7" w:rsidP="008A286E">
      <w:pPr>
        <w:jc w:val="right"/>
      </w:pPr>
      <w:r w:rsidRPr="00067BD7">
        <w:t>к Договору №_____________________</w:t>
      </w:r>
    </w:p>
    <w:p w:rsidR="00067BD7" w:rsidRPr="00067BD7" w:rsidRDefault="00067BD7" w:rsidP="008A286E">
      <w:pPr>
        <w:jc w:val="right"/>
      </w:pPr>
      <w:r w:rsidRPr="00067BD7">
        <w:t>от «___» _______________ 2012г.</w:t>
      </w:r>
    </w:p>
    <w:p w:rsidR="00067BD7" w:rsidRPr="00067BD7" w:rsidRDefault="00067BD7" w:rsidP="008A286E">
      <w:pPr>
        <w:tabs>
          <w:tab w:val="left" w:pos="-720"/>
        </w:tabs>
        <w:jc w:val="center"/>
        <w:rPr>
          <w:b/>
          <w:bCs/>
        </w:rPr>
      </w:pPr>
      <w:r w:rsidRPr="00067BD7">
        <w:rPr>
          <w:b/>
          <w:bCs/>
        </w:rPr>
        <w:t>ФОРМЫ АКТОВ</w:t>
      </w:r>
    </w:p>
    <w:p w:rsidR="00067BD7" w:rsidRPr="00067BD7" w:rsidRDefault="000A03EF" w:rsidP="007C5E4F">
      <w:pPr>
        <w:jc w:val="both"/>
        <w:rPr>
          <w:b/>
          <w:bCs/>
        </w:rPr>
      </w:pPr>
      <w:r w:rsidRPr="000A03EF">
        <w:rPr>
          <w:b/>
        </w:rPr>
        <w:pict>
          <v:rect id="_x0000_i1033" style="width:0;height:1.5pt" o:hralign="center" o:hrstd="t" o:hr="t" fillcolor="gray" stroked="f"/>
        </w:pict>
      </w:r>
    </w:p>
    <w:p w:rsidR="00067BD7" w:rsidRPr="00067BD7" w:rsidRDefault="00067BD7" w:rsidP="007C5E4F">
      <w:pPr>
        <w:tabs>
          <w:tab w:val="left" w:pos="-720"/>
        </w:tabs>
        <w:jc w:val="both"/>
        <w:rPr>
          <w:b/>
          <w:bCs/>
        </w:rPr>
      </w:pPr>
    </w:p>
    <w:p w:rsidR="00067BD7" w:rsidRPr="00067BD7" w:rsidRDefault="00067BD7" w:rsidP="008A286E">
      <w:pPr>
        <w:tabs>
          <w:tab w:val="left" w:pos="-720"/>
        </w:tabs>
        <w:jc w:val="center"/>
        <w:rPr>
          <w:b/>
          <w:bCs/>
          <w:i/>
          <w:u w:val="single"/>
        </w:rPr>
      </w:pPr>
      <w:r w:rsidRPr="00067BD7">
        <w:rPr>
          <w:b/>
          <w:bCs/>
          <w:i/>
          <w:u w:val="single"/>
        </w:rPr>
        <w:t>Начало формы Акта начала оказания Услуг</w:t>
      </w:r>
    </w:p>
    <w:p w:rsidR="00067BD7" w:rsidRPr="00067BD7" w:rsidRDefault="000A03EF" w:rsidP="008A286E">
      <w:pPr>
        <w:jc w:val="center"/>
        <w:rPr>
          <w:b/>
          <w:bCs/>
        </w:rPr>
      </w:pPr>
      <w:r w:rsidRPr="000A03EF">
        <w:rPr>
          <w:noProof/>
          <w:lang w:val="en-US" w:eastAsia="ja-JP" w:bidi="en-US"/>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7" type="#_x0000_t172" style="position:absolute;left:0;text-align:left;margin-left:90pt;margin-top:6pt;width:270pt;height:378pt;z-index:-251660800" fillcolor="black">
            <v:fill opacity="6554f"/>
            <v:shadow color="#868686"/>
            <v:textpath style="font-family:&quot;Arial&quot;;font-size:60pt;v-text-kern:t" trim="t" fitpath="t" string="ФОРМА"/>
          </v:shape>
        </w:pict>
      </w:r>
    </w:p>
    <w:p w:rsidR="00067BD7" w:rsidRPr="00067BD7" w:rsidRDefault="00067BD7" w:rsidP="008A286E">
      <w:pPr>
        <w:tabs>
          <w:tab w:val="left" w:pos="-720"/>
        </w:tabs>
        <w:jc w:val="center"/>
        <w:rPr>
          <w:b/>
          <w:bCs/>
        </w:rPr>
      </w:pPr>
      <w:r w:rsidRPr="00067BD7">
        <w:rPr>
          <w:b/>
          <w:bCs/>
        </w:rPr>
        <w:t>АКТ НАЧАЛА ОКАЗАНИЯ УСЛУГ</w:t>
      </w:r>
    </w:p>
    <w:p w:rsidR="00067BD7" w:rsidRPr="00067BD7" w:rsidRDefault="00067BD7" w:rsidP="008A286E">
      <w:pPr>
        <w:jc w:val="center"/>
      </w:pPr>
      <w:r w:rsidRPr="00067BD7">
        <w:t>к Бланку заказа №_______ от __.__.201__г.</w:t>
      </w:r>
    </w:p>
    <w:p w:rsidR="008A286E" w:rsidRDefault="008A286E" w:rsidP="008A286E"/>
    <w:p w:rsidR="00067BD7" w:rsidRPr="00067BD7" w:rsidRDefault="00067BD7" w:rsidP="008A286E">
      <w:r w:rsidRPr="00067BD7">
        <w:t xml:space="preserve">г. Москва              </w:t>
      </w:r>
      <w:r w:rsidR="008A286E">
        <w:t xml:space="preserve">                                                                                              </w:t>
      </w:r>
      <w:r w:rsidR="008A286E" w:rsidRPr="00067BD7">
        <w:t>«___»________201__г.</w:t>
      </w:r>
      <w:r w:rsidRPr="00067BD7">
        <w:t xml:space="preserve">                                                                                              </w:t>
      </w:r>
      <w:r w:rsidR="008A286E">
        <w:t xml:space="preserve">                        </w:t>
      </w:r>
    </w:p>
    <w:p w:rsidR="00067BD7" w:rsidRPr="00067BD7" w:rsidRDefault="00067BD7" w:rsidP="007C5E4F">
      <w:pPr>
        <w:pStyle w:val="afffffff9"/>
        <w:keepNext w:val="0"/>
      </w:pPr>
    </w:p>
    <w:p w:rsidR="00067BD7" w:rsidRPr="00067BD7" w:rsidRDefault="00067BD7" w:rsidP="007C5E4F">
      <w:pPr>
        <w:pStyle w:val="afffffff9"/>
        <w:keepNext w:val="0"/>
        <w:ind w:firstLine="720"/>
      </w:pPr>
      <w:r w:rsidRPr="00067BD7">
        <w:rPr>
          <w:b/>
          <w:bCs/>
        </w:rPr>
        <w:t>_________________________________________________</w:t>
      </w:r>
      <w:r w:rsidRPr="00067BD7">
        <w:t>, именуемое в дальнейшем «</w:t>
      </w:r>
      <w:r w:rsidRPr="00067BD7">
        <w:rPr>
          <w:b/>
        </w:rPr>
        <w:t>Исполнитель</w:t>
      </w:r>
      <w:r w:rsidRPr="00067BD7">
        <w:rPr>
          <w:b/>
          <w:bCs/>
        </w:rPr>
        <w:t>»</w:t>
      </w:r>
      <w:r w:rsidRPr="00067BD7">
        <w:t>, в лице__________________, действующего на основании _______________</w:t>
      </w:r>
      <w:r w:rsidRPr="00067BD7">
        <w:rPr>
          <w:color w:val="333399"/>
        </w:rPr>
        <w:t>,</w:t>
      </w:r>
      <w:r w:rsidRPr="00067BD7">
        <w:rPr>
          <w:b/>
          <w:bCs/>
        </w:rPr>
        <w:t xml:space="preserve"> </w:t>
      </w:r>
      <w:r w:rsidRPr="00067BD7">
        <w:t>с одной стороны, и</w:t>
      </w:r>
    </w:p>
    <w:p w:rsidR="00067BD7" w:rsidRPr="00067BD7" w:rsidRDefault="00067BD7" w:rsidP="007C5E4F">
      <w:pPr>
        <w:jc w:val="both"/>
      </w:pPr>
      <w:r w:rsidRPr="00067BD7">
        <w:rPr>
          <w:bCs/>
        </w:rPr>
        <w:t>_________________ (______________), именуемое в дальнейшем «</w:t>
      </w:r>
      <w:r w:rsidRPr="00067BD7">
        <w:rPr>
          <w:b/>
          <w:bCs/>
        </w:rPr>
        <w:t>Заказчик</w:t>
      </w:r>
      <w:r w:rsidRPr="00067BD7">
        <w:rPr>
          <w:bCs/>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067BD7">
        <w:t xml:space="preserve">астоящий Акт к </w:t>
      </w:r>
      <w:r w:rsidRPr="00067BD7">
        <w:rPr>
          <w:b/>
          <w:bCs/>
        </w:rPr>
        <w:t>Договору №</w:t>
      </w:r>
      <w:r w:rsidRPr="00067BD7">
        <w:t>______ от «__»____________201__ г. (далее – Договор) о нижеследующем:</w:t>
      </w:r>
    </w:p>
    <w:p w:rsidR="00067BD7" w:rsidRPr="00067BD7" w:rsidRDefault="00067BD7" w:rsidP="007C5E4F">
      <w:pPr>
        <w:pStyle w:val="afffffff9"/>
        <w:keepNext w:val="0"/>
      </w:pPr>
      <w:r w:rsidRPr="00067BD7">
        <w:t>1. Исполнитель «___»__________ 201__ года начал предоставление Услуги, а Заказчик начал пользование Услугой по Бланку заказа №_______ от __.__.201__г.</w:t>
      </w:r>
    </w:p>
    <w:p w:rsidR="00067BD7" w:rsidRPr="00067BD7" w:rsidRDefault="00067BD7" w:rsidP="007C5E4F">
      <w:pPr>
        <w:pStyle w:val="afffffff9"/>
        <w:keepNext w:val="0"/>
      </w:pPr>
      <w:r w:rsidRPr="00067BD7">
        <w:t>2. Настоящий Акт является основанием для ежемесячного выставления счетов Исполнителя за оказываемую Услугу и ее оплаты Заказчиком.</w:t>
      </w:r>
    </w:p>
    <w:p w:rsidR="00067BD7" w:rsidRPr="00067BD7" w:rsidRDefault="00067BD7" w:rsidP="007C5E4F">
      <w:pPr>
        <w:pStyle w:val="afffffff9"/>
        <w:keepNext w:val="0"/>
      </w:pPr>
      <w:r w:rsidRPr="00067BD7">
        <w:t>3. Настоящий Акт составлен в двух подлинных экземплярах по одному для каждой из Сторон.</w:t>
      </w:r>
    </w:p>
    <w:p w:rsidR="00067BD7" w:rsidRPr="00067BD7" w:rsidRDefault="00067BD7" w:rsidP="007C5E4F">
      <w:pPr>
        <w:pStyle w:val="afffffff9"/>
        <w:keepNext w:val="0"/>
      </w:pP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67BD7" w:rsidP="007C5E4F">
      <w:pPr>
        <w:jc w:val="both"/>
        <w:rPr>
          <w:b/>
          <w:bCs/>
        </w:rPr>
      </w:pPr>
    </w:p>
    <w:p w:rsidR="00067BD7" w:rsidRPr="00067BD7" w:rsidRDefault="00067BD7" w:rsidP="007C5E4F">
      <w:pPr>
        <w:tabs>
          <w:tab w:val="left" w:pos="-720"/>
        </w:tabs>
        <w:jc w:val="both"/>
        <w:rPr>
          <w:b/>
          <w:bCs/>
          <w:i/>
          <w:u w:val="single"/>
        </w:rPr>
      </w:pPr>
      <w:r w:rsidRPr="00067BD7">
        <w:rPr>
          <w:b/>
          <w:bCs/>
          <w:i/>
          <w:u w:val="single"/>
        </w:rPr>
        <w:t>Конец формы Акта начала оказания Услуг</w:t>
      </w:r>
    </w:p>
    <w:p w:rsidR="00067BD7" w:rsidRPr="00067BD7" w:rsidRDefault="00067BD7" w:rsidP="008A286E">
      <w:pPr>
        <w:jc w:val="center"/>
        <w:rPr>
          <w:b/>
          <w:bCs/>
          <w:i/>
          <w:u w:val="single"/>
        </w:rPr>
      </w:pPr>
      <w:r w:rsidRPr="00067BD7">
        <w:rPr>
          <w:b/>
          <w:bCs/>
        </w:rPr>
        <w:br w:type="page"/>
      </w:r>
      <w:r w:rsidRPr="00067BD7">
        <w:rPr>
          <w:b/>
          <w:bCs/>
          <w:i/>
          <w:u w:val="single"/>
        </w:rPr>
        <w:lastRenderedPageBreak/>
        <w:t>Начало формы Акта сверки технических перерывов в оказании Услуг</w:t>
      </w:r>
    </w:p>
    <w:p w:rsidR="00067BD7" w:rsidRDefault="000A03EF" w:rsidP="008A286E">
      <w:pPr>
        <w:tabs>
          <w:tab w:val="left" w:pos="-720"/>
        </w:tabs>
        <w:jc w:val="center"/>
        <w:rPr>
          <w:b/>
          <w:bCs/>
        </w:rPr>
      </w:pPr>
      <w:r w:rsidRPr="000A03EF">
        <w:rPr>
          <w:b/>
          <w:bCs/>
          <w:noProof/>
          <w:lang w:val="en-US" w:eastAsia="ja-JP" w:bidi="en-US"/>
        </w:rPr>
        <w:pict>
          <v:shape id="_x0000_s1030" type="#_x0000_t172" style="position:absolute;left:0;text-align:left;margin-left:126pt;margin-top:15.1pt;width:270pt;height:477pt;z-index:-251659776" fillcolor="black">
            <v:fill opacity="6554f"/>
            <v:shadow color="#868686"/>
            <v:textpath style="font-family:&quot;Arial&quot;;font-size:60pt;v-text-kern:t" trim="t" fitpath="t" string="ФОРМА"/>
          </v:shape>
        </w:pict>
      </w:r>
      <w:r w:rsidR="00067BD7" w:rsidRPr="00067BD7">
        <w:rPr>
          <w:b/>
          <w:bCs/>
        </w:rPr>
        <w:t>АКТ СВЕРКИ ТЕХНИЧЕСКИХ ПЕРЕРЫВОВ В ОКАЗАНИИ УСЛУГ</w:t>
      </w:r>
    </w:p>
    <w:p w:rsidR="008A286E" w:rsidRPr="00067BD7" w:rsidRDefault="008A286E" w:rsidP="008A286E">
      <w:pPr>
        <w:tabs>
          <w:tab w:val="left" w:pos="-720"/>
        </w:tabs>
        <w:jc w:val="center"/>
        <w:rPr>
          <w:b/>
          <w:bCs/>
        </w:rPr>
      </w:pPr>
    </w:p>
    <w:p w:rsidR="00067BD7" w:rsidRPr="00067BD7" w:rsidRDefault="00067BD7" w:rsidP="008A286E">
      <w:r w:rsidRPr="00067BD7">
        <w:t xml:space="preserve">г. Москва                                                                            </w:t>
      </w:r>
      <w:r w:rsidR="008A286E">
        <w:t xml:space="preserve">                                </w:t>
      </w:r>
      <w:r w:rsidR="008A286E" w:rsidRPr="00067BD7">
        <w:t>«___»________201__г.</w:t>
      </w:r>
      <w:r w:rsidR="008A286E">
        <w:t xml:space="preserve">     </w:t>
      </w:r>
    </w:p>
    <w:p w:rsidR="00067BD7" w:rsidRPr="00067BD7" w:rsidRDefault="00067BD7" w:rsidP="007C5E4F">
      <w:pPr>
        <w:jc w:val="both"/>
      </w:pPr>
    </w:p>
    <w:p w:rsidR="00067BD7" w:rsidRPr="00067BD7" w:rsidRDefault="00067BD7" w:rsidP="007C5E4F">
      <w:pPr>
        <w:pStyle w:val="afffffff9"/>
        <w:keepNext w:val="0"/>
        <w:ind w:firstLine="720"/>
      </w:pPr>
      <w:r w:rsidRPr="00067BD7">
        <w:rPr>
          <w:b/>
          <w:bCs/>
        </w:rPr>
        <w:t>_____________________________________________</w:t>
      </w:r>
      <w:r w:rsidRPr="00067BD7">
        <w:t>, именуемое в дальнейшем «</w:t>
      </w:r>
      <w:r w:rsidRPr="00067BD7">
        <w:rPr>
          <w:b/>
        </w:rPr>
        <w:t>Исполнитель</w:t>
      </w:r>
      <w:r w:rsidRPr="00067BD7">
        <w:rPr>
          <w:b/>
          <w:bCs/>
        </w:rPr>
        <w:t>»</w:t>
      </w:r>
      <w:r w:rsidRPr="00067BD7">
        <w:t>, в лице__________________, действующего на основании _______________</w:t>
      </w:r>
      <w:r w:rsidRPr="00067BD7">
        <w:rPr>
          <w:color w:val="333399"/>
        </w:rPr>
        <w:t>,</w:t>
      </w:r>
      <w:r w:rsidRPr="00067BD7">
        <w:rPr>
          <w:b/>
          <w:bCs/>
        </w:rPr>
        <w:t xml:space="preserve"> </w:t>
      </w:r>
      <w:r w:rsidRPr="00067BD7">
        <w:t>с одной стороны, и</w:t>
      </w:r>
    </w:p>
    <w:p w:rsidR="00067BD7" w:rsidRPr="00067BD7" w:rsidRDefault="00067BD7" w:rsidP="007C5E4F">
      <w:pPr>
        <w:jc w:val="both"/>
      </w:pPr>
      <w:r w:rsidRPr="00067BD7">
        <w:rPr>
          <w:bCs/>
        </w:rPr>
        <w:t>_________________ (______________), именуемое в дальнейшем «</w:t>
      </w:r>
      <w:r w:rsidRPr="00067BD7">
        <w:rPr>
          <w:b/>
          <w:bCs/>
        </w:rPr>
        <w:t>Заказчик</w:t>
      </w:r>
      <w:r w:rsidRPr="00067BD7">
        <w:rPr>
          <w:bCs/>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067BD7">
        <w:t xml:space="preserve">астоящий Акт к </w:t>
      </w:r>
      <w:r w:rsidRPr="00067BD7">
        <w:rPr>
          <w:b/>
          <w:bCs/>
        </w:rPr>
        <w:t>Договору №</w:t>
      </w:r>
      <w:r w:rsidRPr="00067BD7">
        <w:t>______ от «__»____________201__ г. (далее – Договор) о нижеследующем:</w:t>
      </w:r>
    </w:p>
    <w:p w:rsidR="00067BD7" w:rsidRPr="00067BD7" w:rsidRDefault="00067BD7" w:rsidP="007C5E4F">
      <w:pPr>
        <w:pStyle w:val="afffffff9"/>
        <w:keepNext w:val="0"/>
      </w:pPr>
      <w:r w:rsidRPr="00067BD7">
        <w:t>1. Стороны подтверждают факт перерыва предоставления Услуг.</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5"/>
        <w:gridCol w:w="1904"/>
        <w:gridCol w:w="2045"/>
        <w:gridCol w:w="1179"/>
        <w:gridCol w:w="1296"/>
        <w:gridCol w:w="1179"/>
        <w:gridCol w:w="1970"/>
      </w:tblGrid>
      <w:tr w:rsidR="00067BD7" w:rsidRPr="00067BD7" w:rsidTr="00EA2F85">
        <w:tc>
          <w:tcPr>
            <w:tcW w:w="222"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w:t>
            </w:r>
          </w:p>
        </w:tc>
        <w:tc>
          <w:tcPr>
            <w:tcW w:w="1055"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Бланка заказа</w:t>
            </w:r>
          </w:p>
        </w:tc>
        <w:tc>
          <w:tcPr>
            <w:tcW w:w="681"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Регистрационный номер неисправности</w:t>
            </w:r>
          </w:p>
        </w:tc>
        <w:tc>
          <w:tcPr>
            <w:tcW w:w="681"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Дата и время начала перерыва</w:t>
            </w:r>
          </w:p>
        </w:tc>
        <w:tc>
          <w:tcPr>
            <w:tcW w:w="681"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Дата и время окончания перерыва</w:t>
            </w:r>
          </w:p>
        </w:tc>
        <w:tc>
          <w:tcPr>
            <w:tcW w:w="509"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Общее время  перерыва</w:t>
            </w:r>
          </w:p>
        </w:tc>
        <w:tc>
          <w:tcPr>
            <w:tcW w:w="1172" w:type="pct"/>
            <w:tcBorders>
              <w:top w:val="single" w:sz="4" w:space="0" w:color="auto"/>
              <w:left w:val="single" w:sz="4" w:space="0" w:color="auto"/>
              <w:bottom w:val="single" w:sz="4" w:space="0" w:color="auto"/>
              <w:right w:val="single" w:sz="4" w:space="0" w:color="auto"/>
            </w:tcBorders>
            <w:vAlign w:val="center"/>
          </w:tcPr>
          <w:p w:rsidR="00067BD7" w:rsidRPr="00067BD7" w:rsidRDefault="00067BD7" w:rsidP="00EA2F85">
            <w:pPr>
              <w:jc w:val="center"/>
            </w:pPr>
            <w:r w:rsidRPr="00067BD7">
              <w:t>Причина перерыва</w:t>
            </w:r>
          </w:p>
        </w:tc>
      </w:tr>
      <w:tr w:rsidR="00067BD7" w:rsidRPr="00067BD7" w:rsidTr="00067BD7">
        <w:tc>
          <w:tcPr>
            <w:tcW w:w="22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05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№______ от __.__.201__г.</w:t>
            </w: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509"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17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r>
      <w:tr w:rsidR="00067BD7" w:rsidRPr="00067BD7" w:rsidTr="00067BD7">
        <w:tc>
          <w:tcPr>
            <w:tcW w:w="22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05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№______ от __.__.201__г.</w:t>
            </w: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509"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17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r>
      <w:tr w:rsidR="00067BD7" w:rsidRPr="00067BD7" w:rsidTr="00067BD7">
        <w:tc>
          <w:tcPr>
            <w:tcW w:w="22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055"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r w:rsidRPr="00067BD7">
              <w:t>№______ от __.__.201__г.</w:t>
            </w: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681"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509"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c>
          <w:tcPr>
            <w:tcW w:w="1172" w:type="pct"/>
            <w:tcBorders>
              <w:top w:val="single" w:sz="4" w:space="0" w:color="auto"/>
              <w:left w:val="single" w:sz="4" w:space="0" w:color="auto"/>
              <w:bottom w:val="single" w:sz="4" w:space="0" w:color="auto"/>
              <w:right w:val="single" w:sz="4" w:space="0" w:color="auto"/>
            </w:tcBorders>
          </w:tcPr>
          <w:p w:rsidR="00067BD7" w:rsidRPr="00067BD7" w:rsidRDefault="00067BD7" w:rsidP="007C5E4F">
            <w:pPr>
              <w:jc w:val="both"/>
            </w:pPr>
          </w:p>
        </w:tc>
      </w:tr>
    </w:tbl>
    <w:p w:rsidR="00067BD7" w:rsidRPr="00067BD7" w:rsidRDefault="00067BD7" w:rsidP="007C5E4F">
      <w:pPr>
        <w:pStyle w:val="afffffff9"/>
        <w:keepNext w:val="0"/>
        <w:ind w:firstLine="0"/>
      </w:pPr>
    </w:p>
    <w:p w:rsidR="00067BD7" w:rsidRPr="00067BD7" w:rsidRDefault="00067BD7" w:rsidP="007C5E4F">
      <w:pPr>
        <w:pStyle w:val="afffffff9"/>
        <w:keepNext w:val="0"/>
      </w:pPr>
      <w:r w:rsidRPr="00067BD7">
        <w:t>2. Настоящий Акт является основанием для перерасчёта стоимости оказания Услуг.</w:t>
      </w:r>
    </w:p>
    <w:p w:rsidR="00067BD7" w:rsidRPr="00067BD7" w:rsidRDefault="00067BD7" w:rsidP="007C5E4F">
      <w:pPr>
        <w:pStyle w:val="afffffff9"/>
        <w:keepNext w:val="0"/>
      </w:pPr>
      <w:r w:rsidRPr="00067BD7">
        <w:t>3. Настоящий Акт составлен в двух подлинных экземплярах по одному для каждой из Сторон.</w:t>
      </w: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67BD7" w:rsidP="007C5E4F">
      <w:pPr>
        <w:tabs>
          <w:tab w:val="left" w:pos="-720"/>
        </w:tabs>
        <w:jc w:val="both"/>
        <w:rPr>
          <w:b/>
          <w:bCs/>
          <w:i/>
          <w:u w:val="single"/>
        </w:rPr>
      </w:pPr>
    </w:p>
    <w:p w:rsidR="00067BD7" w:rsidRPr="00067BD7" w:rsidRDefault="00067BD7" w:rsidP="007C5E4F">
      <w:pPr>
        <w:tabs>
          <w:tab w:val="left" w:pos="-720"/>
        </w:tabs>
        <w:jc w:val="both"/>
        <w:rPr>
          <w:b/>
          <w:bCs/>
          <w:i/>
          <w:u w:val="single"/>
        </w:rPr>
      </w:pPr>
      <w:r w:rsidRPr="00067BD7">
        <w:rPr>
          <w:b/>
          <w:bCs/>
          <w:i/>
          <w:u w:val="single"/>
        </w:rPr>
        <w:t>Конец  формы Акта сверки технических перерывов в оказании Услуг</w:t>
      </w:r>
    </w:p>
    <w:p w:rsidR="00067BD7" w:rsidRPr="00067BD7" w:rsidRDefault="00067BD7" w:rsidP="007C5E4F">
      <w:pPr>
        <w:tabs>
          <w:tab w:val="left" w:pos="-720"/>
        </w:tabs>
        <w:jc w:val="both"/>
        <w:rPr>
          <w:b/>
          <w:bCs/>
          <w:i/>
          <w:u w:val="single"/>
        </w:rPr>
      </w:pPr>
      <w:r w:rsidRPr="00067BD7">
        <w:rPr>
          <w:b/>
          <w:bCs/>
          <w:i/>
          <w:u w:val="single"/>
        </w:rPr>
        <w:t>Начало формы Акта прекращения оказания Услуг</w:t>
      </w:r>
    </w:p>
    <w:p w:rsidR="00067BD7" w:rsidRDefault="00067BD7"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Default="008A286E" w:rsidP="007C5E4F">
      <w:pPr>
        <w:jc w:val="both"/>
        <w:rPr>
          <w:b/>
          <w:bCs/>
        </w:rPr>
      </w:pPr>
    </w:p>
    <w:p w:rsidR="008A286E" w:rsidRPr="00067BD7" w:rsidRDefault="008A286E" w:rsidP="007C5E4F">
      <w:pPr>
        <w:jc w:val="both"/>
        <w:rPr>
          <w:b/>
          <w:bCs/>
        </w:rPr>
      </w:pPr>
    </w:p>
    <w:p w:rsidR="00067BD7" w:rsidRPr="00067BD7" w:rsidRDefault="00067BD7" w:rsidP="008A286E">
      <w:pPr>
        <w:tabs>
          <w:tab w:val="left" w:pos="-720"/>
        </w:tabs>
        <w:jc w:val="center"/>
        <w:rPr>
          <w:b/>
          <w:bCs/>
        </w:rPr>
      </w:pPr>
      <w:r w:rsidRPr="00067BD7">
        <w:rPr>
          <w:b/>
          <w:bCs/>
        </w:rPr>
        <w:t>АКТ ПРЕКРАЩЕНИЯ ОКАЗАНИЯ УСЛУГ</w:t>
      </w:r>
    </w:p>
    <w:p w:rsidR="00067BD7" w:rsidRDefault="00067BD7" w:rsidP="008A286E">
      <w:pPr>
        <w:jc w:val="center"/>
      </w:pPr>
      <w:r w:rsidRPr="00067BD7">
        <w:t>к Бланку заказа №_______ от __.__.201__г.</w:t>
      </w:r>
    </w:p>
    <w:p w:rsidR="008A286E" w:rsidRPr="00067BD7" w:rsidRDefault="008A286E" w:rsidP="008A286E">
      <w:pPr>
        <w:jc w:val="center"/>
      </w:pPr>
    </w:p>
    <w:p w:rsidR="00067BD7" w:rsidRPr="00067BD7" w:rsidRDefault="000A03EF" w:rsidP="008A286E">
      <w:r w:rsidRPr="000A03EF">
        <w:rPr>
          <w:b/>
          <w:bCs/>
          <w:noProof/>
          <w:lang w:val="en-US" w:eastAsia="ja-JP" w:bidi="en-US"/>
        </w:rPr>
        <w:pict>
          <v:shape id="_x0000_s1028" type="#_x0000_t172" style="position:absolute;margin-left:106.5pt;margin-top:17.3pt;width:270pt;height:387pt;z-index:-251658752" fillcolor="black">
            <v:fill opacity="6554f"/>
            <v:shadow color="#868686"/>
            <v:textpath style="font-family:&quot;Arial&quot;;font-size:60pt;v-text-kern:t" trim="t" fitpath="t" string="ФОРМА"/>
          </v:shape>
        </w:pict>
      </w:r>
      <w:r w:rsidR="00067BD7" w:rsidRPr="00067BD7">
        <w:t xml:space="preserve">г. Москва                                                                            </w:t>
      </w:r>
      <w:r w:rsidR="008A286E">
        <w:t xml:space="preserve">                                </w:t>
      </w:r>
      <w:r w:rsidR="00067BD7" w:rsidRPr="00067BD7">
        <w:t>«___»________201__г.</w:t>
      </w:r>
    </w:p>
    <w:p w:rsidR="00067BD7" w:rsidRPr="00067BD7" w:rsidRDefault="00067BD7" w:rsidP="007C5E4F">
      <w:pPr>
        <w:jc w:val="both"/>
      </w:pPr>
    </w:p>
    <w:p w:rsidR="00067BD7" w:rsidRPr="00067BD7" w:rsidRDefault="00067BD7" w:rsidP="007C5E4F">
      <w:pPr>
        <w:pStyle w:val="afffffff9"/>
        <w:keepNext w:val="0"/>
        <w:ind w:firstLine="720"/>
      </w:pPr>
      <w:r w:rsidRPr="00067BD7">
        <w:rPr>
          <w:b/>
          <w:bCs/>
        </w:rPr>
        <w:t>______________________________________</w:t>
      </w:r>
      <w:r w:rsidRPr="00067BD7">
        <w:t>, именуемое в дальнейшем «</w:t>
      </w:r>
      <w:r w:rsidRPr="00067BD7">
        <w:rPr>
          <w:b/>
        </w:rPr>
        <w:t>Исполнитель</w:t>
      </w:r>
      <w:r w:rsidRPr="00067BD7">
        <w:rPr>
          <w:b/>
          <w:bCs/>
        </w:rPr>
        <w:t>»</w:t>
      </w:r>
      <w:r w:rsidRPr="00067BD7">
        <w:t>, в лице__________________, действующего на основании _______________</w:t>
      </w:r>
      <w:r w:rsidRPr="00067BD7">
        <w:rPr>
          <w:color w:val="333399"/>
        </w:rPr>
        <w:t>,</w:t>
      </w:r>
      <w:r w:rsidRPr="00067BD7">
        <w:rPr>
          <w:b/>
          <w:bCs/>
        </w:rPr>
        <w:t xml:space="preserve"> </w:t>
      </w:r>
      <w:r w:rsidRPr="00067BD7">
        <w:t>с одной стороны, и</w:t>
      </w:r>
    </w:p>
    <w:p w:rsidR="00067BD7" w:rsidRPr="00067BD7" w:rsidRDefault="00067BD7" w:rsidP="007C5E4F">
      <w:pPr>
        <w:jc w:val="both"/>
      </w:pPr>
      <w:r w:rsidRPr="00067BD7">
        <w:rPr>
          <w:bCs/>
        </w:rPr>
        <w:t>_________________ (______________), именуемое в дальнейшем «</w:t>
      </w:r>
      <w:r w:rsidRPr="00067BD7">
        <w:rPr>
          <w:b/>
          <w:bCs/>
        </w:rPr>
        <w:t>Заказчик</w:t>
      </w:r>
      <w:r w:rsidRPr="00067BD7">
        <w:rPr>
          <w:bCs/>
        </w:rPr>
        <w:t>», в лице ____________________________, действующего на основании __________________, с другой стороны, (при совместном наименовании – «Стороны», по отдельности – «Сторона») составили н</w:t>
      </w:r>
      <w:r w:rsidRPr="00067BD7">
        <w:t xml:space="preserve">астоящий Акт к </w:t>
      </w:r>
      <w:r w:rsidRPr="00067BD7">
        <w:rPr>
          <w:b/>
          <w:bCs/>
        </w:rPr>
        <w:t>Договору №</w:t>
      </w:r>
      <w:r w:rsidRPr="00067BD7">
        <w:t>______ от «__»____________201__ г. (далее – Договор) о нижеследующем:</w:t>
      </w:r>
    </w:p>
    <w:p w:rsidR="00067BD7" w:rsidRPr="00067BD7" w:rsidRDefault="00067BD7" w:rsidP="007C5E4F">
      <w:pPr>
        <w:pStyle w:val="afffffff9"/>
        <w:keepNext w:val="0"/>
      </w:pPr>
      <w:r w:rsidRPr="00067BD7">
        <w:t>1. Исполнитель и Заказчик прекратили действие Услуги по Бланку заказа №_______ от __.__.201__г.</w:t>
      </w:r>
    </w:p>
    <w:p w:rsidR="00067BD7" w:rsidRPr="00067BD7" w:rsidRDefault="00067BD7" w:rsidP="007C5E4F">
      <w:pPr>
        <w:pStyle w:val="afffffff9"/>
        <w:keepNext w:val="0"/>
      </w:pPr>
      <w:r w:rsidRPr="00067BD7">
        <w:t>2. По соглашению Сторон с «____» ___________ 201__ г.</w:t>
      </w:r>
      <w:r w:rsidRPr="00067BD7">
        <w:rPr>
          <w:b/>
          <w:bCs/>
        </w:rPr>
        <w:t xml:space="preserve"> </w:t>
      </w:r>
      <w:r w:rsidRPr="00067BD7">
        <w:t>данный</w:t>
      </w:r>
      <w:r w:rsidRPr="00067BD7">
        <w:rPr>
          <w:b/>
          <w:bCs/>
        </w:rPr>
        <w:t xml:space="preserve"> </w:t>
      </w:r>
      <w:r w:rsidRPr="00067BD7">
        <w:t>Бланк заказа теряет свою силу, а Стороны претензий друг к другу не имеют.</w:t>
      </w:r>
    </w:p>
    <w:p w:rsidR="00067BD7" w:rsidRPr="00067BD7" w:rsidRDefault="00067BD7" w:rsidP="007C5E4F">
      <w:pPr>
        <w:pStyle w:val="afffffff9"/>
        <w:keepNext w:val="0"/>
      </w:pPr>
      <w:r w:rsidRPr="00067BD7">
        <w:t>3. Настоящий Акт составлен в двух подлинных экземплярах по одному для каждой из Сторон.</w:t>
      </w:r>
    </w:p>
    <w:p w:rsidR="00067BD7" w:rsidRPr="00067BD7" w:rsidRDefault="00067BD7" w:rsidP="007C5E4F">
      <w:pPr>
        <w:tabs>
          <w:tab w:val="left" w:pos="-720"/>
        </w:tabs>
        <w:jc w:val="both"/>
        <w:rPr>
          <w:b/>
          <w:bCs/>
          <w:i/>
          <w:u w:val="single"/>
        </w:rPr>
      </w:pPr>
    </w:p>
    <w:tbl>
      <w:tblPr>
        <w:tblW w:w="9360" w:type="dxa"/>
        <w:tblInd w:w="108" w:type="dxa"/>
        <w:tblLook w:val="0000"/>
      </w:tblPr>
      <w:tblGrid>
        <w:gridCol w:w="4680"/>
        <w:gridCol w:w="4680"/>
      </w:tblGrid>
      <w:tr w:rsidR="00067BD7" w:rsidRPr="00067BD7" w:rsidTr="00067BD7">
        <w:tc>
          <w:tcPr>
            <w:tcW w:w="4680" w:type="dxa"/>
            <w:vAlign w:val="center"/>
          </w:tcPr>
          <w:p w:rsidR="00067BD7" w:rsidRPr="00067BD7" w:rsidRDefault="00067BD7" w:rsidP="007C5E4F">
            <w:pPr>
              <w:jc w:val="both"/>
              <w:rPr>
                <w:b/>
                <w:bCs/>
              </w:rPr>
            </w:pPr>
            <w:r w:rsidRPr="00067BD7">
              <w:rPr>
                <w:b/>
                <w:bCs/>
              </w:rPr>
              <w:t>От Исполнителя:</w:t>
            </w:r>
          </w:p>
        </w:tc>
        <w:tc>
          <w:tcPr>
            <w:tcW w:w="4680" w:type="dxa"/>
            <w:vAlign w:val="center"/>
          </w:tcPr>
          <w:p w:rsidR="00067BD7" w:rsidRPr="00067BD7" w:rsidRDefault="00067BD7" w:rsidP="007C5E4F">
            <w:pPr>
              <w:jc w:val="both"/>
              <w:rPr>
                <w:b/>
                <w:bCs/>
              </w:rPr>
            </w:pPr>
            <w:r w:rsidRPr="00067BD7">
              <w:rPr>
                <w:b/>
                <w:bCs/>
              </w:rPr>
              <w:t>От Заказчика:</w:t>
            </w:r>
          </w:p>
        </w:tc>
      </w:tr>
      <w:tr w:rsidR="00067BD7" w:rsidRPr="00067BD7" w:rsidTr="00067BD7">
        <w:tc>
          <w:tcPr>
            <w:tcW w:w="4680" w:type="dxa"/>
            <w:vAlign w:val="center"/>
          </w:tcPr>
          <w:p w:rsidR="00067BD7" w:rsidRPr="00067BD7" w:rsidRDefault="00067BD7" w:rsidP="007C5E4F">
            <w:pPr>
              <w:tabs>
                <w:tab w:val="left" w:pos="4536"/>
              </w:tabs>
              <w:jc w:val="both"/>
              <w:rPr>
                <w:b/>
                <w:bCs/>
              </w:rPr>
            </w:pPr>
            <w:r w:rsidRPr="00067BD7">
              <w:t>Должность:</w:t>
            </w:r>
          </w:p>
        </w:tc>
        <w:tc>
          <w:tcPr>
            <w:tcW w:w="4680" w:type="dxa"/>
            <w:vAlign w:val="center"/>
          </w:tcPr>
          <w:p w:rsidR="00067BD7" w:rsidRPr="00067BD7" w:rsidRDefault="00067BD7" w:rsidP="007C5E4F">
            <w:pPr>
              <w:jc w:val="both"/>
              <w:rPr>
                <w:b/>
                <w:bCs/>
              </w:rPr>
            </w:pPr>
            <w:r w:rsidRPr="00067BD7">
              <w:t>Должность:</w:t>
            </w:r>
          </w:p>
        </w:tc>
      </w:tr>
      <w:tr w:rsidR="00067BD7" w:rsidRPr="00067BD7" w:rsidTr="00067BD7">
        <w:tc>
          <w:tcPr>
            <w:tcW w:w="4680" w:type="dxa"/>
            <w:vAlign w:val="center"/>
          </w:tcPr>
          <w:p w:rsidR="00067BD7" w:rsidRPr="00067BD7" w:rsidRDefault="00067BD7" w:rsidP="007C5E4F">
            <w:pPr>
              <w:tabs>
                <w:tab w:val="left" w:pos="4536"/>
              </w:tabs>
              <w:jc w:val="both"/>
            </w:pPr>
            <w:r w:rsidRPr="00067BD7">
              <w:t>Ф.И.О.:</w:t>
            </w:r>
          </w:p>
        </w:tc>
        <w:tc>
          <w:tcPr>
            <w:tcW w:w="4680" w:type="dxa"/>
            <w:vAlign w:val="center"/>
          </w:tcPr>
          <w:p w:rsidR="00067BD7" w:rsidRPr="00067BD7" w:rsidRDefault="00067BD7" w:rsidP="007C5E4F">
            <w:pPr>
              <w:tabs>
                <w:tab w:val="left" w:pos="4536"/>
              </w:tabs>
              <w:jc w:val="both"/>
            </w:pPr>
            <w:r w:rsidRPr="00067BD7">
              <w:t>Ф.И.О.:</w:t>
            </w:r>
          </w:p>
        </w:tc>
      </w:tr>
      <w:tr w:rsidR="00067BD7" w:rsidRPr="00067BD7" w:rsidTr="00067BD7">
        <w:tc>
          <w:tcPr>
            <w:tcW w:w="4680" w:type="dxa"/>
            <w:vAlign w:val="center"/>
          </w:tcPr>
          <w:p w:rsidR="00067BD7" w:rsidRPr="00067BD7" w:rsidRDefault="00067BD7" w:rsidP="007C5E4F">
            <w:pPr>
              <w:tabs>
                <w:tab w:val="left" w:pos="4536"/>
              </w:tabs>
              <w:jc w:val="both"/>
            </w:pPr>
            <w:r w:rsidRPr="00067BD7">
              <w:t>Подпись: _______________________</w:t>
            </w:r>
          </w:p>
        </w:tc>
        <w:tc>
          <w:tcPr>
            <w:tcW w:w="4680" w:type="dxa"/>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c>
          <w:tcPr>
            <w:tcW w:w="4680" w:type="dxa"/>
            <w:vAlign w:val="center"/>
          </w:tcPr>
          <w:p w:rsidR="00067BD7" w:rsidRPr="00067BD7" w:rsidRDefault="00067BD7" w:rsidP="007C5E4F">
            <w:pPr>
              <w:tabs>
                <w:tab w:val="left" w:pos="4536"/>
              </w:tabs>
              <w:jc w:val="both"/>
            </w:pPr>
          </w:p>
        </w:tc>
        <w:tc>
          <w:tcPr>
            <w:tcW w:w="4680" w:type="dxa"/>
            <w:vAlign w:val="center"/>
          </w:tcPr>
          <w:p w:rsidR="00067BD7" w:rsidRPr="00067BD7" w:rsidRDefault="00067BD7" w:rsidP="007C5E4F">
            <w:pPr>
              <w:tabs>
                <w:tab w:val="left" w:pos="4536"/>
              </w:tabs>
              <w:jc w:val="both"/>
            </w:pPr>
          </w:p>
        </w:tc>
      </w:tr>
      <w:tr w:rsidR="00067BD7" w:rsidRPr="00067BD7" w:rsidTr="00067BD7">
        <w:tc>
          <w:tcPr>
            <w:tcW w:w="4680" w:type="dxa"/>
            <w:vAlign w:val="center"/>
          </w:tcPr>
          <w:p w:rsidR="00067BD7" w:rsidRPr="00067BD7" w:rsidRDefault="00067BD7" w:rsidP="007C5E4F">
            <w:pPr>
              <w:tabs>
                <w:tab w:val="left" w:pos="4536"/>
              </w:tabs>
              <w:jc w:val="both"/>
            </w:pPr>
            <w:r w:rsidRPr="00067BD7">
              <w:t>М.П.</w:t>
            </w:r>
          </w:p>
        </w:tc>
        <w:tc>
          <w:tcPr>
            <w:tcW w:w="4680" w:type="dxa"/>
            <w:vAlign w:val="center"/>
          </w:tcPr>
          <w:p w:rsidR="00067BD7" w:rsidRPr="00067BD7" w:rsidRDefault="00067BD7" w:rsidP="007C5E4F">
            <w:pPr>
              <w:tabs>
                <w:tab w:val="left" w:pos="4536"/>
              </w:tabs>
              <w:jc w:val="both"/>
            </w:pPr>
            <w:r w:rsidRPr="00067BD7">
              <w:t>М.П.</w:t>
            </w:r>
          </w:p>
        </w:tc>
      </w:tr>
    </w:tbl>
    <w:p w:rsidR="00067BD7" w:rsidRPr="00067BD7" w:rsidRDefault="00067BD7" w:rsidP="007C5E4F">
      <w:pPr>
        <w:tabs>
          <w:tab w:val="left" w:pos="-720"/>
        </w:tabs>
        <w:jc w:val="both"/>
        <w:rPr>
          <w:b/>
          <w:bCs/>
          <w:i/>
          <w:u w:val="single"/>
        </w:rPr>
      </w:pPr>
    </w:p>
    <w:p w:rsidR="00067BD7" w:rsidRPr="00067BD7" w:rsidRDefault="00067BD7" w:rsidP="007C5E4F">
      <w:pPr>
        <w:tabs>
          <w:tab w:val="left" w:pos="-720"/>
        </w:tabs>
        <w:jc w:val="both"/>
        <w:rPr>
          <w:b/>
          <w:bCs/>
          <w:i/>
          <w:u w:val="single"/>
        </w:rPr>
      </w:pPr>
      <w:r w:rsidRPr="00067BD7">
        <w:rPr>
          <w:b/>
          <w:bCs/>
          <w:i/>
          <w:u w:val="single"/>
        </w:rPr>
        <w:t>Конец формы Акта прекращения оказания Услуг</w:t>
      </w:r>
    </w:p>
    <w:p w:rsidR="00067BD7" w:rsidRPr="00067BD7" w:rsidRDefault="00067BD7" w:rsidP="007C5E4F">
      <w:pPr>
        <w:jc w:val="both"/>
        <w:rPr>
          <w:b/>
          <w:bCs/>
        </w:rPr>
      </w:pPr>
    </w:p>
    <w:p w:rsidR="00067BD7" w:rsidRPr="00067BD7" w:rsidRDefault="00067BD7" w:rsidP="007C5E4F">
      <w:pPr>
        <w:jc w:val="both"/>
        <w:rPr>
          <w:b/>
          <w:bCs/>
        </w:rPr>
        <w:sectPr w:rsidR="00067BD7" w:rsidRPr="00067BD7" w:rsidSect="00067BD7">
          <w:headerReference w:type="even" r:id="rId34"/>
          <w:footerReference w:type="default" r:id="rId35"/>
          <w:footerReference w:type="first" r:id="rId36"/>
          <w:pgSz w:w="11900" w:h="16820" w:code="9"/>
          <w:pgMar w:top="1134" w:right="624" w:bottom="1258" w:left="1474" w:header="567" w:footer="416" w:gutter="0"/>
          <w:cols w:space="708"/>
          <w:noEndnote/>
          <w:docGrid w:linePitch="286"/>
        </w:sectPr>
      </w:pPr>
    </w:p>
    <w:p w:rsidR="00067BD7" w:rsidRPr="00067BD7" w:rsidRDefault="00067BD7" w:rsidP="008A286E">
      <w:pPr>
        <w:tabs>
          <w:tab w:val="left" w:pos="-720"/>
        </w:tabs>
        <w:jc w:val="center"/>
        <w:rPr>
          <w:b/>
          <w:bCs/>
          <w:i/>
          <w:u w:val="single"/>
        </w:rPr>
      </w:pPr>
      <w:r w:rsidRPr="00067BD7">
        <w:rPr>
          <w:b/>
          <w:bCs/>
          <w:i/>
          <w:u w:val="single"/>
        </w:rPr>
        <w:lastRenderedPageBreak/>
        <w:t>Начало формы Акта сдачи-приемки выполненных работ (оказанных Услуг)</w:t>
      </w:r>
    </w:p>
    <w:p w:rsidR="00067BD7" w:rsidRPr="00067BD7" w:rsidRDefault="000A03EF" w:rsidP="008A286E">
      <w:pPr>
        <w:tabs>
          <w:tab w:val="left" w:pos="2550"/>
          <w:tab w:val="center" w:pos="4677"/>
        </w:tabs>
        <w:jc w:val="center"/>
        <w:outlineLvl w:val="0"/>
        <w:rPr>
          <w:b/>
        </w:rPr>
      </w:pPr>
      <w:r w:rsidRPr="000A03EF">
        <w:rPr>
          <w:b/>
          <w:bCs/>
          <w:i/>
          <w:noProof/>
          <w:u w:val="single"/>
          <w:lang w:val="en-US" w:eastAsia="ja-JP" w:bidi="en-US"/>
        </w:rPr>
        <w:pict>
          <v:shape id="_x0000_s1026" type="#_x0000_t172" style="position:absolute;left:0;text-align:left;margin-left:81pt;margin-top:78.1pt;width:270pt;height:387pt;z-index:251658752" fillcolor="black">
            <v:fill opacity="6554f"/>
            <v:shadow color="#868686"/>
            <v:textpath style="font-family:&quot;Arial&quot;;font-size:60pt;v-text-kern:t" trim="t" fitpath="t" string="ФОРМА"/>
          </v:shape>
        </w:pict>
      </w:r>
      <w:r w:rsidR="00067BD7" w:rsidRPr="00067BD7">
        <w:rPr>
          <w:b/>
        </w:rPr>
        <w:t>АКТ</w:t>
      </w:r>
    </w:p>
    <w:p w:rsidR="00067BD7" w:rsidRPr="00067BD7" w:rsidRDefault="00067BD7" w:rsidP="008A286E">
      <w:pPr>
        <w:jc w:val="center"/>
        <w:rPr>
          <w:b/>
        </w:rPr>
      </w:pPr>
      <w:r w:rsidRPr="00067BD7">
        <w:rPr>
          <w:b/>
        </w:rPr>
        <w:t>сдачи-приемки</w:t>
      </w:r>
    </w:p>
    <w:p w:rsidR="00067BD7" w:rsidRPr="00067BD7" w:rsidRDefault="00067BD7" w:rsidP="008A286E">
      <w:pPr>
        <w:pStyle w:val="affffffff1"/>
        <w:tabs>
          <w:tab w:val="num" w:pos="1440"/>
        </w:tabs>
        <w:suppressAutoHyphens/>
        <w:ind w:left="0" w:firstLine="0"/>
        <w:jc w:val="center"/>
        <w:rPr>
          <w:sz w:val="24"/>
          <w:szCs w:val="24"/>
        </w:rPr>
      </w:pPr>
      <w:r w:rsidRPr="00067BD7">
        <w:rPr>
          <w:sz w:val="24"/>
          <w:szCs w:val="24"/>
        </w:rPr>
        <w:t>№ _____ от «__» ______________ 2012</w:t>
      </w:r>
    </w:p>
    <w:p w:rsidR="00067BD7" w:rsidRPr="00067BD7" w:rsidRDefault="00067BD7" w:rsidP="007C5E4F">
      <w:pPr>
        <w:jc w:val="both"/>
        <w:rPr>
          <w:b/>
        </w:rPr>
      </w:pPr>
    </w:p>
    <w:p w:rsidR="00067BD7" w:rsidRPr="00067BD7" w:rsidRDefault="00067BD7" w:rsidP="007C5E4F">
      <w:pPr>
        <w:jc w:val="both"/>
        <w:rPr>
          <w:b/>
        </w:rPr>
      </w:pPr>
    </w:p>
    <w:p w:rsidR="00067BD7" w:rsidRPr="00067BD7" w:rsidRDefault="00067BD7" w:rsidP="007C5E4F">
      <w:pPr>
        <w:jc w:val="both"/>
      </w:pPr>
      <w:r w:rsidRPr="00067BD7">
        <w:rPr>
          <w:b/>
        </w:rPr>
        <w:t>г. Москва</w:t>
      </w:r>
      <w:r w:rsidRPr="00067BD7">
        <w:rPr>
          <w:b/>
        </w:rPr>
        <w:tab/>
      </w:r>
      <w:r w:rsidRPr="00067BD7">
        <w:rPr>
          <w:b/>
        </w:rPr>
        <w:tab/>
      </w:r>
      <w:r w:rsidRPr="00067BD7">
        <w:rPr>
          <w:b/>
        </w:rPr>
        <w:tab/>
      </w:r>
      <w:r w:rsidRPr="00067BD7">
        <w:rPr>
          <w:b/>
        </w:rPr>
        <w:tab/>
      </w:r>
      <w:r w:rsidRPr="00067BD7">
        <w:rPr>
          <w:b/>
        </w:rPr>
        <w:tab/>
      </w:r>
      <w:r w:rsidRPr="00067BD7">
        <w:rPr>
          <w:b/>
        </w:rPr>
        <w:tab/>
      </w:r>
      <w:r w:rsidRPr="00067BD7">
        <w:rPr>
          <w:b/>
        </w:rPr>
        <w:tab/>
      </w:r>
    </w:p>
    <w:p w:rsidR="00067BD7" w:rsidRPr="00067BD7" w:rsidRDefault="00067BD7" w:rsidP="007C5E4F">
      <w:pPr>
        <w:jc w:val="both"/>
      </w:pPr>
    </w:p>
    <w:p w:rsidR="00067BD7" w:rsidRPr="00067BD7" w:rsidRDefault="00067BD7" w:rsidP="007C5E4F">
      <w:pPr>
        <w:ind w:right="57" w:firstLine="709"/>
        <w:jc w:val="both"/>
      </w:pPr>
      <w:r w:rsidRPr="00067BD7">
        <w:t>Мы, нижеподписавшиеся, представитель ___________________________________,</w:t>
      </w:r>
    </w:p>
    <w:p w:rsidR="00067BD7" w:rsidRPr="00067BD7" w:rsidRDefault="00067BD7" w:rsidP="007C5E4F">
      <w:pPr>
        <w:ind w:right="57"/>
        <w:jc w:val="both"/>
      </w:pPr>
      <w:r w:rsidRPr="00067BD7">
        <w:t>действующий на основании _________________________________, с одной стороны, и представитель ______________________________, действующий на основании ______________________, с другой стороны, составили настоящий акт о том, что:</w:t>
      </w:r>
    </w:p>
    <w:p w:rsidR="00067BD7" w:rsidRPr="00067BD7" w:rsidRDefault="00067BD7" w:rsidP="007C5E4F">
      <w:pPr>
        <w:ind w:right="57"/>
        <w:jc w:val="both"/>
      </w:pPr>
      <w:r w:rsidRPr="00067BD7">
        <w:t xml:space="preserve">Работы (услуги) по договору № _________________ от __________ выполнены (оказаны) полностью. </w:t>
      </w:r>
    </w:p>
    <w:p w:rsidR="00067BD7" w:rsidRPr="00067BD7" w:rsidRDefault="00067BD7" w:rsidP="007C5E4F">
      <w:pPr>
        <w:pStyle w:val="affffffff1"/>
        <w:tabs>
          <w:tab w:val="num" w:pos="748"/>
        </w:tabs>
        <w:suppressAutoHyphens/>
        <w:ind w:left="0" w:firstLine="0"/>
        <w:jc w:val="both"/>
        <w:rPr>
          <w:sz w:val="24"/>
          <w:szCs w:val="24"/>
        </w:rPr>
      </w:pPr>
      <w:r w:rsidRPr="00067BD7">
        <w:rPr>
          <w:sz w:val="24"/>
          <w:szCs w:val="24"/>
        </w:rPr>
        <w:tab/>
      </w:r>
    </w:p>
    <w:p w:rsidR="00067BD7" w:rsidRPr="00067BD7" w:rsidRDefault="00067BD7" w:rsidP="007C5E4F">
      <w:pPr>
        <w:pStyle w:val="affffffff1"/>
        <w:tabs>
          <w:tab w:val="num" w:pos="748"/>
        </w:tabs>
        <w:suppressAutoHyphens/>
        <w:ind w:left="0" w:firstLine="0"/>
        <w:jc w:val="both"/>
        <w:rPr>
          <w:sz w:val="24"/>
          <w:szCs w:val="24"/>
        </w:rPr>
      </w:pPr>
    </w:p>
    <w:tbl>
      <w:tblPr>
        <w:tblW w:w="10031" w:type="dxa"/>
        <w:tblLayout w:type="fixed"/>
        <w:tblLook w:val="04A0"/>
      </w:tblPr>
      <w:tblGrid>
        <w:gridCol w:w="2142"/>
        <w:gridCol w:w="943"/>
        <w:gridCol w:w="899"/>
        <w:gridCol w:w="851"/>
        <w:gridCol w:w="992"/>
        <w:gridCol w:w="992"/>
        <w:gridCol w:w="709"/>
        <w:gridCol w:w="992"/>
        <w:gridCol w:w="1511"/>
      </w:tblGrid>
      <w:tr w:rsidR="00067BD7" w:rsidRPr="00067BD7" w:rsidTr="00EA2F85">
        <w:trPr>
          <w:trHeight w:val="1800"/>
        </w:trPr>
        <w:tc>
          <w:tcPr>
            <w:tcW w:w="21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Содержание выполненных работ (услуг)</w:t>
            </w:r>
          </w:p>
        </w:tc>
        <w:tc>
          <w:tcPr>
            <w:tcW w:w="943"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Ед-ца измер.</w:t>
            </w:r>
          </w:p>
        </w:tc>
        <w:tc>
          <w:tcPr>
            <w:tcW w:w="899"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Кол-во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Цена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Валюта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Сумма работы (услуги)</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 НДС</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Сумма НДС</w:t>
            </w:r>
          </w:p>
        </w:tc>
        <w:tc>
          <w:tcPr>
            <w:tcW w:w="1511" w:type="dxa"/>
            <w:tcBorders>
              <w:top w:val="single" w:sz="4" w:space="0" w:color="auto"/>
              <w:left w:val="nil"/>
              <w:bottom w:val="single" w:sz="4" w:space="0" w:color="auto"/>
              <w:right w:val="single" w:sz="4" w:space="0" w:color="auto"/>
            </w:tcBorders>
            <w:shd w:val="clear" w:color="auto" w:fill="auto"/>
            <w:vAlign w:val="center"/>
            <w:hideMark/>
          </w:tcPr>
          <w:p w:rsidR="00067BD7" w:rsidRPr="00067BD7" w:rsidRDefault="00067BD7" w:rsidP="00EA2F85">
            <w:pPr>
              <w:jc w:val="center"/>
              <w:rPr>
                <w:b/>
                <w:bCs/>
                <w:color w:val="000000"/>
              </w:rPr>
            </w:pPr>
            <w:r w:rsidRPr="00067BD7">
              <w:rPr>
                <w:b/>
                <w:bCs/>
                <w:color w:val="000000"/>
              </w:rPr>
              <w:t>Всего с НДС</w:t>
            </w:r>
          </w:p>
        </w:tc>
      </w:tr>
      <w:tr w:rsidR="00067BD7" w:rsidRPr="00067BD7" w:rsidTr="00EA2F85">
        <w:trPr>
          <w:trHeight w:val="97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43"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мес.</w:t>
            </w:r>
          </w:p>
        </w:tc>
        <w:tc>
          <w:tcPr>
            <w:tcW w:w="89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151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r>
      <w:tr w:rsidR="00067BD7" w:rsidRPr="00067BD7" w:rsidTr="00EA2F85">
        <w:trPr>
          <w:trHeight w:val="1035"/>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43"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мес.</w:t>
            </w:r>
          </w:p>
        </w:tc>
        <w:tc>
          <w:tcPr>
            <w:tcW w:w="89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r w:rsidRPr="00067BD7">
              <w:rPr>
                <w:color w:val="000000"/>
              </w:rPr>
              <w:t>руб.</w:t>
            </w: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151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r>
      <w:tr w:rsidR="00067BD7" w:rsidRPr="00067BD7" w:rsidTr="00EA2F85">
        <w:trPr>
          <w:trHeight w:val="300"/>
        </w:trPr>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067BD7" w:rsidRPr="00067BD7" w:rsidRDefault="00067BD7" w:rsidP="00EA2F85">
            <w:pPr>
              <w:jc w:val="center"/>
              <w:rPr>
                <w:b/>
                <w:color w:val="000000"/>
              </w:rPr>
            </w:pPr>
            <w:r w:rsidRPr="00067BD7">
              <w:rPr>
                <w:b/>
                <w:color w:val="000000"/>
              </w:rPr>
              <w:t>Всего к оплате</w:t>
            </w:r>
          </w:p>
        </w:tc>
        <w:tc>
          <w:tcPr>
            <w:tcW w:w="943"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9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85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709"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992"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c>
          <w:tcPr>
            <w:tcW w:w="1511" w:type="dxa"/>
            <w:tcBorders>
              <w:top w:val="nil"/>
              <w:left w:val="nil"/>
              <w:bottom w:val="single" w:sz="4" w:space="0" w:color="auto"/>
              <w:right w:val="single" w:sz="4" w:space="0" w:color="auto"/>
            </w:tcBorders>
            <w:shd w:val="clear" w:color="auto" w:fill="auto"/>
            <w:noWrap/>
            <w:vAlign w:val="center"/>
            <w:hideMark/>
          </w:tcPr>
          <w:p w:rsidR="00067BD7" w:rsidRPr="00067BD7" w:rsidRDefault="00067BD7" w:rsidP="00EA2F85">
            <w:pPr>
              <w:jc w:val="center"/>
              <w:rPr>
                <w:color w:val="000000"/>
              </w:rPr>
            </w:pPr>
          </w:p>
        </w:tc>
      </w:tr>
    </w:tbl>
    <w:p w:rsidR="00067BD7" w:rsidRPr="00067BD7" w:rsidRDefault="00067BD7" w:rsidP="007C5E4F">
      <w:pPr>
        <w:pStyle w:val="affffffff1"/>
        <w:tabs>
          <w:tab w:val="num" w:pos="748"/>
        </w:tabs>
        <w:suppressAutoHyphens/>
        <w:ind w:left="0" w:firstLine="0"/>
        <w:jc w:val="both"/>
        <w:rPr>
          <w:sz w:val="24"/>
          <w:szCs w:val="24"/>
        </w:rPr>
      </w:pPr>
    </w:p>
    <w:p w:rsidR="00067BD7" w:rsidRPr="00067BD7" w:rsidRDefault="00067BD7" w:rsidP="007C5E4F">
      <w:pPr>
        <w:pStyle w:val="aff2"/>
        <w:spacing w:after="0"/>
        <w:ind w:right="57" w:firstLine="709"/>
        <w:jc w:val="both"/>
      </w:pPr>
      <w:r w:rsidRPr="00067BD7">
        <w:t>В отношении объема, качества и стоимости выполненных работ (оказанных услуг) стороны претензий друг к другу не имеют.</w:t>
      </w:r>
    </w:p>
    <w:p w:rsidR="00067BD7" w:rsidRPr="00067BD7" w:rsidRDefault="00067BD7" w:rsidP="007C5E4F">
      <w:pPr>
        <w:pStyle w:val="aff2"/>
        <w:spacing w:after="0"/>
        <w:ind w:right="57" w:firstLine="709"/>
        <w:jc w:val="both"/>
      </w:pPr>
      <w:r w:rsidRPr="00067BD7">
        <w:t>Настоящий акт составлен в двух экземплярах, по одному для каждой стороны.</w:t>
      </w:r>
    </w:p>
    <w:p w:rsidR="00067BD7" w:rsidRPr="00067BD7" w:rsidRDefault="00067BD7" w:rsidP="007C5E4F">
      <w:pPr>
        <w:pStyle w:val="aff2"/>
        <w:spacing w:after="0"/>
        <w:ind w:right="-1"/>
        <w:jc w:val="both"/>
        <w:rPr>
          <w:color w:val="000000"/>
        </w:rPr>
      </w:pPr>
    </w:p>
    <w:tbl>
      <w:tblPr>
        <w:tblW w:w="9828" w:type="dxa"/>
        <w:tblLook w:val="0000"/>
      </w:tblPr>
      <w:tblGrid>
        <w:gridCol w:w="108"/>
        <w:gridCol w:w="4139"/>
        <w:gridCol w:w="541"/>
        <w:gridCol w:w="539"/>
        <w:gridCol w:w="4141"/>
        <w:gridCol w:w="360"/>
      </w:tblGrid>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jc w:val="both"/>
            </w:pPr>
            <w:r w:rsidRPr="00067BD7">
              <w:t>От Исполнителя:</w:t>
            </w:r>
          </w:p>
        </w:tc>
        <w:tc>
          <w:tcPr>
            <w:tcW w:w="4680" w:type="dxa"/>
            <w:gridSpan w:val="2"/>
            <w:vAlign w:val="center"/>
          </w:tcPr>
          <w:p w:rsidR="00067BD7" w:rsidRPr="00067BD7" w:rsidRDefault="00067BD7" w:rsidP="007C5E4F">
            <w:pPr>
              <w:jc w:val="both"/>
            </w:pPr>
            <w:r w:rsidRPr="00067BD7">
              <w:t>От Заказчика:</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Должность:</w:t>
            </w:r>
          </w:p>
        </w:tc>
        <w:tc>
          <w:tcPr>
            <w:tcW w:w="4680" w:type="dxa"/>
            <w:gridSpan w:val="2"/>
            <w:vAlign w:val="center"/>
          </w:tcPr>
          <w:p w:rsidR="00067BD7" w:rsidRPr="00067BD7" w:rsidRDefault="00067BD7" w:rsidP="007C5E4F">
            <w:pPr>
              <w:jc w:val="both"/>
            </w:pPr>
            <w:r w:rsidRPr="00067BD7">
              <w:t>Должность:</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Ф.И.О.:</w:t>
            </w:r>
          </w:p>
        </w:tc>
        <w:tc>
          <w:tcPr>
            <w:tcW w:w="4680" w:type="dxa"/>
            <w:gridSpan w:val="2"/>
            <w:vAlign w:val="center"/>
          </w:tcPr>
          <w:p w:rsidR="00067BD7" w:rsidRPr="00067BD7" w:rsidRDefault="00067BD7" w:rsidP="007C5E4F">
            <w:pPr>
              <w:tabs>
                <w:tab w:val="left" w:pos="4536"/>
              </w:tabs>
              <w:jc w:val="both"/>
            </w:pPr>
            <w:r w:rsidRPr="00067BD7">
              <w:t>Ф.И.О.:</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Подпись: _______________________</w:t>
            </w:r>
          </w:p>
        </w:tc>
        <w:tc>
          <w:tcPr>
            <w:tcW w:w="4680" w:type="dxa"/>
            <w:gridSpan w:val="2"/>
            <w:vAlign w:val="center"/>
          </w:tcPr>
          <w:p w:rsidR="00067BD7" w:rsidRPr="00067BD7" w:rsidRDefault="00067BD7" w:rsidP="007C5E4F">
            <w:pPr>
              <w:tabs>
                <w:tab w:val="left" w:pos="4536"/>
              </w:tabs>
              <w:jc w:val="both"/>
            </w:pPr>
            <w:r w:rsidRPr="00067BD7">
              <w:t>Подпись: ______________________</w:t>
            </w: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p>
        </w:tc>
        <w:tc>
          <w:tcPr>
            <w:tcW w:w="4680" w:type="dxa"/>
            <w:gridSpan w:val="2"/>
            <w:vAlign w:val="center"/>
          </w:tcPr>
          <w:p w:rsidR="00067BD7" w:rsidRPr="00067BD7" w:rsidRDefault="00067BD7" w:rsidP="007C5E4F">
            <w:pPr>
              <w:tabs>
                <w:tab w:val="left" w:pos="4536"/>
              </w:tabs>
              <w:jc w:val="both"/>
            </w:pPr>
          </w:p>
        </w:tc>
      </w:tr>
      <w:tr w:rsidR="00067BD7" w:rsidRPr="00067BD7" w:rsidTr="00067BD7">
        <w:trPr>
          <w:gridBefore w:val="1"/>
          <w:gridAfter w:val="1"/>
          <w:wBefore w:w="108" w:type="dxa"/>
          <w:wAfter w:w="360" w:type="dxa"/>
        </w:trPr>
        <w:tc>
          <w:tcPr>
            <w:tcW w:w="4680" w:type="dxa"/>
            <w:gridSpan w:val="2"/>
            <w:vAlign w:val="center"/>
          </w:tcPr>
          <w:p w:rsidR="00067BD7" w:rsidRPr="00067BD7" w:rsidRDefault="00067BD7" w:rsidP="007C5E4F">
            <w:pPr>
              <w:tabs>
                <w:tab w:val="left" w:pos="4536"/>
              </w:tabs>
              <w:jc w:val="both"/>
            </w:pPr>
            <w:r w:rsidRPr="00067BD7">
              <w:t>М.П.</w:t>
            </w:r>
          </w:p>
        </w:tc>
        <w:tc>
          <w:tcPr>
            <w:tcW w:w="4680" w:type="dxa"/>
            <w:gridSpan w:val="2"/>
            <w:vAlign w:val="center"/>
          </w:tcPr>
          <w:p w:rsidR="00067BD7" w:rsidRPr="00067BD7" w:rsidRDefault="00067BD7" w:rsidP="007C5E4F">
            <w:pPr>
              <w:tabs>
                <w:tab w:val="left" w:pos="4536"/>
              </w:tabs>
              <w:jc w:val="both"/>
            </w:pPr>
            <w:r w:rsidRPr="00067BD7">
              <w:t>М.П.</w:t>
            </w:r>
          </w:p>
        </w:tc>
      </w:tr>
      <w:tr w:rsidR="00067BD7" w:rsidRPr="00067BD7" w:rsidTr="00067BD7">
        <w:tblPrEx>
          <w:tblLook w:val="01E0"/>
        </w:tblPrEx>
        <w:tc>
          <w:tcPr>
            <w:tcW w:w="4247" w:type="dxa"/>
            <w:gridSpan w:val="2"/>
            <w:vAlign w:val="center"/>
          </w:tcPr>
          <w:p w:rsidR="00067BD7" w:rsidRPr="00067BD7" w:rsidRDefault="00067BD7" w:rsidP="007C5E4F">
            <w:pPr>
              <w:pStyle w:val="aff2"/>
              <w:spacing w:after="0"/>
              <w:ind w:right="-1"/>
              <w:jc w:val="both"/>
              <w:rPr>
                <w:b/>
                <w:color w:val="000000"/>
              </w:rPr>
            </w:pPr>
          </w:p>
        </w:tc>
        <w:tc>
          <w:tcPr>
            <w:tcW w:w="1080" w:type="dxa"/>
            <w:gridSpan w:val="2"/>
            <w:vAlign w:val="center"/>
          </w:tcPr>
          <w:p w:rsidR="00067BD7" w:rsidRPr="00067BD7" w:rsidRDefault="00067BD7" w:rsidP="007C5E4F">
            <w:pPr>
              <w:pStyle w:val="aff2"/>
              <w:spacing w:after="0"/>
              <w:ind w:right="-1"/>
              <w:jc w:val="both"/>
              <w:rPr>
                <w:b/>
                <w:color w:val="000000"/>
              </w:rPr>
            </w:pPr>
          </w:p>
        </w:tc>
        <w:tc>
          <w:tcPr>
            <w:tcW w:w="4501" w:type="dxa"/>
            <w:gridSpan w:val="2"/>
            <w:vAlign w:val="center"/>
          </w:tcPr>
          <w:p w:rsidR="00067BD7" w:rsidRPr="00067BD7" w:rsidRDefault="00067BD7" w:rsidP="007C5E4F">
            <w:pPr>
              <w:pStyle w:val="aff2"/>
              <w:spacing w:after="0"/>
              <w:ind w:right="-1"/>
              <w:jc w:val="both"/>
              <w:rPr>
                <w:b/>
                <w:color w:val="000000"/>
              </w:rPr>
            </w:pPr>
          </w:p>
        </w:tc>
      </w:tr>
      <w:tr w:rsidR="00067BD7" w:rsidRPr="00067BD7" w:rsidTr="00067BD7">
        <w:tblPrEx>
          <w:tblLook w:val="01E0"/>
        </w:tblPrEx>
        <w:trPr>
          <w:trHeight w:val="76"/>
        </w:trPr>
        <w:tc>
          <w:tcPr>
            <w:tcW w:w="4247" w:type="dxa"/>
            <w:gridSpan w:val="2"/>
            <w:vAlign w:val="center"/>
          </w:tcPr>
          <w:p w:rsidR="00067BD7" w:rsidRPr="00067BD7" w:rsidRDefault="00067BD7" w:rsidP="007C5E4F">
            <w:pPr>
              <w:ind w:right="283"/>
              <w:jc w:val="both"/>
            </w:pPr>
          </w:p>
        </w:tc>
        <w:tc>
          <w:tcPr>
            <w:tcW w:w="1080" w:type="dxa"/>
            <w:gridSpan w:val="2"/>
            <w:vAlign w:val="center"/>
          </w:tcPr>
          <w:p w:rsidR="00067BD7" w:rsidRPr="00067BD7" w:rsidRDefault="00067BD7" w:rsidP="007C5E4F">
            <w:pPr>
              <w:pStyle w:val="aff2"/>
              <w:spacing w:after="0"/>
              <w:ind w:right="-1"/>
              <w:jc w:val="both"/>
              <w:rPr>
                <w:color w:val="000000"/>
              </w:rPr>
            </w:pPr>
          </w:p>
        </w:tc>
        <w:tc>
          <w:tcPr>
            <w:tcW w:w="4501" w:type="dxa"/>
            <w:gridSpan w:val="2"/>
            <w:vAlign w:val="center"/>
          </w:tcPr>
          <w:p w:rsidR="00067BD7" w:rsidRPr="00067BD7" w:rsidRDefault="00067BD7" w:rsidP="007C5E4F">
            <w:pPr>
              <w:jc w:val="both"/>
            </w:pPr>
          </w:p>
        </w:tc>
      </w:tr>
    </w:tbl>
    <w:p w:rsidR="00067BD7" w:rsidRPr="00067BD7" w:rsidRDefault="00067BD7" w:rsidP="007C5E4F">
      <w:pPr>
        <w:jc w:val="both"/>
        <w:rPr>
          <w:b/>
          <w:bCs/>
          <w:i/>
          <w:u w:val="single"/>
        </w:rPr>
      </w:pPr>
    </w:p>
    <w:p w:rsidR="00067BD7" w:rsidRPr="00067BD7" w:rsidRDefault="00067BD7" w:rsidP="00EA2F85">
      <w:pPr>
        <w:jc w:val="center"/>
        <w:rPr>
          <w:b/>
          <w:bCs/>
        </w:rPr>
      </w:pPr>
      <w:r w:rsidRPr="00067BD7">
        <w:rPr>
          <w:b/>
          <w:bCs/>
          <w:i/>
          <w:u w:val="single"/>
        </w:rPr>
        <w:t>Конец формы Акта сдачи-приемки выполненных работ (оказанных Услуг)</w:t>
      </w:r>
      <w:r w:rsidRPr="00067BD7">
        <w:rPr>
          <w:b/>
          <w:bCs/>
        </w:rPr>
        <w:br w:type="page"/>
      </w:r>
      <w:r w:rsidRPr="00067BD7">
        <w:rPr>
          <w:b/>
          <w:bCs/>
          <w:i/>
          <w:u w:val="single"/>
        </w:rPr>
        <w:lastRenderedPageBreak/>
        <w:t>Начало формы Акта сдачи-приемки оборудования</w:t>
      </w:r>
    </w:p>
    <w:p w:rsidR="00067BD7" w:rsidRPr="00067BD7" w:rsidRDefault="000A03EF" w:rsidP="00EA2F85">
      <w:pPr>
        <w:jc w:val="center"/>
        <w:rPr>
          <w:b/>
          <w:bCs/>
        </w:rPr>
      </w:pPr>
      <w:r w:rsidRPr="000A03EF">
        <w:rPr>
          <w:noProof/>
          <w:lang w:val="en-US" w:eastAsia="ja-JP" w:bidi="en-US"/>
        </w:rPr>
        <w:pict>
          <v:shape id="_x0000_s1029" type="#_x0000_t172" style="position:absolute;left:0;text-align:left;margin-left:99pt;margin-top:1.9pt;width:270pt;height:333pt;z-index:-251656704" fillcolor="black">
            <v:fill opacity="6554f"/>
            <v:shadow color="#868686"/>
            <v:textpath style="font-family:&quot;Arial&quot;;font-size:60pt;v-text-kern:t" trim="t" fitpath="t" string="ФОРМА"/>
          </v:shape>
        </w:pict>
      </w:r>
    </w:p>
    <w:p w:rsidR="00067BD7" w:rsidRDefault="00067BD7" w:rsidP="00EA2F85">
      <w:pPr>
        <w:tabs>
          <w:tab w:val="left" w:pos="-720"/>
        </w:tabs>
        <w:jc w:val="center"/>
        <w:rPr>
          <w:b/>
          <w:bCs/>
        </w:rPr>
      </w:pPr>
      <w:r w:rsidRPr="00067BD7">
        <w:rPr>
          <w:b/>
          <w:bCs/>
        </w:rPr>
        <w:t>Акт сдачи-приемки оборудования</w:t>
      </w:r>
    </w:p>
    <w:p w:rsidR="00EA2F85" w:rsidRPr="00067BD7" w:rsidRDefault="00EA2F85" w:rsidP="00EA2F85">
      <w:pPr>
        <w:tabs>
          <w:tab w:val="left" w:pos="-720"/>
        </w:tabs>
        <w:jc w:val="center"/>
        <w:rPr>
          <w:b/>
          <w:bCs/>
        </w:rPr>
      </w:pPr>
    </w:p>
    <w:p w:rsidR="00067BD7" w:rsidRPr="00067BD7" w:rsidRDefault="00067BD7" w:rsidP="007C5E4F">
      <w:pPr>
        <w:pStyle w:val="afffffff9"/>
        <w:keepNext w:val="0"/>
      </w:pPr>
      <w:r w:rsidRPr="00067BD7">
        <w:t>Настоящий Акт составлен в том, что ____________ (именуемым в дальнейшем «Исполнитель») сдал, а _________________ (именуемым в дальнейшем «Заказчик») принял «___»_________201__г. по адресу _________________ следующее оборудование:</w:t>
      </w:r>
    </w:p>
    <w:p w:rsidR="00067BD7" w:rsidRPr="00067BD7" w:rsidRDefault="00067BD7" w:rsidP="007C5E4F">
      <w:pPr>
        <w:pStyle w:val="afffffff9"/>
        <w:keepNext w:val="0"/>
      </w:pPr>
    </w:p>
    <w:p w:rsidR="00067BD7" w:rsidRPr="00067BD7" w:rsidRDefault="00067BD7" w:rsidP="007C5E4F">
      <w:pPr>
        <w:ind w:firstLine="641"/>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8"/>
        <w:gridCol w:w="3102"/>
        <w:gridCol w:w="2096"/>
        <w:gridCol w:w="1727"/>
        <w:gridCol w:w="2174"/>
      </w:tblGrid>
      <w:tr w:rsidR="00067BD7" w:rsidRPr="00067BD7" w:rsidTr="00EA2F85">
        <w:tc>
          <w:tcPr>
            <w:tcW w:w="958" w:type="dxa"/>
            <w:vAlign w:val="center"/>
          </w:tcPr>
          <w:p w:rsidR="00067BD7" w:rsidRPr="00067BD7" w:rsidRDefault="00067BD7" w:rsidP="00EA2F85">
            <w:pPr>
              <w:jc w:val="center"/>
              <w:rPr>
                <w:b/>
              </w:rPr>
            </w:pPr>
            <w:r w:rsidRPr="00067BD7">
              <w:rPr>
                <w:b/>
              </w:rPr>
              <w:t>№ п/п</w:t>
            </w:r>
          </w:p>
        </w:tc>
        <w:tc>
          <w:tcPr>
            <w:tcW w:w="3102" w:type="dxa"/>
            <w:vAlign w:val="center"/>
          </w:tcPr>
          <w:p w:rsidR="00067BD7" w:rsidRPr="00067BD7" w:rsidRDefault="00067BD7" w:rsidP="00EA2F85">
            <w:pPr>
              <w:jc w:val="center"/>
              <w:rPr>
                <w:b/>
              </w:rPr>
            </w:pPr>
            <w:r w:rsidRPr="00067BD7">
              <w:rPr>
                <w:b/>
              </w:rPr>
              <w:t>Наименование оборудования</w:t>
            </w:r>
          </w:p>
        </w:tc>
        <w:tc>
          <w:tcPr>
            <w:tcW w:w="2096" w:type="dxa"/>
            <w:vAlign w:val="center"/>
          </w:tcPr>
          <w:p w:rsidR="00067BD7" w:rsidRPr="00067BD7" w:rsidRDefault="00067BD7" w:rsidP="00EA2F85">
            <w:pPr>
              <w:jc w:val="center"/>
              <w:rPr>
                <w:b/>
              </w:rPr>
            </w:pPr>
            <w:r w:rsidRPr="00067BD7">
              <w:rPr>
                <w:b/>
              </w:rPr>
              <w:t>Серийный номер</w:t>
            </w:r>
          </w:p>
        </w:tc>
        <w:tc>
          <w:tcPr>
            <w:tcW w:w="1688" w:type="dxa"/>
            <w:vAlign w:val="center"/>
          </w:tcPr>
          <w:p w:rsidR="00067BD7" w:rsidRPr="00067BD7" w:rsidRDefault="00067BD7" w:rsidP="00EA2F85">
            <w:pPr>
              <w:jc w:val="center"/>
              <w:rPr>
                <w:b/>
              </w:rPr>
            </w:pPr>
            <w:r w:rsidRPr="00067BD7">
              <w:rPr>
                <w:b/>
              </w:rPr>
              <w:t>Стоимость оборудования без учета НДС, руб.</w:t>
            </w:r>
          </w:p>
        </w:tc>
        <w:tc>
          <w:tcPr>
            <w:tcW w:w="2174" w:type="dxa"/>
            <w:vAlign w:val="center"/>
          </w:tcPr>
          <w:p w:rsidR="00067BD7" w:rsidRPr="00067BD7" w:rsidRDefault="00067BD7" w:rsidP="00EA2F85">
            <w:pPr>
              <w:jc w:val="center"/>
              <w:rPr>
                <w:b/>
              </w:rPr>
            </w:pPr>
            <w:r w:rsidRPr="00067BD7">
              <w:rPr>
                <w:b/>
              </w:rPr>
              <w:t>Примечание</w:t>
            </w:r>
          </w:p>
        </w:tc>
      </w:tr>
      <w:tr w:rsidR="00067BD7" w:rsidRPr="00067BD7" w:rsidTr="00067BD7">
        <w:tc>
          <w:tcPr>
            <w:tcW w:w="958" w:type="dxa"/>
          </w:tcPr>
          <w:p w:rsidR="00067BD7" w:rsidRPr="00067BD7" w:rsidRDefault="00067BD7" w:rsidP="007C5E4F">
            <w:pPr>
              <w:jc w:val="both"/>
              <w:rPr>
                <w:b/>
              </w:rPr>
            </w:pPr>
            <w:r w:rsidRPr="00067BD7">
              <w:rPr>
                <w:b/>
              </w:rPr>
              <w:t>1.</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r w:rsidR="00067BD7" w:rsidRPr="00067BD7" w:rsidTr="00067BD7">
        <w:tc>
          <w:tcPr>
            <w:tcW w:w="958" w:type="dxa"/>
          </w:tcPr>
          <w:p w:rsidR="00067BD7" w:rsidRPr="00067BD7" w:rsidRDefault="00067BD7" w:rsidP="007C5E4F">
            <w:pPr>
              <w:jc w:val="both"/>
              <w:rPr>
                <w:b/>
              </w:rPr>
            </w:pPr>
            <w:r w:rsidRPr="00067BD7">
              <w:rPr>
                <w:b/>
              </w:rPr>
              <w:t>2.</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r w:rsidR="00067BD7" w:rsidRPr="00067BD7" w:rsidTr="00067BD7">
        <w:tc>
          <w:tcPr>
            <w:tcW w:w="958" w:type="dxa"/>
          </w:tcPr>
          <w:p w:rsidR="00067BD7" w:rsidRPr="00067BD7" w:rsidRDefault="00067BD7" w:rsidP="007C5E4F">
            <w:pPr>
              <w:jc w:val="both"/>
              <w:rPr>
                <w:b/>
              </w:rPr>
            </w:pPr>
            <w:r w:rsidRPr="00067BD7">
              <w:rPr>
                <w:b/>
              </w:rPr>
              <w:t>…</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r w:rsidR="00067BD7" w:rsidRPr="00067BD7" w:rsidTr="00067BD7">
        <w:tc>
          <w:tcPr>
            <w:tcW w:w="958" w:type="dxa"/>
          </w:tcPr>
          <w:p w:rsidR="00067BD7" w:rsidRPr="00067BD7" w:rsidRDefault="00067BD7" w:rsidP="007C5E4F">
            <w:pPr>
              <w:jc w:val="both"/>
              <w:rPr>
                <w:b/>
              </w:rPr>
            </w:pPr>
            <w:r w:rsidRPr="00067BD7">
              <w:rPr>
                <w:b/>
              </w:rPr>
              <w:t>N.</w:t>
            </w:r>
          </w:p>
        </w:tc>
        <w:tc>
          <w:tcPr>
            <w:tcW w:w="3102" w:type="dxa"/>
          </w:tcPr>
          <w:p w:rsidR="00067BD7" w:rsidRPr="00067BD7" w:rsidRDefault="00067BD7" w:rsidP="007C5E4F">
            <w:pPr>
              <w:jc w:val="both"/>
              <w:rPr>
                <w:b/>
              </w:rPr>
            </w:pPr>
          </w:p>
        </w:tc>
        <w:tc>
          <w:tcPr>
            <w:tcW w:w="2096" w:type="dxa"/>
          </w:tcPr>
          <w:p w:rsidR="00067BD7" w:rsidRPr="00067BD7" w:rsidRDefault="00067BD7" w:rsidP="007C5E4F">
            <w:pPr>
              <w:jc w:val="both"/>
              <w:rPr>
                <w:b/>
              </w:rPr>
            </w:pPr>
          </w:p>
        </w:tc>
        <w:tc>
          <w:tcPr>
            <w:tcW w:w="1688" w:type="dxa"/>
          </w:tcPr>
          <w:p w:rsidR="00067BD7" w:rsidRPr="00067BD7" w:rsidRDefault="00067BD7" w:rsidP="007C5E4F">
            <w:pPr>
              <w:jc w:val="both"/>
              <w:rPr>
                <w:b/>
              </w:rPr>
            </w:pPr>
          </w:p>
        </w:tc>
        <w:tc>
          <w:tcPr>
            <w:tcW w:w="2174" w:type="dxa"/>
          </w:tcPr>
          <w:p w:rsidR="00067BD7" w:rsidRPr="00067BD7" w:rsidRDefault="00067BD7" w:rsidP="007C5E4F">
            <w:pPr>
              <w:jc w:val="both"/>
              <w:rPr>
                <w:b/>
              </w:rPr>
            </w:pPr>
          </w:p>
        </w:tc>
      </w:tr>
    </w:tbl>
    <w:p w:rsidR="00067BD7" w:rsidRPr="00067BD7" w:rsidRDefault="00067BD7" w:rsidP="007C5E4F">
      <w:pPr>
        <w:ind w:firstLine="641"/>
        <w:jc w:val="both"/>
        <w:rPr>
          <w:b/>
        </w:rPr>
      </w:pPr>
    </w:p>
    <w:p w:rsidR="00067BD7" w:rsidRPr="00067BD7" w:rsidRDefault="00067BD7" w:rsidP="007C5E4F">
      <w:pPr>
        <w:ind w:firstLine="641"/>
        <w:jc w:val="both"/>
        <w:rPr>
          <w:b/>
        </w:rPr>
      </w:pPr>
      <w:r w:rsidRPr="00067BD7">
        <w:rPr>
          <w:b/>
        </w:rPr>
        <w:t>Сдал                                                                                       Принял</w:t>
      </w:r>
    </w:p>
    <w:p w:rsidR="00067BD7" w:rsidRPr="00067BD7" w:rsidRDefault="00067BD7" w:rsidP="007C5E4F">
      <w:pPr>
        <w:ind w:firstLine="641"/>
        <w:jc w:val="both"/>
        <w:rPr>
          <w:b/>
        </w:rPr>
      </w:pPr>
      <w:r w:rsidRPr="00067BD7">
        <w:rPr>
          <w:b/>
        </w:rPr>
        <w:t>Должность_____________                                                  Должность_____________</w:t>
      </w:r>
    </w:p>
    <w:p w:rsidR="00067BD7" w:rsidRPr="00067BD7" w:rsidRDefault="00067BD7" w:rsidP="007C5E4F">
      <w:pPr>
        <w:ind w:firstLine="641"/>
        <w:jc w:val="both"/>
        <w:rPr>
          <w:b/>
        </w:rPr>
      </w:pPr>
      <w:r w:rsidRPr="00067BD7">
        <w:rPr>
          <w:b/>
        </w:rPr>
        <w:t>Ф.И.О. ________________                                                   Ф.И.О_________________</w:t>
      </w:r>
    </w:p>
    <w:p w:rsidR="00067BD7" w:rsidRPr="00067BD7" w:rsidRDefault="00067BD7" w:rsidP="007C5E4F">
      <w:pPr>
        <w:ind w:firstLine="641"/>
        <w:jc w:val="both"/>
        <w:rPr>
          <w:b/>
        </w:rPr>
      </w:pPr>
      <w:r w:rsidRPr="00067BD7">
        <w:rPr>
          <w:b/>
        </w:rPr>
        <w:t>Подпись_______________                                                   Подпись_______________</w:t>
      </w:r>
    </w:p>
    <w:p w:rsidR="00067BD7" w:rsidRPr="00067BD7" w:rsidRDefault="00067BD7" w:rsidP="007C5E4F">
      <w:pPr>
        <w:jc w:val="both"/>
        <w:rPr>
          <w:b/>
          <w:bCs/>
        </w:rPr>
      </w:pPr>
    </w:p>
    <w:p w:rsidR="00067BD7" w:rsidRPr="00067BD7" w:rsidRDefault="00067BD7" w:rsidP="007C5E4F">
      <w:pPr>
        <w:tabs>
          <w:tab w:val="left" w:pos="-720"/>
        </w:tabs>
        <w:jc w:val="both"/>
        <w:rPr>
          <w:b/>
          <w:bCs/>
          <w:i/>
          <w:u w:val="single"/>
        </w:rPr>
      </w:pPr>
      <w:r w:rsidRPr="00067BD7">
        <w:rPr>
          <w:b/>
          <w:bCs/>
          <w:i/>
          <w:u w:val="single"/>
        </w:rPr>
        <w:t>Конец формы Акта сдачи-приемки оборудования</w:t>
      </w:r>
    </w:p>
    <w:p w:rsidR="00067BD7" w:rsidRPr="00067BD7" w:rsidRDefault="000A03EF" w:rsidP="007C5E4F">
      <w:pPr>
        <w:ind w:right="-98"/>
        <w:jc w:val="both"/>
      </w:pPr>
      <w:r>
        <w:pict>
          <v:rect id="_x0000_i1034" style="width:0;height:1.5pt" o:hralign="center" o:hrstd="t" o:hr="t" fillcolor="gray" stroked="f"/>
        </w:pict>
      </w:r>
    </w:p>
    <w:p w:rsidR="00067BD7" w:rsidRPr="00067BD7" w:rsidRDefault="00067BD7" w:rsidP="007C5E4F">
      <w:pPr>
        <w:ind w:right="-98"/>
        <w:jc w:val="both"/>
      </w:pPr>
    </w:p>
    <w:tbl>
      <w:tblPr>
        <w:tblW w:w="5000" w:type="pct"/>
        <w:tblLook w:val="0000"/>
      </w:tblPr>
      <w:tblGrid>
        <w:gridCol w:w="5069"/>
        <w:gridCol w:w="5069"/>
      </w:tblGrid>
      <w:tr w:rsidR="00067BD7" w:rsidRPr="00067BD7" w:rsidTr="00067BD7">
        <w:trPr>
          <w:trHeight w:val="358"/>
        </w:trPr>
        <w:tc>
          <w:tcPr>
            <w:tcW w:w="2500" w:type="pct"/>
            <w:vAlign w:val="center"/>
          </w:tcPr>
          <w:p w:rsidR="00067BD7" w:rsidRPr="00067BD7" w:rsidRDefault="00067BD7" w:rsidP="007C5E4F">
            <w:pPr>
              <w:jc w:val="both"/>
              <w:rPr>
                <w:b/>
                <w:bCs/>
              </w:rPr>
            </w:pPr>
            <w:r w:rsidRPr="00067BD7">
              <w:rPr>
                <w:b/>
                <w:bCs/>
              </w:rPr>
              <w:t>От Исполнителя:</w:t>
            </w:r>
          </w:p>
        </w:tc>
        <w:tc>
          <w:tcPr>
            <w:tcW w:w="2500" w:type="pct"/>
            <w:vAlign w:val="center"/>
          </w:tcPr>
          <w:p w:rsidR="00067BD7" w:rsidRPr="00067BD7" w:rsidRDefault="00067BD7" w:rsidP="007C5E4F">
            <w:pPr>
              <w:jc w:val="both"/>
              <w:rPr>
                <w:b/>
                <w:bCs/>
              </w:rPr>
            </w:pPr>
            <w:r w:rsidRPr="00067BD7">
              <w:rPr>
                <w:b/>
                <w:bCs/>
              </w:rPr>
              <w:t>От Заказчика:</w:t>
            </w:r>
          </w:p>
        </w:tc>
      </w:tr>
      <w:tr w:rsidR="00067BD7" w:rsidRPr="00067BD7" w:rsidTr="00067BD7">
        <w:trPr>
          <w:trHeight w:val="358"/>
        </w:trPr>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____________________</w:t>
            </w:r>
          </w:p>
        </w:tc>
        <w:tc>
          <w:tcPr>
            <w:tcW w:w="2500" w:type="pct"/>
          </w:tcPr>
          <w:p w:rsidR="00067BD7" w:rsidRPr="00067BD7" w:rsidRDefault="00067BD7" w:rsidP="007C5E4F">
            <w:pPr>
              <w:jc w:val="both"/>
              <w:rPr>
                <w:bCs/>
              </w:rPr>
            </w:pPr>
          </w:p>
          <w:p w:rsidR="00067BD7" w:rsidRPr="00067BD7" w:rsidRDefault="00067BD7" w:rsidP="007C5E4F">
            <w:pPr>
              <w:jc w:val="both"/>
              <w:rPr>
                <w:bCs/>
              </w:rPr>
            </w:pPr>
          </w:p>
          <w:p w:rsidR="00067BD7" w:rsidRPr="00067BD7" w:rsidRDefault="00067BD7" w:rsidP="007C5E4F">
            <w:pPr>
              <w:jc w:val="both"/>
              <w:rPr>
                <w:bCs/>
              </w:rPr>
            </w:pPr>
            <w:r w:rsidRPr="00067BD7">
              <w:rPr>
                <w:bCs/>
              </w:rPr>
              <w:t xml:space="preserve">______________________ </w:t>
            </w:r>
            <w:r w:rsidRPr="00067BD7">
              <w:t xml:space="preserve"> </w:t>
            </w:r>
          </w:p>
        </w:tc>
      </w:tr>
    </w:tbl>
    <w:p w:rsidR="00067BD7" w:rsidRPr="00067BD7" w:rsidRDefault="00067BD7" w:rsidP="007C5E4F">
      <w:pPr>
        <w:pStyle w:val="afffffff7"/>
        <w:keepNext w:val="0"/>
        <w:spacing w:before="0" w:after="0"/>
        <w:jc w:val="both"/>
        <w:rPr>
          <w:b w:val="0"/>
          <w:bCs w:val="0"/>
          <w:sz w:val="24"/>
          <w:szCs w:val="24"/>
        </w:rPr>
      </w:pPr>
    </w:p>
    <w:p w:rsidR="00900D7C" w:rsidRPr="00067BD7" w:rsidRDefault="00900D7C" w:rsidP="007C5E4F">
      <w:pPr>
        <w:pStyle w:val="14"/>
        <w:numPr>
          <w:ilvl w:val="0"/>
          <w:numId w:val="0"/>
        </w:numPr>
        <w:jc w:val="both"/>
        <w:rPr>
          <w:b/>
        </w:rPr>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Pr="00067BD7" w:rsidRDefault="00660740" w:rsidP="007C5E4F">
      <w:pPr>
        <w:jc w:val="both"/>
      </w:pPr>
    </w:p>
    <w:p w:rsidR="00660740" w:rsidRDefault="00660740" w:rsidP="007C5E4F">
      <w:pPr>
        <w:jc w:val="both"/>
      </w:pPr>
    </w:p>
    <w:p w:rsidR="00660740" w:rsidRDefault="00660740" w:rsidP="007C5E4F">
      <w:pPr>
        <w:jc w:val="both"/>
      </w:pPr>
    </w:p>
    <w:p w:rsidR="00660740" w:rsidRDefault="00660740" w:rsidP="00660740"/>
    <w:p w:rsidR="00EA2F85" w:rsidRDefault="00EA2F85" w:rsidP="00660740"/>
    <w:p w:rsidR="00EA2F85" w:rsidRDefault="00EA2F85" w:rsidP="00660740"/>
    <w:p w:rsidR="00660740" w:rsidRPr="00660740" w:rsidRDefault="00660740" w:rsidP="00660740"/>
    <w:p w:rsidR="00714188" w:rsidRPr="00CD0767" w:rsidRDefault="00714188" w:rsidP="00714188">
      <w:pPr>
        <w:pStyle w:val="14"/>
        <w:numPr>
          <w:ilvl w:val="0"/>
          <w:numId w:val="0"/>
        </w:numPr>
        <w:jc w:val="center"/>
      </w:pPr>
      <w:r w:rsidRPr="00CD0767">
        <w:rPr>
          <w:b/>
        </w:rPr>
        <w:t>ЧАСТЬ 3</w:t>
      </w:r>
      <w:r w:rsidRPr="00CD0767">
        <w:t xml:space="preserve"> «</w:t>
      </w:r>
      <w:bookmarkStart w:id="350" w:name="_Toc319395544"/>
      <w:r w:rsidRPr="00CD0767">
        <w:rPr>
          <w:bCs/>
          <w:iCs w:val="0"/>
        </w:rPr>
        <w:t xml:space="preserve"> </w:t>
      </w:r>
      <w:r w:rsidRPr="00CD0767">
        <w:rPr>
          <w:bCs/>
        </w:rPr>
        <w:t>ТЕХНИЧЕСКОЕ ЗАДАНИЕ</w:t>
      </w:r>
      <w:bookmarkEnd w:id="350"/>
      <w:r w:rsidRPr="00CD0767">
        <w:t>»</w:t>
      </w:r>
      <w:bookmarkEnd w:id="348"/>
    </w:p>
    <w:p w:rsidR="00714188" w:rsidRDefault="00714188" w:rsidP="00714188">
      <w:pPr>
        <w:pStyle w:val="14"/>
        <w:numPr>
          <w:ilvl w:val="0"/>
          <w:numId w:val="0"/>
        </w:numPr>
        <w:jc w:val="left"/>
      </w:pPr>
    </w:p>
    <w:p w:rsidR="009073B6" w:rsidRDefault="009073B6" w:rsidP="009073B6">
      <w:pPr>
        <w:pStyle w:val="29"/>
        <w:widowControl w:val="0"/>
        <w:autoSpaceDE w:val="0"/>
        <w:autoSpaceDN w:val="0"/>
        <w:adjustRightInd w:val="0"/>
        <w:spacing w:line="360" w:lineRule="auto"/>
        <w:contextualSpacing/>
        <w:jc w:val="right"/>
        <w:outlineLvl w:val="0"/>
        <w:rPr>
          <w:b/>
        </w:rPr>
      </w:pPr>
      <w:r>
        <w:rPr>
          <w:b/>
        </w:rPr>
        <w:t>ЛОТ №1</w:t>
      </w:r>
    </w:p>
    <w:p w:rsidR="00EA2F85" w:rsidRDefault="009073B6" w:rsidP="00EA2F85">
      <w:pPr>
        <w:pStyle w:val="29"/>
        <w:widowControl w:val="0"/>
        <w:autoSpaceDE w:val="0"/>
        <w:autoSpaceDN w:val="0"/>
        <w:adjustRightInd w:val="0"/>
        <w:ind w:firstLine="0"/>
        <w:contextualSpacing/>
        <w:jc w:val="center"/>
        <w:outlineLvl w:val="0"/>
        <w:rPr>
          <w:b/>
        </w:rPr>
      </w:pPr>
      <w:r w:rsidRPr="00EA2F85">
        <w:rPr>
          <w:b/>
        </w:rPr>
        <w:t>ТЕХНИЧЕСКОЕ ЗАДАНИЕ</w:t>
      </w:r>
    </w:p>
    <w:p w:rsidR="004265F1" w:rsidRPr="004265F1" w:rsidRDefault="004265F1" w:rsidP="004265F1">
      <w:pPr>
        <w:keepNext/>
        <w:numPr>
          <w:ilvl w:val="1"/>
          <w:numId w:val="0"/>
        </w:numPr>
        <w:tabs>
          <w:tab w:val="num" w:pos="1296"/>
        </w:tabs>
        <w:suppressAutoHyphens/>
        <w:overflowPunct w:val="0"/>
        <w:autoSpaceDE w:val="0"/>
        <w:autoSpaceDN w:val="0"/>
        <w:adjustRightInd w:val="0"/>
        <w:jc w:val="center"/>
        <w:textAlignment w:val="baseline"/>
        <w:outlineLvl w:val="1"/>
        <w:rPr>
          <w:b/>
          <w:bCs/>
          <w:i/>
          <w:iCs/>
          <w:color w:val="000000"/>
        </w:rPr>
      </w:pPr>
      <w:r w:rsidRPr="004265F1">
        <w:rPr>
          <w:b/>
          <w:bCs/>
          <w:i/>
          <w:iCs/>
          <w:color w:val="000000"/>
        </w:rPr>
        <w:t>на оказание услуг виртуальных частных сетей</w:t>
      </w:r>
    </w:p>
    <w:p w:rsidR="004265F1" w:rsidRPr="004265F1" w:rsidRDefault="004265F1" w:rsidP="004265F1">
      <w:pPr>
        <w:keepNext/>
        <w:numPr>
          <w:ilvl w:val="1"/>
          <w:numId w:val="0"/>
        </w:numPr>
        <w:tabs>
          <w:tab w:val="num" w:pos="1296"/>
        </w:tabs>
        <w:suppressAutoHyphens/>
        <w:overflowPunct w:val="0"/>
        <w:autoSpaceDE w:val="0"/>
        <w:autoSpaceDN w:val="0"/>
        <w:adjustRightInd w:val="0"/>
        <w:jc w:val="center"/>
        <w:textAlignment w:val="baseline"/>
        <w:outlineLvl w:val="1"/>
        <w:rPr>
          <w:b/>
          <w:bCs/>
          <w:i/>
          <w:iCs/>
          <w:color w:val="000000"/>
        </w:rPr>
      </w:pPr>
      <w:r w:rsidRPr="004265F1">
        <w:rPr>
          <w:b/>
          <w:bCs/>
          <w:i/>
          <w:iCs/>
          <w:color w:val="000000"/>
        </w:rPr>
        <w:t>на основе сети передачи данных, Москва</w:t>
      </w:r>
    </w:p>
    <w:p w:rsidR="004265F1" w:rsidRPr="00EA2F85" w:rsidRDefault="004265F1" w:rsidP="00EA2F85">
      <w:pPr>
        <w:pStyle w:val="29"/>
        <w:widowControl w:val="0"/>
        <w:autoSpaceDE w:val="0"/>
        <w:autoSpaceDN w:val="0"/>
        <w:adjustRightInd w:val="0"/>
        <w:ind w:firstLine="0"/>
        <w:contextualSpacing/>
        <w:jc w:val="center"/>
        <w:outlineLvl w:val="0"/>
        <w:rPr>
          <w:b/>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51" w:name="_Toc276480741"/>
      <w:bookmarkStart w:id="352" w:name="_Toc294016117"/>
      <w:r w:rsidRPr="00EA2F85">
        <w:rPr>
          <w:rFonts w:ascii="Times New Roman" w:hAnsi="Times New Roman"/>
          <w:b/>
          <w:bCs/>
          <w:sz w:val="24"/>
          <w:szCs w:val="24"/>
        </w:rPr>
        <w:t>Наименование системы</w:t>
      </w:r>
      <w:bookmarkEnd w:id="351"/>
      <w:bookmarkEnd w:id="352"/>
    </w:p>
    <w:p w:rsidR="00EA2F85" w:rsidRPr="00EA2F85" w:rsidRDefault="00EA2F85" w:rsidP="00792A84">
      <w:pPr>
        <w:shd w:val="clear" w:color="auto" w:fill="FFFFFF"/>
        <w:autoSpaceDE w:val="0"/>
        <w:autoSpaceDN w:val="0"/>
        <w:adjustRightInd w:val="0"/>
        <w:jc w:val="both"/>
        <w:rPr>
          <w:bCs/>
        </w:rPr>
      </w:pPr>
      <w:r w:rsidRPr="00EA2F85">
        <w:rPr>
          <w:bCs/>
        </w:rPr>
        <w:t>Сегмент сети передачи данных магистрального уровня Госкорпорации «Росатом».</w:t>
      </w:r>
    </w:p>
    <w:p w:rsidR="00EA2F85" w:rsidRDefault="00EA2F85" w:rsidP="00792A84">
      <w:pPr>
        <w:shd w:val="clear" w:color="auto" w:fill="FFFFFF"/>
        <w:autoSpaceDE w:val="0"/>
        <w:autoSpaceDN w:val="0"/>
        <w:adjustRightInd w:val="0"/>
        <w:jc w:val="both"/>
        <w:rPr>
          <w:bCs/>
        </w:rPr>
      </w:pPr>
      <w:r w:rsidRPr="00EA2F85">
        <w:rPr>
          <w:bCs/>
        </w:rPr>
        <w:t>Условное обозначение: СПД</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53" w:name="_Toc276480742"/>
      <w:bookmarkStart w:id="354" w:name="_Toc294016118"/>
      <w:r w:rsidRPr="00EA2F85">
        <w:rPr>
          <w:rFonts w:ascii="Times New Roman" w:hAnsi="Times New Roman"/>
          <w:b/>
          <w:bCs/>
          <w:sz w:val="24"/>
          <w:szCs w:val="24"/>
        </w:rPr>
        <w:t>Назначение и задачи СПД</w:t>
      </w:r>
      <w:bookmarkEnd w:id="353"/>
      <w:bookmarkEnd w:id="354"/>
    </w:p>
    <w:p w:rsidR="00EA2F85" w:rsidRPr="00792A84" w:rsidRDefault="00EA2F85" w:rsidP="00792A84">
      <w:pPr>
        <w:keepNext/>
        <w:suppressAutoHyphens/>
        <w:ind w:left="284"/>
        <w:jc w:val="both"/>
        <w:outlineLvl w:val="2"/>
        <w:rPr>
          <w:b/>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55" w:name="_Toc267481433"/>
      <w:r w:rsidRPr="00EA2F85">
        <w:rPr>
          <w:rFonts w:ascii="Times New Roman" w:hAnsi="Times New Roman"/>
          <w:b/>
          <w:bCs/>
          <w:sz w:val="24"/>
          <w:szCs w:val="24"/>
        </w:rPr>
        <w:t>Назначение системы</w:t>
      </w:r>
      <w:bookmarkEnd w:id="355"/>
    </w:p>
    <w:p w:rsidR="00EA2F85" w:rsidRPr="00EA2F85" w:rsidRDefault="00EA2F85" w:rsidP="00792A84">
      <w:pPr>
        <w:shd w:val="clear" w:color="auto" w:fill="FFFFFF"/>
        <w:autoSpaceDE w:val="0"/>
        <w:autoSpaceDN w:val="0"/>
        <w:adjustRightInd w:val="0"/>
        <w:jc w:val="both"/>
        <w:rPr>
          <w:bCs/>
        </w:rPr>
      </w:pPr>
      <w:r w:rsidRPr="00EA2F85">
        <w:rPr>
          <w:bCs/>
        </w:rPr>
        <w:t>Сеть передачи данных магистрального уровня предназначена для объединения предприятий и организаций Госкорпорации «РОСАТОМ» (далее ГК) перечисленных в п. 3.1 .</w:t>
      </w: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r w:rsidRPr="00EA2F85">
        <w:rPr>
          <w:rFonts w:ascii="Times New Roman" w:hAnsi="Times New Roman"/>
          <w:b/>
          <w:bCs/>
          <w:sz w:val="24"/>
          <w:szCs w:val="24"/>
        </w:rPr>
        <w:t>Задачи, решаемые СПД</w:t>
      </w:r>
    </w:p>
    <w:p w:rsidR="00EA2F85" w:rsidRPr="00EA2F85" w:rsidRDefault="00EA2F85" w:rsidP="00792A84">
      <w:pPr>
        <w:shd w:val="clear" w:color="auto" w:fill="FFFFFF"/>
        <w:autoSpaceDE w:val="0"/>
        <w:autoSpaceDN w:val="0"/>
        <w:adjustRightInd w:val="0"/>
        <w:jc w:val="both"/>
        <w:rPr>
          <w:bCs/>
        </w:rPr>
      </w:pPr>
      <w:r w:rsidRPr="00EA2F85">
        <w:rPr>
          <w:bCs/>
        </w:rPr>
        <w:t>СПД должна обеспечивать выполнение следующих задач:</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объединения подразделений ГК в единую телекоммуникационную инфраструктуру;</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обеспечения надежного и качественного взаимодействия информационных Business-critical приложений (SAP/Documentum);</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обеспечения надежного и качественного взаимодействия информационных Best-effort приложений (Exchange/Data);</w:t>
      </w:r>
    </w:p>
    <w:p w:rsidR="00EA2F85" w:rsidRPr="00EA2F85" w:rsidRDefault="00EA2F85" w:rsidP="00792A84">
      <w:pPr>
        <w:numPr>
          <w:ilvl w:val="0"/>
          <w:numId w:val="95"/>
        </w:numPr>
        <w:shd w:val="clear" w:color="auto" w:fill="FFFFFF"/>
        <w:autoSpaceDE w:val="0"/>
        <w:autoSpaceDN w:val="0"/>
        <w:adjustRightInd w:val="0"/>
        <w:ind w:left="851" w:firstLine="0"/>
        <w:jc w:val="both"/>
        <w:rPr>
          <w:bCs/>
        </w:rPr>
      </w:pPr>
      <w:r w:rsidRPr="00EA2F85">
        <w:rPr>
          <w:bCs/>
        </w:rPr>
        <w:t>организации Real-time трафика - видеоконференцсвязи (Video) и распределенной корпоративной телефонной сети (VoIP).</w:t>
      </w:r>
    </w:p>
    <w:p w:rsidR="00EA2F85" w:rsidRPr="00EA2F85" w:rsidRDefault="00EA2F85" w:rsidP="00792A84">
      <w:pPr>
        <w:shd w:val="clear" w:color="auto" w:fill="FFFFFF"/>
        <w:autoSpaceDE w:val="0"/>
        <w:autoSpaceDN w:val="0"/>
        <w:adjustRightInd w:val="0"/>
        <w:ind w:left="1446"/>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56" w:name="_Toc267481435"/>
      <w:bookmarkStart w:id="357" w:name="_Toc276480743"/>
      <w:bookmarkStart w:id="358" w:name="_Toc294016119"/>
      <w:r w:rsidRPr="00EA2F85">
        <w:rPr>
          <w:rFonts w:ascii="Times New Roman" w:hAnsi="Times New Roman"/>
          <w:b/>
          <w:bCs/>
          <w:sz w:val="24"/>
          <w:szCs w:val="24"/>
        </w:rPr>
        <w:t>Общие требования</w:t>
      </w:r>
      <w:bookmarkEnd w:id="356"/>
      <w:bookmarkEnd w:id="357"/>
      <w:bookmarkEnd w:id="358"/>
    </w:p>
    <w:p w:rsidR="00EA2F85" w:rsidRPr="00EA2F85" w:rsidRDefault="00EA2F85" w:rsidP="00792A84">
      <w:pPr>
        <w:pStyle w:val="afff5"/>
        <w:keepNext/>
        <w:suppressAutoHyphens/>
        <w:spacing w:after="0" w:line="240" w:lineRule="auto"/>
        <w:ind w:left="284"/>
        <w:jc w:val="both"/>
        <w:outlineLvl w:val="2"/>
        <w:rPr>
          <w:rFonts w:ascii="Times New Roman" w:hAnsi="Times New Roman"/>
          <w:b/>
          <w:bCs/>
          <w:sz w:val="24"/>
          <w:szCs w:val="24"/>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59" w:name="_Toc267481436"/>
      <w:bookmarkStart w:id="360" w:name="OLE_LINK5"/>
      <w:bookmarkStart w:id="361" w:name="OLE_LINK6"/>
      <w:r w:rsidRPr="00EA2F85">
        <w:rPr>
          <w:rFonts w:ascii="Times New Roman" w:hAnsi="Times New Roman"/>
          <w:b/>
          <w:bCs/>
          <w:sz w:val="24"/>
          <w:szCs w:val="24"/>
        </w:rPr>
        <w:t>Перечень объектов и основные параметры каналов связи</w:t>
      </w:r>
    </w:p>
    <w:p w:rsidR="00EA2F85" w:rsidRPr="00EA2F85" w:rsidRDefault="00EA2F85" w:rsidP="00792A84">
      <w:pPr>
        <w:shd w:val="clear" w:color="auto" w:fill="FFFFFF"/>
        <w:autoSpaceDE w:val="0"/>
        <w:autoSpaceDN w:val="0"/>
        <w:adjustRightInd w:val="0"/>
        <w:jc w:val="both"/>
        <w:rPr>
          <w:bCs/>
        </w:rPr>
      </w:pPr>
      <w:r w:rsidRPr="00EA2F85">
        <w:rPr>
          <w:bCs/>
        </w:rPr>
        <w:t xml:space="preserve">В сегмент СПД входят объекты, перечисленные в Таблице 1. Между указанными объектами и ОАО «ММТС-9» (с организацией межоператорских перемычек к оборудованию ЗАО «Гринатом», расположенному в </w:t>
      </w:r>
      <w:r w:rsidRPr="00EA2F85">
        <w:t>помещении 11.29Б, ряд 4, место 4, тип интерфейса 10/100/1000BASE-T Ethernet)</w:t>
      </w:r>
      <w:r w:rsidRPr="00EA2F85">
        <w:rPr>
          <w:bCs/>
        </w:rPr>
        <w:t xml:space="preserve"> должны быть организованы каналы связи (сеть передачи данных) с указанными параметрами. Требования к пропускной способности каналов связи и срокам готовности предоставления услуг также приведены в Таблице 1.</w:t>
      </w:r>
    </w:p>
    <w:p w:rsidR="00EA2F85" w:rsidRPr="00EA2F85" w:rsidRDefault="00EA2F85" w:rsidP="00792A84">
      <w:pPr>
        <w:jc w:val="both"/>
        <w:rPr>
          <w:bCs/>
        </w:rPr>
      </w:pPr>
      <w:r w:rsidRPr="00EA2F85">
        <w:rPr>
          <w:bCs/>
        </w:rPr>
        <w:br w:type="page"/>
      </w:r>
    </w:p>
    <w:p w:rsidR="00EA2F85" w:rsidRPr="00EA2F85" w:rsidRDefault="00EA2F85" w:rsidP="00792A84">
      <w:pPr>
        <w:keepNext/>
        <w:shd w:val="clear" w:color="auto" w:fill="FFFFFF"/>
        <w:autoSpaceDE w:val="0"/>
        <w:autoSpaceDN w:val="0"/>
        <w:adjustRightInd w:val="0"/>
        <w:jc w:val="both"/>
        <w:rPr>
          <w:bCs/>
        </w:rPr>
      </w:pPr>
      <w:r w:rsidRPr="00EA2F85">
        <w:rPr>
          <w:bCs/>
        </w:rPr>
        <w:lastRenderedPageBreak/>
        <w:t>Таблица 1. Перечень объектов, требования к пропускной способности каналов связи и срокам готовности предоставления услуг*.</w:t>
      </w:r>
    </w:p>
    <w:tbl>
      <w:tblPr>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34"/>
        <w:gridCol w:w="1842"/>
        <w:gridCol w:w="2694"/>
        <w:gridCol w:w="1275"/>
        <w:gridCol w:w="1701"/>
        <w:gridCol w:w="1985"/>
      </w:tblGrid>
      <w:tr w:rsidR="00EA2F85" w:rsidRPr="00EA2F85" w:rsidTr="00792A84">
        <w:trPr>
          <w:cantSplit/>
          <w:trHeight w:val="1215"/>
          <w:tblHeader/>
        </w:trPr>
        <w:tc>
          <w:tcPr>
            <w:tcW w:w="534"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w:t>
            </w:r>
          </w:p>
        </w:tc>
        <w:tc>
          <w:tcPr>
            <w:tcW w:w="1842"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Адрес</w:t>
            </w:r>
          </w:p>
        </w:tc>
        <w:tc>
          <w:tcPr>
            <w:tcW w:w="2694"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Наименование предприятия</w:t>
            </w:r>
          </w:p>
        </w:tc>
        <w:tc>
          <w:tcPr>
            <w:tcW w:w="1275"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Дата готовности канала</w:t>
            </w:r>
          </w:p>
        </w:tc>
        <w:tc>
          <w:tcPr>
            <w:tcW w:w="1701"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Минимальная пропускная способность канала связи Мбит/с</w:t>
            </w:r>
          </w:p>
        </w:tc>
        <w:tc>
          <w:tcPr>
            <w:tcW w:w="1985" w:type="dxa"/>
            <w:vAlign w:val="center"/>
          </w:tcPr>
          <w:p w:rsidR="00EA2F85" w:rsidRPr="00EA2F85" w:rsidRDefault="00EA2F85" w:rsidP="00792A84">
            <w:pPr>
              <w:shd w:val="clear" w:color="auto" w:fill="FFFFFF"/>
              <w:autoSpaceDE w:val="0"/>
              <w:autoSpaceDN w:val="0"/>
              <w:adjustRightInd w:val="0"/>
              <w:ind w:left="-142" w:right="-108"/>
              <w:jc w:val="center"/>
              <w:rPr>
                <w:b/>
                <w:bCs/>
              </w:rPr>
            </w:pPr>
            <w:r w:rsidRPr="00EA2F85">
              <w:rPr>
                <w:b/>
                <w:bCs/>
              </w:rPr>
              <w:t>Потенциальная пропускная способность, Мбит/с</w:t>
            </w:r>
          </w:p>
        </w:tc>
      </w:tr>
      <w:tr w:rsidR="00EA2F85" w:rsidRPr="00EA2F85" w:rsidTr="00792A84">
        <w:trPr>
          <w:cantSplit/>
          <w:trHeight w:val="36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г.Москва, Б.Толмачевский пер., дом 5, стр. 1</w:t>
            </w:r>
          </w:p>
        </w:tc>
        <w:tc>
          <w:tcPr>
            <w:tcW w:w="2694" w:type="dxa"/>
            <w:vAlign w:val="center"/>
          </w:tcPr>
          <w:p w:rsidR="00EA2F85" w:rsidRPr="00EA2F85" w:rsidRDefault="00EA2F85" w:rsidP="00792A84">
            <w:pPr>
              <w:ind w:left="-142" w:right="-108"/>
              <w:jc w:val="center"/>
            </w:pPr>
            <w:r w:rsidRPr="00EA2F85">
              <w:t>ОАО "Государственный научно-исследовательский проектный институт редкометаллической промышленности "Гиредмет"</w:t>
            </w:r>
          </w:p>
        </w:tc>
        <w:tc>
          <w:tcPr>
            <w:tcW w:w="1275" w:type="dxa"/>
            <w:noWrap/>
            <w:vAlign w:val="center"/>
          </w:tcPr>
          <w:p w:rsidR="00EA2F85" w:rsidRPr="00EA2F85" w:rsidRDefault="0098196C" w:rsidP="00DF1045">
            <w:pPr>
              <w:ind w:left="-142" w:right="-108"/>
              <w:jc w:val="center"/>
            </w:pPr>
            <w:r>
              <w:t>2</w:t>
            </w:r>
            <w:r w:rsidR="00EA2F85" w:rsidRPr="00EA2F85">
              <w:t>4.</w:t>
            </w:r>
            <w:r w:rsidR="00DF1045">
              <w:t>12</w:t>
            </w:r>
            <w:r w:rsidR="00EA2F85" w:rsidRPr="00EA2F85">
              <w:t>.2012</w:t>
            </w:r>
          </w:p>
        </w:tc>
        <w:tc>
          <w:tcPr>
            <w:tcW w:w="1701" w:type="dxa"/>
            <w:noWrap/>
            <w:vAlign w:val="center"/>
          </w:tcPr>
          <w:p w:rsidR="00EA2F85" w:rsidRPr="00EA2F85" w:rsidRDefault="00EA2F85" w:rsidP="00792A84">
            <w:pPr>
              <w:ind w:left="-142" w:right="-108"/>
              <w:jc w:val="center"/>
            </w:pPr>
            <w:r w:rsidRPr="00EA2F85">
              <w:t>10</w:t>
            </w:r>
          </w:p>
        </w:tc>
        <w:tc>
          <w:tcPr>
            <w:tcW w:w="1985" w:type="dxa"/>
            <w:noWrap/>
            <w:vAlign w:val="center"/>
          </w:tcPr>
          <w:p w:rsidR="00EA2F85" w:rsidRPr="00EA2F85" w:rsidRDefault="00EA2F85" w:rsidP="00792A84">
            <w:pPr>
              <w:ind w:left="-142" w:right="-108"/>
              <w:jc w:val="center"/>
            </w:pPr>
            <w:r w:rsidRPr="00EA2F85">
              <w:t>20</w:t>
            </w:r>
          </w:p>
        </w:tc>
      </w:tr>
      <w:tr w:rsidR="00EA2F85" w:rsidRPr="00EA2F85" w:rsidTr="00792A84">
        <w:trPr>
          <w:cantSplit/>
          <w:trHeight w:val="36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 Москва, пер. Обуха, д. 3-1/12, стр. 6</w:t>
            </w:r>
          </w:p>
        </w:tc>
        <w:tc>
          <w:tcPr>
            <w:tcW w:w="2694" w:type="dxa"/>
            <w:vAlign w:val="center"/>
          </w:tcPr>
          <w:p w:rsidR="00EA2F85" w:rsidRPr="00EA2F85" w:rsidRDefault="00EA2F85" w:rsidP="00792A84">
            <w:pPr>
              <w:ind w:left="-142" w:right="-108"/>
              <w:jc w:val="center"/>
            </w:pPr>
            <w:r w:rsidRPr="00EA2F85">
              <w:t>ФГУП "Научно-исследовательский физико-химический институт им.Л.Я. Карпова" (НИФХИ)</w:t>
            </w:r>
          </w:p>
        </w:tc>
        <w:tc>
          <w:tcPr>
            <w:tcW w:w="1275" w:type="dxa"/>
            <w:noWrap/>
            <w:vAlign w:val="center"/>
          </w:tcPr>
          <w:p w:rsidR="00EA2F85" w:rsidRPr="00EA2F85" w:rsidRDefault="0098196C" w:rsidP="00DF1045">
            <w:pPr>
              <w:ind w:left="-142" w:right="-108"/>
              <w:jc w:val="center"/>
            </w:pPr>
            <w:r>
              <w:t>2</w:t>
            </w:r>
            <w:r w:rsidR="00EA2F85" w:rsidRPr="00EA2F85">
              <w:t>4.</w:t>
            </w:r>
            <w:r w:rsidR="00DF1045">
              <w:t>12</w:t>
            </w:r>
            <w:r w:rsidR="00EA2F85" w:rsidRPr="00EA2F85">
              <w:t>.2012</w:t>
            </w:r>
          </w:p>
        </w:tc>
        <w:tc>
          <w:tcPr>
            <w:tcW w:w="1701" w:type="dxa"/>
            <w:noWrap/>
            <w:vAlign w:val="center"/>
          </w:tcPr>
          <w:p w:rsidR="00EA2F85" w:rsidRPr="00EA2F85" w:rsidRDefault="00EA2F85" w:rsidP="00792A84">
            <w:pPr>
              <w:ind w:left="-142" w:right="-108"/>
              <w:jc w:val="center"/>
            </w:pPr>
            <w:r w:rsidRPr="00EA2F85">
              <w:t>10</w:t>
            </w:r>
          </w:p>
        </w:tc>
        <w:tc>
          <w:tcPr>
            <w:tcW w:w="1985" w:type="dxa"/>
            <w:noWrap/>
            <w:vAlign w:val="center"/>
          </w:tcPr>
          <w:p w:rsidR="00EA2F85" w:rsidRPr="00EA2F85" w:rsidRDefault="00EA2F85" w:rsidP="00792A84">
            <w:pPr>
              <w:ind w:left="-142" w:right="-108"/>
              <w:jc w:val="center"/>
            </w:pPr>
            <w:r w:rsidRPr="00EA2F85">
              <w:t>40</w:t>
            </w:r>
          </w:p>
        </w:tc>
      </w:tr>
      <w:tr w:rsidR="00EA2F85" w:rsidRPr="00EA2F85" w:rsidTr="00792A84">
        <w:trPr>
          <w:cantSplit/>
          <w:trHeight w:val="60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 Москва, ул. Бойцовая, д. 27</w:t>
            </w:r>
          </w:p>
        </w:tc>
        <w:tc>
          <w:tcPr>
            <w:tcW w:w="2694" w:type="dxa"/>
            <w:vAlign w:val="center"/>
          </w:tcPr>
          <w:p w:rsidR="00EA2F85" w:rsidRPr="00EA2F85" w:rsidRDefault="00EA2F85" w:rsidP="00792A84">
            <w:pPr>
              <w:ind w:left="-142" w:right="-108"/>
              <w:jc w:val="center"/>
            </w:pPr>
            <w:r w:rsidRPr="00EA2F85">
              <w:t>ОАО "Энергоспецмонтаж"</w:t>
            </w:r>
          </w:p>
        </w:tc>
        <w:tc>
          <w:tcPr>
            <w:tcW w:w="1275" w:type="dxa"/>
            <w:noWrap/>
            <w:vAlign w:val="center"/>
          </w:tcPr>
          <w:p w:rsidR="00EA2F85" w:rsidRPr="00EA2F85" w:rsidRDefault="0098196C" w:rsidP="00DF1045">
            <w:pPr>
              <w:ind w:left="-142" w:right="-108"/>
              <w:jc w:val="center"/>
            </w:pPr>
            <w:r>
              <w:t>2</w:t>
            </w:r>
            <w:r w:rsidR="00EA2F85" w:rsidRPr="00EA2F85">
              <w:t>4.</w:t>
            </w:r>
            <w:r w:rsidR="00DF1045">
              <w:t>12</w:t>
            </w:r>
            <w:r w:rsidR="00EA2F85" w:rsidRPr="00EA2F85">
              <w:t>.2012</w:t>
            </w:r>
          </w:p>
        </w:tc>
        <w:tc>
          <w:tcPr>
            <w:tcW w:w="1701" w:type="dxa"/>
            <w:noWrap/>
            <w:vAlign w:val="center"/>
          </w:tcPr>
          <w:p w:rsidR="00EA2F85" w:rsidRPr="00EA2F85" w:rsidRDefault="00EA2F85" w:rsidP="00792A84">
            <w:pPr>
              <w:ind w:left="-142" w:right="-108"/>
              <w:jc w:val="center"/>
            </w:pPr>
            <w:r w:rsidRPr="00EA2F85">
              <w:t>2</w:t>
            </w:r>
          </w:p>
        </w:tc>
        <w:tc>
          <w:tcPr>
            <w:tcW w:w="1985" w:type="dxa"/>
            <w:noWrap/>
            <w:vAlign w:val="center"/>
          </w:tcPr>
          <w:p w:rsidR="00EA2F85" w:rsidRPr="00EA2F85" w:rsidRDefault="00EA2F85" w:rsidP="00792A84">
            <w:pPr>
              <w:ind w:left="-142" w:right="-108"/>
              <w:jc w:val="center"/>
            </w:pPr>
            <w:r w:rsidRPr="00EA2F85">
              <w:t>5</w:t>
            </w:r>
          </w:p>
        </w:tc>
      </w:tr>
      <w:tr w:rsidR="00EA2F85" w:rsidRPr="00EA2F85" w:rsidTr="00792A84">
        <w:trPr>
          <w:cantSplit/>
          <w:trHeight w:val="60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ind w:left="-142" w:right="-108"/>
              <w:jc w:val="center"/>
            </w:pPr>
            <w:r w:rsidRPr="00EA2F85">
              <w:t>г. Москва, ул. Садовническая д.20 стр.1, блок 301</w:t>
            </w:r>
          </w:p>
        </w:tc>
        <w:tc>
          <w:tcPr>
            <w:tcW w:w="2694" w:type="dxa"/>
            <w:vAlign w:val="center"/>
          </w:tcPr>
          <w:p w:rsidR="00EA2F85" w:rsidRPr="00EA2F85" w:rsidRDefault="00EA2F85" w:rsidP="00792A84">
            <w:pPr>
              <w:ind w:left="-142" w:right="-108"/>
              <w:jc w:val="center"/>
            </w:pPr>
            <w:r w:rsidRPr="00EA2F85">
              <w:t>ООО "Энергомашкомплекс"</w:t>
            </w:r>
          </w:p>
        </w:tc>
        <w:tc>
          <w:tcPr>
            <w:tcW w:w="1275" w:type="dxa"/>
            <w:noWrap/>
            <w:vAlign w:val="center"/>
          </w:tcPr>
          <w:p w:rsidR="00EA2F85" w:rsidRPr="00EA2F85" w:rsidRDefault="0098196C" w:rsidP="00DF1045">
            <w:pPr>
              <w:ind w:left="-142" w:right="-108"/>
              <w:jc w:val="center"/>
            </w:pPr>
            <w:r>
              <w:t>2</w:t>
            </w:r>
            <w:r w:rsidR="00EA2F85" w:rsidRPr="00EA2F85">
              <w:t>4.</w:t>
            </w:r>
            <w:r w:rsidR="00DF1045">
              <w:t>12</w:t>
            </w:r>
            <w:r w:rsidR="00EA2F85" w:rsidRPr="00EA2F85">
              <w:t>.2012</w:t>
            </w:r>
          </w:p>
        </w:tc>
        <w:tc>
          <w:tcPr>
            <w:tcW w:w="1701" w:type="dxa"/>
            <w:noWrap/>
            <w:vAlign w:val="center"/>
          </w:tcPr>
          <w:p w:rsidR="00EA2F85" w:rsidRPr="00EA2F85" w:rsidRDefault="00EA2F85" w:rsidP="00792A84">
            <w:pPr>
              <w:ind w:left="-142" w:right="-108"/>
              <w:jc w:val="center"/>
            </w:pPr>
            <w:r w:rsidRPr="00EA2F85">
              <w:t>10</w:t>
            </w:r>
          </w:p>
        </w:tc>
        <w:tc>
          <w:tcPr>
            <w:tcW w:w="1985" w:type="dxa"/>
            <w:noWrap/>
            <w:vAlign w:val="center"/>
          </w:tcPr>
          <w:p w:rsidR="00EA2F85" w:rsidRPr="00EA2F85" w:rsidRDefault="00EA2F85" w:rsidP="00792A84">
            <w:pPr>
              <w:ind w:left="-142" w:right="-108"/>
              <w:jc w:val="center"/>
            </w:pPr>
            <w:r w:rsidRPr="00EA2F85">
              <w:t>10</w:t>
            </w:r>
          </w:p>
        </w:tc>
      </w:tr>
      <w:tr w:rsidR="00EA2F85" w:rsidRPr="00EA2F85" w:rsidTr="00792A84">
        <w:trPr>
          <w:cantSplit/>
          <w:trHeight w:val="600"/>
        </w:trPr>
        <w:tc>
          <w:tcPr>
            <w:tcW w:w="534" w:type="dxa"/>
            <w:noWrap/>
            <w:vAlign w:val="center"/>
          </w:tcPr>
          <w:p w:rsidR="00EA2F85" w:rsidRPr="00EA2F85" w:rsidRDefault="00EA2F85" w:rsidP="00792A84">
            <w:pPr>
              <w:pStyle w:val="afff5"/>
              <w:numPr>
                <w:ilvl w:val="0"/>
                <w:numId w:val="125"/>
              </w:numPr>
              <w:shd w:val="clear" w:color="auto" w:fill="FFFFFF"/>
              <w:autoSpaceDE w:val="0"/>
              <w:autoSpaceDN w:val="0"/>
              <w:adjustRightInd w:val="0"/>
              <w:spacing w:after="0" w:line="240" w:lineRule="auto"/>
              <w:ind w:left="-142" w:right="-108" w:firstLine="0"/>
              <w:jc w:val="center"/>
              <w:rPr>
                <w:rFonts w:ascii="Times New Roman" w:hAnsi="Times New Roman"/>
                <w:bCs/>
                <w:sz w:val="24"/>
                <w:szCs w:val="24"/>
              </w:rPr>
            </w:pPr>
          </w:p>
        </w:tc>
        <w:tc>
          <w:tcPr>
            <w:tcW w:w="1842" w:type="dxa"/>
            <w:vAlign w:val="center"/>
          </w:tcPr>
          <w:p w:rsidR="00EA2F85" w:rsidRPr="00EA2F85" w:rsidRDefault="00EA2F85" w:rsidP="00792A84">
            <w:pPr>
              <w:shd w:val="clear" w:color="auto" w:fill="FFFFFF"/>
              <w:autoSpaceDE w:val="0"/>
              <w:autoSpaceDN w:val="0"/>
              <w:adjustRightInd w:val="0"/>
              <w:ind w:left="-142" w:right="-108"/>
              <w:jc w:val="center"/>
              <w:rPr>
                <w:bCs/>
              </w:rPr>
            </w:pPr>
            <w:r w:rsidRPr="00EA2F85">
              <w:rPr>
                <w:bCs/>
              </w:rPr>
              <w:t>г. Москва, ул. Бутлерова, д.7</w:t>
            </w:r>
          </w:p>
        </w:tc>
        <w:tc>
          <w:tcPr>
            <w:tcW w:w="2694" w:type="dxa"/>
            <w:vAlign w:val="center"/>
          </w:tcPr>
          <w:p w:rsidR="00EA2F85" w:rsidRPr="00EA2F85" w:rsidRDefault="00EA2F85" w:rsidP="00792A84">
            <w:pPr>
              <w:shd w:val="clear" w:color="auto" w:fill="FFFFFF"/>
              <w:autoSpaceDE w:val="0"/>
              <w:autoSpaceDN w:val="0"/>
              <w:adjustRightInd w:val="0"/>
              <w:ind w:left="-142" w:right="-108"/>
              <w:jc w:val="center"/>
              <w:rPr>
                <w:bCs/>
              </w:rPr>
            </w:pPr>
            <w:r w:rsidRPr="00EA2F85">
              <w:rPr>
                <w:bCs/>
              </w:rPr>
              <w:t xml:space="preserve">Телекоммуникационная стойка  ЗАО «Гринатом» в ОАО «ММТС-9»  в </w:t>
            </w:r>
            <w:r w:rsidRPr="00EA2F85">
              <w:t>помещении 11.29Б, ряд 4, место 4</w:t>
            </w:r>
          </w:p>
        </w:tc>
        <w:tc>
          <w:tcPr>
            <w:tcW w:w="1275" w:type="dxa"/>
            <w:noWrap/>
            <w:vAlign w:val="center"/>
          </w:tcPr>
          <w:p w:rsidR="00EA2F85" w:rsidRPr="00EA2F85" w:rsidRDefault="0098196C" w:rsidP="00DF1045">
            <w:pPr>
              <w:ind w:left="-142" w:right="-108"/>
              <w:jc w:val="center"/>
            </w:pPr>
            <w:r>
              <w:t>2</w:t>
            </w:r>
            <w:r w:rsidR="00EA2F85" w:rsidRPr="00EA2F85">
              <w:t>4.</w:t>
            </w:r>
            <w:r w:rsidR="00DF1045">
              <w:t>12</w:t>
            </w:r>
            <w:r w:rsidR="00EA2F85" w:rsidRPr="00EA2F85">
              <w:t>.2012</w:t>
            </w:r>
          </w:p>
        </w:tc>
        <w:tc>
          <w:tcPr>
            <w:tcW w:w="1701" w:type="dxa"/>
            <w:noWrap/>
            <w:vAlign w:val="center"/>
          </w:tcPr>
          <w:p w:rsidR="00EA2F85" w:rsidRPr="00EA2F85" w:rsidRDefault="00EA2F85" w:rsidP="00792A84">
            <w:pPr>
              <w:ind w:left="-142" w:right="-108"/>
              <w:jc w:val="center"/>
            </w:pPr>
            <w:r w:rsidRPr="00EA2F85">
              <w:t>100</w:t>
            </w:r>
          </w:p>
        </w:tc>
        <w:tc>
          <w:tcPr>
            <w:tcW w:w="1985" w:type="dxa"/>
            <w:noWrap/>
            <w:vAlign w:val="center"/>
          </w:tcPr>
          <w:p w:rsidR="00EA2F85" w:rsidRPr="00EA2F85" w:rsidRDefault="00EA2F85" w:rsidP="00792A84">
            <w:pPr>
              <w:ind w:left="-142" w:right="-108"/>
              <w:jc w:val="center"/>
            </w:pPr>
            <w:r w:rsidRPr="00EA2F85">
              <w:t>1000</w:t>
            </w:r>
          </w:p>
        </w:tc>
      </w:tr>
    </w:tbl>
    <w:p w:rsidR="00EA2F85" w:rsidRPr="00792A84" w:rsidRDefault="00EA2F85" w:rsidP="00792A84">
      <w:pPr>
        <w:shd w:val="clear" w:color="auto" w:fill="FFFFFF"/>
        <w:autoSpaceDE w:val="0"/>
        <w:autoSpaceDN w:val="0"/>
        <w:adjustRightInd w:val="0"/>
        <w:ind w:left="360"/>
        <w:jc w:val="both"/>
        <w:rPr>
          <w:b/>
          <w:bCs/>
        </w:rPr>
      </w:pPr>
      <w:r w:rsidRPr="00EA2F85">
        <w:rPr>
          <w:b/>
          <w:bCs/>
        </w:rPr>
        <w:t xml:space="preserve">* - </w:t>
      </w:r>
      <w:r w:rsidRPr="00EA2F85">
        <w:rPr>
          <w:bCs/>
        </w:rPr>
        <w:t>перечень объектов, требования к пропускной способности каналов связи и срокам готовности предоставления услуг могут быть изменены Заказчиком.</w:t>
      </w:r>
    </w:p>
    <w:p w:rsidR="00EA2F85" w:rsidRPr="00792A84" w:rsidRDefault="00EA2F85" w:rsidP="00792A84">
      <w:pPr>
        <w:shd w:val="clear" w:color="auto" w:fill="FFFFFF"/>
        <w:autoSpaceDE w:val="0"/>
        <w:autoSpaceDN w:val="0"/>
        <w:adjustRightInd w:val="0"/>
        <w:ind w:left="525"/>
        <w:jc w:val="both"/>
        <w:rPr>
          <w:b/>
          <w:bCs/>
          <w:vanish/>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r w:rsidRPr="00EA2F85">
        <w:rPr>
          <w:rFonts w:ascii="Times New Roman" w:hAnsi="Times New Roman"/>
          <w:b/>
          <w:bCs/>
          <w:sz w:val="24"/>
          <w:szCs w:val="24"/>
        </w:rPr>
        <w:t>Требования к топологии</w:t>
      </w:r>
      <w:bookmarkEnd w:id="359"/>
      <w:r w:rsidRPr="00EA2F85">
        <w:rPr>
          <w:rFonts w:ascii="Times New Roman" w:hAnsi="Times New Roman"/>
          <w:b/>
          <w:bCs/>
          <w:sz w:val="24"/>
          <w:szCs w:val="24"/>
        </w:rPr>
        <w:t xml:space="preserve"> </w:t>
      </w:r>
    </w:p>
    <w:bookmarkEnd w:id="360"/>
    <w:bookmarkEnd w:id="361"/>
    <w:p w:rsidR="00EA2F85" w:rsidRPr="00EA2F85" w:rsidRDefault="00EA2F85" w:rsidP="00792A84">
      <w:pPr>
        <w:shd w:val="clear" w:color="auto" w:fill="FFFFFF"/>
        <w:autoSpaceDE w:val="0"/>
        <w:autoSpaceDN w:val="0"/>
        <w:adjustRightInd w:val="0"/>
        <w:jc w:val="both"/>
        <w:rPr>
          <w:bCs/>
        </w:rPr>
      </w:pPr>
      <w:r w:rsidRPr="00EA2F85">
        <w:rPr>
          <w:bCs/>
        </w:rPr>
        <w:t>Сеть должна иметь полносвязанную топологию IP в пределах сети оператора (Рис.1).</w:t>
      </w:r>
    </w:p>
    <w:p w:rsidR="00EA2F85" w:rsidRPr="00EA2F85" w:rsidRDefault="00EA2F85" w:rsidP="00792A84">
      <w:pPr>
        <w:shd w:val="clear" w:color="auto" w:fill="FFFFFF"/>
        <w:autoSpaceDE w:val="0"/>
        <w:autoSpaceDN w:val="0"/>
        <w:adjustRightInd w:val="0"/>
        <w:jc w:val="both"/>
        <w:rPr>
          <w:bCs/>
        </w:rPr>
      </w:pPr>
      <w:r w:rsidRPr="00EA2F85">
        <w:rPr>
          <w:bCs/>
          <w:noProof/>
        </w:rPr>
        <w:lastRenderedPageBreak/>
        <w:drawing>
          <wp:inline distT="0" distB="0" distL="0" distR="0">
            <wp:extent cx="4467225" cy="3952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67225" cy="3952875"/>
                    </a:xfrm>
                    <a:prstGeom prst="rect">
                      <a:avLst/>
                    </a:prstGeom>
                    <a:noFill/>
                    <a:ln>
                      <a:noFill/>
                    </a:ln>
                  </pic:spPr>
                </pic:pic>
              </a:graphicData>
            </a:graphic>
          </wp:inline>
        </w:drawing>
      </w:r>
    </w:p>
    <w:p w:rsidR="00EA2F85" w:rsidRPr="00EA2F85" w:rsidRDefault="00EA2F85" w:rsidP="00792A84">
      <w:pPr>
        <w:shd w:val="clear" w:color="auto" w:fill="FFFFFF"/>
        <w:autoSpaceDE w:val="0"/>
        <w:autoSpaceDN w:val="0"/>
        <w:adjustRightInd w:val="0"/>
        <w:jc w:val="both"/>
        <w:rPr>
          <w:b/>
          <w:bCs/>
        </w:rPr>
      </w:pPr>
      <w:bookmarkStart w:id="362" w:name="_Ref266362730"/>
      <w:r w:rsidRPr="00EA2F85">
        <w:rPr>
          <w:b/>
          <w:bCs/>
        </w:rPr>
        <w:t xml:space="preserve">Рис. </w:t>
      </w:r>
      <w:r w:rsidR="000A03EF" w:rsidRPr="000A03EF">
        <w:rPr>
          <w:b/>
          <w:bCs/>
        </w:rPr>
        <w:fldChar w:fldCharType="begin"/>
      </w:r>
      <w:r w:rsidRPr="00EA2F85">
        <w:rPr>
          <w:b/>
          <w:bCs/>
        </w:rPr>
        <w:instrText xml:space="preserve"> SEQ Рисунок \* ARABIC </w:instrText>
      </w:r>
      <w:r w:rsidR="000A03EF" w:rsidRPr="000A03EF">
        <w:rPr>
          <w:b/>
          <w:bCs/>
        </w:rPr>
        <w:fldChar w:fldCharType="separate"/>
      </w:r>
      <w:r w:rsidR="00DE4923">
        <w:rPr>
          <w:b/>
          <w:bCs/>
          <w:noProof/>
        </w:rPr>
        <w:t>1</w:t>
      </w:r>
      <w:r w:rsidR="000A03EF" w:rsidRPr="00EA2F85">
        <w:rPr>
          <w:bCs/>
        </w:rPr>
        <w:fldChar w:fldCharType="end"/>
      </w:r>
      <w:bookmarkEnd w:id="362"/>
      <w:r w:rsidRPr="00EA2F85">
        <w:rPr>
          <w:bCs/>
        </w:rPr>
        <w:t>:</w:t>
      </w:r>
      <w:r w:rsidRPr="00EA2F85">
        <w:rPr>
          <w:b/>
          <w:bCs/>
        </w:rPr>
        <w:t xml:space="preserve"> Топология СПД</w:t>
      </w:r>
    </w:p>
    <w:p w:rsidR="00EA2F85" w:rsidRPr="00EA2F85" w:rsidRDefault="00EA2F85" w:rsidP="00792A84">
      <w:pPr>
        <w:shd w:val="clear" w:color="auto" w:fill="FFFFFF"/>
        <w:autoSpaceDE w:val="0"/>
        <w:autoSpaceDN w:val="0"/>
        <w:adjustRightInd w:val="0"/>
        <w:jc w:val="both"/>
        <w:rPr>
          <w:bCs/>
        </w:rPr>
      </w:pPr>
      <w:r w:rsidRPr="00EA2F85">
        <w:rPr>
          <w:bCs/>
        </w:rPr>
        <w:t xml:space="preserve">На площадках (оконечных объектах подключения) должны обеспечиваться подключения выделенных  каналов с пропускной способностью 1Гбит/c, 100Мбит/c, 10Мбит/c или менее 10 Мбит/c (привязка типов каналов и их пропускной способности к конкретной площадке приведена в Таблице 1). </w:t>
      </w:r>
    </w:p>
    <w:p w:rsidR="00EA2F85" w:rsidRDefault="00EA2F85" w:rsidP="00792A84">
      <w:pPr>
        <w:shd w:val="clear" w:color="auto" w:fill="FFFFFF"/>
        <w:autoSpaceDE w:val="0"/>
        <w:autoSpaceDN w:val="0"/>
        <w:adjustRightInd w:val="0"/>
        <w:jc w:val="both"/>
        <w:rPr>
          <w:bCs/>
        </w:rPr>
      </w:pPr>
      <w:r w:rsidRPr="00EA2F85">
        <w:rPr>
          <w:bCs/>
        </w:rPr>
        <w:t>Оператор должен предоставить следующие детали организации транспортной сети от М9 и М10 до удаленных площадок – схему прохождения трафика с привязкой к физической кабельной инфраструктуре и оборудованию, перечень арендуемых участков, схему организации резервных маршрутов, максимальную и среднюю загрузку транспортных узлов и магистралей, схему организации последней мили</w:t>
      </w:r>
      <w:r w:rsidR="00792A84">
        <w:rPr>
          <w:bCs/>
        </w:rPr>
        <w:t>.</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63" w:name="_Toc267481437"/>
      <w:r w:rsidRPr="00EA2F85">
        <w:rPr>
          <w:rFonts w:ascii="Times New Roman" w:hAnsi="Times New Roman"/>
          <w:b/>
          <w:bCs/>
          <w:sz w:val="24"/>
          <w:szCs w:val="24"/>
        </w:rPr>
        <w:t>Требования к технологии</w:t>
      </w:r>
      <w:bookmarkEnd w:id="363"/>
      <w:r w:rsidRPr="00EA2F85">
        <w:rPr>
          <w:rFonts w:ascii="Times New Roman" w:hAnsi="Times New Roman"/>
          <w:b/>
          <w:bCs/>
          <w:sz w:val="24"/>
          <w:szCs w:val="24"/>
        </w:rPr>
        <w:t xml:space="preserve"> </w:t>
      </w:r>
    </w:p>
    <w:p w:rsidR="00EA2F85" w:rsidRPr="00EA2F85" w:rsidRDefault="00EA2F85" w:rsidP="00792A84">
      <w:pPr>
        <w:shd w:val="clear" w:color="auto" w:fill="FFFFFF"/>
        <w:autoSpaceDE w:val="0"/>
        <w:autoSpaceDN w:val="0"/>
        <w:adjustRightInd w:val="0"/>
        <w:jc w:val="both"/>
        <w:rPr>
          <w:bCs/>
        </w:rPr>
      </w:pPr>
      <w:r w:rsidRPr="00EA2F85">
        <w:rPr>
          <w:bCs/>
        </w:rPr>
        <w:t xml:space="preserve">Физической средой распространения сигнала должен быть медный или оптический кабель. В качестве каналов должны рассматриваться преимущественно наземные каналы. Интерфейс подключения к канальному оборудованию оператора Ethernet. </w:t>
      </w:r>
    </w:p>
    <w:p w:rsidR="00EA2F85" w:rsidRPr="00EA2F85" w:rsidRDefault="00EA2F85" w:rsidP="00792A84">
      <w:pPr>
        <w:shd w:val="clear" w:color="auto" w:fill="FFFFFF"/>
        <w:autoSpaceDE w:val="0"/>
        <w:autoSpaceDN w:val="0"/>
        <w:adjustRightInd w:val="0"/>
        <w:jc w:val="both"/>
        <w:rPr>
          <w:bCs/>
        </w:rPr>
      </w:pPr>
      <w:r w:rsidRPr="00EA2F85">
        <w:rPr>
          <w:bCs/>
        </w:rPr>
        <w:t>Технология связи между площадками – полносвязанная IP VPN с услугой динамической маршрутизации BGPv4</w:t>
      </w:r>
    </w:p>
    <w:p w:rsidR="00EA2F85" w:rsidRPr="00EA2F85" w:rsidRDefault="00EA2F85" w:rsidP="00792A84">
      <w:pPr>
        <w:shd w:val="clear" w:color="auto" w:fill="FFFFFF"/>
        <w:autoSpaceDE w:val="0"/>
        <w:autoSpaceDN w:val="0"/>
        <w:adjustRightInd w:val="0"/>
        <w:jc w:val="both"/>
        <w:rPr>
          <w:bCs/>
        </w:rPr>
      </w:pPr>
      <w:r w:rsidRPr="00EA2F85">
        <w:rPr>
          <w:bCs/>
        </w:rPr>
        <w:t xml:space="preserve">На «последней миле» не следует использовать участки, организованные посредством IPVPN соединений (в случае отсутствия альтернативы такие подключения должны явно указываться в Предложении участника и будут рассматриваться как менее предпочтительные) </w:t>
      </w:r>
    </w:p>
    <w:p w:rsidR="00EA2F85" w:rsidRPr="00EA2F85" w:rsidRDefault="00EA2F85" w:rsidP="00792A84">
      <w:pPr>
        <w:shd w:val="clear" w:color="auto" w:fill="FFFFFF"/>
        <w:autoSpaceDE w:val="0"/>
        <w:autoSpaceDN w:val="0"/>
        <w:adjustRightInd w:val="0"/>
        <w:jc w:val="both"/>
        <w:rPr>
          <w:bCs/>
        </w:rPr>
      </w:pPr>
      <w:r w:rsidRPr="00EA2F85">
        <w:rPr>
          <w:bCs/>
        </w:rPr>
        <w:t>Транспорт оператора должен обеспечивать передачу ip трафика с mtu 1500 без фрагментации</w:t>
      </w:r>
    </w:p>
    <w:p w:rsidR="00EA2F85" w:rsidRPr="00EA2F85" w:rsidRDefault="00EA2F85" w:rsidP="00792A84">
      <w:pPr>
        <w:shd w:val="clear" w:color="auto" w:fill="FFFFFF"/>
        <w:autoSpaceDE w:val="0"/>
        <w:autoSpaceDN w:val="0"/>
        <w:adjustRightInd w:val="0"/>
        <w:jc w:val="both"/>
        <w:rPr>
          <w:bCs/>
        </w:rPr>
      </w:pPr>
      <w:r w:rsidRPr="00EA2F85">
        <w:rPr>
          <w:bCs/>
        </w:rPr>
        <w:t>Настройки классов сервиса для трафика должны определяться исключительно на оборудовании (CE) Заказчика (за исключением трафика динамической маршрутизации)</w:t>
      </w:r>
    </w:p>
    <w:p w:rsidR="00EA2F85" w:rsidRPr="00EA2F85" w:rsidRDefault="00EA2F85" w:rsidP="00792A84">
      <w:pPr>
        <w:shd w:val="clear" w:color="auto" w:fill="FFFFFF"/>
        <w:autoSpaceDE w:val="0"/>
        <w:autoSpaceDN w:val="0"/>
        <w:adjustRightInd w:val="0"/>
        <w:jc w:val="both"/>
        <w:rPr>
          <w:bCs/>
        </w:rPr>
      </w:pPr>
      <w:r w:rsidRPr="00EA2F85">
        <w:rPr>
          <w:bCs/>
        </w:rPr>
        <w:t>Транспорт оператора не должен содержать механизмов управления перегрузкой трафика заказчика (red, wred, shaping, etc.).</w:t>
      </w:r>
    </w:p>
    <w:p w:rsidR="00EA2F85" w:rsidRDefault="00EA2F85" w:rsidP="00792A84">
      <w:pPr>
        <w:shd w:val="clear" w:color="auto" w:fill="FFFFFF"/>
        <w:autoSpaceDE w:val="0"/>
        <w:autoSpaceDN w:val="0"/>
        <w:adjustRightInd w:val="0"/>
        <w:jc w:val="both"/>
        <w:rPr>
          <w:bCs/>
        </w:rPr>
      </w:pPr>
      <w:r w:rsidRPr="00EA2F85">
        <w:rPr>
          <w:bCs/>
        </w:rPr>
        <w:t>Загрузка магистральных каналов передачи данных оператора на всех направлениях не должна превышать 70%. Должна обеспечиваться передача трафика, профиль которого содержит не менее 45% приложений реального времени.</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bookmarkStart w:id="364" w:name="_Toc267481438"/>
      <w:r w:rsidRPr="00EA2F85">
        <w:rPr>
          <w:rFonts w:ascii="Times New Roman" w:hAnsi="Times New Roman"/>
          <w:b/>
          <w:bCs/>
          <w:sz w:val="24"/>
          <w:szCs w:val="24"/>
        </w:rPr>
        <w:t>Требования к маршрутизации</w:t>
      </w:r>
      <w:bookmarkEnd w:id="364"/>
    </w:p>
    <w:p w:rsidR="00EA2F85" w:rsidRPr="00EA2F85" w:rsidRDefault="00EA2F85" w:rsidP="00792A84">
      <w:pPr>
        <w:shd w:val="clear" w:color="auto" w:fill="FFFFFF"/>
        <w:autoSpaceDE w:val="0"/>
        <w:autoSpaceDN w:val="0"/>
        <w:adjustRightInd w:val="0"/>
        <w:jc w:val="both"/>
        <w:rPr>
          <w:bCs/>
        </w:rPr>
      </w:pPr>
      <w:r w:rsidRPr="00EA2F85">
        <w:rPr>
          <w:bCs/>
        </w:rPr>
        <w:t>Адресный план IP VPN определяется заказчиком.</w:t>
      </w:r>
    </w:p>
    <w:p w:rsidR="00EA2F85" w:rsidRPr="00EA2F85" w:rsidRDefault="00EA2F85" w:rsidP="00792A84">
      <w:pPr>
        <w:shd w:val="clear" w:color="auto" w:fill="FFFFFF"/>
        <w:autoSpaceDE w:val="0"/>
        <w:autoSpaceDN w:val="0"/>
        <w:adjustRightInd w:val="0"/>
        <w:jc w:val="both"/>
        <w:rPr>
          <w:bCs/>
        </w:rPr>
      </w:pPr>
      <w:r w:rsidRPr="00EA2F85">
        <w:rPr>
          <w:bCs/>
        </w:rPr>
        <w:lastRenderedPageBreak/>
        <w:t>Предложить услугу динамической маршрутизации по протоколу BGP с опцией передачи не менее 3000 префиксов подсетей.</w:t>
      </w:r>
    </w:p>
    <w:p w:rsidR="00EA2F85" w:rsidRPr="00EA2F85" w:rsidRDefault="00EA2F85" w:rsidP="00792A84">
      <w:pPr>
        <w:shd w:val="clear" w:color="auto" w:fill="FFFFFF"/>
        <w:autoSpaceDE w:val="0"/>
        <w:autoSpaceDN w:val="0"/>
        <w:adjustRightInd w:val="0"/>
        <w:jc w:val="both"/>
        <w:rPr>
          <w:bCs/>
        </w:rPr>
      </w:pPr>
      <w:r w:rsidRPr="00EA2F85">
        <w:rPr>
          <w:bCs/>
        </w:rPr>
        <w:t>Оператор должен обеспечить таймер BGP dead interval (hold time)= 5 сек.</w:t>
      </w:r>
    </w:p>
    <w:p w:rsidR="00EA2F85" w:rsidRPr="00EA2F85" w:rsidRDefault="00EA2F85" w:rsidP="00792A84">
      <w:pPr>
        <w:shd w:val="clear" w:color="auto" w:fill="FFFFFF"/>
        <w:autoSpaceDE w:val="0"/>
        <w:autoSpaceDN w:val="0"/>
        <w:adjustRightInd w:val="0"/>
        <w:jc w:val="both"/>
        <w:rPr>
          <w:bCs/>
        </w:rPr>
      </w:pPr>
      <w:r w:rsidRPr="00EA2F85">
        <w:rPr>
          <w:bCs/>
        </w:rPr>
        <w:t>Оператор должен поместить трафик протоколов маршрутизации в приоритетную очередь.</w:t>
      </w:r>
    </w:p>
    <w:p w:rsidR="00EA2F85" w:rsidRDefault="00EA2F85" w:rsidP="00792A84">
      <w:pPr>
        <w:shd w:val="clear" w:color="auto" w:fill="FFFFFF"/>
        <w:autoSpaceDE w:val="0"/>
        <w:autoSpaceDN w:val="0"/>
        <w:adjustRightInd w:val="0"/>
        <w:jc w:val="both"/>
        <w:rPr>
          <w:bCs/>
        </w:rPr>
      </w:pPr>
      <w:r w:rsidRPr="00EA2F85">
        <w:rPr>
          <w:bCs/>
        </w:rPr>
        <w:t>Настройки BGP оператора не должны содержать каких-либо ограничений (policy), не указанных в конкурсной документации.</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65" w:name="_Toc267481439"/>
      <w:bookmarkStart w:id="366" w:name="_Toc276480744"/>
      <w:bookmarkStart w:id="367" w:name="_Toc294016120"/>
      <w:r w:rsidRPr="00EA2F85">
        <w:rPr>
          <w:rFonts w:ascii="Times New Roman" w:hAnsi="Times New Roman"/>
          <w:b/>
          <w:bCs/>
          <w:sz w:val="24"/>
          <w:szCs w:val="24"/>
        </w:rPr>
        <w:t>Требования к качеству</w:t>
      </w:r>
      <w:bookmarkEnd w:id="365"/>
      <w:bookmarkEnd w:id="366"/>
      <w:bookmarkEnd w:id="367"/>
      <w:r w:rsidRPr="00EA2F85">
        <w:rPr>
          <w:rFonts w:ascii="Times New Roman" w:hAnsi="Times New Roman"/>
          <w:b/>
          <w:bCs/>
          <w:sz w:val="24"/>
          <w:szCs w:val="24"/>
        </w:rPr>
        <w:t xml:space="preserve"> </w:t>
      </w:r>
    </w:p>
    <w:p w:rsidR="00EA2F85" w:rsidRPr="00EA2F85" w:rsidRDefault="00EA2F85" w:rsidP="00792A84">
      <w:pPr>
        <w:shd w:val="clear" w:color="auto" w:fill="FFFFFF"/>
        <w:autoSpaceDE w:val="0"/>
        <w:autoSpaceDN w:val="0"/>
        <w:adjustRightInd w:val="0"/>
        <w:jc w:val="both"/>
        <w:rPr>
          <w:bCs/>
        </w:rPr>
      </w:pPr>
      <w:r w:rsidRPr="00EA2F85">
        <w:rPr>
          <w:bCs/>
        </w:rPr>
        <w:t>Сеть передачи данных магистрального уровня должна обслуживать различные типы трафика на основе классов сервиса (CoS).</w:t>
      </w:r>
    </w:p>
    <w:p w:rsidR="00EA2F85" w:rsidRPr="00EA2F85" w:rsidRDefault="00EA2F85" w:rsidP="00792A84">
      <w:pPr>
        <w:shd w:val="clear" w:color="auto" w:fill="FFFFFF"/>
        <w:autoSpaceDE w:val="0"/>
        <w:autoSpaceDN w:val="0"/>
        <w:adjustRightInd w:val="0"/>
        <w:jc w:val="both"/>
        <w:rPr>
          <w:bCs/>
        </w:rPr>
      </w:pPr>
      <w:r w:rsidRPr="00EA2F85">
        <w:rPr>
          <w:bCs/>
        </w:rPr>
        <w:t>На сети оператора связи данный механизм должен включать в себя как минимум 4 класса для обеспечения передачи  трафика следующих типов (по степени приоритетности):</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Real-time – трафик приложений реального времени (голос/видео), критичный к потерям пакетов, задержкам и колебаниям задержки;</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Business-critical – трафик корпоративных информационных систем, критичный к потерям;</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Best-effort – трафик, некритичный к задержкам и потерям пакетов (http, ftp, e-mail);</w:t>
      </w:r>
    </w:p>
    <w:p w:rsidR="00EA2F85" w:rsidRPr="00EA2F85" w:rsidRDefault="00EA2F85" w:rsidP="00792A84">
      <w:pPr>
        <w:numPr>
          <w:ilvl w:val="0"/>
          <w:numId w:val="96"/>
        </w:numPr>
        <w:shd w:val="clear" w:color="auto" w:fill="FFFFFF"/>
        <w:autoSpaceDE w:val="0"/>
        <w:autoSpaceDN w:val="0"/>
        <w:adjustRightInd w:val="0"/>
        <w:ind w:left="284" w:firstLine="0"/>
        <w:jc w:val="both"/>
        <w:rPr>
          <w:bCs/>
        </w:rPr>
      </w:pPr>
      <w:r w:rsidRPr="00EA2F85">
        <w:rPr>
          <w:bCs/>
        </w:rPr>
        <w:t>Management 64k, очередь с гарантированной доставкой.</w:t>
      </w:r>
    </w:p>
    <w:p w:rsidR="00EA2F85" w:rsidRPr="00EA2F85" w:rsidRDefault="00EA2F85" w:rsidP="00792A84">
      <w:pPr>
        <w:shd w:val="clear" w:color="auto" w:fill="FFFFFF"/>
        <w:autoSpaceDE w:val="0"/>
        <w:autoSpaceDN w:val="0"/>
        <w:adjustRightInd w:val="0"/>
        <w:jc w:val="both"/>
        <w:rPr>
          <w:bCs/>
        </w:rPr>
      </w:pPr>
      <w:r w:rsidRPr="00EA2F85">
        <w:rPr>
          <w:bCs/>
        </w:rPr>
        <w:t>Канальная инфраструктура магистрального уровня должна обеспечивать характеристики качества передачи IP-пакетов не хуже:</w:t>
      </w:r>
    </w:p>
    <w:p w:rsidR="00EA2F85" w:rsidRPr="00EA2F85" w:rsidRDefault="00EA2F85" w:rsidP="00792A84">
      <w:pPr>
        <w:shd w:val="clear" w:color="auto" w:fill="FFFFFF"/>
        <w:autoSpaceDE w:val="0"/>
        <w:autoSpaceDN w:val="0"/>
        <w:adjustRightInd w:val="0"/>
        <w:jc w:val="both"/>
        <w:rPr>
          <w:bCs/>
        </w:rPr>
      </w:pPr>
    </w:p>
    <w:tbl>
      <w:tblPr>
        <w:tblW w:w="9923" w:type="dxa"/>
        <w:tblInd w:w="108" w:type="dxa"/>
        <w:tblLook w:val="00A0"/>
      </w:tblPr>
      <w:tblGrid>
        <w:gridCol w:w="1150"/>
        <w:gridCol w:w="1843"/>
        <w:gridCol w:w="1985"/>
        <w:gridCol w:w="2126"/>
        <w:gridCol w:w="2819"/>
      </w:tblGrid>
      <w:tr w:rsidR="00EA2F85" w:rsidRPr="00EA2F85" w:rsidTr="00792A84">
        <w:trPr>
          <w:cantSplit/>
          <w:trHeight w:val="960"/>
        </w:trPr>
        <w:tc>
          <w:tcPr>
            <w:tcW w:w="1150" w:type="dxa"/>
            <w:tcBorders>
              <w:top w:val="single" w:sz="8" w:space="0" w:color="auto"/>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p>
        </w:tc>
        <w:tc>
          <w:tcPr>
            <w:tcW w:w="1843"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Круговая задержка (Round trip delay)</w:t>
            </w:r>
          </w:p>
        </w:tc>
        <w:tc>
          <w:tcPr>
            <w:tcW w:w="1985"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Джиттер (колебания сетевой задержки)</w:t>
            </w:r>
          </w:p>
        </w:tc>
        <w:tc>
          <w:tcPr>
            <w:tcW w:w="2126"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 потерянных пакетов</w:t>
            </w:r>
          </w:p>
        </w:tc>
        <w:tc>
          <w:tcPr>
            <w:tcW w:w="2819" w:type="dxa"/>
            <w:tcBorders>
              <w:top w:val="single" w:sz="8" w:space="0" w:color="auto"/>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 данного типа трафика от общей пропускной способности канала</w:t>
            </w:r>
          </w:p>
        </w:tc>
      </w:tr>
      <w:tr w:rsidR="00EA2F85" w:rsidRPr="00EA2F85" w:rsidTr="00792A84">
        <w:trPr>
          <w:cantSplit/>
          <w:trHeight w:val="315"/>
        </w:trPr>
        <w:tc>
          <w:tcPr>
            <w:tcW w:w="9923" w:type="dxa"/>
            <w:gridSpan w:val="5"/>
            <w:tcBorders>
              <w:top w:val="single" w:sz="8" w:space="0" w:color="auto"/>
              <w:left w:val="single" w:sz="8" w:space="0" w:color="auto"/>
              <w:bottom w:val="single" w:sz="8" w:space="0" w:color="auto"/>
              <w:right w:val="single" w:sz="8" w:space="0" w:color="000000"/>
            </w:tcBorders>
            <w:noWrap/>
            <w:vAlign w:val="center"/>
          </w:tcPr>
          <w:p w:rsidR="00EA2F85" w:rsidRPr="00EA2F85" w:rsidRDefault="00EA2F85" w:rsidP="00792A84">
            <w:pPr>
              <w:shd w:val="clear" w:color="auto" w:fill="FFFFFF"/>
              <w:autoSpaceDE w:val="0"/>
              <w:autoSpaceDN w:val="0"/>
              <w:adjustRightInd w:val="0"/>
              <w:jc w:val="center"/>
              <w:rPr>
                <w:bCs/>
              </w:rPr>
            </w:pPr>
            <w:r w:rsidRPr="00EA2F85">
              <w:rPr>
                <w:bCs/>
              </w:rPr>
              <w:t>Наземные каналы связи</w:t>
            </w:r>
          </w:p>
        </w:tc>
      </w:tr>
      <w:tr w:rsidR="00EA2F85" w:rsidRPr="00EA2F85" w:rsidTr="00792A84">
        <w:trPr>
          <w:cantSplit/>
          <w:trHeight w:val="330"/>
        </w:trPr>
        <w:tc>
          <w:tcPr>
            <w:tcW w:w="1150" w:type="dxa"/>
            <w:tcBorders>
              <w:top w:val="nil"/>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Real-time</w:t>
            </w:r>
          </w:p>
        </w:tc>
        <w:tc>
          <w:tcPr>
            <w:tcW w:w="1843"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150 мс</w:t>
            </w:r>
          </w:p>
        </w:tc>
        <w:tc>
          <w:tcPr>
            <w:tcW w:w="1985"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50 мс</w:t>
            </w:r>
          </w:p>
        </w:tc>
        <w:tc>
          <w:tcPr>
            <w:tcW w:w="2126"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0.25%</w:t>
            </w:r>
          </w:p>
        </w:tc>
        <w:tc>
          <w:tcPr>
            <w:tcW w:w="2819"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менее 75</w:t>
            </w:r>
          </w:p>
        </w:tc>
      </w:tr>
      <w:tr w:rsidR="00EA2F85" w:rsidRPr="00EA2F85" w:rsidTr="00792A84">
        <w:trPr>
          <w:cantSplit/>
          <w:trHeight w:val="330"/>
        </w:trPr>
        <w:tc>
          <w:tcPr>
            <w:tcW w:w="1150" w:type="dxa"/>
            <w:tcBorders>
              <w:top w:val="nil"/>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Business-critical</w:t>
            </w:r>
          </w:p>
        </w:tc>
        <w:tc>
          <w:tcPr>
            <w:tcW w:w="1843"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200 мс</w:t>
            </w:r>
          </w:p>
        </w:tc>
        <w:tc>
          <w:tcPr>
            <w:tcW w:w="1985"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w:t>
            </w:r>
          </w:p>
        </w:tc>
        <w:tc>
          <w:tcPr>
            <w:tcW w:w="2126"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0.5%</w:t>
            </w:r>
          </w:p>
        </w:tc>
        <w:tc>
          <w:tcPr>
            <w:tcW w:w="2819"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p>
        </w:tc>
      </w:tr>
      <w:tr w:rsidR="00EA2F85" w:rsidRPr="00EA2F85" w:rsidTr="00792A84">
        <w:trPr>
          <w:cantSplit/>
          <w:trHeight w:val="330"/>
        </w:trPr>
        <w:tc>
          <w:tcPr>
            <w:tcW w:w="1150" w:type="dxa"/>
            <w:tcBorders>
              <w:top w:val="nil"/>
              <w:left w:val="single" w:sz="8" w:space="0" w:color="auto"/>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Best-effort</w:t>
            </w:r>
          </w:p>
        </w:tc>
        <w:tc>
          <w:tcPr>
            <w:tcW w:w="1843"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250 мс</w:t>
            </w:r>
          </w:p>
        </w:tc>
        <w:tc>
          <w:tcPr>
            <w:tcW w:w="1985"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w:t>
            </w:r>
          </w:p>
        </w:tc>
        <w:tc>
          <w:tcPr>
            <w:tcW w:w="2126"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r w:rsidRPr="00EA2F85">
              <w:rPr>
                <w:bCs/>
              </w:rPr>
              <w:t>не более 1%</w:t>
            </w:r>
          </w:p>
        </w:tc>
        <w:tc>
          <w:tcPr>
            <w:tcW w:w="2819" w:type="dxa"/>
            <w:tcBorders>
              <w:top w:val="nil"/>
              <w:left w:val="nil"/>
              <w:bottom w:val="single" w:sz="8" w:space="0" w:color="auto"/>
              <w:right w:val="single" w:sz="8" w:space="0" w:color="auto"/>
            </w:tcBorders>
            <w:vAlign w:val="center"/>
          </w:tcPr>
          <w:p w:rsidR="00EA2F85" w:rsidRPr="00EA2F85" w:rsidRDefault="00EA2F85" w:rsidP="00792A84">
            <w:pPr>
              <w:shd w:val="clear" w:color="auto" w:fill="FFFFFF"/>
              <w:autoSpaceDE w:val="0"/>
              <w:autoSpaceDN w:val="0"/>
              <w:adjustRightInd w:val="0"/>
              <w:jc w:val="center"/>
              <w:rPr>
                <w:bCs/>
              </w:rPr>
            </w:pPr>
          </w:p>
        </w:tc>
      </w:tr>
    </w:tbl>
    <w:p w:rsidR="00EA2F85" w:rsidRPr="00EA2F85" w:rsidRDefault="00EA2F85" w:rsidP="00792A84">
      <w:pPr>
        <w:shd w:val="clear" w:color="auto" w:fill="FFFFFF"/>
        <w:autoSpaceDE w:val="0"/>
        <w:autoSpaceDN w:val="0"/>
        <w:adjustRightInd w:val="0"/>
        <w:jc w:val="both"/>
        <w:rPr>
          <w:bCs/>
        </w:rPr>
      </w:pPr>
    </w:p>
    <w:p w:rsidR="00EA2F85" w:rsidRDefault="00EA2F85" w:rsidP="00792A84">
      <w:pPr>
        <w:shd w:val="clear" w:color="auto" w:fill="FFFFFF"/>
        <w:autoSpaceDE w:val="0"/>
        <w:autoSpaceDN w:val="0"/>
        <w:adjustRightInd w:val="0"/>
        <w:jc w:val="both"/>
        <w:rPr>
          <w:bCs/>
        </w:rPr>
      </w:pPr>
      <w:r w:rsidRPr="00EA2F85">
        <w:rPr>
          <w:bCs/>
        </w:rPr>
        <w:t>Характеристики качества должны фиксироваться на порту присоединения оборудования абонентского узла СПД к транспортной подсистеме на площадке.</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numPr>
          <w:ilvl w:val="1"/>
          <w:numId w:val="124"/>
        </w:numPr>
        <w:shd w:val="clear" w:color="auto" w:fill="FFFFFF"/>
        <w:autoSpaceDE w:val="0"/>
        <w:autoSpaceDN w:val="0"/>
        <w:adjustRightInd w:val="0"/>
        <w:spacing w:after="0" w:line="240" w:lineRule="auto"/>
        <w:ind w:firstLine="0"/>
        <w:jc w:val="both"/>
        <w:rPr>
          <w:rFonts w:ascii="Times New Roman" w:hAnsi="Times New Roman"/>
          <w:b/>
          <w:bCs/>
          <w:sz w:val="24"/>
          <w:szCs w:val="24"/>
        </w:rPr>
      </w:pPr>
      <w:r w:rsidRPr="00EA2F85">
        <w:rPr>
          <w:rFonts w:ascii="Times New Roman" w:hAnsi="Times New Roman"/>
          <w:b/>
          <w:bCs/>
          <w:sz w:val="24"/>
          <w:szCs w:val="24"/>
        </w:rPr>
        <w:t>Требования к уровню сервиса</w:t>
      </w:r>
    </w:p>
    <w:p w:rsidR="00EA2F85" w:rsidRPr="00EA2F85" w:rsidRDefault="00EA2F85" w:rsidP="00792A84">
      <w:pPr>
        <w:shd w:val="clear" w:color="auto" w:fill="FFFFFF"/>
        <w:autoSpaceDE w:val="0"/>
        <w:autoSpaceDN w:val="0"/>
        <w:adjustRightInd w:val="0"/>
        <w:jc w:val="both"/>
        <w:rPr>
          <w:bCs/>
        </w:rPr>
      </w:pPr>
      <w:r w:rsidRPr="00EA2F85">
        <w:rPr>
          <w:bCs/>
        </w:rPr>
        <w:t>Оператор должен самостоятельно и за свой счет обеспечить мониторинг  всех декларированных технических параметров канала связи между ММТС-9. ММТС-10 и удаленным площадками по схеме PE-PE, включая регистрацию threshold’ов packet loss, jitter, RTT в каждом классе CoS, предоставить on-line доступ к системе регистрации real-time мониторинга указанных событий через web, а также к соответствующим счетчикам по протоколу SNMP.</w:t>
      </w:r>
    </w:p>
    <w:p w:rsidR="00EA2F85" w:rsidRPr="00EA2F85" w:rsidRDefault="00EA2F85" w:rsidP="00792A84">
      <w:pPr>
        <w:shd w:val="clear" w:color="auto" w:fill="FFFFFF"/>
        <w:autoSpaceDE w:val="0"/>
        <w:autoSpaceDN w:val="0"/>
        <w:adjustRightInd w:val="0"/>
        <w:jc w:val="both"/>
        <w:rPr>
          <w:bCs/>
        </w:rPr>
      </w:pPr>
      <w:r w:rsidRPr="00EA2F85">
        <w:rPr>
          <w:bCs/>
        </w:rPr>
        <w:t>Как альтернативная возможность, для контроля декларированных технических параметров каналов связи, оператор согласен использовать данные системы мониторинга Заказчика</w:t>
      </w:r>
    </w:p>
    <w:p w:rsidR="00EA2F85" w:rsidRPr="00EA2F85" w:rsidRDefault="00EA2F85" w:rsidP="00792A84">
      <w:pPr>
        <w:shd w:val="clear" w:color="auto" w:fill="FFFFFF"/>
        <w:autoSpaceDE w:val="0"/>
        <w:autoSpaceDN w:val="0"/>
        <w:adjustRightInd w:val="0"/>
        <w:jc w:val="both"/>
        <w:rPr>
          <w:bCs/>
        </w:rPr>
      </w:pPr>
      <w:r w:rsidRPr="00EA2F85">
        <w:rPr>
          <w:bCs/>
        </w:rPr>
        <w:t>Оператор имеет права проводить технические или иные работы, прямо или потенциально влияющие на доступность или качество предоставляемой услуги передачи данных, только в период и на условиях, согласованными с Заказчиком.</w:t>
      </w:r>
    </w:p>
    <w:p w:rsidR="00EA2F85" w:rsidRPr="00EA2F85" w:rsidRDefault="00EA2F85" w:rsidP="00792A84">
      <w:pPr>
        <w:shd w:val="clear" w:color="auto" w:fill="FFFFFF"/>
        <w:autoSpaceDE w:val="0"/>
        <w:autoSpaceDN w:val="0"/>
        <w:adjustRightInd w:val="0"/>
        <w:jc w:val="both"/>
        <w:rPr>
          <w:bCs/>
        </w:rPr>
      </w:pPr>
      <w:r w:rsidRPr="00EA2F85">
        <w:rPr>
          <w:bCs/>
        </w:rPr>
        <w:t>Соглашение об уровне сервиса должно содержать следующую информацию:</w:t>
      </w:r>
    </w:p>
    <w:p w:rsidR="00EA2F85" w:rsidRPr="00EA2F85" w:rsidRDefault="00EA2F85" w:rsidP="00792A84">
      <w:pPr>
        <w:shd w:val="clear" w:color="auto" w:fill="FFFFFF"/>
        <w:autoSpaceDE w:val="0"/>
        <w:autoSpaceDN w:val="0"/>
        <w:adjustRightInd w:val="0"/>
        <w:jc w:val="both"/>
        <w:rPr>
          <w:bCs/>
        </w:rPr>
      </w:pPr>
      <w:r w:rsidRPr="00EA2F85">
        <w:rPr>
          <w:bCs/>
        </w:rPr>
        <w:t>- определение зоны ответственности оператора</w:t>
      </w:r>
    </w:p>
    <w:p w:rsidR="00EA2F85" w:rsidRPr="00EA2F85" w:rsidRDefault="00EA2F85" w:rsidP="00792A84">
      <w:pPr>
        <w:shd w:val="clear" w:color="auto" w:fill="FFFFFF"/>
        <w:autoSpaceDE w:val="0"/>
        <w:autoSpaceDN w:val="0"/>
        <w:adjustRightInd w:val="0"/>
        <w:jc w:val="both"/>
        <w:rPr>
          <w:bCs/>
        </w:rPr>
      </w:pPr>
      <w:r w:rsidRPr="00EA2F85">
        <w:rPr>
          <w:bCs/>
        </w:rPr>
        <w:t>- декларированные технические параметры канала связи</w:t>
      </w:r>
    </w:p>
    <w:p w:rsidR="00EA2F85" w:rsidRPr="00EA2F85" w:rsidRDefault="00EA2F85" w:rsidP="00792A84">
      <w:pPr>
        <w:shd w:val="clear" w:color="auto" w:fill="FFFFFF"/>
        <w:autoSpaceDE w:val="0"/>
        <w:autoSpaceDN w:val="0"/>
        <w:adjustRightInd w:val="0"/>
        <w:jc w:val="both"/>
        <w:rPr>
          <w:bCs/>
        </w:rPr>
      </w:pPr>
      <w:r w:rsidRPr="00EA2F85">
        <w:rPr>
          <w:bCs/>
        </w:rPr>
        <w:t>- параметры и критерии доступности и качества, методы и процедуры их мониторинга, фиксации проблем и расчета фактического коэффициента доступности и качества услуги за контрольный период времени</w:t>
      </w:r>
    </w:p>
    <w:p w:rsidR="00EA2F85" w:rsidRPr="00EA2F85" w:rsidRDefault="00EA2F85" w:rsidP="00792A84">
      <w:pPr>
        <w:shd w:val="clear" w:color="auto" w:fill="FFFFFF"/>
        <w:autoSpaceDE w:val="0"/>
        <w:autoSpaceDN w:val="0"/>
        <w:adjustRightInd w:val="0"/>
        <w:jc w:val="both"/>
        <w:rPr>
          <w:bCs/>
        </w:rPr>
      </w:pPr>
      <w:r w:rsidRPr="00EA2F85">
        <w:rPr>
          <w:bCs/>
        </w:rPr>
        <w:t>- процедуру регистрации заявок и их приоритезации</w:t>
      </w:r>
    </w:p>
    <w:p w:rsidR="00EA2F85" w:rsidRPr="00EA2F85" w:rsidRDefault="00EA2F85" w:rsidP="00792A84">
      <w:pPr>
        <w:shd w:val="clear" w:color="auto" w:fill="FFFFFF"/>
        <w:autoSpaceDE w:val="0"/>
        <w:autoSpaceDN w:val="0"/>
        <w:adjustRightInd w:val="0"/>
        <w:jc w:val="both"/>
        <w:rPr>
          <w:bCs/>
        </w:rPr>
      </w:pPr>
      <w:r w:rsidRPr="00EA2F85">
        <w:rPr>
          <w:bCs/>
        </w:rPr>
        <w:lastRenderedPageBreak/>
        <w:t>- контрольные сроки отработки заявок по каждому приоритету</w:t>
      </w:r>
    </w:p>
    <w:p w:rsidR="00EA2F85" w:rsidRPr="00EA2F85" w:rsidRDefault="00EA2F85" w:rsidP="00792A84">
      <w:pPr>
        <w:shd w:val="clear" w:color="auto" w:fill="FFFFFF"/>
        <w:autoSpaceDE w:val="0"/>
        <w:autoSpaceDN w:val="0"/>
        <w:adjustRightInd w:val="0"/>
        <w:jc w:val="both"/>
        <w:rPr>
          <w:bCs/>
        </w:rPr>
      </w:pPr>
      <w:r w:rsidRPr="00EA2F85">
        <w:rPr>
          <w:bCs/>
        </w:rPr>
        <w:t>- словарь основных терминов – доступность и критерий доступности, сервис и время восстановления, перерыв и ухудшение качества связи и прочие используемые</w:t>
      </w:r>
    </w:p>
    <w:p w:rsidR="00EA2F85" w:rsidRPr="00EA2F85" w:rsidRDefault="00EA2F85" w:rsidP="00792A84">
      <w:pPr>
        <w:shd w:val="clear" w:color="auto" w:fill="FFFFFF"/>
        <w:autoSpaceDE w:val="0"/>
        <w:autoSpaceDN w:val="0"/>
        <w:adjustRightInd w:val="0"/>
        <w:jc w:val="both"/>
        <w:rPr>
          <w:bCs/>
        </w:rPr>
      </w:pPr>
      <w:r w:rsidRPr="00EA2F85">
        <w:rPr>
          <w:bCs/>
        </w:rPr>
        <w:t>- порядок эскалации отработки заявок</w:t>
      </w:r>
    </w:p>
    <w:p w:rsidR="00EA2F85" w:rsidRPr="00EA2F85" w:rsidRDefault="00EA2F85" w:rsidP="00792A84">
      <w:pPr>
        <w:shd w:val="clear" w:color="auto" w:fill="FFFFFF"/>
        <w:autoSpaceDE w:val="0"/>
        <w:autoSpaceDN w:val="0"/>
        <w:adjustRightInd w:val="0"/>
        <w:jc w:val="both"/>
        <w:rPr>
          <w:bCs/>
        </w:rPr>
      </w:pPr>
      <w:r w:rsidRPr="00EA2F85">
        <w:rPr>
          <w:bCs/>
        </w:rPr>
        <w:t>- порядок фиксации и согласовании перерывов или ухудшения качества услуги</w:t>
      </w:r>
    </w:p>
    <w:p w:rsidR="00EA2F85" w:rsidRDefault="00EA2F85" w:rsidP="00792A84">
      <w:pPr>
        <w:shd w:val="clear" w:color="auto" w:fill="FFFFFF"/>
        <w:autoSpaceDE w:val="0"/>
        <w:autoSpaceDN w:val="0"/>
        <w:adjustRightInd w:val="0"/>
        <w:jc w:val="both"/>
        <w:rPr>
          <w:bCs/>
        </w:rPr>
      </w:pPr>
      <w:r w:rsidRPr="00EA2F85">
        <w:rPr>
          <w:bCs/>
        </w:rPr>
        <w:t>- ответственность оператора и порядок взысканий в случае невыполнения обязательств</w:t>
      </w:r>
      <w:r w:rsidR="00792A84">
        <w:rPr>
          <w:bCs/>
        </w:rPr>
        <w:t>.</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68" w:name="_Toc267481440"/>
      <w:bookmarkStart w:id="369" w:name="_Toc276480745"/>
      <w:bookmarkStart w:id="370" w:name="_Toc294016121"/>
      <w:r w:rsidRPr="00EA2F85">
        <w:rPr>
          <w:rFonts w:ascii="Times New Roman" w:hAnsi="Times New Roman"/>
          <w:b/>
          <w:bCs/>
          <w:sz w:val="24"/>
          <w:szCs w:val="24"/>
        </w:rPr>
        <w:t>Требования к надежности</w:t>
      </w:r>
      <w:bookmarkEnd w:id="368"/>
      <w:bookmarkEnd w:id="369"/>
      <w:bookmarkEnd w:id="370"/>
    </w:p>
    <w:p w:rsidR="00EA2F85" w:rsidRPr="00EA2F85" w:rsidRDefault="00EA2F85" w:rsidP="00792A84">
      <w:pPr>
        <w:shd w:val="clear" w:color="auto" w:fill="FFFFFF"/>
        <w:autoSpaceDE w:val="0"/>
        <w:autoSpaceDN w:val="0"/>
        <w:adjustRightInd w:val="0"/>
        <w:jc w:val="both"/>
        <w:rPr>
          <w:bCs/>
        </w:rPr>
      </w:pPr>
      <w:r w:rsidRPr="00EA2F85">
        <w:rPr>
          <w:bCs/>
        </w:rPr>
        <w:t>Канал связи должен быть работоспособен с гарантированным уровнем сервиса 24 часа 7 дней в неделю 365(6) дней в году</w:t>
      </w:r>
    </w:p>
    <w:p w:rsidR="00EA2F85" w:rsidRPr="00EA2F85" w:rsidRDefault="00EA2F85" w:rsidP="00792A84">
      <w:pPr>
        <w:shd w:val="clear" w:color="auto" w:fill="FFFFFF"/>
        <w:autoSpaceDE w:val="0"/>
        <w:autoSpaceDN w:val="0"/>
        <w:adjustRightInd w:val="0"/>
        <w:jc w:val="both"/>
        <w:rPr>
          <w:bCs/>
        </w:rPr>
      </w:pPr>
      <w:r w:rsidRPr="00EA2F85">
        <w:rPr>
          <w:bCs/>
        </w:rPr>
        <w:t>Коэффициенты доступности СПД в зоне ответственности оператора должен быть не ниже 0,995. Контрольный промежуток времени для оценки доступности услуги – календарный месяц.</w:t>
      </w:r>
    </w:p>
    <w:p w:rsidR="00EA2F85" w:rsidRDefault="00EA2F85" w:rsidP="00792A84">
      <w:pPr>
        <w:shd w:val="clear" w:color="auto" w:fill="FFFFFF"/>
        <w:autoSpaceDE w:val="0"/>
        <w:autoSpaceDN w:val="0"/>
        <w:adjustRightInd w:val="0"/>
        <w:jc w:val="both"/>
        <w:rPr>
          <w:bCs/>
        </w:rPr>
      </w:pPr>
      <w:r w:rsidRPr="00EA2F85">
        <w:rPr>
          <w:bCs/>
        </w:rPr>
        <w:t>Контроль и измерение параметров качества должны осуществляться в соответствии с методикой IETF (Internet Engineering Task Force) RFC 2544.</w:t>
      </w:r>
    </w:p>
    <w:p w:rsidR="00792A84" w:rsidRPr="00EA2F85" w:rsidRDefault="00792A84" w:rsidP="00792A84">
      <w:pPr>
        <w:shd w:val="clear" w:color="auto" w:fill="FFFFFF"/>
        <w:autoSpaceDE w:val="0"/>
        <w:autoSpaceDN w:val="0"/>
        <w:adjustRightInd w:val="0"/>
        <w:jc w:val="both"/>
        <w:rPr>
          <w:bCs/>
        </w:rPr>
      </w:pPr>
    </w:p>
    <w:p w:rsidR="00EA2F85" w:rsidRPr="00EA2F85" w:rsidRDefault="00EA2F85" w:rsidP="00792A84">
      <w:pPr>
        <w:pStyle w:val="afff5"/>
        <w:keepNext/>
        <w:numPr>
          <w:ilvl w:val="0"/>
          <w:numId w:val="124"/>
        </w:numPr>
        <w:suppressAutoHyphens/>
        <w:spacing w:after="0" w:line="240" w:lineRule="auto"/>
        <w:ind w:left="284" w:firstLine="0"/>
        <w:jc w:val="both"/>
        <w:outlineLvl w:val="2"/>
        <w:rPr>
          <w:rFonts w:ascii="Times New Roman" w:hAnsi="Times New Roman"/>
          <w:b/>
          <w:bCs/>
          <w:sz w:val="24"/>
          <w:szCs w:val="24"/>
        </w:rPr>
      </w:pPr>
      <w:bookmarkStart w:id="371" w:name="_Toc267481442"/>
      <w:bookmarkStart w:id="372" w:name="_Toc276480746"/>
      <w:bookmarkStart w:id="373" w:name="_Toc294016122"/>
      <w:r w:rsidRPr="00EA2F85">
        <w:rPr>
          <w:rFonts w:ascii="Times New Roman" w:hAnsi="Times New Roman"/>
          <w:b/>
          <w:bCs/>
          <w:sz w:val="24"/>
          <w:szCs w:val="24"/>
        </w:rPr>
        <w:t>Требования к оформлению и предъявлению заказчику технического предложения</w:t>
      </w:r>
      <w:bookmarkEnd w:id="371"/>
      <w:bookmarkEnd w:id="372"/>
      <w:bookmarkEnd w:id="373"/>
    </w:p>
    <w:p w:rsidR="00EA2F85" w:rsidRPr="00EA2F85" w:rsidRDefault="00EA2F85" w:rsidP="00792A84">
      <w:pPr>
        <w:shd w:val="clear" w:color="auto" w:fill="FFFFFF"/>
        <w:autoSpaceDE w:val="0"/>
        <w:autoSpaceDN w:val="0"/>
        <w:adjustRightInd w:val="0"/>
        <w:jc w:val="both"/>
        <w:rPr>
          <w:bCs/>
        </w:rPr>
      </w:pPr>
      <w:r w:rsidRPr="00EA2F85">
        <w:rPr>
          <w:bCs/>
        </w:rPr>
        <w:t>Техническое Предложение по организации канальной инфраструктуры магистрального уровня (далее ТП) должно иметь в своем составе:</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Текстовое описание предлагаемого технического решения в виде Пояснительной Записки, в том числе:</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описание существующей структуры сети оператора связи, такое как топологическая схема зоны покрытия, список городов РФ, где существуют региональные представительства / точки присоединения, список городов с существующей собственной оптоволоконной кабельной сетью;</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предложения по схеме оптимального взаимодействия, хранения ЗИП и его доставки, технического обслуживания инженерно-техническим персоналом;</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основные функционально-технические возможности сети оператора связи, такие как перечень существующих услуг, реализуемых на данных направлениях; технические параметры каналов передачи данных;</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техническое описание существующих процедур Соглашения об уровне обслуживания - Service Level Agreement (SLA);</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развернутое техническое описание услуги по предоставлению каналов передачи данных;</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описание степени защищенности услуг передачи данных и описание дополнительных сервисов, связанных с защитой передаваемой информации по арендованным каналам связи;</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описание организации качества обслуживания и классов;</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информацию о присутствии на ММТС-9 и ММТС-10;</w:t>
      </w:r>
    </w:p>
    <w:p w:rsidR="00EA2F85" w:rsidRPr="00EA2F85" w:rsidRDefault="00EA2F85" w:rsidP="00792A84">
      <w:pPr>
        <w:numPr>
          <w:ilvl w:val="0"/>
          <w:numId w:val="97"/>
        </w:numPr>
        <w:shd w:val="clear" w:color="auto" w:fill="FFFFFF"/>
        <w:tabs>
          <w:tab w:val="num" w:pos="0"/>
        </w:tabs>
        <w:autoSpaceDE w:val="0"/>
        <w:autoSpaceDN w:val="0"/>
        <w:adjustRightInd w:val="0"/>
        <w:ind w:left="0" w:firstLine="0"/>
        <w:jc w:val="both"/>
        <w:rPr>
          <w:bCs/>
        </w:rPr>
      </w:pPr>
      <w:r w:rsidRPr="00EA2F85">
        <w:rPr>
          <w:bCs/>
        </w:rPr>
        <w:t>копии действующих лицензий, необходимых для предоставления требуемых услуг.</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Цены для предлагаемого варианта организации канала (в рублях с НДС), включая стоимость организации «последних миль», с учетом аренды необходимого оборудования и прокладки канала по зданию до активного оборудования КСПД. Ценовые предложения должны учитывать затраты на организацию и аренду «последней мили».</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Ценовые предложения могут содержать систему скидок, предоставляемую Компанией при достижении некоторого объема подключений.</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Предложение должно содержать название организации выполняющей работы по организации «последней мили» для площадок по адресам из Таблицы 1.</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Схему трассы прохождения «последней мили» для площадок по адресам из Таблицы 1.</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Данные по условиям технической поддержки (включая коммерческие).</w:t>
      </w:r>
    </w:p>
    <w:p w:rsidR="00EA2F85" w:rsidRPr="00EA2F85"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Типовое Соглашения об уровне обслуживания – SLA (Service Level Agreement).</w:t>
      </w:r>
    </w:p>
    <w:p w:rsidR="00EA2F85" w:rsidRPr="00792A84" w:rsidRDefault="00EA2F85" w:rsidP="00792A84">
      <w:pPr>
        <w:numPr>
          <w:ilvl w:val="0"/>
          <w:numId w:val="98"/>
        </w:numPr>
        <w:shd w:val="clear" w:color="auto" w:fill="FFFFFF"/>
        <w:tabs>
          <w:tab w:val="clear" w:pos="1069"/>
          <w:tab w:val="num" w:pos="0"/>
        </w:tabs>
        <w:autoSpaceDE w:val="0"/>
        <w:autoSpaceDN w:val="0"/>
        <w:adjustRightInd w:val="0"/>
        <w:ind w:left="0" w:firstLine="0"/>
        <w:jc w:val="both"/>
        <w:rPr>
          <w:bCs/>
        </w:rPr>
      </w:pPr>
      <w:r w:rsidRPr="00EA2F85">
        <w:rPr>
          <w:bCs/>
        </w:rPr>
        <w:t>Сведения о порядке расчетов по договору и сроках выполнения работ, а также о сроках действия Предложений.</w:t>
      </w:r>
    </w:p>
    <w:p w:rsidR="00EA2F85" w:rsidRDefault="00EA2F85" w:rsidP="009073B6">
      <w:pPr>
        <w:pStyle w:val="29"/>
        <w:widowControl w:val="0"/>
        <w:autoSpaceDE w:val="0"/>
        <w:autoSpaceDN w:val="0"/>
        <w:adjustRightInd w:val="0"/>
        <w:spacing w:line="360" w:lineRule="auto"/>
        <w:contextualSpacing/>
        <w:jc w:val="center"/>
        <w:outlineLvl w:val="0"/>
        <w:rPr>
          <w:b/>
        </w:rPr>
      </w:pPr>
    </w:p>
    <w:sectPr w:rsidR="00EA2F85" w:rsidSect="00A16757">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7F2" w:rsidRDefault="00BE67F2">
      <w:r>
        <w:separator/>
      </w:r>
    </w:p>
  </w:endnote>
  <w:endnote w:type="continuationSeparator" w:id="0">
    <w:p w:rsidR="00BE67F2" w:rsidRDefault="00BE67F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Default="000A03EF">
    <w:pPr>
      <w:pStyle w:val="af"/>
      <w:framePr w:wrap="around" w:vAnchor="text" w:hAnchor="margin" w:xAlign="center" w:y="1"/>
      <w:rPr>
        <w:rStyle w:val="af2"/>
      </w:rPr>
    </w:pPr>
    <w:r>
      <w:rPr>
        <w:rStyle w:val="af2"/>
      </w:rPr>
      <w:fldChar w:fldCharType="begin"/>
    </w:r>
    <w:r w:rsidR="00BE67F2">
      <w:rPr>
        <w:rStyle w:val="af2"/>
      </w:rPr>
      <w:instrText xml:space="preserve">PAGE  </w:instrText>
    </w:r>
    <w:r>
      <w:rPr>
        <w:rStyle w:val="af2"/>
      </w:rPr>
      <w:fldChar w:fldCharType="end"/>
    </w:r>
  </w:p>
  <w:p w:rsidR="00BE67F2" w:rsidRDefault="00BE67F2">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FE6219" w:rsidRDefault="00BE67F2" w:rsidP="00C87330">
    <w:pPr>
      <w:pStyle w:val="af"/>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E21894" w:rsidRDefault="000A03EF" w:rsidP="00067BD7">
    <w:pPr>
      <w:pStyle w:val="af"/>
      <w:tabs>
        <w:tab w:val="left" w:pos="1545"/>
        <w:tab w:val="center" w:pos="7276"/>
      </w:tabs>
      <w:jc w:val="center"/>
    </w:pPr>
    <w:r w:rsidRPr="00E21894">
      <w:rPr>
        <w:rStyle w:val="af2"/>
      </w:rPr>
      <w:fldChar w:fldCharType="begin"/>
    </w:r>
    <w:r w:rsidR="00BE67F2" w:rsidRPr="00E21894">
      <w:rPr>
        <w:rStyle w:val="af2"/>
      </w:rPr>
      <w:instrText xml:space="preserve"> PAGE </w:instrText>
    </w:r>
    <w:r w:rsidRPr="00E21894">
      <w:rPr>
        <w:rStyle w:val="af2"/>
      </w:rPr>
      <w:fldChar w:fldCharType="separate"/>
    </w:r>
    <w:r w:rsidR="0098196C">
      <w:rPr>
        <w:rStyle w:val="af2"/>
        <w:noProof/>
      </w:rPr>
      <w:t>116</w:t>
    </w:r>
    <w:r w:rsidRPr="00E21894">
      <w:rPr>
        <w:rStyle w:val="af2"/>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E21894" w:rsidRDefault="000A03EF" w:rsidP="00067BD7">
    <w:pPr>
      <w:pStyle w:val="af"/>
      <w:jc w:val="center"/>
    </w:pPr>
    <w:r w:rsidRPr="00E21894">
      <w:rPr>
        <w:rStyle w:val="af2"/>
      </w:rPr>
      <w:fldChar w:fldCharType="begin"/>
    </w:r>
    <w:r w:rsidR="00BE67F2" w:rsidRPr="00E21894">
      <w:rPr>
        <w:rStyle w:val="af2"/>
      </w:rPr>
      <w:instrText xml:space="preserve"> PAGE </w:instrText>
    </w:r>
    <w:r w:rsidRPr="00E21894">
      <w:rPr>
        <w:rStyle w:val="af2"/>
      </w:rPr>
      <w:fldChar w:fldCharType="separate"/>
    </w:r>
    <w:r w:rsidR="00BE67F2">
      <w:rPr>
        <w:rStyle w:val="af2"/>
        <w:noProof/>
      </w:rPr>
      <w:t>43</w:t>
    </w:r>
    <w:r w:rsidRPr="00E21894">
      <w:rPr>
        <w:rStyle w:val="af2"/>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7F2" w:rsidRDefault="00BE67F2">
      <w:r>
        <w:separator/>
      </w:r>
    </w:p>
  </w:footnote>
  <w:footnote w:type="continuationSeparator" w:id="0">
    <w:p w:rsidR="00BE67F2" w:rsidRDefault="00BE67F2">
      <w:r>
        <w:continuationSeparator/>
      </w:r>
    </w:p>
  </w:footnote>
  <w:footnote w:id="1">
    <w:p w:rsidR="00BE67F2" w:rsidRPr="00EC2B41" w:rsidRDefault="00BE67F2" w:rsidP="00067BD7">
      <w:pPr>
        <w:pStyle w:val="aff4"/>
      </w:pPr>
    </w:p>
  </w:footnote>
  <w:footnote w:id="2">
    <w:p w:rsidR="00BE67F2" w:rsidRDefault="00BE67F2" w:rsidP="00B91888">
      <w:pPr>
        <w:pStyle w:val="aff4"/>
        <w:spacing w:line="240" w:lineRule="auto"/>
      </w:pPr>
      <w:r>
        <w:rPr>
          <w:rStyle w:val="afffff0"/>
        </w:rPr>
        <w:footnoteRef/>
      </w:r>
      <w:r>
        <w:t xml:space="preserve"> Филиал - </w:t>
      </w:r>
      <w:r w:rsidRPr="00D15D9B">
        <w:t>обособленное подразделение</w:t>
      </w:r>
      <w:r>
        <w:t xml:space="preserve"> компании</w:t>
      </w:r>
      <w:r w:rsidRPr="00D15D9B">
        <w:t xml:space="preserve"> </w:t>
      </w:r>
      <w:r>
        <w:t>Исполнителя</w:t>
      </w:r>
      <w:r w:rsidRPr="00D15D9B">
        <w:t xml:space="preserve">, расположенное вне места нахождения </w:t>
      </w:r>
      <w:r>
        <w:t xml:space="preserve">компании Исполнителя </w:t>
      </w:r>
      <w:r w:rsidRPr="00D15D9B">
        <w:t xml:space="preserve">и осуществляющее функции </w:t>
      </w:r>
      <w:r>
        <w:t xml:space="preserve">компании Исполнителя </w:t>
      </w:r>
      <w:r w:rsidRPr="00D15D9B">
        <w:t>или их часть</w:t>
      </w:r>
      <w:r>
        <w:t>.</w:t>
      </w:r>
    </w:p>
  </w:footnote>
  <w:footnote w:id="3">
    <w:p w:rsidR="00BE67F2" w:rsidRDefault="00BE67F2" w:rsidP="00067BD7">
      <w:pPr>
        <w:pStyle w:val="aff4"/>
      </w:pPr>
    </w:p>
  </w:footnote>
  <w:footnote w:id="4">
    <w:p w:rsidR="00BE67F2" w:rsidRDefault="00BE67F2" w:rsidP="00067BD7">
      <w:pPr>
        <w:pStyle w:val="aff4"/>
      </w:pPr>
      <w:r>
        <w:rPr>
          <w:rStyle w:val="afffff0"/>
        </w:rPr>
        <w:footnoteRef/>
      </w:r>
      <w:r>
        <w:t xml:space="preserve"> Топология «точка-точка» является частным случаем топологии «каждый с каждым» и в Бланке заказа должна помечаться соответственно.</w:t>
      </w:r>
    </w:p>
  </w:footnote>
  <w:footnote w:id="5">
    <w:p w:rsidR="00BE67F2" w:rsidRPr="0014622F" w:rsidRDefault="00BE67F2" w:rsidP="008A286E">
      <w:pPr>
        <w:pStyle w:val="aff4"/>
        <w:spacing w:line="240" w:lineRule="auto"/>
      </w:pPr>
      <w:r>
        <w:rPr>
          <w:rStyle w:val="afffff0"/>
        </w:rPr>
        <w:t>*</w:t>
      </w:r>
      <w:r>
        <w:t xml:space="preserve"> Данное Приложение не регламентирует форму представления тарифов и приведено для примера. Возможно другое представление тарифов по Трафику удобное для представления Заказчику и ясное с точки зрения Исполнителя. Но при этом оно должно отвечать следующим требованиям: название города в котором предоставляется услуга</w:t>
      </w:r>
      <w:r w:rsidRPr="002B65A8">
        <w:t xml:space="preserve"> </w:t>
      </w:r>
      <w:r>
        <w:t>по данному Бланку заказа, скорости организации услуги и стоимости Трафика за 1Гбайт с разбивкой по классам обслуживания и зон участвующих в данной ВЧС.</w:t>
      </w:r>
    </w:p>
  </w:footnote>
  <w:footnote w:id="6">
    <w:p w:rsidR="00BE67F2" w:rsidRPr="00154F15" w:rsidRDefault="00BE67F2" w:rsidP="00067BD7">
      <w:pPr>
        <w:pStyle w:val="aff4"/>
      </w:pPr>
      <w:r w:rsidRPr="00154F15">
        <w:rPr>
          <w:rStyle w:val="afffff0"/>
        </w:rPr>
        <w:sym w:font="Symbol" w:char="F02A"/>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Pr="00F429FC" w:rsidRDefault="000A03EF" w:rsidP="00C87330">
    <w:pPr>
      <w:pStyle w:val="ad"/>
      <w:jc w:val="center"/>
      <w:rPr>
        <w:rFonts w:ascii="Times New Roman" w:hAnsi="Times New Roman" w:cs="Times New Roman"/>
        <w:sz w:val="24"/>
      </w:rPr>
    </w:pPr>
    <w:r w:rsidRPr="00F429FC">
      <w:rPr>
        <w:rFonts w:ascii="Times New Roman" w:hAnsi="Times New Roman" w:cs="Times New Roman"/>
        <w:sz w:val="24"/>
      </w:rPr>
      <w:fldChar w:fldCharType="begin"/>
    </w:r>
    <w:r w:rsidR="00BE67F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8196C">
      <w:rPr>
        <w:rFonts w:ascii="Times New Roman" w:hAnsi="Times New Roman" w:cs="Times New Roman"/>
        <w:noProof/>
        <w:sz w:val="24"/>
      </w:rPr>
      <w:t>116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E67F2" w:rsidRDefault="000A03EF" w:rsidP="00067BD7">
    <w:pPr>
      <w:pStyle w:val="ad"/>
      <w:framePr w:wrap="around" w:vAnchor="text" w:hAnchor="margin" w:xAlign="center" w:y="1"/>
      <w:rPr>
        <w:rStyle w:val="af2"/>
      </w:rPr>
    </w:pPr>
    <w:r>
      <w:rPr>
        <w:rStyle w:val="af2"/>
      </w:rPr>
      <w:fldChar w:fldCharType="begin"/>
    </w:r>
    <w:r w:rsidR="00BE67F2">
      <w:rPr>
        <w:rStyle w:val="af2"/>
      </w:rPr>
      <w:instrText xml:space="preserve">PAGE  </w:instrText>
    </w:r>
    <w:r>
      <w:rPr>
        <w:rStyle w:val="af2"/>
      </w:rPr>
      <w:fldChar w:fldCharType="end"/>
    </w:r>
  </w:p>
  <w:p w:rsidR="00BE67F2" w:rsidRDefault="00BE67F2">
    <w:pPr>
      <w:pStyle w:val="ad"/>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000001"/>
    <w:multiLevelType w:val="multilevel"/>
    <w:tmpl w:val="C5144D4C"/>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6">
    <w:nsid w:val="00000002"/>
    <w:multiLevelType w:val="singleLevel"/>
    <w:tmpl w:val="00000002"/>
    <w:name w:val="Д-Нумерация"/>
    <w:lvl w:ilvl="0">
      <w:start w:val="1"/>
      <w:numFmt w:val="bullet"/>
      <w:pStyle w:val="CharChar"/>
      <w:lvlText w:val=""/>
      <w:lvlJc w:val="left"/>
      <w:pPr>
        <w:tabs>
          <w:tab w:val="num" w:pos="1492"/>
        </w:tabs>
        <w:ind w:left="1492" w:hanging="357"/>
      </w:pPr>
      <w:rPr>
        <w:rFonts w:ascii="Symbol" w:hAnsi="Symbol"/>
        <w:color w:val="auto"/>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0B7163D"/>
    <w:multiLevelType w:val="multilevel"/>
    <w:tmpl w:val="E684170C"/>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2704" w:hanging="720"/>
      </w:pPr>
      <w:rPr>
        <w:rFonts w:hint="default"/>
        <w:b w:val="0"/>
        <w:i w:val="0"/>
        <w:sz w:val="24"/>
        <w:szCs w:val="24"/>
      </w:rPr>
    </w:lvl>
    <w:lvl w:ilvl="3">
      <w:start w:val="1"/>
      <w:numFmt w:val="decimal"/>
      <w:lvlText w:val="%1.%2.%3.%4."/>
      <w:lvlJc w:val="left"/>
      <w:pPr>
        <w:ind w:left="1890" w:hanging="720"/>
      </w:pPr>
      <w:rPr>
        <w:rFonts w:hint="default"/>
        <w:b w:val="0"/>
        <w:i w:val="0"/>
        <w:sz w:val="24"/>
        <w:szCs w:val="24"/>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9">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10">
    <w:nsid w:val="02E25050"/>
    <w:multiLevelType w:val="multilevel"/>
    <w:tmpl w:val="FB4C4E84"/>
    <w:lvl w:ilvl="0">
      <w:start w:val="10"/>
      <w:numFmt w:val="decimal"/>
      <w:lvlText w:val="%1"/>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1">
    <w:nsid w:val="03657A5F"/>
    <w:multiLevelType w:val="hybridMultilevel"/>
    <w:tmpl w:val="8EB66760"/>
    <w:lvl w:ilvl="0" w:tplc="82FC72AA">
      <w:numFmt w:val="bullet"/>
      <w:pStyle w:val="Tablebullet1"/>
      <w:lvlText w:val=""/>
      <w:lvlJc w:val="left"/>
      <w:pPr>
        <w:tabs>
          <w:tab w:val="num" w:pos="1442"/>
        </w:tabs>
        <w:ind w:left="1442" w:hanging="440"/>
      </w:pPr>
      <w:rPr>
        <w:rFonts w:ascii="Symbol" w:hAnsi="Symbol" w:hint="default"/>
        <w:color w:val="auto"/>
        <w:sz w:val="20"/>
      </w:rPr>
    </w:lvl>
    <w:lvl w:ilvl="1" w:tplc="4BC8A642">
      <w:start w:val="1"/>
      <w:numFmt w:val="bullet"/>
      <w:lvlText w:val="o"/>
      <w:lvlJc w:val="left"/>
      <w:pPr>
        <w:tabs>
          <w:tab w:val="num" w:pos="1440"/>
        </w:tabs>
        <w:ind w:left="1440" w:hanging="360"/>
      </w:pPr>
      <w:rPr>
        <w:rFonts w:ascii="Courier New" w:hAnsi="Courier New" w:hint="default"/>
      </w:rPr>
    </w:lvl>
    <w:lvl w:ilvl="2" w:tplc="D9BEF9B4">
      <w:start w:val="1"/>
      <w:numFmt w:val="bullet"/>
      <w:lvlText w:val=""/>
      <w:lvlJc w:val="left"/>
      <w:pPr>
        <w:tabs>
          <w:tab w:val="num" w:pos="2160"/>
        </w:tabs>
        <w:ind w:left="2160" w:hanging="360"/>
      </w:pPr>
      <w:rPr>
        <w:rFonts w:ascii="Wingdings" w:hAnsi="Wingdings" w:hint="default"/>
      </w:rPr>
    </w:lvl>
    <w:lvl w:ilvl="3" w:tplc="14A67FAE">
      <w:start w:val="1"/>
      <w:numFmt w:val="bullet"/>
      <w:lvlText w:val=""/>
      <w:lvlJc w:val="left"/>
      <w:pPr>
        <w:tabs>
          <w:tab w:val="num" w:pos="2880"/>
        </w:tabs>
        <w:ind w:left="2880" w:hanging="360"/>
      </w:pPr>
      <w:rPr>
        <w:rFonts w:ascii="Symbol" w:hAnsi="Symbol" w:hint="default"/>
      </w:rPr>
    </w:lvl>
    <w:lvl w:ilvl="4" w:tplc="B044BF2C">
      <w:start w:val="1"/>
      <w:numFmt w:val="bullet"/>
      <w:lvlText w:val="o"/>
      <w:lvlJc w:val="left"/>
      <w:pPr>
        <w:tabs>
          <w:tab w:val="num" w:pos="3600"/>
        </w:tabs>
        <w:ind w:left="3600" w:hanging="360"/>
      </w:pPr>
      <w:rPr>
        <w:rFonts w:ascii="Courier New" w:hAnsi="Courier New" w:hint="default"/>
      </w:rPr>
    </w:lvl>
    <w:lvl w:ilvl="5" w:tplc="8BD266F2">
      <w:start w:val="1"/>
      <w:numFmt w:val="bullet"/>
      <w:lvlText w:val=""/>
      <w:lvlJc w:val="left"/>
      <w:pPr>
        <w:tabs>
          <w:tab w:val="num" w:pos="4320"/>
        </w:tabs>
        <w:ind w:left="4320" w:hanging="360"/>
      </w:pPr>
      <w:rPr>
        <w:rFonts w:ascii="Wingdings" w:hAnsi="Wingdings" w:hint="default"/>
      </w:rPr>
    </w:lvl>
    <w:lvl w:ilvl="6" w:tplc="D376D94E">
      <w:start w:val="1"/>
      <w:numFmt w:val="bullet"/>
      <w:lvlText w:val=""/>
      <w:lvlJc w:val="left"/>
      <w:pPr>
        <w:tabs>
          <w:tab w:val="num" w:pos="5040"/>
        </w:tabs>
        <w:ind w:left="5040" w:hanging="360"/>
      </w:pPr>
      <w:rPr>
        <w:rFonts w:ascii="Symbol" w:hAnsi="Symbol" w:hint="default"/>
      </w:rPr>
    </w:lvl>
    <w:lvl w:ilvl="7" w:tplc="0CDCA8FA">
      <w:start w:val="1"/>
      <w:numFmt w:val="bullet"/>
      <w:lvlText w:val="o"/>
      <w:lvlJc w:val="left"/>
      <w:pPr>
        <w:tabs>
          <w:tab w:val="num" w:pos="5760"/>
        </w:tabs>
        <w:ind w:left="5760" w:hanging="360"/>
      </w:pPr>
      <w:rPr>
        <w:rFonts w:ascii="Courier New" w:hAnsi="Courier New" w:hint="default"/>
      </w:rPr>
    </w:lvl>
    <w:lvl w:ilvl="8" w:tplc="25907000">
      <w:start w:val="1"/>
      <w:numFmt w:val="bullet"/>
      <w:lvlText w:val=""/>
      <w:lvlJc w:val="left"/>
      <w:pPr>
        <w:tabs>
          <w:tab w:val="num" w:pos="6480"/>
        </w:tabs>
        <w:ind w:left="6480" w:hanging="360"/>
      </w:pPr>
      <w:rPr>
        <w:rFonts w:ascii="Wingdings" w:hAnsi="Wingdings" w:hint="default"/>
      </w:rPr>
    </w:lvl>
  </w:abstractNum>
  <w:abstractNum w:abstractNumId="12">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13">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4">
    <w:nsid w:val="05930C0C"/>
    <w:multiLevelType w:val="hybridMultilevel"/>
    <w:tmpl w:val="B7C45E92"/>
    <w:lvl w:ilvl="0" w:tplc="0D0862AE">
      <w:start w:val="1"/>
      <w:numFmt w:val="bullet"/>
      <w:lvlText w:val="-"/>
      <w:lvlJc w:val="left"/>
      <w:pPr>
        <w:ind w:left="1806" w:hanging="360"/>
      </w:pPr>
      <w:rPr>
        <w:rFonts w:ascii="Times New Roman" w:eastAsia="Times New Roman" w:hAnsi="Times New Roman" w:hint="default"/>
        <w:color w:val="000000"/>
      </w:rPr>
    </w:lvl>
    <w:lvl w:ilvl="1" w:tplc="04190003" w:tentative="1">
      <w:start w:val="1"/>
      <w:numFmt w:val="bullet"/>
      <w:lvlText w:val="o"/>
      <w:lvlJc w:val="left"/>
      <w:pPr>
        <w:ind w:left="2526" w:hanging="360"/>
      </w:pPr>
      <w:rPr>
        <w:rFonts w:ascii="Courier New" w:hAnsi="Courier New" w:hint="default"/>
      </w:rPr>
    </w:lvl>
    <w:lvl w:ilvl="2" w:tplc="04190005" w:tentative="1">
      <w:start w:val="1"/>
      <w:numFmt w:val="bullet"/>
      <w:lvlText w:val=""/>
      <w:lvlJc w:val="left"/>
      <w:pPr>
        <w:ind w:left="3246" w:hanging="360"/>
      </w:pPr>
      <w:rPr>
        <w:rFonts w:ascii="Wingdings" w:hAnsi="Wingdings" w:hint="default"/>
      </w:rPr>
    </w:lvl>
    <w:lvl w:ilvl="3" w:tplc="04190001" w:tentative="1">
      <w:start w:val="1"/>
      <w:numFmt w:val="bullet"/>
      <w:lvlText w:val=""/>
      <w:lvlJc w:val="left"/>
      <w:pPr>
        <w:ind w:left="3966" w:hanging="360"/>
      </w:pPr>
      <w:rPr>
        <w:rFonts w:ascii="Symbol" w:hAnsi="Symbol" w:hint="default"/>
      </w:rPr>
    </w:lvl>
    <w:lvl w:ilvl="4" w:tplc="04190003" w:tentative="1">
      <w:start w:val="1"/>
      <w:numFmt w:val="bullet"/>
      <w:lvlText w:val="o"/>
      <w:lvlJc w:val="left"/>
      <w:pPr>
        <w:ind w:left="4686" w:hanging="360"/>
      </w:pPr>
      <w:rPr>
        <w:rFonts w:ascii="Courier New" w:hAnsi="Courier New" w:hint="default"/>
      </w:rPr>
    </w:lvl>
    <w:lvl w:ilvl="5" w:tplc="04190005" w:tentative="1">
      <w:start w:val="1"/>
      <w:numFmt w:val="bullet"/>
      <w:lvlText w:val=""/>
      <w:lvlJc w:val="left"/>
      <w:pPr>
        <w:ind w:left="5406" w:hanging="360"/>
      </w:pPr>
      <w:rPr>
        <w:rFonts w:ascii="Wingdings" w:hAnsi="Wingdings" w:hint="default"/>
      </w:rPr>
    </w:lvl>
    <w:lvl w:ilvl="6" w:tplc="04190001" w:tentative="1">
      <w:start w:val="1"/>
      <w:numFmt w:val="bullet"/>
      <w:lvlText w:val=""/>
      <w:lvlJc w:val="left"/>
      <w:pPr>
        <w:ind w:left="6126" w:hanging="360"/>
      </w:pPr>
      <w:rPr>
        <w:rFonts w:ascii="Symbol" w:hAnsi="Symbol" w:hint="default"/>
      </w:rPr>
    </w:lvl>
    <w:lvl w:ilvl="7" w:tplc="04190003" w:tentative="1">
      <w:start w:val="1"/>
      <w:numFmt w:val="bullet"/>
      <w:lvlText w:val="o"/>
      <w:lvlJc w:val="left"/>
      <w:pPr>
        <w:ind w:left="6846" w:hanging="360"/>
      </w:pPr>
      <w:rPr>
        <w:rFonts w:ascii="Courier New" w:hAnsi="Courier New" w:hint="default"/>
      </w:rPr>
    </w:lvl>
    <w:lvl w:ilvl="8" w:tplc="04190005" w:tentative="1">
      <w:start w:val="1"/>
      <w:numFmt w:val="bullet"/>
      <w:lvlText w:val=""/>
      <w:lvlJc w:val="left"/>
      <w:pPr>
        <w:ind w:left="7566" w:hanging="360"/>
      </w:pPr>
      <w:rPr>
        <w:rFonts w:ascii="Wingdings" w:hAnsi="Wingdings" w:hint="default"/>
      </w:rPr>
    </w:lvl>
  </w:abstractNum>
  <w:abstractNum w:abstractNumId="15">
    <w:nsid w:val="06B74C17"/>
    <w:multiLevelType w:val="hybridMultilevel"/>
    <w:tmpl w:val="9196B044"/>
    <w:lvl w:ilvl="0" w:tplc="4698B8E6">
      <w:start w:val="1"/>
      <w:numFmt w:val="russianLower"/>
      <w:lvlText w:val="%1)"/>
      <w:lvlJc w:val="left"/>
      <w:pPr>
        <w:ind w:left="1429" w:hanging="360"/>
      </w:pPr>
      <w:rPr>
        <w:rFonts w:hint="default"/>
        <w:color w:val="auto"/>
      </w:rPr>
    </w:lvl>
    <w:lvl w:ilvl="1" w:tplc="FA90FA58" w:tentative="1">
      <w:start w:val="1"/>
      <w:numFmt w:val="lowerLetter"/>
      <w:lvlText w:val="%2."/>
      <w:lvlJc w:val="left"/>
      <w:pPr>
        <w:ind w:left="1440" w:hanging="360"/>
      </w:pPr>
    </w:lvl>
    <w:lvl w:ilvl="2" w:tplc="949475C8" w:tentative="1">
      <w:start w:val="1"/>
      <w:numFmt w:val="lowerRoman"/>
      <w:lvlText w:val="%3."/>
      <w:lvlJc w:val="right"/>
      <w:pPr>
        <w:ind w:left="2160" w:hanging="180"/>
      </w:pPr>
    </w:lvl>
    <w:lvl w:ilvl="3" w:tplc="1750AF4E" w:tentative="1">
      <w:start w:val="1"/>
      <w:numFmt w:val="decimal"/>
      <w:lvlText w:val="%4."/>
      <w:lvlJc w:val="left"/>
      <w:pPr>
        <w:ind w:left="2880" w:hanging="360"/>
      </w:pPr>
    </w:lvl>
    <w:lvl w:ilvl="4" w:tplc="C058A078" w:tentative="1">
      <w:start w:val="1"/>
      <w:numFmt w:val="lowerLetter"/>
      <w:lvlText w:val="%5."/>
      <w:lvlJc w:val="left"/>
      <w:pPr>
        <w:ind w:left="3600" w:hanging="360"/>
      </w:pPr>
    </w:lvl>
    <w:lvl w:ilvl="5" w:tplc="CC80019C" w:tentative="1">
      <w:start w:val="1"/>
      <w:numFmt w:val="lowerRoman"/>
      <w:lvlText w:val="%6."/>
      <w:lvlJc w:val="right"/>
      <w:pPr>
        <w:ind w:left="4320" w:hanging="180"/>
      </w:pPr>
    </w:lvl>
    <w:lvl w:ilvl="6" w:tplc="13A4C690" w:tentative="1">
      <w:start w:val="1"/>
      <w:numFmt w:val="decimal"/>
      <w:lvlText w:val="%7."/>
      <w:lvlJc w:val="left"/>
      <w:pPr>
        <w:ind w:left="5040" w:hanging="360"/>
      </w:pPr>
    </w:lvl>
    <w:lvl w:ilvl="7" w:tplc="1174F67A" w:tentative="1">
      <w:start w:val="1"/>
      <w:numFmt w:val="lowerLetter"/>
      <w:lvlText w:val="%8."/>
      <w:lvlJc w:val="left"/>
      <w:pPr>
        <w:ind w:left="5760" w:hanging="360"/>
      </w:pPr>
    </w:lvl>
    <w:lvl w:ilvl="8" w:tplc="648261B2" w:tentative="1">
      <w:start w:val="1"/>
      <w:numFmt w:val="lowerRoman"/>
      <w:lvlText w:val="%9."/>
      <w:lvlJc w:val="right"/>
      <w:pPr>
        <w:ind w:left="6480" w:hanging="180"/>
      </w:pPr>
    </w:lvl>
  </w:abstractNum>
  <w:abstractNum w:abstractNumId="16">
    <w:nsid w:val="071027AC"/>
    <w:multiLevelType w:val="hybridMultilevel"/>
    <w:tmpl w:val="5F00F8E8"/>
    <w:lvl w:ilvl="0" w:tplc="F708A738">
      <w:start w:val="1"/>
      <w:numFmt w:val="russianLower"/>
      <w:lvlText w:val="%1)"/>
      <w:lvlJc w:val="left"/>
      <w:pPr>
        <w:tabs>
          <w:tab w:val="num" w:pos="2140"/>
        </w:tabs>
        <w:ind w:left="2140" w:hanging="360"/>
      </w:pPr>
      <w:rPr>
        <w:rFonts w:hint="default"/>
      </w:rPr>
    </w:lvl>
    <w:lvl w:ilvl="1" w:tplc="A03A5BEE">
      <w:start w:val="9"/>
      <w:numFmt w:val="decimal"/>
      <w:lvlText w:val="%2."/>
      <w:lvlJc w:val="left"/>
      <w:pPr>
        <w:tabs>
          <w:tab w:val="num" w:pos="2140"/>
        </w:tabs>
        <w:ind w:left="2140" w:hanging="360"/>
      </w:pPr>
      <w:rPr>
        <w:rFonts w:hint="default"/>
        <w:sz w:val="24"/>
      </w:rPr>
    </w:lvl>
    <w:lvl w:ilvl="2" w:tplc="47108926">
      <w:start w:val="1"/>
      <w:numFmt w:val="lowerRoman"/>
      <w:lvlText w:val="%3."/>
      <w:lvlJc w:val="right"/>
      <w:pPr>
        <w:tabs>
          <w:tab w:val="num" w:pos="2860"/>
        </w:tabs>
        <w:ind w:left="2860" w:hanging="180"/>
      </w:pPr>
    </w:lvl>
    <w:lvl w:ilvl="3" w:tplc="F5684370">
      <w:start w:val="1"/>
      <w:numFmt w:val="decimal"/>
      <w:lvlText w:val="%4."/>
      <w:lvlJc w:val="left"/>
      <w:pPr>
        <w:tabs>
          <w:tab w:val="num" w:pos="3580"/>
        </w:tabs>
        <w:ind w:left="3580" w:hanging="360"/>
      </w:pPr>
    </w:lvl>
    <w:lvl w:ilvl="4" w:tplc="8C342C6C" w:tentative="1">
      <w:start w:val="1"/>
      <w:numFmt w:val="lowerLetter"/>
      <w:lvlText w:val="%5."/>
      <w:lvlJc w:val="left"/>
      <w:pPr>
        <w:tabs>
          <w:tab w:val="num" w:pos="4300"/>
        </w:tabs>
        <w:ind w:left="4300" w:hanging="360"/>
      </w:pPr>
    </w:lvl>
    <w:lvl w:ilvl="5" w:tplc="9C4CA314" w:tentative="1">
      <w:start w:val="1"/>
      <w:numFmt w:val="lowerRoman"/>
      <w:lvlText w:val="%6."/>
      <w:lvlJc w:val="right"/>
      <w:pPr>
        <w:tabs>
          <w:tab w:val="num" w:pos="5020"/>
        </w:tabs>
        <w:ind w:left="5020" w:hanging="180"/>
      </w:pPr>
    </w:lvl>
    <w:lvl w:ilvl="6" w:tplc="A036B6B6" w:tentative="1">
      <w:start w:val="1"/>
      <w:numFmt w:val="decimal"/>
      <w:lvlText w:val="%7."/>
      <w:lvlJc w:val="left"/>
      <w:pPr>
        <w:tabs>
          <w:tab w:val="num" w:pos="5740"/>
        </w:tabs>
        <w:ind w:left="5740" w:hanging="360"/>
      </w:pPr>
    </w:lvl>
    <w:lvl w:ilvl="7" w:tplc="FB544E66" w:tentative="1">
      <w:start w:val="1"/>
      <w:numFmt w:val="lowerLetter"/>
      <w:lvlText w:val="%8."/>
      <w:lvlJc w:val="left"/>
      <w:pPr>
        <w:tabs>
          <w:tab w:val="num" w:pos="6460"/>
        </w:tabs>
        <w:ind w:left="6460" w:hanging="360"/>
      </w:pPr>
    </w:lvl>
    <w:lvl w:ilvl="8" w:tplc="F236B932" w:tentative="1">
      <w:start w:val="1"/>
      <w:numFmt w:val="lowerRoman"/>
      <w:lvlText w:val="%9."/>
      <w:lvlJc w:val="right"/>
      <w:pPr>
        <w:tabs>
          <w:tab w:val="num" w:pos="7180"/>
        </w:tabs>
        <w:ind w:left="7180" w:hanging="180"/>
      </w:pPr>
    </w:lvl>
  </w:abstractNum>
  <w:abstractNum w:abstractNumId="17">
    <w:nsid w:val="0854397F"/>
    <w:multiLevelType w:val="hybridMultilevel"/>
    <w:tmpl w:val="DD4AF166"/>
    <w:lvl w:ilvl="0" w:tplc="F45CF376">
      <w:start w:val="1"/>
      <w:numFmt w:val="decimal"/>
      <w:pStyle w:val="Header3"/>
      <w:lvlText w:val="%1."/>
      <w:lvlJc w:val="left"/>
      <w:pPr>
        <w:tabs>
          <w:tab w:val="num" w:pos="720"/>
        </w:tabs>
        <w:ind w:left="720" w:hanging="360"/>
      </w:pPr>
      <w:rPr>
        <w:rFonts w:cs="Times New Roman"/>
      </w:rPr>
    </w:lvl>
    <w:lvl w:ilvl="1" w:tplc="7BEECD50">
      <w:start w:val="1"/>
      <w:numFmt w:val="lowerLetter"/>
      <w:lvlText w:val="%2."/>
      <w:lvlJc w:val="left"/>
      <w:pPr>
        <w:tabs>
          <w:tab w:val="num" w:pos="1440"/>
        </w:tabs>
        <w:ind w:left="1440" w:hanging="360"/>
      </w:pPr>
      <w:rPr>
        <w:rFonts w:cs="Times New Roman"/>
      </w:rPr>
    </w:lvl>
    <w:lvl w:ilvl="2" w:tplc="054ED190">
      <w:start w:val="1"/>
      <w:numFmt w:val="lowerRoman"/>
      <w:lvlText w:val="%3."/>
      <w:lvlJc w:val="right"/>
      <w:pPr>
        <w:tabs>
          <w:tab w:val="num" w:pos="2160"/>
        </w:tabs>
        <w:ind w:left="2160" w:hanging="180"/>
      </w:pPr>
      <w:rPr>
        <w:rFonts w:cs="Times New Roman"/>
      </w:rPr>
    </w:lvl>
    <w:lvl w:ilvl="3" w:tplc="0778FCA4">
      <w:start w:val="1"/>
      <w:numFmt w:val="decimal"/>
      <w:lvlText w:val="%4."/>
      <w:lvlJc w:val="left"/>
      <w:pPr>
        <w:tabs>
          <w:tab w:val="num" w:pos="2880"/>
        </w:tabs>
        <w:ind w:left="2880" w:hanging="360"/>
      </w:pPr>
      <w:rPr>
        <w:rFonts w:cs="Times New Roman"/>
      </w:rPr>
    </w:lvl>
    <w:lvl w:ilvl="4" w:tplc="BE68270E">
      <w:start w:val="1"/>
      <w:numFmt w:val="lowerLetter"/>
      <w:lvlText w:val="%5."/>
      <w:lvlJc w:val="left"/>
      <w:pPr>
        <w:tabs>
          <w:tab w:val="num" w:pos="3600"/>
        </w:tabs>
        <w:ind w:left="3600" w:hanging="360"/>
      </w:pPr>
      <w:rPr>
        <w:rFonts w:cs="Times New Roman"/>
      </w:rPr>
    </w:lvl>
    <w:lvl w:ilvl="5" w:tplc="C55CD354">
      <w:start w:val="1"/>
      <w:numFmt w:val="lowerRoman"/>
      <w:lvlText w:val="%6."/>
      <w:lvlJc w:val="right"/>
      <w:pPr>
        <w:tabs>
          <w:tab w:val="num" w:pos="4320"/>
        </w:tabs>
        <w:ind w:left="4320" w:hanging="180"/>
      </w:pPr>
      <w:rPr>
        <w:rFonts w:cs="Times New Roman"/>
      </w:rPr>
    </w:lvl>
    <w:lvl w:ilvl="6" w:tplc="BD1C8252">
      <w:start w:val="1"/>
      <w:numFmt w:val="decimal"/>
      <w:lvlText w:val="%7."/>
      <w:lvlJc w:val="left"/>
      <w:pPr>
        <w:tabs>
          <w:tab w:val="num" w:pos="5040"/>
        </w:tabs>
        <w:ind w:left="5040" w:hanging="360"/>
      </w:pPr>
      <w:rPr>
        <w:rFonts w:cs="Times New Roman"/>
      </w:rPr>
    </w:lvl>
    <w:lvl w:ilvl="7" w:tplc="F3F22CC6">
      <w:start w:val="1"/>
      <w:numFmt w:val="lowerLetter"/>
      <w:lvlText w:val="%8."/>
      <w:lvlJc w:val="left"/>
      <w:pPr>
        <w:tabs>
          <w:tab w:val="num" w:pos="5760"/>
        </w:tabs>
        <w:ind w:left="5760" w:hanging="360"/>
      </w:pPr>
      <w:rPr>
        <w:rFonts w:cs="Times New Roman"/>
      </w:rPr>
    </w:lvl>
    <w:lvl w:ilvl="8" w:tplc="ECCC0112">
      <w:start w:val="1"/>
      <w:numFmt w:val="lowerRoman"/>
      <w:lvlText w:val="%9."/>
      <w:lvlJc w:val="right"/>
      <w:pPr>
        <w:tabs>
          <w:tab w:val="num" w:pos="6480"/>
        </w:tabs>
        <w:ind w:left="6480" w:hanging="180"/>
      </w:pPr>
      <w:rPr>
        <w:rFonts w:cs="Times New Roman"/>
      </w:rPr>
    </w:lvl>
  </w:abstractNum>
  <w:abstractNum w:abstractNumId="18">
    <w:nsid w:val="087E7F64"/>
    <w:multiLevelType w:val="multilevel"/>
    <w:tmpl w:val="0419001F"/>
    <w:numStyleLink w:val="111111"/>
  </w:abstractNum>
  <w:abstractNum w:abstractNumId="19">
    <w:nsid w:val="09941F4B"/>
    <w:multiLevelType w:val="multilevel"/>
    <w:tmpl w:val="91D2B806"/>
    <w:lvl w:ilvl="0">
      <w:start w:val="2"/>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21">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22">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23">
    <w:nsid w:val="0F084FF8"/>
    <w:multiLevelType w:val="hybridMultilevel"/>
    <w:tmpl w:val="0D16823E"/>
    <w:lvl w:ilvl="0" w:tplc="DD1E8482">
      <w:start w:val="1"/>
      <w:numFmt w:val="russianLower"/>
      <w:lvlText w:val="%1)"/>
      <w:lvlJc w:val="left"/>
      <w:pPr>
        <w:tabs>
          <w:tab w:val="num" w:pos="6456"/>
        </w:tabs>
        <w:ind w:left="6456" w:hanging="360"/>
      </w:pPr>
      <w:rPr>
        <w:rFonts w:hint="default"/>
        <w:color w:val="auto"/>
      </w:rPr>
    </w:lvl>
    <w:lvl w:ilvl="1" w:tplc="14069CA6">
      <w:start w:val="1"/>
      <w:numFmt w:val="lowerLetter"/>
      <w:lvlText w:val="%2."/>
      <w:lvlJc w:val="left"/>
      <w:pPr>
        <w:ind w:left="5756" w:hanging="360"/>
      </w:pPr>
    </w:lvl>
    <w:lvl w:ilvl="2" w:tplc="F28452AA" w:tentative="1">
      <w:start w:val="1"/>
      <w:numFmt w:val="lowerRoman"/>
      <w:lvlText w:val="%3."/>
      <w:lvlJc w:val="right"/>
      <w:pPr>
        <w:ind w:left="6476" w:hanging="180"/>
      </w:pPr>
    </w:lvl>
    <w:lvl w:ilvl="3" w:tplc="DC765DF0" w:tentative="1">
      <w:start w:val="1"/>
      <w:numFmt w:val="decimal"/>
      <w:lvlText w:val="%4."/>
      <w:lvlJc w:val="left"/>
      <w:pPr>
        <w:ind w:left="7196" w:hanging="360"/>
      </w:pPr>
    </w:lvl>
    <w:lvl w:ilvl="4" w:tplc="4EE06174" w:tentative="1">
      <w:start w:val="1"/>
      <w:numFmt w:val="lowerLetter"/>
      <w:lvlText w:val="%5."/>
      <w:lvlJc w:val="left"/>
      <w:pPr>
        <w:ind w:left="7916" w:hanging="360"/>
      </w:pPr>
    </w:lvl>
    <w:lvl w:ilvl="5" w:tplc="23B41392" w:tentative="1">
      <w:start w:val="1"/>
      <w:numFmt w:val="lowerRoman"/>
      <w:lvlText w:val="%6."/>
      <w:lvlJc w:val="right"/>
      <w:pPr>
        <w:ind w:left="8636" w:hanging="180"/>
      </w:pPr>
    </w:lvl>
    <w:lvl w:ilvl="6" w:tplc="0BC86288" w:tentative="1">
      <w:start w:val="1"/>
      <w:numFmt w:val="decimal"/>
      <w:lvlText w:val="%7."/>
      <w:lvlJc w:val="left"/>
      <w:pPr>
        <w:ind w:left="9356" w:hanging="360"/>
      </w:pPr>
    </w:lvl>
    <w:lvl w:ilvl="7" w:tplc="9822EC8A" w:tentative="1">
      <w:start w:val="1"/>
      <w:numFmt w:val="lowerLetter"/>
      <w:lvlText w:val="%8."/>
      <w:lvlJc w:val="left"/>
      <w:pPr>
        <w:ind w:left="10076" w:hanging="360"/>
      </w:pPr>
    </w:lvl>
    <w:lvl w:ilvl="8" w:tplc="315E4A84" w:tentative="1">
      <w:start w:val="1"/>
      <w:numFmt w:val="lowerRoman"/>
      <w:lvlText w:val="%9."/>
      <w:lvlJc w:val="right"/>
      <w:pPr>
        <w:ind w:left="10796" w:hanging="180"/>
      </w:pPr>
    </w:lvl>
  </w:abstractNum>
  <w:abstractNum w:abstractNumId="24">
    <w:nsid w:val="11AA625D"/>
    <w:multiLevelType w:val="hybridMultilevel"/>
    <w:tmpl w:val="5BE4CC80"/>
    <w:lvl w:ilvl="0" w:tplc="52A28C38">
      <w:start w:val="1"/>
      <w:numFmt w:val="decimal"/>
      <w:lvlText w:val="%1."/>
      <w:lvlJc w:val="left"/>
      <w:pPr>
        <w:tabs>
          <w:tab w:val="num" w:pos="1440"/>
        </w:tabs>
        <w:ind w:left="1440" w:hanging="360"/>
      </w:pPr>
      <w:rPr>
        <w:rFonts w:hint="default"/>
      </w:rPr>
    </w:lvl>
    <w:lvl w:ilvl="1" w:tplc="C7AA4686">
      <w:start w:val="1"/>
      <w:numFmt w:val="decimal"/>
      <w:lvlText w:val="%2."/>
      <w:lvlJc w:val="left"/>
      <w:pPr>
        <w:tabs>
          <w:tab w:val="num" w:pos="1440"/>
        </w:tabs>
        <w:ind w:left="1440" w:hanging="360"/>
      </w:pPr>
      <w:rPr>
        <w:rFonts w:hint="default"/>
      </w:rPr>
    </w:lvl>
    <w:lvl w:ilvl="2" w:tplc="DC5412A4" w:tentative="1">
      <w:start w:val="1"/>
      <w:numFmt w:val="lowerRoman"/>
      <w:lvlText w:val="%3."/>
      <w:lvlJc w:val="right"/>
      <w:pPr>
        <w:tabs>
          <w:tab w:val="num" w:pos="2160"/>
        </w:tabs>
        <w:ind w:left="2160" w:hanging="180"/>
      </w:pPr>
    </w:lvl>
    <w:lvl w:ilvl="3" w:tplc="A4EA4F70" w:tentative="1">
      <w:start w:val="1"/>
      <w:numFmt w:val="decimal"/>
      <w:lvlText w:val="%4."/>
      <w:lvlJc w:val="left"/>
      <w:pPr>
        <w:tabs>
          <w:tab w:val="num" w:pos="2880"/>
        </w:tabs>
        <w:ind w:left="2880" w:hanging="360"/>
      </w:pPr>
    </w:lvl>
    <w:lvl w:ilvl="4" w:tplc="DF8EFE58" w:tentative="1">
      <w:start w:val="1"/>
      <w:numFmt w:val="lowerLetter"/>
      <w:lvlText w:val="%5."/>
      <w:lvlJc w:val="left"/>
      <w:pPr>
        <w:tabs>
          <w:tab w:val="num" w:pos="3600"/>
        </w:tabs>
        <w:ind w:left="3600" w:hanging="360"/>
      </w:pPr>
    </w:lvl>
    <w:lvl w:ilvl="5" w:tplc="04B869D2" w:tentative="1">
      <w:start w:val="1"/>
      <w:numFmt w:val="lowerRoman"/>
      <w:lvlText w:val="%6."/>
      <w:lvlJc w:val="right"/>
      <w:pPr>
        <w:tabs>
          <w:tab w:val="num" w:pos="4320"/>
        </w:tabs>
        <w:ind w:left="4320" w:hanging="180"/>
      </w:pPr>
    </w:lvl>
    <w:lvl w:ilvl="6" w:tplc="0BC27F68" w:tentative="1">
      <w:start w:val="1"/>
      <w:numFmt w:val="decimal"/>
      <w:lvlText w:val="%7."/>
      <w:lvlJc w:val="left"/>
      <w:pPr>
        <w:tabs>
          <w:tab w:val="num" w:pos="5040"/>
        </w:tabs>
        <w:ind w:left="5040" w:hanging="360"/>
      </w:pPr>
    </w:lvl>
    <w:lvl w:ilvl="7" w:tplc="16702D8A" w:tentative="1">
      <w:start w:val="1"/>
      <w:numFmt w:val="lowerLetter"/>
      <w:lvlText w:val="%8."/>
      <w:lvlJc w:val="left"/>
      <w:pPr>
        <w:tabs>
          <w:tab w:val="num" w:pos="5760"/>
        </w:tabs>
        <w:ind w:left="5760" w:hanging="360"/>
      </w:pPr>
    </w:lvl>
    <w:lvl w:ilvl="8" w:tplc="7AC07F32" w:tentative="1">
      <w:start w:val="1"/>
      <w:numFmt w:val="lowerRoman"/>
      <w:lvlText w:val="%9."/>
      <w:lvlJc w:val="right"/>
      <w:pPr>
        <w:tabs>
          <w:tab w:val="num" w:pos="6480"/>
        </w:tabs>
        <w:ind w:left="6480" w:hanging="180"/>
      </w:pPr>
    </w:lvl>
  </w:abstractNum>
  <w:abstractNum w:abstractNumId="25">
    <w:nsid w:val="120B66B5"/>
    <w:multiLevelType w:val="hybridMultilevel"/>
    <w:tmpl w:val="9BB4D752"/>
    <w:lvl w:ilvl="0" w:tplc="833E88B0">
      <w:start w:val="1"/>
      <w:numFmt w:val="decimal"/>
      <w:lvlText w:val="13.%1."/>
      <w:lvlJc w:val="left"/>
      <w:pPr>
        <w:ind w:left="720" w:hanging="360"/>
      </w:pPr>
      <w:rPr>
        <w:rFonts w:ascii="Times New Roman" w:eastAsia="Times New Roman" w:hAnsi="Times New Roman" w:cs="Times New Roman" w:hint="default"/>
      </w:rPr>
    </w:lvl>
    <w:lvl w:ilvl="1" w:tplc="64569A04" w:tentative="1">
      <w:start w:val="1"/>
      <w:numFmt w:val="lowerLetter"/>
      <w:lvlText w:val="%2."/>
      <w:lvlJc w:val="left"/>
      <w:pPr>
        <w:ind w:left="1440" w:hanging="360"/>
      </w:pPr>
    </w:lvl>
    <w:lvl w:ilvl="2" w:tplc="2EE44020" w:tentative="1">
      <w:start w:val="1"/>
      <w:numFmt w:val="lowerRoman"/>
      <w:lvlText w:val="%3."/>
      <w:lvlJc w:val="right"/>
      <w:pPr>
        <w:ind w:left="2160" w:hanging="180"/>
      </w:pPr>
    </w:lvl>
    <w:lvl w:ilvl="3" w:tplc="988A5E54" w:tentative="1">
      <w:start w:val="1"/>
      <w:numFmt w:val="decimal"/>
      <w:lvlText w:val="%4."/>
      <w:lvlJc w:val="left"/>
      <w:pPr>
        <w:ind w:left="2880" w:hanging="360"/>
      </w:pPr>
    </w:lvl>
    <w:lvl w:ilvl="4" w:tplc="5B6A4AE6" w:tentative="1">
      <w:start w:val="1"/>
      <w:numFmt w:val="lowerLetter"/>
      <w:lvlText w:val="%5."/>
      <w:lvlJc w:val="left"/>
      <w:pPr>
        <w:ind w:left="3600" w:hanging="360"/>
      </w:pPr>
    </w:lvl>
    <w:lvl w:ilvl="5" w:tplc="BB3697CA" w:tentative="1">
      <w:start w:val="1"/>
      <w:numFmt w:val="lowerRoman"/>
      <w:lvlText w:val="%6."/>
      <w:lvlJc w:val="right"/>
      <w:pPr>
        <w:ind w:left="4320" w:hanging="180"/>
      </w:pPr>
    </w:lvl>
    <w:lvl w:ilvl="6" w:tplc="ADF406C0" w:tentative="1">
      <w:start w:val="1"/>
      <w:numFmt w:val="decimal"/>
      <w:lvlText w:val="%7."/>
      <w:lvlJc w:val="left"/>
      <w:pPr>
        <w:ind w:left="5040" w:hanging="360"/>
      </w:pPr>
    </w:lvl>
    <w:lvl w:ilvl="7" w:tplc="67606BF8" w:tentative="1">
      <w:start w:val="1"/>
      <w:numFmt w:val="lowerLetter"/>
      <w:lvlText w:val="%8."/>
      <w:lvlJc w:val="left"/>
      <w:pPr>
        <w:ind w:left="5760" w:hanging="360"/>
      </w:pPr>
    </w:lvl>
    <w:lvl w:ilvl="8" w:tplc="6A2EED24" w:tentative="1">
      <w:start w:val="1"/>
      <w:numFmt w:val="lowerRoman"/>
      <w:lvlText w:val="%9."/>
      <w:lvlJc w:val="right"/>
      <w:pPr>
        <w:ind w:left="6480" w:hanging="180"/>
      </w:pPr>
    </w:lvl>
  </w:abstractNum>
  <w:abstractNum w:abstractNumId="26">
    <w:nsid w:val="15D67406"/>
    <w:multiLevelType w:val="hybridMultilevel"/>
    <w:tmpl w:val="A8B4A4EE"/>
    <w:lvl w:ilvl="0" w:tplc="5200247E">
      <w:start w:val="1"/>
      <w:numFmt w:val="russianLower"/>
      <w:lvlText w:val="%1)"/>
      <w:lvlJc w:val="left"/>
      <w:pPr>
        <w:ind w:left="720" w:hanging="360"/>
      </w:pPr>
      <w:rPr>
        <w:rFonts w:hint="default"/>
        <w:color w:val="auto"/>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27">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8">
    <w:nsid w:val="1AED301A"/>
    <w:multiLevelType w:val="multilevel"/>
    <w:tmpl w:val="2858255E"/>
    <w:lvl w:ilvl="0">
      <w:numFmt w:val="decimalZero"/>
      <w:lvlText w:val="%1-0"/>
      <w:lvlJc w:val="left"/>
      <w:pPr>
        <w:ind w:left="757" w:hanging="615"/>
      </w:pPr>
      <w:rPr>
        <w:rFonts w:hint="default"/>
      </w:rPr>
    </w:lvl>
    <w:lvl w:ilvl="1">
      <w:start w:val="1"/>
      <w:numFmt w:val="decimalZero"/>
      <w:lvlText w:val="%1-%2"/>
      <w:lvlJc w:val="left"/>
      <w:pPr>
        <w:ind w:left="1466" w:hanging="615"/>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2989" w:hanging="720"/>
      </w:pPr>
      <w:rPr>
        <w:rFonts w:hint="default"/>
      </w:rPr>
    </w:lvl>
    <w:lvl w:ilvl="4">
      <w:start w:val="1"/>
      <w:numFmt w:val="decimal"/>
      <w:lvlText w:val="%1-%2.%3.%4.%5"/>
      <w:lvlJc w:val="left"/>
      <w:pPr>
        <w:ind w:left="4058" w:hanging="1080"/>
      </w:pPr>
      <w:rPr>
        <w:rFonts w:hint="default"/>
      </w:rPr>
    </w:lvl>
    <w:lvl w:ilvl="5">
      <w:start w:val="1"/>
      <w:numFmt w:val="decimal"/>
      <w:lvlText w:val="%1-%2.%3.%4.%5.%6"/>
      <w:lvlJc w:val="left"/>
      <w:pPr>
        <w:ind w:left="4767" w:hanging="1080"/>
      </w:pPr>
      <w:rPr>
        <w:rFonts w:hint="default"/>
      </w:rPr>
    </w:lvl>
    <w:lvl w:ilvl="6">
      <w:start w:val="1"/>
      <w:numFmt w:val="decimal"/>
      <w:lvlText w:val="%1-%2.%3.%4.%5.%6.%7"/>
      <w:lvlJc w:val="left"/>
      <w:pPr>
        <w:ind w:left="5836" w:hanging="1440"/>
      </w:pPr>
      <w:rPr>
        <w:rFonts w:hint="default"/>
      </w:rPr>
    </w:lvl>
    <w:lvl w:ilvl="7">
      <w:start w:val="1"/>
      <w:numFmt w:val="decimal"/>
      <w:lvlText w:val="%1-%2.%3.%4.%5.%6.%7.%8"/>
      <w:lvlJc w:val="left"/>
      <w:pPr>
        <w:ind w:left="6545" w:hanging="1440"/>
      </w:pPr>
      <w:rPr>
        <w:rFonts w:hint="default"/>
      </w:rPr>
    </w:lvl>
    <w:lvl w:ilvl="8">
      <w:start w:val="1"/>
      <w:numFmt w:val="decimal"/>
      <w:lvlText w:val="%1-%2.%3.%4.%5.%6.%7.%8.%9"/>
      <w:lvlJc w:val="left"/>
      <w:pPr>
        <w:ind w:left="7614" w:hanging="1800"/>
      </w:pPr>
      <w:rPr>
        <w:rFonts w:hint="default"/>
      </w:rPr>
    </w:lvl>
  </w:abstractNum>
  <w:abstractNum w:abstractNumId="29">
    <w:nsid w:val="1B821331"/>
    <w:multiLevelType w:val="hybridMultilevel"/>
    <w:tmpl w:val="D506DE44"/>
    <w:lvl w:ilvl="0" w:tplc="F02208E0">
      <w:start w:val="1"/>
      <w:numFmt w:val="decimal"/>
      <w:lvlText w:val="%1."/>
      <w:lvlJc w:val="left"/>
      <w:pPr>
        <w:tabs>
          <w:tab w:val="num" w:pos="960"/>
        </w:tabs>
        <w:ind w:left="960" w:hanging="360"/>
      </w:pPr>
      <w:rPr>
        <w:rFonts w:hint="default"/>
      </w:rPr>
    </w:lvl>
    <w:lvl w:ilvl="1" w:tplc="E7A07E36" w:tentative="1">
      <w:start w:val="1"/>
      <w:numFmt w:val="lowerLetter"/>
      <w:lvlText w:val="%2."/>
      <w:lvlJc w:val="left"/>
      <w:pPr>
        <w:ind w:left="1440" w:hanging="360"/>
      </w:pPr>
    </w:lvl>
    <w:lvl w:ilvl="2" w:tplc="462EC1C6" w:tentative="1">
      <w:start w:val="1"/>
      <w:numFmt w:val="lowerRoman"/>
      <w:lvlText w:val="%3."/>
      <w:lvlJc w:val="right"/>
      <w:pPr>
        <w:ind w:left="2160" w:hanging="180"/>
      </w:pPr>
    </w:lvl>
    <w:lvl w:ilvl="3" w:tplc="7BE69220" w:tentative="1">
      <w:start w:val="1"/>
      <w:numFmt w:val="decimal"/>
      <w:lvlText w:val="%4."/>
      <w:lvlJc w:val="left"/>
      <w:pPr>
        <w:ind w:left="2880" w:hanging="360"/>
      </w:pPr>
    </w:lvl>
    <w:lvl w:ilvl="4" w:tplc="5E5685BA" w:tentative="1">
      <w:start w:val="1"/>
      <w:numFmt w:val="lowerLetter"/>
      <w:lvlText w:val="%5."/>
      <w:lvlJc w:val="left"/>
      <w:pPr>
        <w:ind w:left="3600" w:hanging="360"/>
      </w:pPr>
    </w:lvl>
    <w:lvl w:ilvl="5" w:tplc="CE9E257E" w:tentative="1">
      <w:start w:val="1"/>
      <w:numFmt w:val="lowerRoman"/>
      <w:lvlText w:val="%6."/>
      <w:lvlJc w:val="right"/>
      <w:pPr>
        <w:ind w:left="4320" w:hanging="180"/>
      </w:pPr>
    </w:lvl>
    <w:lvl w:ilvl="6" w:tplc="B446909A" w:tentative="1">
      <w:start w:val="1"/>
      <w:numFmt w:val="decimal"/>
      <w:lvlText w:val="%7."/>
      <w:lvlJc w:val="left"/>
      <w:pPr>
        <w:ind w:left="5040" w:hanging="360"/>
      </w:pPr>
    </w:lvl>
    <w:lvl w:ilvl="7" w:tplc="0BFE65FE" w:tentative="1">
      <w:start w:val="1"/>
      <w:numFmt w:val="lowerLetter"/>
      <w:lvlText w:val="%8."/>
      <w:lvlJc w:val="left"/>
      <w:pPr>
        <w:ind w:left="5760" w:hanging="360"/>
      </w:pPr>
    </w:lvl>
    <w:lvl w:ilvl="8" w:tplc="1CC4F092" w:tentative="1">
      <w:start w:val="1"/>
      <w:numFmt w:val="lowerRoman"/>
      <w:lvlText w:val="%9."/>
      <w:lvlJc w:val="right"/>
      <w:pPr>
        <w:ind w:left="6480" w:hanging="180"/>
      </w:pPr>
    </w:lvl>
  </w:abstractNum>
  <w:abstractNum w:abstractNumId="30">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31">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32">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34">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5">
    <w:nsid w:val="1F46075B"/>
    <w:multiLevelType w:val="hybridMultilevel"/>
    <w:tmpl w:val="B1605F84"/>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36">
    <w:nsid w:val="1F507105"/>
    <w:multiLevelType w:val="hybridMultilevel"/>
    <w:tmpl w:val="59E29906"/>
    <w:lvl w:ilvl="0" w:tplc="D2106540">
      <w:start w:val="1"/>
      <w:numFmt w:val="bullet"/>
      <w:lvlText w:val=""/>
      <w:lvlJc w:val="left"/>
      <w:pPr>
        <w:ind w:left="1429" w:hanging="360"/>
      </w:pPr>
      <w:rPr>
        <w:rFonts w:ascii="Symbol" w:hAnsi="Symbol" w:hint="default"/>
      </w:rPr>
    </w:lvl>
    <w:lvl w:ilvl="1" w:tplc="AAEE1E40" w:tentative="1">
      <w:start w:val="1"/>
      <w:numFmt w:val="bullet"/>
      <w:lvlText w:val="o"/>
      <w:lvlJc w:val="left"/>
      <w:pPr>
        <w:ind w:left="2149" w:hanging="360"/>
      </w:pPr>
      <w:rPr>
        <w:rFonts w:ascii="Courier New" w:hAnsi="Courier New" w:cs="Courier New" w:hint="default"/>
      </w:rPr>
    </w:lvl>
    <w:lvl w:ilvl="2" w:tplc="FA648F0A" w:tentative="1">
      <w:start w:val="1"/>
      <w:numFmt w:val="bullet"/>
      <w:lvlText w:val=""/>
      <w:lvlJc w:val="left"/>
      <w:pPr>
        <w:ind w:left="2869" w:hanging="360"/>
      </w:pPr>
      <w:rPr>
        <w:rFonts w:ascii="Wingdings" w:hAnsi="Wingdings" w:hint="default"/>
      </w:rPr>
    </w:lvl>
    <w:lvl w:ilvl="3" w:tplc="13B41E00" w:tentative="1">
      <w:start w:val="1"/>
      <w:numFmt w:val="bullet"/>
      <w:lvlText w:val=""/>
      <w:lvlJc w:val="left"/>
      <w:pPr>
        <w:ind w:left="3589" w:hanging="360"/>
      </w:pPr>
      <w:rPr>
        <w:rFonts w:ascii="Symbol" w:hAnsi="Symbol" w:hint="default"/>
      </w:rPr>
    </w:lvl>
    <w:lvl w:ilvl="4" w:tplc="71B8064E" w:tentative="1">
      <w:start w:val="1"/>
      <w:numFmt w:val="bullet"/>
      <w:lvlText w:val="o"/>
      <w:lvlJc w:val="left"/>
      <w:pPr>
        <w:ind w:left="4309" w:hanging="360"/>
      </w:pPr>
      <w:rPr>
        <w:rFonts w:ascii="Courier New" w:hAnsi="Courier New" w:cs="Courier New" w:hint="default"/>
      </w:rPr>
    </w:lvl>
    <w:lvl w:ilvl="5" w:tplc="1B841372" w:tentative="1">
      <w:start w:val="1"/>
      <w:numFmt w:val="bullet"/>
      <w:lvlText w:val=""/>
      <w:lvlJc w:val="left"/>
      <w:pPr>
        <w:ind w:left="5029" w:hanging="360"/>
      </w:pPr>
      <w:rPr>
        <w:rFonts w:ascii="Wingdings" w:hAnsi="Wingdings" w:hint="default"/>
      </w:rPr>
    </w:lvl>
    <w:lvl w:ilvl="6" w:tplc="6E2AD8A2" w:tentative="1">
      <w:start w:val="1"/>
      <w:numFmt w:val="bullet"/>
      <w:lvlText w:val=""/>
      <w:lvlJc w:val="left"/>
      <w:pPr>
        <w:ind w:left="5749" w:hanging="360"/>
      </w:pPr>
      <w:rPr>
        <w:rFonts w:ascii="Symbol" w:hAnsi="Symbol" w:hint="default"/>
      </w:rPr>
    </w:lvl>
    <w:lvl w:ilvl="7" w:tplc="5AA02BB8" w:tentative="1">
      <w:start w:val="1"/>
      <w:numFmt w:val="bullet"/>
      <w:lvlText w:val="o"/>
      <w:lvlJc w:val="left"/>
      <w:pPr>
        <w:ind w:left="6469" w:hanging="360"/>
      </w:pPr>
      <w:rPr>
        <w:rFonts w:ascii="Courier New" w:hAnsi="Courier New" w:cs="Courier New" w:hint="default"/>
      </w:rPr>
    </w:lvl>
    <w:lvl w:ilvl="8" w:tplc="8CEEFD38" w:tentative="1">
      <w:start w:val="1"/>
      <w:numFmt w:val="bullet"/>
      <w:lvlText w:val=""/>
      <w:lvlJc w:val="left"/>
      <w:pPr>
        <w:ind w:left="7189" w:hanging="360"/>
      </w:pPr>
      <w:rPr>
        <w:rFonts w:ascii="Wingdings" w:hAnsi="Wingdings" w:hint="default"/>
      </w:rPr>
    </w:lvl>
  </w:abstractNum>
  <w:abstractNum w:abstractNumId="37">
    <w:nsid w:val="22683557"/>
    <w:multiLevelType w:val="hybridMultilevel"/>
    <w:tmpl w:val="83F8324E"/>
    <w:lvl w:ilvl="0" w:tplc="1136C8FC">
      <w:start w:val="1"/>
      <w:numFmt w:val="bullet"/>
      <w:lvlText w:val=""/>
      <w:lvlJc w:val="left"/>
      <w:pPr>
        <w:tabs>
          <w:tab w:val="num" w:pos="1789"/>
        </w:tabs>
        <w:ind w:left="1789" w:hanging="360"/>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38">
    <w:nsid w:val="22AA04F3"/>
    <w:multiLevelType w:val="hybridMultilevel"/>
    <w:tmpl w:val="5EA2DEB4"/>
    <w:lvl w:ilvl="0" w:tplc="81E0ED5A">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9">
    <w:nsid w:val="22D33FF9"/>
    <w:multiLevelType w:val="hybridMultilevel"/>
    <w:tmpl w:val="26586B9C"/>
    <w:lvl w:ilvl="0" w:tplc="FAEE2CD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2FF451C"/>
    <w:multiLevelType w:val="hybridMultilevel"/>
    <w:tmpl w:val="610ECBB0"/>
    <w:lvl w:ilvl="0" w:tplc="0419000F">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23FE75BB"/>
    <w:multiLevelType w:val="hybridMultilevel"/>
    <w:tmpl w:val="B4E0915E"/>
    <w:lvl w:ilvl="0" w:tplc="04190001">
      <w:start w:val="1"/>
      <w:numFmt w:val="bullet"/>
      <w:lvlText w:val=""/>
      <w:lvlJc w:val="left"/>
      <w:pPr>
        <w:tabs>
          <w:tab w:val="num" w:pos="1515"/>
        </w:tabs>
        <w:ind w:left="1515" w:hanging="360"/>
      </w:pPr>
      <w:rPr>
        <w:rFonts w:ascii="Symbol" w:hAnsi="Symbol" w:hint="default"/>
      </w:rPr>
    </w:lvl>
    <w:lvl w:ilvl="1" w:tplc="04190003" w:tentative="1">
      <w:start w:val="1"/>
      <w:numFmt w:val="bullet"/>
      <w:lvlText w:val="o"/>
      <w:lvlJc w:val="left"/>
      <w:pPr>
        <w:tabs>
          <w:tab w:val="num" w:pos="2235"/>
        </w:tabs>
        <w:ind w:left="2235" w:hanging="360"/>
      </w:pPr>
      <w:rPr>
        <w:rFonts w:ascii="Courier New" w:hAnsi="Courier New" w:cs="Courier New" w:hint="default"/>
      </w:rPr>
    </w:lvl>
    <w:lvl w:ilvl="2" w:tplc="04190005" w:tentative="1">
      <w:start w:val="1"/>
      <w:numFmt w:val="bullet"/>
      <w:lvlText w:val=""/>
      <w:lvlJc w:val="left"/>
      <w:pPr>
        <w:tabs>
          <w:tab w:val="num" w:pos="2955"/>
        </w:tabs>
        <w:ind w:left="2955" w:hanging="360"/>
      </w:pPr>
      <w:rPr>
        <w:rFonts w:ascii="Wingdings" w:hAnsi="Wingdings" w:hint="default"/>
      </w:rPr>
    </w:lvl>
    <w:lvl w:ilvl="3" w:tplc="04190001" w:tentative="1">
      <w:start w:val="1"/>
      <w:numFmt w:val="bullet"/>
      <w:lvlText w:val=""/>
      <w:lvlJc w:val="left"/>
      <w:pPr>
        <w:tabs>
          <w:tab w:val="num" w:pos="3675"/>
        </w:tabs>
        <w:ind w:left="3675" w:hanging="360"/>
      </w:pPr>
      <w:rPr>
        <w:rFonts w:ascii="Symbol" w:hAnsi="Symbol" w:hint="default"/>
      </w:rPr>
    </w:lvl>
    <w:lvl w:ilvl="4" w:tplc="04190003" w:tentative="1">
      <w:start w:val="1"/>
      <w:numFmt w:val="bullet"/>
      <w:lvlText w:val="o"/>
      <w:lvlJc w:val="left"/>
      <w:pPr>
        <w:tabs>
          <w:tab w:val="num" w:pos="4395"/>
        </w:tabs>
        <w:ind w:left="4395" w:hanging="360"/>
      </w:pPr>
      <w:rPr>
        <w:rFonts w:ascii="Courier New" w:hAnsi="Courier New" w:cs="Courier New" w:hint="default"/>
      </w:rPr>
    </w:lvl>
    <w:lvl w:ilvl="5" w:tplc="04190005" w:tentative="1">
      <w:start w:val="1"/>
      <w:numFmt w:val="bullet"/>
      <w:lvlText w:val=""/>
      <w:lvlJc w:val="left"/>
      <w:pPr>
        <w:tabs>
          <w:tab w:val="num" w:pos="5115"/>
        </w:tabs>
        <w:ind w:left="5115" w:hanging="360"/>
      </w:pPr>
      <w:rPr>
        <w:rFonts w:ascii="Wingdings" w:hAnsi="Wingdings" w:hint="default"/>
      </w:rPr>
    </w:lvl>
    <w:lvl w:ilvl="6" w:tplc="04190001" w:tentative="1">
      <w:start w:val="1"/>
      <w:numFmt w:val="bullet"/>
      <w:lvlText w:val=""/>
      <w:lvlJc w:val="left"/>
      <w:pPr>
        <w:tabs>
          <w:tab w:val="num" w:pos="5835"/>
        </w:tabs>
        <w:ind w:left="5835" w:hanging="360"/>
      </w:pPr>
      <w:rPr>
        <w:rFonts w:ascii="Symbol" w:hAnsi="Symbol" w:hint="default"/>
      </w:rPr>
    </w:lvl>
    <w:lvl w:ilvl="7" w:tplc="04190003" w:tentative="1">
      <w:start w:val="1"/>
      <w:numFmt w:val="bullet"/>
      <w:lvlText w:val="o"/>
      <w:lvlJc w:val="left"/>
      <w:pPr>
        <w:tabs>
          <w:tab w:val="num" w:pos="6555"/>
        </w:tabs>
        <w:ind w:left="6555" w:hanging="360"/>
      </w:pPr>
      <w:rPr>
        <w:rFonts w:ascii="Courier New" w:hAnsi="Courier New" w:cs="Courier New" w:hint="default"/>
      </w:rPr>
    </w:lvl>
    <w:lvl w:ilvl="8" w:tplc="04190005" w:tentative="1">
      <w:start w:val="1"/>
      <w:numFmt w:val="bullet"/>
      <w:lvlText w:val=""/>
      <w:lvlJc w:val="left"/>
      <w:pPr>
        <w:tabs>
          <w:tab w:val="num" w:pos="7275"/>
        </w:tabs>
        <w:ind w:left="7275" w:hanging="360"/>
      </w:pPr>
      <w:rPr>
        <w:rFonts w:ascii="Wingdings" w:hAnsi="Wingdings" w:hint="default"/>
      </w:rPr>
    </w:lvl>
  </w:abstractNum>
  <w:abstractNum w:abstractNumId="42">
    <w:nsid w:val="24493234"/>
    <w:multiLevelType w:val="hybridMultilevel"/>
    <w:tmpl w:val="5F24401A"/>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nsid w:val="2B0C348E"/>
    <w:multiLevelType w:val="hybridMultilevel"/>
    <w:tmpl w:val="D04A60BE"/>
    <w:lvl w:ilvl="0" w:tplc="6CFEE8A4">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C242CC9"/>
    <w:multiLevelType w:val="hybridMultilevel"/>
    <w:tmpl w:val="C6D44EC6"/>
    <w:lvl w:ilvl="0" w:tplc="67442550">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5">
    <w:nsid w:val="2CAB65D8"/>
    <w:multiLevelType w:val="hybridMultilevel"/>
    <w:tmpl w:val="C46E5C34"/>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46">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2E967231"/>
    <w:multiLevelType w:val="hybridMultilevel"/>
    <w:tmpl w:val="3FC86610"/>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48">
    <w:nsid w:val="2ECC7F59"/>
    <w:multiLevelType w:val="hybridMultilevel"/>
    <w:tmpl w:val="34F29374"/>
    <w:lvl w:ilvl="0" w:tplc="342CF212">
      <w:start w:val="1"/>
      <w:numFmt w:val="decimal"/>
      <w:lvlText w:val="16.%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49">
    <w:nsid w:val="2ED43788"/>
    <w:multiLevelType w:val="hybridMultilevel"/>
    <w:tmpl w:val="46BAB658"/>
    <w:lvl w:ilvl="0" w:tplc="47B8C0CE">
      <w:start w:val="1"/>
      <w:numFmt w:val="decimal"/>
      <w:lvlText w:val="%1."/>
      <w:lvlJc w:val="left"/>
      <w:pPr>
        <w:tabs>
          <w:tab w:val="num" w:pos="360"/>
        </w:tabs>
        <w:ind w:left="360" w:hanging="360"/>
      </w:pPr>
    </w:lvl>
    <w:lvl w:ilvl="1" w:tplc="162297B8" w:tentative="1">
      <w:start w:val="1"/>
      <w:numFmt w:val="lowerLetter"/>
      <w:lvlText w:val="%2."/>
      <w:lvlJc w:val="left"/>
      <w:pPr>
        <w:tabs>
          <w:tab w:val="num" w:pos="1080"/>
        </w:tabs>
        <w:ind w:left="1080" w:hanging="360"/>
      </w:pPr>
    </w:lvl>
    <w:lvl w:ilvl="2" w:tplc="D3063B54" w:tentative="1">
      <w:start w:val="1"/>
      <w:numFmt w:val="lowerRoman"/>
      <w:lvlText w:val="%3."/>
      <w:lvlJc w:val="right"/>
      <w:pPr>
        <w:tabs>
          <w:tab w:val="num" w:pos="1800"/>
        </w:tabs>
        <w:ind w:left="1800" w:hanging="180"/>
      </w:pPr>
    </w:lvl>
    <w:lvl w:ilvl="3" w:tplc="83B0946A" w:tentative="1">
      <w:start w:val="1"/>
      <w:numFmt w:val="decimal"/>
      <w:lvlText w:val="%4."/>
      <w:lvlJc w:val="left"/>
      <w:pPr>
        <w:tabs>
          <w:tab w:val="num" w:pos="2520"/>
        </w:tabs>
        <w:ind w:left="2520" w:hanging="360"/>
      </w:pPr>
    </w:lvl>
    <w:lvl w:ilvl="4" w:tplc="0B10E39E" w:tentative="1">
      <w:start w:val="1"/>
      <w:numFmt w:val="lowerLetter"/>
      <w:lvlText w:val="%5."/>
      <w:lvlJc w:val="left"/>
      <w:pPr>
        <w:tabs>
          <w:tab w:val="num" w:pos="3240"/>
        </w:tabs>
        <w:ind w:left="3240" w:hanging="360"/>
      </w:pPr>
    </w:lvl>
    <w:lvl w:ilvl="5" w:tplc="D4068174" w:tentative="1">
      <w:start w:val="1"/>
      <w:numFmt w:val="lowerRoman"/>
      <w:lvlText w:val="%6."/>
      <w:lvlJc w:val="right"/>
      <w:pPr>
        <w:tabs>
          <w:tab w:val="num" w:pos="3960"/>
        </w:tabs>
        <w:ind w:left="3960" w:hanging="180"/>
      </w:pPr>
    </w:lvl>
    <w:lvl w:ilvl="6" w:tplc="AA9497A6" w:tentative="1">
      <w:start w:val="1"/>
      <w:numFmt w:val="decimal"/>
      <w:lvlText w:val="%7."/>
      <w:lvlJc w:val="left"/>
      <w:pPr>
        <w:tabs>
          <w:tab w:val="num" w:pos="4680"/>
        </w:tabs>
        <w:ind w:left="4680" w:hanging="360"/>
      </w:pPr>
    </w:lvl>
    <w:lvl w:ilvl="7" w:tplc="55C4ACB8" w:tentative="1">
      <w:start w:val="1"/>
      <w:numFmt w:val="lowerLetter"/>
      <w:lvlText w:val="%8."/>
      <w:lvlJc w:val="left"/>
      <w:pPr>
        <w:tabs>
          <w:tab w:val="num" w:pos="5400"/>
        </w:tabs>
        <w:ind w:left="5400" w:hanging="360"/>
      </w:pPr>
    </w:lvl>
    <w:lvl w:ilvl="8" w:tplc="C1D2515C" w:tentative="1">
      <w:start w:val="1"/>
      <w:numFmt w:val="lowerRoman"/>
      <w:lvlText w:val="%9."/>
      <w:lvlJc w:val="right"/>
      <w:pPr>
        <w:tabs>
          <w:tab w:val="num" w:pos="6120"/>
        </w:tabs>
        <w:ind w:left="6120" w:hanging="180"/>
      </w:pPr>
    </w:lvl>
  </w:abstractNum>
  <w:abstractNum w:abstractNumId="50">
    <w:nsid w:val="2FAC10DF"/>
    <w:multiLevelType w:val="hybridMultilevel"/>
    <w:tmpl w:val="C26E9E72"/>
    <w:lvl w:ilvl="0" w:tplc="3B1C00F6">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0697294"/>
    <w:multiLevelType w:val="hybridMultilevel"/>
    <w:tmpl w:val="B0CADFF2"/>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52">
    <w:nsid w:val="31CB783B"/>
    <w:multiLevelType w:val="multilevel"/>
    <w:tmpl w:val="881ADCE0"/>
    <w:lvl w:ilvl="0">
      <w:start w:val="16"/>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33870D9F"/>
    <w:multiLevelType w:val="hybridMultilevel"/>
    <w:tmpl w:val="92DEC2E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34B12810"/>
    <w:multiLevelType w:val="hybridMultilevel"/>
    <w:tmpl w:val="38580E9A"/>
    <w:lvl w:ilvl="0" w:tplc="1FF6A476">
      <w:start w:val="1"/>
      <w:numFmt w:val="russianLower"/>
      <w:lvlText w:val="%1)"/>
      <w:lvlJc w:val="left"/>
      <w:pPr>
        <w:tabs>
          <w:tab w:val="num" w:pos="2140"/>
        </w:tabs>
        <w:ind w:left="2140" w:hanging="360"/>
      </w:pPr>
      <w:rPr>
        <w:rFonts w:hint="default"/>
      </w:rPr>
    </w:lvl>
    <w:lvl w:ilvl="1" w:tplc="D7DE1B5E" w:tentative="1">
      <w:start w:val="1"/>
      <w:numFmt w:val="lowerLetter"/>
      <w:lvlText w:val="%2."/>
      <w:lvlJc w:val="left"/>
      <w:pPr>
        <w:tabs>
          <w:tab w:val="num" w:pos="2140"/>
        </w:tabs>
        <w:ind w:left="2140" w:hanging="360"/>
      </w:pPr>
    </w:lvl>
    <w:lvl w:ilvl="2" w:tplc="6382EE84" w:tentative="1">
      <w:start w:val="1"/>
      <w:numFmt w:val="lowerRoman"/>
      <w:lvlText w:val="%3."/>
      <w:lvlJc w:val="right"/>
      <w:pPr>
        <w:tabs>
          <w:tab w:val="num" w:pos="2860"/>
        </w:tabs>
        <w:ind w:left="2860" w:hanging="180"/>
      </w:pPr>
    </w:lvl>
    <w:lvl w:ilvl="3" w:tplc="FE628E36">
      <w:start w:val="1"/>
      <w:numFmt w:val="decimal"/>
      <w:lvlText w:val="%4."/>
      <w:lvlJc w:val="left"/>
      <w:pPr>
        <w:tabs>
          <w:tab w:val="num" w:pos="3580"/>
        </w:tabs>
        <w:ind w:left="3580" w:hanging="360"/>
      </w:pPr>
    </w:lvl>
    <w:lvl w:ilvl="4" w:tplc="3DCAB894" w:tentative="1">
      <w:start w:val="1"/>
      <w:numFmt w:val="lowerLetter"/>
      <w:lvlText w:val="%5."/>
      <w:lvlJc w:val="left"/>
      <w:pPr>
        <w:tabs>
          <w:tab w:val="num" w:pos="4300"/>
        </w:tabs>
        <w:ind w:left="4300" w:hanging="360"/>
      </w:pPr>
    </w:lvl>
    <w:lvl w:ilvl="5" w:tplc="A81813AC" w:tentative="1">
      <w:start w:val="1"/>
      <w:numFmt w:val="lowerRoman"/>
      <w:lvlText w:val="%6."/>
      <w:lvlJc w:val="right"/>
      <w:pPr>
        <w:tabs>
          <w:tab w:val="num" w:pos="5020"/>
        </w:tabs>
        <w:ind w:left="5020" w:hanging="180"/>
      </w:pPr>
    </w:lvl>
    <w:lvl w:ilvl="6" w:tplc="32AA0E22" w:tentative="1">
      <w:start w:val="1"/>
      <w:numFmt w:val="decimal"/>
      <w:lvlText w:val="%7."/>
      <w:lvlJc w:val="left"/>
      <w:pPr>
        <w:tabs>
          <w:tab w:val="num" w:pos="5740"/>
        </w:tabs>
        <w:ind w:left="5740" w:hanging="360"/>
      </w:pPr>
    </w:lvl>
    <w:lvl w:ilvl="7" w:tplc="974251EC" w:tentative="1">
      <w:start w:val="1"/>
      <w:numFmt w:val="lowerLetter"/>
      <w:lvlText w:val="%8."/>
      <w:lvlJc w:val="left"/>
      <w:pPr>
        <w:tabs>
          <w:tab w:val="num" w:pos="6460"/>
        </w:tabs>
        <w:ind w:left="6460" w:hanging="360"/>
      </w:pPr>
    </w:lvl>
    <w:lvl w:ilvl="8" w:tplc="4418A8E8" w:tentative="1">
      <w:start w:val="1"/>
      <w:numFmt w:val="lowerRoman"/>
      <w:lvlText w:val="%9."/>
      <w:lvlJc w:val="right"/>
      <w:pPr>
        <w:tabs>
          <w:tab w:val="num" w:pos="7180"/>
        </w:tabs>
        <w:ind w:left="7180" w:hanging="180"/>
      </w:pPr>
    </w:lvl>
  </w:abstractNum>
  <w:abstractNum w:abstractNumId="56">
    <w:nsid w:val="34DF0831"/>
    <w:multiLevelType w:val="hybridMultilevel"/>
    <w:tmpl w:val="C51690AE"/>
    <w:lvl w:ilvl="0" w:tplc="DE3ADEB4">
      <w:start w:val="1"/>
      <w:numFmt w:val="bullet"/>
      <w:pStyle w:val="a3"/>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7">
    <w:nsid w:val="35400F16"/>
    <w:multiLevelType w:val="hybridMultilevel"/>
    <w:tmpl w:val="ACA0197E"/>
    <w:lvl w:ilvl="0" w:tplc="8B0CF0D2">
      <w:start w:val="1"/>
      <w:numFmt w:val="bullet"/>
      <w:pStyle w:val="List1"/>
      <w:lvlText w:val=""/>
      <w:lvlJc w:val="left"/>
      <w:pPr>
        <w:ind w:left="720" w:hanging="360"/>
      </w:pPr>
      <w:rPr>
        <w:rFonts w:ascii="Symbol" w:hAnsi="Symbol" w:hint="default"/>
      </w:rPr>
    </w:lvl>
    <w:lvl w:ilvl="1" w:tplc="2C2A9288">
      <w:start w:val="1"/>
      <w:numFmt w:val="bullet"/>
      <w:lvlText w:val="o"/>
      <w:lvlJc w:val="left"/>
      <w:pPr>
        <w:ind w:left="1440" w:hanging="360"/>
      </w:pPr>
      <w:rPr>
        <w:rFonts w:ascii="Courier New" w:hAnsi="Courier New" w:hint="default"/>
      </w:rPr>
    </w:lvl>
    <w:lvl w:ilvl="2" w:tplc="FFB8E28E">
      <w:start w:val="1"/>
      <w:numFmt w:val="bullet"/>
      <w:lvlText w:val=""/>
      <w:lvlJc w:val="left"/>
      <w:pPr>
        <w:ind w:left="2160" w:hanging="360"/>
      </w:pPr>
      <w:rPr>
        <w:rFonts w:ascii="Wingdings" w:hAnsi="Wingdings" w:hint="default"/>
      </w:rPr>
    </w:lvl>
    <w:lvl w:ilvl="3" w:tplc="FACE5F92">
      <w:start w:val="1"/>
      <w:numFmt w:val="bullet"/>
      <w:lvlText w:val=""/>
      <w:lvlJc w:val="left"/>
      <w:pPr>
        <w:ind w:left="2880" w:hanging="360"/>
      </w:pPr>
      <w:rPr>
        <w:rFonts w:ascii="Symbol" w:hAnsi="Symbol" w:hint="default"/>
      </w:rPr>
    </w:lvl>
    <w:lvl w:ilvl="4" w:tplc="E2C65324">
      <w:start w:val="1"/>
      <w:numFmt w:val="bullet"/>
      <w:lvlText w:val="o"/>
      <w:lvlJc w:val="left"/>
      <w:pPr>
        <w:ind w:left="3600" w:hanging="360"/>
      </w:pPr>
      <w:rPr>
        <w:rFonts w:ascii="Courier New" w:hAnsi="Courier New" w:hint="default"/>
      </w:rPr>
    </w:lvl>
    <w:lvl w:ilvl="5" w:tplc="01742C38">
      <w:start w:val="1"/>
      <w:numFmt w:val="bullet"/>
      <w:lvlText w:val=""/>
      <w:lvlJc w:val="left"/>
      <w:pPr>
        <w:ind w:left="4320" w:hanging="360"/>
      </w:pPr>
      <w:rPr>
        <w:rFonts w:ascii="Wingdings" w:hAnsi="Wingdings" w:hint="default"/>
      </w:rPr>
    </w:lvl>
    <w:lvl w:ilvl="6" w:tplc="E63ACAA2">
      <w:start w:val="1"/>
      <w:numFmt w:val="bullet"/>
      <w:lvlText w:val=""/>
      <w:lvlJc w:val="left"/>
      <w:pPr>
        <w:ind w:left="5040" w:hanging="360"/>
      </w:pPr>
      <w:rPr>
        <w:rFonts w:ascii="Symbol" w:hAnsi="Symbol" w:hint="default"/>
      </w:rPr>
    </w:lvl>
    <w:lvl w:ilvl="7" w:tplc="34F4070A">
      <w:start w:val="1"/>
      <w:numFmt w:val="bullet"/>
      <w:lvlText w:val="o"/>
      <w:lvlJc w:val="left"/>
      <w:pPr>
        <w:ind w:left="5760" w:hanging="360"/>
      </w:pPr>
      <w:rPr>
        <w:rFonts w:ascii="Courier New" w:hAnsi="Courier New" w:hint="default"/>
      </w:rPr>
    </w:lvl>
    <w:lvl w:ilvl="8" w:tplc="563A3FB0">
      <w:start w:val="1"/>
      <w:numFmt w:val="bullet"/>
      <w:lvlText w:val=""/>
      <w:lvlJc w:val="left"/>
      <w:pPr>
        <w:ind w:left="6480" w:hanging="360"/>
      </w:pPr>
      <w:rPr>
        <w:rFonts w:ascii="Wingdings" w:hAnsi="Wingdings" w:hint="default"/>
      </w:rPr>
    </w:lvl>
  </w:abstractNum>
  <w:abstractNum w:abstractNumId="58">
    <w:nsid w:val="356352E7"/>
    <w:multiLevelType w:val="multilevel"/>
    <w:tmpl w:val="5C0A836E"/>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356A5FCE"/>
    <w:multiLevelType w:val="multilevel"/>
    <w:tmpl w:val="0EB0DF1E"/>
    <w:lvl w:ilvl="0">
      <w:start w:val="1"/>
      <w:numFmt w:val="decimal"/>
      <w:pStyle w:val="a4"/>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0">
    <w:nsid w:val="35C2223E"/>
    <w:multiLevelType w:val="hybridMultilevel"/>
    <w:tmpl w:val="C70CD35C"/>
    <w:lvl w:ilvl="0" w:tplc="41CEE19C">
      <w:start w:val="1"/>
      <w:numFmt w:val="decimal"/>
      <w:lvlText w:val="%1)"/>
      <w:lvlJc w:val="left"/>
      <w:pPr>
        <w:ind w:left="540" w:hanging="360"/>
      </w:pPr>
      <w:rPr>
        <w:rFonts w:hint="default"/>
        <w:b w:val="0"/>
        <w:i w:val="0"/>
      </w:rPr>
    </w:lvl>
    <w:lvl w:ilvl="1" w:tplc="04190003">
      <w:start w:val="1"/>
      <w:numFmt w:val="bullet"/>
      <w:lvlText w:val="­"/>
      <w:lvlJc w:val="left"/>
      <w:pPr>
        <w:tabs>
          <w:tab w:val="num" w:pos="1457"/>
        </w:tabs>
        <w:ind w:left="1440" w:hanging="360"/>
      </w:pPr>
      <w:rPr>
        <w:rFonts w:ascii="Arial (WT)" w:hAnsi="Arial (WT)" w:hint="default"/>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start w:val="1"/>
      <w:numFmt w:val="bullet"/>
      <w:lvlText w:val=""/>
      <w:lvlJc w:val="left"/>
      <w:pPr>
        <w:tabs>
          <w:tab w:val="num" w:pos="3600"/>
        </w:tabs>
        <w:ind w:left="3600" w:hanging="360"/>
      </w:pPr>
      <w:rPr>
        <w:rFonts w:ascii="Symbol" w:hAnsi="Symbol" w:hint="default"/>
      </w:r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61">
    <w:nsid w:val="368A18C6"/>
    <w:multiLevelType w:val="hybridMultilevel"/>
    <w:tmpl w:val="39DAE364"/>
    <w:lvl w:ilvl="0" w:tplc="E60E28C4">
      <w:start w:val="1"/>
      <w:numFmt w:val="russianLower"/>
      <w:lvlText w:val="%1)"/>
      <w:lvlJc w:val="left"/>
      <w:pPr>
        <w:tabs>
          <w:tab w:val="num" w:pos="786"/>
        </w:tabs>
        <w:ind w:left="786" w:hanging="360"/>
      </w:pPr>
      <w:rPr>
        <w:rFonts w:hint="default"/>
      </w:rPr>
    </w:lvl>
    <w:lvl w:ilvl="1" w:tplc="708627DE" w:tentative="1">
      <w:start w:val="1"/>
      <w:numFmt w:val="lowerLetter"/>
      <w:lvlText w:val="%2."/>
      <w:lvlJc w:val="left"/>
      <w:pPr>
        <w:ind w:left="1440" w:hanging="360"/>
      </w:pPr>
    </w:lvl>
    <w:lvl w:ilvl="2" w:tplc="BC7EB124" w:tentative="1">
      <w:start w:val="1"/>
      <w:numFmt w:val="lowerRoman"/>
      <w:lvlText w:val="%3."/>
      <w:lvlJc w:val="right"/>
      <w:pPr>
        <w:ind w:left="2160" w:hanging="180"/>
      </w:pPr>
    </w:lvl>
    <w:lvl w:ilvl="3" w:tplc="48402D96" w:tentative="1">
      <w:start w:val="1"/>
      <w:numFmt w:val="decimal"/>
      <w:lvlText w:val="%4."/>
      <w:lvlJc w:val="left"/>
      <w:pPr>
        <w:ind w:left="2880" w:hanging="360"/>
      </w:pPr>
    </w:lvl>
    <w:lvl w:ilvl="4" w:tplc="1F568556" w:tentative="1">
      <w:start w:val="1"/>
      <w:numFmt w:val="lowerLetter"/>
      <w:lvlText w:val="%5."/>
      <w:lvlJc w:val="left"/>
      <w:pPr>
        <w:ind w:left="3600" w:hanging="360"/>
      </w:pPr>
    </w:lvl>
    <w:lvl w:ilvl="5" w:tplc="DD14F9D2" w:tentative="1">
      <w:start w:val="1"/>
      <w:numFmt w:val="lowerRoman"/>
      <w:lvlText w:val="%6."/>
      <w:lvlJc w:val="right"/>
      <w:pPr>
        <w:ind w:left="4320" w:hanging="180"/>
      </w:pPr>
    </w:lvl>
    <w:lvl w:ilvl="6" w:tplc="B2BAFFCC" w:tentative="1">
      <w:start w:val="1"/>
      <w:numFmt w:val="decimal"/>
      <w:lvlText w:val="%7."/>
      <w:lvlJc w:val="left"/>
      <w:pPr>
        <w:ind w:left="5040" w:hanging="360"/>
      </w:pPr>
    </w:lvl>
    <w:lvl w:ilvl="7" w:tplc="F7F059A2" w:tentative="1">
      <w:start w:val="1"/>
      <w:numFmt w:val="lowerLetter"/>
      <w:lvlText w:val="%8."/>
      <w:lvlJc w:val="left"/>
      <w:pPr>
        <w:ind w:left="5760" w:hanging="360"/>
      </w:pPr>
    </w:lvl>
    <w:lvl w:ilvl="8" w:tplc="385EF644" w:tentative="1">
      <w:start w:val="1"/>
      <w:numFmt w:val="lowerRoman"/>
      <w:lvlText w:val="%9."/>
      <w:lvlJc w:val="right"/>
      <w:pPr>
        <w:ind w:left="6480" w:hanging="180"/>
      </w:pPr>
    </w:lvl>
  </w:abstractNum>
  <w:abstractNum w:abstractNumId="62">
    <w:nsid w:val="37B719BE"/>
    <w:multiLevelType w:val="hybridMultilevel"/>
    <w:tmpl w:val="6CFC8D7A"/>
    <w:lvl w:ilvl="0" w:tplc="0419000F">
      <w:start w:val="1"/>
      <w:numFmt w:val="decimal"/>
      <w:lvlText w:val="%1."/>
      <w:lvlJc w:val="left"/>
      <w:pPr>
        <w:ind w:left="1806" w:hanging="360"/>
      </w:pPr>
      <w:rPr>
        <w:rFonts w:cs="Times New Roman"/>
      </w:rPr>
    </w:lvl>
    <w:lvl w:ilvl="1" w:tplc="04190019">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6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4">
    <w:nsid w:val="39C746C4"/>
    <w:multiLevelType w:val="hybridMultilevel"/>
    <w:tmpl w:val="2D127946"/>
    <w:lvl w:ilvl="0" w:tplc="B86209BC">
      <w:start w:val="1"/>
      <w:numFmt w:val="russianLower"/>
      <w:lvlText w:val="%1)"/>
      <w:lvlJc w:val="left"/>
      <w:pPr>
        <w:ind w:left="1080" w:hanging="360"/>
      </w:pPr>
      <w:rPr>
        <w:rFonts w:hint="default"/>
        <w:color w:val="auto"/>
      </w:rPr>
    </w:lvl>
    <w:lvl w:ilvl="1" w:tplc="D0B0932A" w:tentative="1">
      <w:start w:val="1"/>
      <w:numFmt w:val="lowerLetter"/>
      <w:lvlText w:val="%2."/>
      <w:lvlJc w:val="left"/>
      <w:pPr>
        <w:ind w:left="1800" w:hanging="360"/>
      </w:pPr>
    </w:lvl>
    <w:lvl w:ilvl="2" w:tplc="5D2CEFE0" w:tentative="1">
      <w:start w:val="1"/>
      <w:numFmt w:val="lowerRoman"/>
      <w:lvlText w:val="%3."/>
      <w:lvlJc w:val="right"/>
      <w:pPr>
        <w:ind w:left="2520" w:hanging="180"/>
      </w:pPr>
    </w:lvl>
    <w:lvl w:ilvl="3" w:tplc="101EB738" w:tentative="1">
      <w:start w:val="1"/>
      <w:numFmt w:val="decimal"/>
      <w:lvlText w:val="%4."/>
      <w:lvlJc w:val="left"/>
      <w:pPr>
        <w:ind w:left="3240" w:hanging="360"/>
      </w:pPr>
    </w:lvl>
    <w:lvl w:ilvl="4" w:tplc="7130C902" w:tentative="1">
      <w:start w:val="1"/>
      <w:numFmt w:val="lowerLetter"/>
      <w:lvlText w:val="%5."/>
      <w:lvlJc w:val="left"/>
      <w:pPr>
        <w:ind w:left="3960" w:hanging="360"/>
      </w:pPr>
    </w:lvl>
    <w:lvl w:ilvl="5" w:tplc="E5C662AA" w:tentative="1">
      <w:start w:val="1"/>
      <w:numFmt w:val="lowerRoman"/>
      <w:lvlText w:val="%6."/>
      <w:lvlJc w:val="right"/>
      <w:pPr>
        <w:ind w:left="4680" w:hanging="180"/>
      </w:pPr>
    </w:lvl>
    <w:lvl w:ilvl="6" w:tplc="B1A2137A" w:tentative="1">
      <w:start w:val="1"/>
      <w:numFmt w:val="decimal"/>
      <w:lvlText w:val="%7."/>
      <w:lvlJc w:val="left"/>
      <w:pPr>
        <w:ind w:left="5400" w:hanging="360"/>
      </w:pPr>
    </w:lvl>
    <w:lvl w:ilvl="7" w:tplc="A3CC3830" w:tentative="1">
      <w:start w:val="1"/>
      <w:numFmt w:val="lowerLetter"/>
      <w:lvlText w:val="%8."/>
      <w:lvlJc w:val="left"/>
      <w:pPr>
        <w:ind w:left="6120" w:hanging="360"/>
      </w:pPr>
    </w:lvl>
    <w:lvl w:ilvl="8" w:tplc="0B10DC80" w:tentative="1">
      <w:start w:val="1"/>
      <w:numFmt w:val="lowerRoman"/>
      <w:lvlText w:val="%9."/>
      <w:lvlJc w:val="right"/>
      <w:pPr>
        <w:ind w:left="6840" w:hanging="180"/>
      </w:pPr>
    </w:lvl>
  </w:abstractNum>
  <w:abstractNum w:abstractNumId="6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6">
    <w:nsid w:val="3A8D03E8"/>
    <w:multiLevelType w:val="hybridMultilevel"/>
    <w:tmpl w:val="0A48AE36"/>
    <w:lvl w:ilvl="0" w:tplc="FC166B32">
      <w:start w:val="1"/>
      <w:numFmt w:val="decimal"/>
      <w:lvlText w:val="%1."/>
      <w:lvlJc w:val="left"/>
      <w:pPr>
        <w:tabs>
          <w:tab w:val="num" w:pos="2007"/>
        </w:tabs>
        <w:ind w:left="2007" w:hanging="360"/>
      </w:pPr>
      <w:rPr>
        <w:rFonts w:hint="default"/>
      </w:rPr>
    </w:lvl>
    <w:lvl w:ilvl="1" w:tplc="BBB6AFA0" w:tentative="1">
      <w:start w:val="1"/>
      <w:numFmt w:val="lowerLetter"/>
      <w:lvlText w:val="%2."/>
      <w:lvlJc w:val="left"/>
      <w:pPr>
        <w:ind w:left="1440" w:hanging="360"/>
      </w:pPr>
    </w:lvl>
    <w:lvl w:ilvl="2" w:tplc="3DAEA592" w:tentative="1">
      <w:start w:val="1"/>
      <w:numFmt w:val="lowerRoman"/>
      <w:lvlText w:val="%3."/>
      <w:lvlJc w:val="right"/>
      <w:pPr>
        <w:ind w:left="2160" w:hanging="180"/>
      </w:pPr>
    </w:lvl>
    <w:lvl w:ilvl="3" w:tplc="51B88898" w:tentative="1">
      <w:start w:val="1"/>
      <w:numFmt w:val="decimal"/>
      <w:lvlText w:val="%4."/>
      <w:lvlJc w:val="left"/>
      <w:pPr>
        <w:ind w:left="2880" w:hanging="360"/>
      </w:pPr>
    </w:lvl>
    <w:lvl w:ilvl="4" w:tplc="A4F84108" w:tentative="1">
      <w:start w:val="1"/>
      <w:numFmt w:val="lowerLetter"/>
      <w:lvlText w:val="%5."/>
      <w:lvlJc w:val="left"/>
      <w:pPr>
        <w:ind w:left="3600" w:hanging="360"/>
      </w:pPr>
    </w:lvl>
    <w:lvl w:ilvl="5" w:tplc="2892C90E" w:tentative="1">
      <w:start w:val="1"/>
      <w:numFmt w:val="lowerRoman"/>
      <w:lvlText w:val="%6."/>
      <w:lvlJc w:val="right"/>
      <w:pPr>
        <w:ind w:left="4320" w:hanging="180"/>
      </w:pPr>
    </w:lvl>
    <w:lvl w:ilvl="6" w:tplc="96ACB638" w:tentative="1">
      <w:start w:val="1"/>
      <w:numFmt w:val="decimal"/>
      <w:lvlText w:val="%7."/>
      <w:lvlJc w:val="left"/>
      <w:pPr>
        <w:ind w:left="5040" w:hanging="360"/>
      </w:pPr>
    </w:lvl>
    <w:lvl w:ilvl="7" w:tplc="F5E84E76" w:tentative="1">
      <w:start w:val="1"/>
      <w:numFmt w:val="lowerLetter"/>
      <w:lvlText w:val="%8."/>
      <w:lvlJc w:val="left"/>
      <w:pPr>
        <w:ind w:left="5760" w:hanging="360"/>
      </w:pPr>
    </w:lvl>
    <w:lvl w:ilvl="8" w:tplc="7B50333C" w:tentative="1">
      <w:start w:val="1"/>
      <w:numFmt w:val="lowerRoman"/>
      <w:lvlText w:val="%9."/>
      <w:lvlJc w:val="right"/>
      <w:pPr>
        <w:ind w:left="6480" w:hanging="180"/>
      </w:pPr>
    </w:lvl>
  </w:abstractNum>
  <w:abstractNum w:abstractNumId="67">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0"/>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69">
    <w:nsid w:val="3E8B1B0C"/>
    <w:multiLevelType w:val="multilevel"/>
    <w:tmpl w:val="9D02067A"/>
    <w:lvl w:ilvl="0">
      <w:start w:val="16"/>
      <w:numFmt w:val="decimal"/>
      <w:lvlText w:val="%1."/>
      <w:lvlJc w:val="left"/>
      <w:pPr>
        <w:ind w:left="660" w:hanging="660"/>
      </w:pPr>
      <w:rPr>
        <w:rFonts w:hint="default"/>
      </w:rPr>
    </w:lvl>
    <w:lvl w:ilvl="1">
      <w:start w:val="3"/>
      <w:numFmt w:val="decimal"/>
      <w:lvlText w:val="%1.%2."/>
      <w:lvlJc w:val="left"/>
      <w:pPr>
        <w:ind w:left="1245" w:hanging="66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475" w:hanging="72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005" w:hanging="108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535" w:hanging="1440"/>
      </w:pPr>
      <w:rPr>
        <w:rFonts w:hint="default"/>
      </w:rPr>
    </w:lvl>
    <w:lvl w:ilvl="8">
      <w:start w:val="1"/>
      <w:numFmt w:val="decimal"/>
      <w:lvlText w:val="%1.%2.%3.%4.%5.%6.%7.%8.%9."/>
      <w:lvlJc w:val="left"/>
      <w:pPr>
        <w:ind w:left="6480" w:hanging="1800"/>
      </w:pPr>
      <w:rPr>
        <w:rFonts w:hint="default"/>
      </w:rPr>
    </w:lvl>
  </w:abstractNum>
  <w:abstractNum w:abstractNumId="70">
    <w:nsid w:val="405409F9"/>
    <w:multiLevelType w:val="hybridMultilevel"/>
    <w:tmpl w:val="71FA16F0"/>
    <w:lvl w:ilvl="0" w:tplc="C9D0A646">
      <w:start w:val="1"/>
      <w:numFmt w:val="bullet"/>
      <w:lvlText w:val=""/>
      <w:lvlJc w:val="left"/>
      <w:pPr>
        <w:tabs>
          <w:tab w:val="num" w:pos="360"/>
        </w:tabs>
        <w:ind w:left="360"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71">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2">
    <w:nsid w:val="41855974"/>
    <w:multiLevelType w:val="hybridMultilevel"/>
    <w:tmpl w:val="E84AFFE0"/>
    <w:lvl w:ilvl="0" w:tplc="9822E82C">
      <w:start w:val="1"/>
      <w:numFmt w:val="decimal"/>
      <w:lvlText w:val="%1."/>
      <w:lvlJc w:val="left"/>
      <w:pPr>
        <w:tabs>
          <w:tab w:val="num" w:pos="960"/>
        </w:tabs>
        <w:ind w:left="960" w:hanging="360"/>
      </w:pPr>
    </w:lvl>
    <w:lvl w:ilvl="1" w:tplc="890639B8" w:tentative="1">
      <w:start w:val="1"/>
      <w:numFmt w:val="lowerLetter"/>
      <w:lvlText w:val="%2."/>
      <w:lvlJc w:val="left"/>
      <w:pPr>
        <w:tabs>
          <w:tab w:val="num" w:pos="1680"/>
        </w:tabs>
        <w:ind w:left="1680" w:hanging="360"/>
      </w:pPr>
    </w:lvl>
    <w:lvl w:ilvl="2" w:tplc="B9D25660" w:tentative="1">
      <w:start w:val="1"/>
      <w:numFmt w:val="lowerRoman"/>
      <w:lvlText w:val="%3."/>
      <w:lvlJc w:val="right"/>
      <w:pPr>
        <w:tabs>
          <w:tab w:val="num" w:pos="2400"/>
        </w:tabs>
        <w:ind w:left="2400" w:hanging="180"/>
      </w:pPr>
    </w:lvl>
    <w:lvl w:ilvl="3" w:tplc="2D22DF1E" w:tentative="1">
      <w:start w:val="1"/>
      <w:numFmt w:val="decimal"/>
      <w:lvlText w:val="%4."/>
      <w:lvlJc w:val="left"/>
      <w:pPr>
        <w:tabs>
          <w:tab w:val="num" w:pos="3120"/>
        </w:tabs>
        <w:ind w:left="3120" w:hanging="360"/>
      </w:pPr>
    </w:lvl>
    <w:lvl w:ilvl="4" w:tplc="01986CC8" w:tentative="1">
      <w:start w:val="1"/>
      <w:numFmt w:val="lowerLetter"/>
      <w:lvlText w:val="%5."/>
      <w:lvlJc w:val="left"/>
      <w:pPr>
        <w:tabs>
          <w:tab w:val="num" w:pos="3840"/>
        </w:tabs>
        <w:ind w:left="3840" w:hanging="360"/>
      </w:pPr>
    </w:lvl>
    <w:lvl w:ilvl="5" w:tplc="B36CB54E" w:tentative="1">
      <w:start w:val="1"/>
      <w:numFmt w:val="lowerRoman"/>
      <w:lvlText w:val="%6."/>
      <w:lvlJc w:val="right"/>
      <w:pPr>
        <w:tabs>
          <w:tab w:val="num" w:pos="4560"/>
        </w:tabs>
        <w:ind w:left="4560" w:hanging="180"/>
      </w:pPr>
    </w:lvl>
    <w:lvl w:ilvl="6" w:tplc="26AE6A1A" w:tentative="1">
      <w:start w:val="1"/>
      <w:numFmt w:val="decimal"/>
      <w:lvlText w:val="%7."/>
      <w:lvlJc w:val="left"/>
      <w:pPr>
        <w:tabs>
          <w:tab w:val="num" w:pos="5280"/>
        </w:tabs>
        <w:ind w:left="5280" w:hanging="360"/>
      </w:pPr>
    </w:lvl>
    <w:lvl w:ilvl="7" w:tplc="D460E0A4" w:tentative="1">
      <w:start w:val="1"/>
      <w:numFmt w:val="lowerLetter"/>
      <w:lvlText w:val="%8."/>
      <w:lvlJc w:val="left"/>
      <w:pPr>
        <w:tabs>
          <w:tab w:val="num" w:pos="6000"/>
        </w:tabs>
        <w:ind w:left="6000" w:hanging="360"/>
      </w:pPr>
    </w:lvl>
    <w:lvl w:ilvl="8" w:tplc="7AA8E0EA" w:tentative="1">
      <w:start w:val="1"/>
      <w:numFmt w:val="lowerRoman"/>
      <w:lvlText w:val="%9."/>
      <w:lvlJc w:val="right"/>
      <w:pPr>
        <w:tabs>
          <w:tab w:val="num" w:pos="6720"/>
        </w:tabs>
        <w:ind w:left="6720" w:hanging="180"/>
      </w:pPr>
    </w:lvl>
  </w:abstractNum>
  <w:abstractNum w:abstractNumId="73">
    <w:nsid w:val="42A16066"/>
    <w:multiLevelType w:val="hybridMultilevel"/>
    <w:tmpl w:val="C36A3F0A"/>
    <w:lvl w:ilvl="0" w:tplc="2B084C48">
      <w:start w:val="1"/>
      <w:numFmt w:val="bullet"/>
      <w:lvlText w:val="-"/>
      <w:lvlJc w:val="left"/>
      <w:pPr>
        <w:tabs>
          <w:tab w:val="num" w:pos="1620"/>
        </w:tabs>
        <w:ind w:left="1620" w:hanging="360"/>
      </w:pPr>
      <w:rPr>
        <w:rFonts w:ascii="Times New Roman" w:hAnsi="Times New Roman" w:cs="Times New Roman" w:hint="default"/>
      </w:rPr>
    </w:lvl>
    <w:lvl w:ilvl="1" w:tplc="04190003" w:tentative="1">
      <w:start w:val="1"/>
      <w:numFmt w:val="bullet"/>
      <w:lvlText w:val="o"/>
      <w:lvlJc w:val="left"/>
      <w:pPr>
        <w:tabs>
          <w:tab w:val="num" w:pos="2340"/>
        </w:tabs>
        <w:ind w:left="2340" w:hanging="360"/>
      </w:pPr>
      <w:rPr>
        <w:rFonts w:ascii="Courier New" w:hAnsi="Courier New" w:cs="Courier New" w:hint="default"/>
      </w:rPr>
    </w:lvl>
    <w:lvl w:ilvl="2" w:tplc="04190005" w:tentative="1">
      <w:start w:val="1"/>
      <w:numFmt w:val="bullet"/>
      <w:lvlText w:val=""/>
      <w:lvlJc w:val="left"/>
      <w:pPr>
        <w:tabs>
          <w:tab w:val="num" w:pos="3060"/>
        </w:tabs>
        <w:ind w:left="3060" w:hanging="360"/>
      </w:pPr>
      <w:rPr>
        <w:rFonts w:ascii="Wingdings" w:hAnsi="Wingdings" w:hint="default"/>
      </w:rPr>
    </w:lvl>
    <w:lvl w:ilvl="3" w:tplc="04190001" w:tentative="1">
      <w:start w:val="1"/>
      <w:numFmt w:val="bullet"/>
      <w:lvlText w:val=""/>
      <w:lvlJc w:val="left"/>
      <w:pPr>
        <w:tabs>
          <w:tab w:val="num" w:pos="3780"/>
        </w:tabs>
        <w:ind w:left="3780" w:hanging="360"/>
      </w:pPr>
      <w:rPr>
        <w:rFonts w:ascii="Symbol" w:hAnsi="Symbol" w:hint="default"/>
      </w:rPr>
    </w:lvl>
    <w:lvl w:ilvl="4" w:tplc="04190003" w:tentative="1">
      <w:start w:val="1"/>
      <w:numFmt w:val="bullet"/>
      <w:lvlText w:val="o"/>
      <w:lvlJc w:val="left"/>
      <w:pPr>
        <w:tabs>
          <w:tab w:val="num" w:pos="4500"/>
        </w:tabs>
        <w:ind w:left="4500" w:hanging="360"/>
      </w:pPr>
      <w:rPr>
        <w:rFonts w:ascii="Courier New" w:hAnsi="Courier New" w:cs="Courier New" w:hint="default"/>
      </w:rPr>
    </w:lvl>
    <w:lvl w:ilvl="5" w:tplc="04190005" w:tentative="1">
      <w:start w:val="1"/>
      <w:numFmt w:val="bullet"/>
      <w:lvlText w:val=""/>
      <w:lvlJc w:val="left"/>
      <w:pPr>
        <w:tabs>
          <w:tab w:val="num" w:pos="5220"/>
        </w:tabs>
        <w:ind w:left="5220" w:hanging="360"/>
      </w:pPr>
      <w:rPr>
        <w:rFonts w:ascii="Wingdings" w:hAnsi="Wingdings" w:hint="default"/>
      </w:rPr>
    </w:lvl>
    <w:lvl w:ilvl="6" w:tplc="04190001" w:tentative="1">
      <w:start w:val="1"/>
      <w:numFmt w:val="bullet"/>
      <w:lvlText w:val=""/>
      <w:lvlJc w:val="left"/>
      <w:pPr>
        <w:tabs>
          <w:tab w:val="num" w:pos="5940"/>
        </w:tabs>
        <w:ind w:left="5940" w:hanging="360"/>
      </w:pPr>
      <w:rPr>
        <w:rFonts w:ascii="Symbol" w:hAnsi="Symbol" w:hint="default"/>
      </w:rPr>
    </w:lvl>
    <w:lvl w:ilvl="7" w:tplc="04190003" w:tentative="1">
      <w:start w:val="1"/>
      <w:numFmt w:val="bullet"/>
      <w:lvlText w:val="o"/>
      <w:lvlJc w:val="left"/>
      <w:pPr>
        <w:tabs>
          <w:tab w:val="num" w:pos="6660"/>
        </w:tabs>
        <w:ind w:left="6660" w:hanging="360"/>
      </w:pPr>
      <w:rPr>
        <w:rFonts w:ascii="Courier New" w:hAnsi="Courier New" w:cs="Courier New" w:hint="default"/>
      </w:rPr>
    </w:lvl>
    <w:lvl w:ilvl="8" w:tplc="04190005" w:tentative="1">
      <w:start w:val="1"/>
      <w:numFmt w:val="bullet"/>
      <w:lvlText w:val=""/>
      <w:lvlJc w:val="left"/>
      <w:pPr>
        <w:tabs>
          <w:tab w:val="num" w:pos="7380"/>
        </w:tabs>
        <w:ind w:left="7380" w:hanging="360"/>
      </w:pPr>
      <w:rPr>
        <w:rFonts w:ascii="Wingdings" w:hAnsi="Wingdings" w:hint="default"/>
      </w:rPr>
    </w:lvl>
  </w:abstractNum>
  <w:abstractNum w:abstractNumId="74">
    <w:nsid w:val="42A27D74"/>
    <w:multiLevelType w:val="singleLevel"/>
    <w:tmpl w:val="9B4419DE"/>
    <w:lvl w:ilvl="0">
      <w:start w:val="1"/>
      <w:numFmt w:val="bullet"/>
      <w:pStyle w:val="a5"/>
      <w:lvlText w:val=""/>
      <w:lvlJc w:val="left"/>
      <w:pPr>
        <w:tabs>
          <w:tab w:val="num" w:pos="360"/>
        </w:tabs>
        <w:ind w:left="360" w:hanging="360"/>
      </w:pPr>
      <w:rPr>
        <w:rFonts w:ascii="Symbol" w:hAnsi="Symbol" w:hint="default"/>
      </w:rPr>
    </w:lvl>
  </w:abstractNum>
  <w:abstractNum w:abstractNumId="75">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76">
    <w:nsid w:val="43EB564C"/>
    <w:multiLevelType w:val="hybridMultilevel"/>
    <w:tmpl w:val="AE10109A"/>
    <w:lvl w:ilvl="0" w:tplc="392CA6C6">
      <w:start w:val="1"/>
      <w:numFmt w:val="russianLower"/>
      <w:lvlText w:val="%1)"/>
      <w:lvlJc w:val="left"/>
      <w:pPr>
        <w:ind w:left="1429" w:hanging="360"/>
      </w:pPr>
      <w:rPr>
        <w:rFonts w:hint="default"/>
        <w:color w:val="auto"/>
      </w:rPr>
    </w:lvl>
    <w:lvl w:ilvl="1" w:tplc="A3A8104A" w:tentative="1">
      <w:start w:val="1"/>
      <w:numFmt w:val="lowerLetter"/>
      <w:lvlText w:val="%2."/>
      <w:lvlJc w:val="left"/>
      <w:pPr>
        <w:ind w:left="1440" w:hanging="360"/>
      </w:pPr>
    </w:lvl>
    <w:lvl w:ilvl="2" w:tplc="2E2E15B0" w:tentative="1">
      <w:start w:val="1"/>
      <w:numFmt w:val="lowerRoman"/>
      <w:lvlText w:val="%3."/>
      <w:lvlJc w:val="right"/>
      <w:pPr>
        <w:ind w:left="2160" w:hanging="180"/>
      </w:pPr>
    </w:lvl>
    <w:lvl w:ilvl="3" w:tplc="7BE8FAFE" w:tentative="1">
      <w:start w:val="1"/>
      <w:numFmt w:val="decimal"/>
      <w:lvlText w:val="%4."/>
      <w:lvlJc w:val="left"/>
      <w:pPr>
        <w:ind w:left="2880" w:hanging="360"/>
      </w:pPr>
    </w:lvl>
    <w:lvl w:ilvl="4" w:tplc="95487BDA" w:tentative="1">
      <w:start w:val="1"/>
      <w:numFmt w:val="lowerLetter"/>
      <w:lvlText w:val="%5."/>
      <w:lvlJc w:val="left"/>
      <w:pPr>
        <w:ind w:left="3600" w:hanging="360"/>
      </w:pPr>
    </w:lvl>
    <w:lvl w:ilvl="5" w:tplc="BF3E635C" w:tentative="1">
      <w:start w:val="1"/>
      <w:numFmt w:val="lowerRoman"/>
      <w:lvlText w:val="%6."/>
      <w:lvlJc w:val="right"/>
      <w:pPr>
        <w:ind w:left="4320" w:hanging="180"/>
      </w:pPr>
    </w:lvl>
    <w:lvl w:ilvl="6" w:tplc="2534C1B8" w:tentative="1">
      <w:start w:val="1"/>
      <w:numFmt w:val="decimal"/>
      <w:lvlText w:val="%7."/>
      <w:lvlJc w:val="left"/>
      <w:pPr>
        <w:ind w:left="5040" w:hanging="360"/>
      </w:pPr>
    </w:lvl>
    <w:lvl w:ilvl="7" w:tplc="3C0AD97C" w:tentative="1">
      <w:start w:val="1"/>
      <w:numFmt w:val="lowerLetter"/>
      <w:lvlText w:val="%8."/>
      <w:lvlJc w:val="left"/>
      <w:pPr>
        <w:ind w:left="5760" w:hanging="360"/>
      </w:pPr>
    </w:lvl>
    <w:lvl w:ilvl="8" w:tplc="F05803BA" w:tentative="1">
      <w:start w:val="1"/>
      <w:numFmt w:val="lowerRoman"/>
      <w:lvlText w:val="%9."/>
      <w:lvlJc w:val="right"/>
      <w:pPr>
        <w:ind w:left="6480" w:hanging="180"/>
      </w:pPr>
    </w:lvl>
  </w:abstractNum>
  <w:abstractNum w:abstractNumId="7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79">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6"/>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0">
    <w:nsid w:val="48925EAF"/>
    <w:multiLevelType w:val="hybridMultilevel"/>
    <w:tmpl w:val="25DAA220"/>
    <w:lvl w:ilvl="0" w:tplc="20A020B2">
      <w:start w:val="1"/>
      <w:numFmt w:val="bullet"/>
      <w:pStyle w:val="36"/>
      <w:lvlText w:val=""/>
      <w:lvlJc w:val="left"/>
      <w:pPr>
        <w:tabs>
          <w:tab w:val="num" w:pos="2268"/>
        </w:tabs>
        <w:ind w:left="2268" w:hanging="283"/>
      </w:pPr>
      <w:rPr>
        <w:rFonts w:ascii="Wingdings" w:hAnsi="Wingdings" w:hint="default"/>
      </w:rPr>
    </w:lvl>
    <w:lvl w:ilvl="1" w:tplc="D2A25224">
      <w:start w:val="1"/>
      <w:numFmt w:val="bullet"/>
      <w:lvlText w:val=""/>
      <w:lvlJc w:val="left"/>
      <w:pPr>
        <w:tabs>
          <w:tab w:val="num" w:pos="2149"/>
        </w:tabs>
        <w:ind w:left="2149" w:hanging="360"/>
      </w:pPr>
      <w:rPr>
        <w:rFonts w:ascii="Wingdings" w:hAnsi="Wingdings" w:hint="default"/>
      </w:rPr>
    </w:lvl>
    <w:lvl w:ilvl="2" w:tplc="B266792E">
      <w:start w:val="1"/>
      <w:numFmt w:val="bullet"/>
      <w:lvlText w:val=""/>
      <w:lvlJc w:val="left"/>
      <w:pPr>
        <w:tabs>
          <w:tab w:val="num" w:pos="2869"/>
        </w:tabs>
        <w:ind w:left="2869" w:hanging="360"/>
      </w:pPr>
      <w:rPr>
        <w:rFonts w:ascii="Wingdings" w:hAnsi="Wingdings" w:hint="default"/>
      </w:rPr>
    </w:lvl>
    <w:lvl w:ilvl="3" w:tplc="6BDE7A1E">
      <w:start w:val="1"/>
      <w:numFmt w:val="bullet"/>
      <w:lvlText w:val=""/>
      <w:lvlJc w:val="left"/>
      <w:pPr>
        <w:tabs>
          <w:tab w:val="num" w:pos="3589"/>
        </w:tabs>
        <w:ind w:left="3589" w:hanging="360"/>
      </w:pPr>
      <w:rPr>
        <w:rFonts w:ascii="Wingdings" w:hAnsi="Wingdings" w:hint="default"/>
      </w:rPr>
    </w:lvl>
    <w:lvl w:ilvl="4" w:tplc="6F184612">
      <w:start w:val="1"/>
      <w:numFmt w:val="bullet"/>
      <w:lvlText w:val="o"/>
      <w:lvlJc w:val="left"/>
      <w:pPr>
        <w:tabs>
          <w:tab w:val="num" w:pos="4309"/>
        </w:tabs>
        <w:ind w:left="4309" w:hanging="360"/>
      </w:pPr>
      <w:rPr>
        <w:rFonts w:ascii="Courier New" w:hAnsi="Courier New" w:hint="default"/>
      </w:rPr>
    </w:lvl>
    <w:lvl w:ilvl="5" w:tplc="B75AA628">
      <w:start w:val="1"/>
      <w:numFmt w:val="bullet"/>
      <w:lvlText w:val=""/>
      <w:lvlJc w:val="left"/>
      <w:pPr>
        <w:tabs>
          <w:tab w:val="num" w:pos="5029"/>
        </w:tabs>
        <w:ind w:left="5029" w:hanging="360"/>
      </w:pPr>
      <w:rPr>
        <w:rFonts w:ascii="Wingdings" w:hAnsi="Wingdings" w:hint="default"/>
      </w:rPr>
    </w:lvl>
    <w:lvl w:ilvl="6" w:tplc="DD7A31B4">
      <w:start w:val="1"/>
      <w:numFmt w:val="bullet"/>
      <w:lvlText w:val=""/>
      <w:lvlJc w:val="left"/>
      <w:pPr>
        <w:tabs>
          <w:tab w:val="num" w:pos="5749"/>
        </w:tabs>
        <w:ind w:left="5749" w:hanging="360"/>
      </w:pPr>
      <w:rPr>
        <w:rFonts w:ascii="Symbol" w:hAnsi="Symbol" w:hint="default"/>
      </w:rPr>
    </w:lvl>
    <w:lvl w:ilvl="7" w:tplc="20D03022">
      <w:start w:val="1"/>
      <w:numFmt w:val="bullet"/>
      <w:lvlText w:val="o"/>
      <w:lvlJc w:val="left"/>
      <w:pPr>
        <w:tabs>
          <w:tab w:val="num" w:pos="6469"/>
        </w:tabs>
        <w:ind w:left="6469" w:hanging="360"/>
      </w:pPr>
      <w:rPr>
        <w:rFonts w:ascii="Courier New" w:hAnsi="Courier New" w:hint="default"/>
      </w:rPr>
    </w:lvl>
    <w:lvl w:ilvl="8" w:tplc="17D829A0">
      <w:start w:val="1"/>
      <w:numFmt w:val="bullet"/>
      <w:lvlText w:val=""/>
      <w:lvlJc w:val="left"/>
      <w:pPr>
        <w:tabs>
          <w:tab w:val="num" w:pos="7189"/>
        </w:tabs>
        <w:ind w:left="7189" w:hanging="360"/>
      </w:pPr>
      <w:rPr>
        <w:rFonts w:ascii="Wingdings" w:hAnsi="Wingdings" w:hint="default"/>
      </w:rPr>
    </w:lvl>
  </w:abstractNum>
  <w:abstractNum w:abstractNumId="81">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2">
    <w:nsid w:val="49712603"/>
    <w:multiLevelType w:val="hybridMultilevel"/>
    <w:tmpl w:val="E42ACB5A"/>
    <w:lvl w:ilvl="0" w:tplc="23E8C820">
      <w:start w:val="1"/>
      <w:numFmt w:val="russianLower"/>
      <w:lvlText w:val="%1)"/>
      <w:lvlJc w:val="left"/>
      <w:pPr>
        <w:ind w:left="1429" w:hanging="360"/>
      </w:pPr>
      <w:rPr>
        <w:rFonts w:hint="default"/>
        <w:color w:val="auto"/>
      </w:rPr>
    </w:lvl>
    <w:lvl w:ilvl="1" w:tplc="65B42AFC"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977A93D0"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83">
    <w:nsid w:val="4A38032B"/>
    <w:multiLevelType w:val="hybridMultilevel"/>
    <w:tmpl w:val="7D70A658"/>
    <w:lvl w:ilvl="0" w:tplc="E95635AC">
      <w:start w:val="20"/>
      <w:numFmt w:val="decimal"/>
      <w:lvlText w:val="%1."/>
      <w:lvlJc w:val="left"/>
      <w:pPr>
        <w:tabs>
          <w:tab w:val="num" w:pos="786"/>
        </w:tabs>
        <w:ind w:left="786" w:hanging="360"/>
      </w:pPr>
      <w:rPr>
        <w:rFonts w:hint="default"/>
      </w:rPr>
    </w:lvl>
    <w:lvl w:ilvl="1" w:tplc="5EA2FA98" w:tentative="1">
      <w:start w:val="1"/>
      <w:numFmt w:val="lowerLetter"/>
      <w:lvlText w:val="%2."/>
      <w:lvlJc w:val="left"/>
      <w:pPr>
        <w:ind w:left="1440" w:hanging="360"/>
      </w:pPr>
    </w:lvl>
    <w:lvl w:ilvl="2" w:tplc="50486648" w:tentative="1">
      <w:start w:val="1"/>
      <w:numFmt w:val="lowerRoman"/>
      <w:lvlText w:val="%3."/>
      <w:lvlJc w:val="right"/>
      <w:pPr>
        <w:ind w:left="2160" w:hanging="180"/>
      </w:pPr>
    </w:lvl>
    <w:lvl w:ilvl="3" w:tplc="2EBC2794" w:tentative="1">
      <w:start w:val="1"/>
      <w:numFmt w:val="decimal"/>
      <w:lvlText w:val="%4."/>
      <w:lvlJc w:val="left"/>
      <w:pPr>
        <w:ind w:left="2880" w:hanging="360"/>
      </w:pPr>
    </w:lvl>
    <w:lvl w:ilvl="4" w:tplc="9CF840E0" w:tentative="1">
      <w:start w:val="1"/>
      <w:numFmt w:val="lowerLetter"/>
      <w:lvlText w:val="%5."/>
      <w:lvlJc w:val="left"/>
      <w:pPr>
        <w:ind w:left="3600" w:hanging="360"/>
      </w:pPr>
    </w:lvl>
    <w:lvl w:ilvl="5" w:tplc="37E6ECB4" w:tentative="1">
      <w:start w:val="1"/>
      <w:numFmt w:val="lowerRoman"/>
      <w:lvlText w:val="%6."/>
      <w:lvlJc w:val="right"/>
      <w:pPr>
        <w:ind w:left="4320" w:hanging="180"/>
      </w:pPr>
    </w:lvl>
    <w:lvl w:ilvl="6" w:tplc="70D4E05E" w:tentative="1">
      <w:start w:val="1"/>
      <w:numFmt w:val="decimal"/>
      <w:lvlText w:val="%7."/>
      <w:lvlJc w:val="left"/>
      <w:pPr>
        <w:ind w:left="5040" w:hanging="360"/>
      </w:pPr>
    </w:lvl>
    <w:lvl w:ilvl="7" w:tplc="F74E179A" w:tentative="1">
      <w:start w:val="1"/>
      <w:numFmt w:val="lowerLetter"/>
      <w:lvlText w:val="%8."/>
      <w:lvlJc w:val="left"/>
      <w:pPr>
        <w:ind w:left="5760" w:hanging="360"/>
      </w:pPr>
    </w:lvl>
    <w:lvl w:ilvl="8" w:tplc="ED6622BA" w:tentative="1">
      <w:start w:val="1"/>
      <w:numFmt w:val="lowerRoman"/>
      <w:lvlText w:val="%9."/>
      <w:lvlJc w:val="right"/>
      <w:pPr>
        <w:ind w:left="6480" w:hanging="180"/>
      </w:pPr>
    </w:lvl>
  </w:abstractNum>
  <w:abstractNum w:abstractNumId="84">
    <w:nsid w:val="4B107993"/>
    <w:multiLevelType w:val="hybridMultilevel"/>
    <w:tmpl w:val="7FD0DFCC"/>
    <w:lvl w:ilvl="0" w:tplc="04190001">
      <w:start w:val="1"/>
      <w:numFmt w:val="bullet"/>
      <w:pStyle w:val="25"/>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85">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86">
    <w:nsid w:val="4D0C1BD7"/>
    <w:multiLevelType w:val="hybridMultilevel"/>
    <w:tmpl w:val="39640EE6"/>
    <w:lvl w:ilvl="0" w:tplc="BEC88608">
      <w:start w:val="1"/>
      <w:numFmt w:val="decimal"/>
      <w:lvlText w:val="17.%1"/>
      <w:lvlJc w:val="left"/>
      <w:pPr>
        <w:tabs>
          <w:tab w:val="num" w:pos="720"/>
        </w:tabs>
        <w:ind w:left="720" w:hanging="360"/>
      </w:pPr>
      <w:rPr>
        <w:rFonts w:hint="default"/>
      </w:rPr>
    </w:lvl>
    <w:lvl w:ilvl="1" w:tplc="5B2ACDC0" w:tentative="1">
      <w:start w:val="1"/>
      <w:numFmt w:val="lowerLetter"/>
      <w:lvlText w:val="%2."/>
      <w:lvlJc w:val="left"/>
      <w:pPr>
        <w:ind w:left="1440" w:hanging="360"/>
      </w:pPr>
    </w:lvl>
    <w:lvl w:ilvl="2" w:tplc="E9BC5CBA">
      <w:start w:val="1"/>
      <w:numFmt w:val="lowerRoman"/>
      <w:lvlText w:val="%3."/>
      <w:lvlJc w:val="right"/>
      <w:pPr>
        <w:ind w:left="2160" w:hanging="180"/>
      </w:pPr>
    </w:lvl>
    <w:lvl w:ilvl="3" w:tplc="B78E3860" w:tentative="1">
      <w:start w:val="1"/>
      <w:numFmt w:val="decimal"/>
      <w:lvlText w:val="%4."/>
      <w:lvlJc w:val="left"/>
      <w:pPr>
        <w:ind w:left="2880" w:hanging="360"/>
      </w:pPr>
    </w:lvl>
    <w:lvl w:ilvl="4" w:tplc="036CB690" w:tentative="1">
      <w:start w:val="1"/>
      <w:numFmt w:val="lowerLetter"/>
      <w:lvlText w:val="%5."/>
      <w:lvlJc w:val="left"/>
      <w:pPr>
        <w:ind w:left="3600" w:hanging="360"/>
      </w:pPr>
    </w:lvl>
    <w:lvl w:ilvl="5" w:tplc="469EB35A" w:tentative="1">
      <w:start w:val="1"/>
      <w:numFmt w:val="lowerRoman"/>
      <w:lvlText w:val="%6."/>
      <w:lvlJc w:val="right"/>
      <w:pPr>
        <w:ind w:left="4320" w:hanging="180"/>
      </w:pPr>
    </w:lvl>
    <w:lvl w:ilvl="6" w:tplc="15DAA4DE" w:tentative="1">
      <w:start w:val="1"/>
      <w:numFmt w:val="decimal"/>
      <w:lvlText w:val="%7."/>
      <w:lvlJc w:val="left"/>
      <w:pPr>
        <w:ind w:left="5040" w:hanging="360"/>
      </w:pPr>
    </w:lvl>
    <w:lvl w:ilvl="7" w:tplc="5FDCFE6A" w:tentative="1">
      <w:start w:val="1"/>
      <w:numFmt w:val="lowerLetter"/>
      <w:lvlText w:val="%8."/>
      <w:lvlJc w:val="left"/>
      <w:pPr>
        <w:ind w:left="5760" w:hanging="360"/>
      </w:pPr>
    </w:lvl>
    <w:lvl w:ilvl="8" w:tplc="F53C82C0" w:tentative="1">
      <w:start w:val="1"/>
      <w:numFmt w:val="lowerRoman"/>
      <w:lvlText w:val="%9."/>
      <w:lvlJc w:val="right"/>
      <w:pPr>
        <w:ind w:left="6480" w:hanging="180"/>
      </w:pPr>
    </w:lvl>
  </w:abstractNum>
  <w:abstractNum w:abstractNumId="87">
    <w:nsid w:val="4F802075"/>
    <w:multiLevelType w:val="hybridMultilevel"/>
    <w:tmpl w:val="5906ABEA"/>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8">
    <w:nsid w:val="512835E8"/>
    <w:multiLevelType w:val="hybridMultilevel"/>
    <w:tmpl w:val="85629742"/>
    <w:lvl w:ilvl="0" w:tplc="18502B80">
      <w:start w:val="1"/>
      <w:numFmt w:val="bullet"/>
      <w:lvlText w:val=""/>
      <w:lvlJc w:val="left"/>
      <w:pPr>
        <w:ind w:left="720" w:hanging="360"/>
      </w:pPr>
      <w:rPr>
        <w:rFonts w:ascii="Symbol" w:hAnsi="Symbol" w:hint="default"/>
      </w:rPr>
    </w:lvl>
    <w:lvl w:ilvl="1" w:tplc="4A8E9E9C" w:tentative="1">
      <w:start w:val="1"/>
      <w:numFmt w:val="bullet"/>
      <w:lvlText w:val="o"/>
      <w:lvlJc w:val="left"/>
      <w:pPr>
        <w:ind w:left="1440" w:hanging="360"/>
      </w:pPr>
      <w:rPr>
        <w:rFonts w:ascii="Courier New" w:hAnsi="Courier New" w:cs="Courier New" w:hint="default"/>
      </w:rPr>
    </w:lvl>
    <w:lvl w:ilvl="2" w:tplc="59707926" w:tentative="1">
      <w:start w:val="1"/>
      <w:numFmt w:val="bullet"/>
      <w:lvlText w:val=""/>
      <w:lvlJc w:val="left"/>
      <w:pPr>
        <w:ind w:left="2160" w:hanging="360"/>
      </w:pPr>
      <w:rPr>
        <w:rFonts w:ascii="Wingdings" w:hAnsi="Wingdings" w:hint="default"/>
      </w:rPr>
    </w:lvl>
    <w:lvl w:ilvl="3" w:tplc="29006CEA" w:tentative="1">
      <w:start w:val="1"/>
      <w:numFmt w:val="bullet"/>
      <w:lvlText w:val=""/>
      <w:lvlJc w:val="left"/>
      <w:pPr>
        <w:ind w:left="2880" w:hanging="360"/>
      </w:pPr>
      <w:rPr>
        <w:rFonts w:ascii="Symbol" w:hAnsi="Symbol" w:hint="default"/>
      </w:rPr>
    </w:lvl>
    <w:lvl w:ilvl="4" w:tplc="AF725A9A" w:tentative="1">
      <w:start w:val="1"/>
      <w:numFmt w:val="bullet"/>
      <w:lvlText w:val="o"/>
      <w:lvlJc w:val="left"/>
      <w:pPr>
        <w:ind w:left="3600" w:hanging="360"/>
      </w:pPr>
      <w:rPr>
        <w:rFonts w:ascii="Courier New" w:hAnsi="Courier New" w:cs="Courier New" w:hint="default"/>
      </w:rPr>
    </w:lvl>
    <w:lvl w:ilvl="5" w:tplc="2616A14C" w:tentative="1">
      <w:start w:val="1"/>
      <w:numFmt w:val="bullet"/>
      <w:lvlText w:val=""/>
      <w:lvlJc w:val="left"/>
      <w:pPr>
        <w:ind w:left="4320" w:hanging="360"/>
      </w:pPr>
      <w:rPr>
        <w:rFonts w:ascii="Wingdings" w:hAnsi="Wingdings" w:hint="default"/>
      </w:rPr>
    </w:lvl>
    <w:lvl w:ilvl="6" w:tplc="4CD272B0" w:tentative="1">
      <w:start w:val="1"/>
      <w:numFmt w:val="bullet"/>
      <w:lvlText w:val=""/>
      <w:lvlJc w:val="left"/>
      <w:pPr>
        <w:ind w:left="5040" w:hanging="360"/>
      </w:pPr>
      <w:rPr>
        <w:rFonts w:ascii="Symbol" w:hAnsi="Symbol" w:hint="default"/>
      </w:rPr>
    </w:lvl>
    <w:lvl w:ilvl="7" w:tplc="36B892F8" w:tentative="1">
      <w:start w:val="1"/>
      <w:numFmt w:val="bullet"/>
      <w:lvlText w:val="o"/>
      <w:lvlJc w:val="left"/>
      <w:pPr>
        <w:ind w:left="5760" w:hanging="360"/>
      </w:pPr>
      <w:rPr>
        <w:rFonts w:ascii="Courier New" w:hAnsi="Courier New" w:cs="Courier New" w:hint="default"/>
      </w:rPr>
    </w:lvl>
    <w:lvl w:ilvl="8" w:tplc="D4287B6A" w:tentative="1">
      <w:start w:val="1"/>
      <w:numFmt w:val="bullet"/>
      <w:lvlText w:val=""/>
      <w:lvlJc w:val="left"/>
      <w:pPr>
        <w:ind w:left="6480" w:hanging="360"/>
      </w:pPr>
      <w:rPr>
        <w:rFonts w:ascii="Wingdings" w:hAnsi="Wingdings" w:hint="default"/>
      </w:rPr>
    </w:lvl>
  </w:abstractNum>
  <w:abstractNum w:abstractNumId="89">
    <w:nsid w:val="51B97B67"/>
    <w:multiLevelType w:val="hybridMultilevel"/>
    <w:tmpl w:val="F114325E"/>
    <w:lvl w:ilvl="0" w:tplc="04190005">
      <w:start w:val="1"/>
      <w:numFmt w:val="bullet"/>
      <w:pStyle w:val="15"/>
      <w:lvlText w:val=""/>
      <w:lvlJc w:val="left"/>
      <w:pPr>
        <w:tabs>
          <w:tab w:val="num" w:pos="360"/>
        </w:tabs>
        <w:ind w:left="360" w:hanging="360"/>
      </w:pPr>
      <w:rPr>
        <w:rFonts w:ascii="Symbol" w:hAnsi="Symbol" w:hint="default"/>
      </w:rPr>
    </w:lvl>
    <w:lvl w:ilvl="1" w:tplc="0419000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0">
    <w:nsid w:val="51BA2024"/>
    <w:multiLevelType w:val="multilevel"/>
    <w:tmpl w:val="67BC22C4"/>
    <w:lvl w:ilvl="0">
      <w:start w:val="1"/>
      <w:numFmt w:val="decimal"/>
      <w:pStyle w:val="a7"/>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1">
    <w:nsid w:val="53024D56"/>
    <w:multiLevelType w:val="hybridMultilevel"/>
    <w:tmpl w:val="BAA2732C"/>
    <w:lvl w:ilvl="0" w:tplc="FFFFFFFF">
      <w:start w:val="1"/>
      <w:numFmt w:val="bullet"/>
      <w:pStyle w:val="26"/>
      <w:lvlText w:val=""/>
      <w:lvlJc w:val="left"/>
      <w:pPr>
        <w:tabs>
          <w:tab w:val="num" w:pos="1701"/>
        </w:tabs>
        <w:ind w:left="1701" w:hanging="283"/>
      </w:pPr>
      <w:rPr>
        <w:rFonts w:ascii="Wingdings" w:hAnsi="Wingdings" w:hint="default"/>
      </w:rPr>
    </w:lvl>
    <w:lvl w:ilvl="1" w:tplc="04190019">
      <w:start w:val="1"/>
      <w:numFmt w:val="bullet"/>
      <w:lvlText w:val="o"/>
      <w:lvlJc w:val="left"/>
      <w:pPr>
        <w:ind w:left="1440" w:hanging="360"/>
      </w:pPr>
      <w:rPr>
        <w:rFonts w:ascii="Courier New" w:hAnsi="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hint="default"/>
      </w:rPr>
    </w:lvl>
    <w:lvl w:ilvl="8" w:tplc="0419001B">
      <w:start w:val="1"/>
      <w:numFmt w:val="bullet"/>
      <w:lvlText w:val=""/>
      <w:lvlJc w:val="left"/>
      <w:pPr>
        <w:ind w:left="6480" w:hanging="360"/>
      </w:pPr>
      <w:rPr>
        <w:rFonts w:ascii="Wingdings" w:hAnsi="Wingdings" w:hint="default"/>
      </w:rPr>
    </w:lvl>
  </w:abstractNum>
  <w:abstractNum w:abstractNumId="92">
    <w:nsid w:val="535644F8"/>
    <w:multiLevelType w:val="hybridMultilevel"/>
    <w:tmpl w:val="5A10B234"/>
    <w:lvl w:ilvl="0" w:tplc="E0A818B8">
      <w:start w:val="1"/>
      <w:numFmt w:val="russianLower"/>
      <w:lvlText w:val="%1)"/>
      <w:lvlJc w:val="left"/>
      <w:pPr>
        <w:ind w:left="1429"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553A62F2"/>
    <w:multiLevelType w:val="hybridMultilevel"/>
    <w:tmpl w:val="4990816E"/>
    <w:lvl w:ilvl="0" w:tplc="534E5996">
      <w:start w:val="1"/>
      <w:numFmt w:val="russianLower"/>
      <w:lvlText w:val="%1)"/>
      <w:lvlJc w:val="left"/>
      <w:pPr>
        <w:ind w:left="1429" w:hanging="360"/>
      </w:pPr>
      <w:rPr>
        <w:rFonts w:hint="default"/>
        <w:color w:val="auto"/>
      </w:rPr>
    </w:lvl>
    <w:lvl w:ilvl="1" w:tplc="2FDA41D8" w:tentative="1">
      <w:start w:val="1"/>
      <w:numFmt w:val="lowerLetter"/>
      <w:lvlText w:val="%2."/>
      <w:lvlJc w:val="left"/>
      <w:pPr>
        <w:ind w:left="1440" w:hanging="360"/>
      </w:pPr>
    </w:lvl>
    <w:lvl w:ilvl="2" w:tplc="6804C07A" w:tentative="1">
      <w:start w:val="1"/>
      <w:numFmt w:val="lowerRoman"/>
      <w:lvlText w:val="%3."/>
      <w:lvlJc w:val="right"/>
      <w:pPr>
        <w:ind w:left="2160" w:hanging="180"/>
      </w:pPr>
    </w:lvl>
    <w:lvl w:ilvl="3" w:tplc="C33423BE" w:tentative="1">
      <w:start w:val="1"/>
      <w:numFmt w:val="decimal"/>
      <w:lvlText w:val="%4."/>
      <w:lvlJc w:val="left"/>
      <w:pPr>
        <w:ind w:left="2880" w:hanging="360"/>
      </w:pPr>
    </w:lvl>
    <w:lvl w:ilvl="4" w:tplc="710C5B86" w:tentative="1">
      <w:start w:val="1"/>
      <w:numFmt w:val="lowerLetter"/>
      <w:lvlText w:val="%5."/>
      <w:lvlJc w:val="left"/>
      <w:pPr>
        <w:ind w:left="3600" w:hanging="360"/>
      </w:pPr>
    </w:lvl>
    <w:lvl w:ilvl="5" w:tplc="A372E57E" w:tentative="1">
      <w:start w:val="1"/>
      <w:numFmt w:val="lowerRoman"/>
      <w:lvlText w:val="%6."/>
      <w:lvlJc w:val="right"/>
      <w:pPr>
        <w:ind w:left="4320" w:hanging="180"/>
      </w:pPr>
    </w:lvl>
    <w:lvl w:ilvl="6" w:tplc="CD501590" w:tentative="1">
      <w:start w:val="1"/>
      <w:numFmt w:val="decimal"/>
      <w:lvlText w:val="%7."/>
      <w:lvlJc w:val="left"/>
      <w:pPr>
        <w:ind w:left="5040" w:hanging="360"/>
      </w:pPr>
    </w:lvl>
    <w:lvl w:ilvl="7" w:tplc="9EC698F0" w:tentative="1">
      <w:start w:val="1"/>
      <w:numFmt w:val="lowerLetter"/>
      <w:lvlText w:val="%8."/>
      <w:lvlJc w:val="left"/>
      <w:pPr>
        <w:ind w:left="5760" w:hanging="360"/>
      </w:pPr>
    </w:lvl>
    <w:lvl w:ilvl="8" w:tplc="9CE0A98C" w:tentative="1">
      <w:start w:val="1"/>
      <w:numFmt w:val="lowerRoman"/>
      <w:lvlText w:val="%9."/>
      <w:lvlJc w:val="right"/>
      <w:pPr>
        <w:ind w:left="6480" w:hanging="180"/>
      </w:pPr>
    </w:lvl>
  </w:abstractNum>
  <w:abstractNum w:abstractNumId="94">
    <w:nsid w:val="56BE6CF6"/>
    <w:multiLevelType w:val="hybridMultilevel"/>
    <w:tmpl w:val="CBDAEBD4"/>
    <w:lvl w:ilvl="0" w:tplc="F7284A02">
      <w:start w:val="1"/>
      <w:numFmt w:val="russianLower"/>
      <w:lvlText w:val="%1)"/>
      <w:lvlJc w:val="left"/>
      <w:pPr>
        <w:tabs>
          <w:tab w:val="num" w:pos="1713"/>
        </w:tabs>
        <w:ind w:left="1713"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95">
    <w:nsid w:val="58336BC9"/>
    <w:multiLevelType w:val="hybridMultilevel"/>
    <w:tmpl w:val="809C68EC"/>
    <w:lvl w:ilvl="0" w:tplc="FFFFFFFF">
      <w:start w:val="1"/>
      <w:numFmt w:val="decimal"/>
      <w:lvlText w:val="%1."/>
      <w:lvlJc w:val="left"/>
      <w:pPr>
        <w:ind w:left="1932" w:hanging="360"/>
      </w:pPr>
      <w:rPr>
        <w:rFonts w:hint="default"/>
        <w:b/>
      </w:rPr>
    </w:lvl>
    <w:lvl w:ilvl="1" w:tplc="04190019" w:tentative="1">
      <w:start w:val="1"/>
      <w:numFmt w:val="lowerLetter"/>
      <w:lvlText w:val="%2."/>
      <w:lvlJc w:val="left"/>
      <w:pPr>
        <w:ind w:left="2652" w:hanging="360"/>
      </w:pPr>
    </w:lvl>
    <w:lvl w:ilvl="2" w:tplc="0419001B" w:tentative="1">
      <w:start w:val="1"/>
      <w:numFmt w:val="lowerRoman"/>
      <w:lvlText w:val="%3."/>
      <w:lvlJc w:val="right"/>
      <w:pPr>
        <w:ind w:left="3372" w:hanging="180"/>
      </w:pPr>
    </w:lvl>
    <w:lvl w:ilvl="3" w:tplc="0419000F" w:tentative="1">
      <w:start w:val="1"/>
      <w:numFmt w:val="decimal"/>
      <w:lvlText w:val="%4."/>
      <w:lvlJc w:val="left"/>
      <w:pPr>
        <w:ind w:left="4092" w:hanging="360"/>
      </w:pPr>
    </w:lvl>
    <w:lvl w:ilvl="4" w:tplc="04190019" w:tentative="1">
      <w:start w:val="1"/>
      <w:numFmt w:val="lowerLetter"/>
      <w:lvlText w:val="%5."/>
      <w:lvlJc w:val="left"/>
      <w:pPr>
        <w:ind w:left="4812" w:hanging="360"/>
      </w:pPr>
    </w:lvl>
    <w:lvl w:ilvl="5" w:tplc="0419001B" w:tentative="1">
      <w:start w:val="1"/>
      <w:numFmt w:val="lowerRoman"/>
      <w:lvlText w:val="%6."/>
      <w:lvlJc w:val="right"/>
      <w:pPr>
        <w:ind w:left="5532" w:hanging="180"/>
      </w:pPr>
    </w:lvl>
    <w:lvl w:ilvl="6" w:tplc="0419000F" w:tentative="1">
      <w:start w:val="1"/>
      <w:numFmt w:val="decimal"/>
      <w:lvlText w:val="%7."/>
      <w:lvlJc w:val="left"/>
      <w:pPr>
        <w:ind w:left="6252" w:hanging="360"/>
      </w:pPr>
    </w:lvl>
    <w:lvl w:ilvl="7" w:tplc="04190019" w:tentative="1">
      <w:start w:val="1"/>
      <w:numFmt w:val="lowerLetter"/>
      <w:lvlText w:val="%8."/>
      <w:lvlJc w:val="left"/>
      <w:pPr>
        <w:ind w:left="6972" w:hanging="360"/>
      </w:pPr>
    </w:lvl>
    <w:lvl w:ilvl="8" w:tplc="0419001B" w:tentative="1">
      <w:start w:val="1"/>
      <w:numFmt w:val="lowerRoman"/>
      <w:lvlText w:val="%9."/>
      <w:lvlJc w:val="right"/>
      <w:pPr>
        <w:ind w:left="7692" w:hanging="180"/>
      </w:pPr>
    </w:lvl>
  </w:abstractNum>
  <w:abstractNum w:abstractNumId="96">
    <w:nsid w:val="5AA40784"/>
    <w:multiLevelType w:val="hybridMultilevel"/>
    <w:tmpl w:val="161A5E68"/>
    <w:lvl w:ilvl="0" w:tplc="74F8BBCE">
      <w:start w:val="1"/>
      <w:numFmt w:val="russianLower"/>
      <w:lvlText w:val="%1)"/>
      <w:lvlJc w:val="left"/>
      <w:pPr>
        <w:tabs>
          <w:tab w:val="num" w:pos="720"/>
        </w:tabs>
        <w:ind w:left="720" w:hanging="360"/>
      </w:pPr>
      <w:rPr>
        <w:rFonts w:hint="default"/>
      </w:rPr>
    </w:lvl>
    <w:lvl w:ilvl="1" w:tplc="719E47A2">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97">
    <w:nsid w:val="5CFA242F"/>
    <w:multiLevelType w:val="hybridMultilevel"/>
    <w:tmpl w:val="5CE8B2DE"/>
    <w:lvl w:ilvl="0" w:tplc="FB8842B0">
      <w:start w:val="1"/>
      <w:numFmt w:val="decimal"/>
      <w:lvlText w:val="1.%1"/>
      <w:lvlJc w:val="left"/>
      <w:pPr>
        <w:tabs>
          <w:tab w:val="num" w:pos="927"/>
        </w:tabs>
        <w:ind w:left="0" w:firstLine="567"/>
      </w:pPr>
      <w:rPr>
        <w:rFonts w:hint="default"/>
      </w:rPr>
    </w:lvl>
    <w:lvl w:ilvl="1" w:tplc="C096C318">
      <w:start w:val="3"/>
      <w:numFmt w:val="decimal"/>
      <w:lvlText w:val="%2"/>
      <w:lvlJc w:val="left"/>
      <w:pPr>
        <w:tabs>
          <w:tab w:val="num" w:pos="1440"/>
        </w:tabs>
        <w:ind w:left="1440" w:hanging="360"/>
      </w:pPr>
      <w:rPr>
        <w:rFonts w:hint="default"/>
      </w:rPr>
    </w:lvl>
    <w:lvl w:ilvl="2" w:tplc="FFBA2846">
      <w:start w:val="1"/>
      <w:numFmt w:val="lowerRoman"/>
      <w:lvlText w:val="%3."/>
      <w:lvlJc w:val="right"/>
      <w:pPr>
        <w:tabs>
          <w:tab w:val="num" w:pos="2160"/>
        </w:tabs>
        <w:ind w:left="2160" w:hanging="180"/>
      </w:pPr>
    </w:lvl>
    <w:lvl w:ilvl="3" w:tplc="7C987726" w:tentative="1">
      <w:start w:val="1"/>
      <w:numFmt w:val="decimal"/>
      <w:pStyle w:val="40"/>
      <w:lvlText w:val="%4."/>
      <w:lvlJc w:val="left"/>
      <w:pPr>
        <w:tabs>
          <w:tab w:val="num" w:pos="2880"/>
        </w:tabs>
        <w:ind w:left="2880" w:hanging="360"/>
      </w:pPr>
    </w:lvl>
    <w:lvl w:ilvl="4" w:tplc="73B21380" w:tentative="1">
      <w:start w:val="1"/>
      <w:numFmt w:val="lowerLetter"/>
      <w:lvlText w:val="%5."/>
      <w:lvlJc w:val="left"/>
      <w:pPr>
        <w:tabs>
          <w:tab w:val="num" w:pos="3600"/>
        </w:tabs>
        <w:ind w:left="3600" w:hanging="360"/>
      </w:pPr>
    </w:lvl>
    <w:lvl w:ilvl="5" w:tplc="6F6849FA" w:tentative="1">
      <w:start w:val="1"/>
      <w:numFmt w:val="lowerRoman"/>
      <w:lvlText w:val="%6."/>
      <w:lvlJc w:val="right"/>
      <w:pPr>
        <w:tabs>
          <w:tab w:val="num" w:pos="4320"/>
        </w:tabs>
        <w:ind w:left="4320" w:hanging="180"/>
      </w:pPr>
    </w:lvl>
    <w:lvl w:ilvl="6" w:tplc="777E7F92" w:tentative="1">
      <w:start w:val="1"/>
      <w:numFmt w:val="decimal"/>
      <w:lvlText w:val="%7."/>
      <w:lvlJc w:val="left"/>
      <w:pPr>
        <w:tabs>
          <w:tab w:val="num" w:pos="5040"/>
        </w:tabs>
        <w:ind w:left="5040" w:hanging="360"/>
      </w:pPr>
    </w:lvl>
    <w:lvl w:ilvl="7" w:tplc="7CD0994C" w:tentative="1">
      <w:start w:val="1"/>
      <w:numFmt w:val="lowerLetter"/>
      <w:lvlText w:val="%8."/>
      <w:lvlJc w:val="left"/>
      <w:pPr>
        <w:tabs>
          <w:tab w:val="num" w:pos="5760"/>
        </w:tabs>
        <w:ind w:left="5760" w:hanging="360"/>
      </w:pPr>
    </w:lvl>
    <w:lvl w:ilvl="8" w:tplc="7A72DEBE" w:tentative="1">
      <w:start w:val="1"/>
      <w:numFmt w:val="lowerRoman"/>
      <w:lvlText w:val="%9."/>
      <w:lvlJc w:val="right"/>
      <w:pPr>
        <w:tabs>
          <w:tab w:val="num" w:pos="6480"/>
        </w:tabs>
        <w:ind w:left="6480" w:hanging="180"/>
      </w:pPr>
    </w:lvl>
  </w:abstractNum>
  <w:abstractNum w:abstractNumId="98">
    <w:nsid w:val="5E263511"/>
    <w:multiLevelType w:val="hybridMultilevel"/>
    <w:tmpl w:val="123A8B8A"/>
    <w:lvl w:ilvl="0" w:tplc="EB5830F6">
      <w:start w:val="1"/>
      <w:numFmt w:val="none"/>
      <w:pStyle w:val="a8"/>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9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0">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7"/>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1"/>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1">
    <w:nsid w:val="5FF8721D"/>
    <w:multiLevelType w:val="hybridMultilevel"/>
    <w:tmpl w:val="A0406092"/>
    <w:lvl w:ilvl="0" w:tplc="E9E0C73E">
      <w:start w:val="1"/>
      <w:numFmt w:val="decimal"/>
      <w:lvlText w:val="%1."/>
      <w:lvlJc w:val="left"/>
      <w:pPr>
        <w:tabs>
          <w:tab w:val="num" w:pos="1287"/>
        </w:tabs>
        <w:ind w:left="1287" w:hanging="360"/>
      </w:pPr>
    </w:lvl>
    <w:lvl w:ilvl="1" w:tplc="1DFEDA9E">
      <w:start w:val="1"/>
      <w:numFmt w:val="decimal"/>
      <w:lvlText w:val="%2."/>
      <w:lvlJc w:val="left"/>
      <w:pPr>
        <w:tabs>
          <w:tab w:val="num" w:pos="960"/>
        </w:tabs>
        <w:ind w:left="960" w:hanging="360"/>
      </w:pPr>
      <w:rPr>
        <w:rFonts w:hint="default"/>
      </w:rPr>
    </w:lvl>
    <w:lvl w:ilvl="2" w:tplc="973EB0EC">
      <w:start w:val="1"/>
      <w:numFmt w:val="lowerRoman"/>
      <w:lvlText w:val="%3."/>
      <w:lvlJc w:val="right"/>
      <w:pPr>
        <w:tabs>
          <w:tab w:val="num" w:pos="2727"/>
        </w:tabs>
        <w:ind w:left="2727" w:hanging="180"/>
      </w:pPr>
    </w:lvl>
    <w:lvl w:ilvl="3" w:tplc="EAA2FC42" w:tentative="1">
      <w:start w:val="1"/>
      <w:numFmt w:val="decimal"/>
      <w:lvlText w:val="%4."/>
      <w:lvlJc w:val="left"/>
      <w:pPr>
        <w:tabs>
          <w:tab w:val="num" w:pos="3447"/>
        </w:tabs>
        <w:ind w:left="3447" w:hanging="360"/>
      </w:pPr>
    </w:lvl>
    <w:lvl w:ilvl="4" w:tplc="1AE4E5D6" w:tentative="1">
      <w:start w:val="1"/>
      <w:numFmt w:val="lowerLetter"/>
      <w:lvlText w:val="%5."/>
      <w:lvlJc w:val="left"/>
      <w:pPr>
        <w:tabs>
          <w:tab w:val="num" w:pos="4167"/>
        </w:tabs>
        <w:ind w:left="4167" w:hanging="360"/>
      </w:pPr>
    </w:lvl>
    <w:lvl w:ilvl="5" w:tplc="CDACD8FE" w:tentative="1">
      <w:start w:val="1"/>
      <w:numFmt w:val="lowerRoman"/>
      <w:lvlText w:val="%6."/>
      <w:lvlJc w:val="right"/>
      <w:pPr>
        <w:tabs>
          <w:tab w:val="num" w:pos="4887"/>
        </w:tabs>
        <w:ind w:left="4887" w:hanging="180"/>
      </w:pPr>
    </w:lvl>
    <w:lvl w:ilvl="6" w:tplc="3C923FEE" w:tentative="1">
      <w:start w:val="1"/>
      <w:numFmt w:val="decimal"/>
      <w:lvlText w:val="%7."/>
      <w:lvlJc w:val="left"/>
      <w:pPr>
        <w:tabs>
          <w:tab w:val="num" w:pos="5607"/>
        </w:tabs>
        <w:ind w:left="5607" w:hanging="360"/>
      </w:pPr>
    </w:lvl>
    <w:lvl w:ilvl="7" w:tplc="1BB08A2C" w:tentative="1">
      <w:start w:val="1"/>
      <w:numFmt w:val="lowerLetter"/>
      <w:lvlText w:val="%8."/>
      <w:lvlJc w:val="left"/>
      <w:pPr>
        <w:tabs>
          <w:tab w:val="num" w:pos="6327"/>
        </w:tabs>
        <w:ind w:left="6327" w:hanging="360"/>
      </w:pPr>
    </w:lvl>
    <w:lvl w:ilvl="8" w:tplc="23E467D8" w:tentative="1">
      <w:start w:val="1"/>
      <w:numFmt w:val="lowerRoman"/>
      <w:lvlText w:val="%9."/>
      <w:lvlJc w:val="right"/>
      <w:pPr>
        <w:tabs>
          <w:tab w:val="num" w:pos="7047"/>
        </w:tabs>
        <w:ind w:left="7047" w:hanging="180"/>
      </w:pPr>
    </w:lvl>
  </w:abstractNum>
  <w:abstractNum w:abstractNumId="102">
    <w:nsid w:val="61F94E12"/>
    <w:multiLevelType w:val="multilevel"/>
    <w:tmpl w:val="8A381B36"/>
    <w:lvl w:ilvl="0">
      <w:start w:val="1"/>
      <w:numFmt w:val="decimal"/>
      <w:pStyle w:val="16"/>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03">
    <w:nsid w:val="64F6064F"/>
    <w:multiLevelType w:val="hybridMultilevel"/>
    <w:tmpl w:val="4F6E8BB8"/>
    <w:lvl w:ilvl="0" w:tplc="7FB2779A">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4">
    <w:nsid w:val="65291109"/>
    <w:multiLevelType w:val="hybridMultilevel"/>
    <w:tmpl w:val="8C225CF0"/>
    <w:lvl w:ilvl="0" w:tplc="8C0625D0">
      <w:start w:val="1"/>
      <w:numFmt w:val="russianLower"/>
      <w:lvlText w:val="%1)"/>
      <w:lvlJc w:val="left"/>
      <w:pPr>
        <w:ind w:left="1429" w:hanging="360"/>
      </w:pPr>
      <w:rPr>
        <w:rFonts w:hint="default"/>
        <w:color w:val="auto"/>
      </w:rPr>
    </w:lvl>
    <w:lvl w:ilvl="1" w:tplc="29E6D998" w:tentative="1">
      <w:start w:val="1"/>
      <w:numFmt w:val="lowerLetter"/>
      <w:lvlText w:val="%2."/>
      <w:lvlJc w:val="left"/>
      <w:pPr>
        <w:ind w:left="1440" w:hanging="360"/>
      </w:pPr>
    </w:lvl>
    <w:lvl w:ilvl="2" w:tplc="2320FC6E">
      <w:start w:val="1"/>
      <w:numFmt w:val="lowerRoman"/>
      <w:lvlText w:val="%3."/>
      <w:lvlJc w:val="right"/>
      <w:pPr>
        <w:ind w:left="2160" w:hanging="180"/>
      </w:pPr>
    </w:lvl>
    <w:lvl w:ilvl="3" w:tplc="A732D40C" w:tentative="1">
      <w:start w:val="1"/>
      <w:numFmt w:val="decimal"/>
      <w:lvlText w:val="%4."/>
      <w:lvlJc w:val="left"/>
      <w:pPr>
        <w:ind w:left="2880" w:hanging="360"/>
      </w:pPr>
    </w:lvl>
    <w:lvl w:ilvl="4" w:tplc="84681464" w:tentative="1">
      <w:start w:val="1"/>
      <w:numFmt w:val="lowerLetter"/>
      <w:lvlText w:val="%5."/>
      <w:lvlJc w:val="left"/>
      <w:pPr>
        <w:ind w:left="3600" w:hanging="360"/>
      </w:pPr>
    </w:lvl>
    <w:lvl w:ilvl="5" w:tplc="C83AD69E">
      <w:start w:val="1"/>
      <w:numFmt w:val="lowerRoman"/>
      <w:lvlText w:val="%6."/>
      <w:lvlJc w:val="right"/>
      <w:pPr>
        <w:ind w:left="4320" w:hanging="180"/>
      </w:pPr>
    </w:lvl>
    <w:lvl w:ilvl="6" w:tplc="24A89884" w:tentative="1">
      <w:start w:val="1"/>
      <w:numFmt w:val="decimal"/>
      <w:lvlText w:val="%7."/>
      <w:lvlJc w:val="left"/>
      <w:pPr>
        <w:ind w:left="5040" w:hanging="360"/>
      </w:pPr>
    </w:lvl>
    <w:lvl w:ilvl="7" w:tplc="A77013FA" w:tentative="1">
      <w:start w:val="1"/>
      <w:numFmt w:val="lowerLetter"/>
      <w:lvlText w:val="%8."/>
      <w:lvlJc w:val="left"/>
      <w:pPr>
        <w:ind w:left="5760" w:hanging="360"/>
      </w:pPr>
    </w:lvl>
    <w:lvl w:ilvl="8" w:tplc="DF068E22" w:tentative="1">
      <w:start w:val="1"/>
      <w:numFmt w:val="lowerRoman"/>
      <w:lvlText w:val="%9."/>
      <w:lvlJc w:val="right"/>
      <w:pPr>
        <w:ind w:left="6480" w:hanging="180"/>
      </w:pPr>
    </w:lvl>
  </w:abstractNum>
  <w:abstractNum w:abstractNumId="105">
    <w:nsid w:val="65DC6B75"/>
    <w:multiLevelType w:val="hybridMultilevel"/>
    <w:tmpl w:val="EE68A390"/>
    <w:lvl w:ilvl="0" w:tplc="BDFE2A56">
      <w:start w:val="1"/>
      <w:numFmt w:val="bullet"/>
      <w:pStyle w:val="38"/>
      <w:lvlText w:val=""/>
      <w:lvlJc w:val="left"/>
      <w:pPr>
        <w:ind w:left="1080" w:hanging="360"/>
      </w:pPr>
      <w:rPr>
        <w:rFonts w:ascii="Symbol" w:hAnsi="Symbol" w:hint="default"/>
      </w:rPr>
    </w:lvl>
    <w:lvl w:ilvl="1" w:tplc="A23448DC">
      <w:start w:val="1"/>
      <w:numFmt w:val="bullet"/>
      <w:lvlText w:val="o"/>
      <w:lvlJc w:val="left"/>
      <w:pPr>
        <w:ind w:left="1800" w:hanging="360"/>
      </w:pPr>
      <w:rPr>
        <w:rFonts w:ascii="Courier New" w:hAnsi="Courier New" w:hint="default"/>
      </w:rPr>
    </w:lvl>
    <w:lvl w:ilvl="2" w:tplc="7B84146A">
      <w:start w:val="1"/>
      <w:numFmt w:val="bullet"/>
      <w:lvlText w:val=""/>
      <w:lvlJc w:val="left"/>
      <w:pPr>
        <w:ind w:left="2520" w:hanging="360"/>
      </w:pPr>
      <w:rPr>
        <w:rFonts w:ascii="Wingdings" w:hAnsi="Wingdings" w:hint="default"/>
      </w:rPr>
    </w:lvl>
    <w:lvl w:ilvl="3" w:tplc="652472C2">
      <w:start w:val="1"/>
      <w:numFmt w:val="bullet"/>
      <w:lvlText w:val=""/>
      <w:lvlJc w:val="left"/>
      <w:pPr>
        <w:ind w:left="3240" w:hanging="360"/>
      </w:pPr>
      <w:rPr>
        <w:rFonts w:ascii="Symbol" w:hAnsi="Symbol" w:hint="default"/>
      </w:rPr>
    </w:lvl>
    <w:lvl w:ilvl="4" w:tplc="DF4E5434">
      <w:start w:val="1"/>
      <w:numFmt w:val="bullet"/>
      <w:lvlText w:val="o"/>
      <w:lvlJc w:val="left"/>
      <w:pPr>
        <w:ind w:left="3960" w:hanging="360"/>
      </w:pPr>
      <w:rPr>
        <w:rFonts w:ascii="Courier New" w:hAnsi="Courier New" w:hint="default"/>
      </w:rPr>
    </w:lvl>
    <w:lvl w:ilvl="5" w:tplc="E5DE1D6E">
      <w:start w:val="1"/>
      <w:numFmt w:val="bullet"/>
      <w:lvlText w:val=""/>
      <w:lvlJc w:val="left"/>
      <w:pPr>
        <w:ind w:left="4680" w:hanging="360"/>
      </w:pPr>
      <w:rPr>
        <w:rFonts w:ascii="Wingdings" w:hAnsi="Wingdings" w:hint="default"/>
      </w:rPr>
    </w:lvl>
    <w:lvl w:ilvl="6" w:tplc="71CE726A">
      <w:start w:val="1"/>
      <w:numFmt w:val="bullet"/>
      <w:lvlText w:val=""/>
      <w:lvlJc w:val="left"/>
      <w:pPr>
        <w:ind w:left="5400" w:hanging="360"/>
      </w:pPr>
      <w:rPr>
        <w:rFonts w:ascii="Symbol" w:hAnsi="Symbol" w:hint="default"/>
      </w:rPr>
    </w:lvl>
    <w:lvl w:ilvl="7" w:tplc="E2C06A08">
      <w:start w:val="1"/>
      <w:numFmt w:val="bullet"/>
      <w:lvlText w:val="o"/>
      <w:lvlJc w:val="left"/>
      <w:pPr>
        <w:ind w:left="6120" w:hanging="360"/>
      </w:pPr>
      <w:rPr>
        <w:rFonts w:ascii="Courier New" w:hAnsi="Courier New" w:hint="default"/>
      </w:rPr>
    </w:lvl>
    <w:lvl w:ilvl="8" w:tplc="2DD0D83C">
      <w:start w:val="1"/>
      <w:numFmt w:val="bullet"/>
      <w:lvlText w:val=""/>
      <w:lvlJc w:val="left"/>
      <w:pPr>
        <w:ind w:left="6840" w:hanging="360"/>
      </w:pPr>
      <w:rPr>
        <w:rFonts w:ascii="Wingdings" w:hAnsi="Wingdings" w:hint="default"/>
      </w:rPr>
    </w:lvl>
  </w:abstractNum>
  <w:abstractNum w:abstractNumId="106">
    <w:nsid w:val="691C1496"/>
    <w:multiLevelType w:val="hybridMultilevel"/>
    <w:tmpl w:val="D966A454"/>
    <w:lvl w:ilvl="0" w:tplc="5EB6C2D4">
      <w:start w:val="1"/>
      <w:numFmt w:val="decimal"/>
      <w:lvlText w:val="%1."/>
      <w:lvlJc w:val="left"/>
      <w:pPr>
        <w:tabs>
          <w:tab w:val="num" w:pos="960"/>
        </w:tabs>
        <w:ind w:left="960" w:hanging="360"/>
      </w:pPr>
    </w:lvl>
    <w:lvl w:ilvl="1" w:tplc="D402D748">
      <w:start w:val="1"/>
      <w:numFmt w:val="lowerLetter"/>
      <w:lvlText w:val="%2."/>
      <w:lvlJc w:val="left"/>
      <w:pPr>
        <w:tabs>
          <w:tab w:val="num" w:pos="1680"/>
        </w:tabs>
        <w:ind w:left="1680" w:hanging="360"/>
      </w:pPr>
    </w:lvl>
    <w:lvl w:ilvl="2" w:tplc="5D8882D0" w:tentative="1">
      <w:start w:val="1"/>
      <w:numFmt w:val="lowerRoman"/>
      <w:lvlText w:val="%3."/>
      <w:lvlJc w:val="right"/>
      <w:pPr>
        <w:tabs>
          <w:tab w:val="num" w:pos="2400"/>
        </w:tabs>
        <w:ind w:left="2400" w:hanging="180"/>
      </w:pPr>
    </w:lvl>
    <w:lvl w:ilvl="3" w:tplc="E65027D2" w:tentative="1">
      <w:start w:val="1"/>
      <w:numFmt w:val="decimal"/>
      <w:lvlText w:val="%4."/>
      <w:lvlJc w:val="left"/>
      <w:pPr>
        <w:tabs>
          <w:tab w:val="num" w:pos="3120"/>
        </w:tabs>
        <w:ind w:left="3120" w:hanging="360"/>
      </w:pPr>
    </w:lvl>
    <w:lvl w:ilvl="4" w:tplc="EFE25C78" w:tentative="1">
      <w:start w:val="1"/>
      <w:numFmt w:val="lowerLetter"/>
      <w:lvlText w:val="%5."/>
      <w:lvlJc w:val="left"/>
      <w:pPr>
        <w:tabs>
          <w:tab w:val="num" w:pos="3840"/>
        </w:tabs>
        <w:ind w:left="3840" w:hanging="360"/>
      </w:pPr>
    </w:lvl>
    <w:lvl w:ilvl="5" w:tplc="041022C8" w:tentative="1">
      <w:start w:val="1"/>
      <w:numFmt w:val="lowerRoman"/>
      <w:lvlText w:val="%6."/>
      <w:lvlJc w:val="right"/>
      <w:pPr>
        <w:tabs>
          <w:tab w:val="num" w:pos="4560"/>
        </w:tabs>
        <w:ind w:left="4560" w:hanging="180"/>
      </w:pPr>
    </w:lvl>
    <w:lvl w:ilvl="6" w:tplc="ACF24DDC" w:tentative="1">
      <w:start w:val="1"/>
      <w:numFmt w:val="decimal"/>
      <w:lvlText w:val="%7."/>
      <w:lvlJc w:val="left"/>
      <w:pPr>
        <w:tabs>
          <w:tab w:val="num" w:pos="5280"/>
        </w:tabs>
        <w:ind w:left="5280" w:hanging="360"/>
      </w:pPr>
    </w:lvl>
    <w:lvl w:ilvl="7" w:tplc="5A2469AE" w:tentative="1">
      <w:start w:val="1"/>
      <w:numFmt w:val="lowerLetter"/>
      <w:lvlText w:val="%8."/>
      <w:lvlJc w:val="left"/>
      <w:pPr>
        <w:tabs>
          <w:tab w:val="num" w:pos="6000"/>
        </w:tabs>
        <w:ind w:left="6000" w:hanging="360"/>
      </w:pPr>
    </w:lvl>
    <w:lvl w:ilvl="8" w:tplc="DA6C0A68" w:tentative="1">
      <w:start w:val="1"/>
      <w:numFmt w:val="lowerRoman"/>
      <w:lvlText w:val="%9."/>
      <w:lvlJc w:val="right"/>
      <w:pPr>
        <w:tabs>
          <w:tab w:val="num" w:pos="6720"/>
        </w:tabs>
        <w:ind w:left="6720" w:hanging="180"/>
      </w:pPr>
    </w:lvl>
  </w:abstractNum>
  <w:abstractNum w:abstractNumId="107">
    <w:nsid w:val="6BAE2E66"/>
    <w:multiLevelType w:val="hybridMultilevel"/>
    <w:tmpl w:val="9490EAA0"/>
    <w:lvl w:ilvl="0" w:tplc="B6B6076E">
      <w:start w:val="1"/>
      <w:numFmt w:val="bullet"/>
      <w:lvlText w:val=""/>
      <w:lvlJc w:val="left"/>
      <w:pPr>
        <w:ind w:left="1806" w:hanging="360"/>
      </w:pPr>
      <w:rPr>
        <w:rFonts w:ascii="Symbol" w:hAnsi="Symbol" w:hint="default"/>
      </w:rPr>
    </w:lvl>
    <w:lvl w:ilvl="1" w:tplc="04190019" w:tentative="1">
      <w:start w:val="1"/>
      <w:numFmt w:val="lowerLetter"/>
      <w:lvlText w:val="%2."/>
      <w:lvlJc w:val="left"/>
      <w:pPr>
        <w:ind w:left="2526" w:hanging="360"/>
      </w:pPr>
      <w:rPr>
        <w:rFonts w:cs="Times New Roman"/>
      </w:rPr>
    </w:lvl>
    <w:lvl w:ilvl="2" w:tplc="0419001B" w:tentative="1">
      <w:start w:val="1"/>
      <w:numFmt w:val="lowerRoman"/>
      <w:lvlText w:val="%3."/>
      <w:lvlJc w:val="right"/>
      <w:pPr>
        <w:ind w:left="3246" w:hanging="180"/>
      </w:pPr>
      <w:rPr>
        <w:rFonts w:cs="Times New Roman"/>
      </w:rPr>
    </w:lvl>
    <w:lvl w:ilvl="3" w:tplc="0419000F" w:tentative="1">
      <w:start w:val="1"/>
      <w:numFmt w:val="decimal"/>
      <w:lvlText w:val="%4."/>
      <w:lvlJc w:val="left"/>
      <w:pPr>
        <w:ind w:left="3966" w:hanging="360"/>
      </w:pPr>
      <w:rPr>
        <w:rFonts w:cs="Times New Roman"/>
      </w:rPr>
    </w:lvl>
    <w:lvl w:ilvl="4" w:tplc="04190019" w:tentative="1">
      <w:start w:val="1"/>
      <w:numFmt w:val="lowerLetter"/>
      <w:lvlText w:val="%5."/>
      <w:lvlJc w:val="left"/>
      <w:pPr>
        <w:ind w:left="4686" w:hanging="360"/>
      </w:pPr>
      <w:rPr>
        <w:rFonts w:cs="Times New Roman"/>
      </w:rPr>
    </w:lvl>
    <w:lvl w:ilvl="5" w:tplc="0419001B" w:tentative="1">
      <w:start w:val="1"/>
      <w:numFmt w:val="lowerRoman"/>
      <w:lvlText w:val="%6."/>
      <w:lvlJc w:val="right"/>
      <w:pPr>
        <w:ind w:left="5406" w:hanging="180"/>
      </w:pPr>
      <w:rPr>
        <w:rFonts w:cs="Times New Roman"/>
      </w:rPr>
    </w:lvl>
    <w:lvl w:ilvl="6" w:tplc="0419000F" w:tentative="1">
      <w:start w:val="1"/>
      <w:numFmt w:val="decimal"/>
      <w:lvlText w:val="%7."/>
      <w:lvlJc w:val="left"/>
      <w:pPr>
        <w:ind w:left="6126" w:hanging="360"/>
      </w:pPr>
      <w:rPr>
        <w:rFonts w:cs="Times New Roman"/>
      </w:rPr>
    </w:lvl>
    <w:lvl w:ilvl="7" w:tplc="04190019" w:tentative="1">
      <w:start w:val="1"/>
      <w:numFmt w:val="lowerLetter"/>
      <w:lvlText w:val="%8."/>
      <w:lvlJc w:val="left"/>
      <w:pPr>
        <w:ind w:left="6846" w:hanging="360"/>
      </w:pPr>
      <w:rPr>
        <w:rFonts w:cs="Times New Roman"/>
      </w:rPr>
    </w:lvl>
    <w:lvl w:ilvl="8" w:tplc="0419001B" w:tentative="1">
      <w:start w:val="1"/>
      <w:numFmt w:val="lowerRoman"/>
      <w:lvlText w:val="%9."/>
      <w:lvlJc w:val="right"/>
      <w:pPr>
        <w:ind w:left="7566" w:hanging="180"/>
      </w:pPr>
      <w:rPr>
        <w:rFonts w:cs="Times New Roman"/>
      </w:rPr>
    </w:lvl>
  </w:abstractNum>
  <w:abstractNum w:abstractNumId="108">
    <w:nsid w:val="6BED3D1F"/>
    <w:multiLevelType w:val="hybridMultilevel"/>
    <w:tmpl w:val="2D44FD72"/>
    <w:lvl w:ilvl="0" w:tplc="2BF0EA00">
      <w:start w:val="1"/>
      <w:numFmt w:val="bullet"/>
      <w:lvlText w:val=""/>
      <w:lvlJc w:val="left"/>
      <w:pPr>
        <w:ind w:left="1713" w:hanging="360"/>
      </w:pPr>
      <w:rPr>
        <w:rFonts w:ascii="Symbol" w:hAnsi="Symbol" w:hint="default"/>
      </w:rPr>
    </w:lvl>
    <w:lvl w:ilvl="1" w:tplc="B3B0DFF8" w:tentative="1">
      <w:start w:val="1"/>
      <w:numFmt w:val="bullet"/>
      <w:lvlText w:val="o"/>
      <w:lvlJc w:val="left"/>
      <w:pPr>
        <w:ind w:left="2433" w:hanging="360"/>
      </w:pPr>
      <w:rPr>
        <w:rFonts w:ascii="Courier New" w:hAnsi="Courier New" w:cs="Courier New" w:hint="default"/>
      </w:rPr>
    </w:lvl>
    <w:lvl w:ilvl="2" w:tplc="C03C60AE" w:tentative="1">
      <w:start w:val="1"/>
      <w:numFmt w:val="bullet"/>
      <w:lvlText w:val=""/>
      <w:lvlJc w:val="left"/>
      <w:pPr>
        <w:ind w:left="3153" w:hanging="360"/>
      </w:pPr>
      <w:rPr>
        <w:rFonts w:ascii="Wingdings" w:hAnsi="Wingdings" w:hint="default"/>
      </w:rPr>
    </w:lvl>
    <w:lvl w:ilvl="3" w:tplc="490012A6" w:tentative="1">
      <w:start w:val="1"/>
      <w:numFmt w:val="bullet"/>
      <w:lvlText w:val=""/>
      <w:lvlJc w:val="left"/>
      <w:pPr>
        <w:ind w:left="3873" w:hanging="360"/>
      </w:pPr>
      <w:rPr>
        <w:rFonts w:ascii="Symbol" w:hAnsi="Symbol" w:hint="default"/>
      </w:rPr>
    </w:lvl>
    <w:lvl w:ilvl="4" w:tplc="D0D65F9E" w:tentative="1">
      <w:start w:val="1"/>
      <w:numFmt w:val="bullet"/>
      <w:lvlText w:val="o"/>
      <w:lvlJc w:val="left"/>
      <w:pPr>
        <w:ind w:left="4593" w:hanging="360"/>
      </w:pPr>
      <w:rPr>
        <w:rFonts w:ascii="Courier New" w:hAnsi="Courier New" w:cs="Courier New" w:hint="default"/>
      </w:rPr>
    </w:lvl>
    <w:lvl w:ilvl="5" w:tplc="8BFA87C2" w:tentative="1">
      <w:start w:val="1"/>
      <w:numFmt w:val="bullet"/>
      <w:lvlText w:val=""/>
      <w:lvlJc w:val="left"/>
      <w:pPr>
        <w:ind w:left="5313" w:hanging="360"/>
      </w:pPr>
      <w:rPr>
        <w:rFonts w:ascii="Wingdings" w:hAnsi="Wingdings" w:hint="default"/>
      </w:rPr>
    </w:lvl>
    <w:lvl w:ilvl="6" w:tplc="A5D8CD78" w:tentative="1">
      <w:start w:val="1"/>
      <w:numFmt w:val="bullet"/>
      <w:lvlText w:val=""/>
      <w:lvlJc w:val="left"/>
      <w:pPr>
        <w:ind w:left="6033" w:hanging="360"/>
      </w:pPr>
      <w:rPr>
        <w:rFonts w:ascii="Symbol" w:hAnsi="Symbol" w:hint="default"/>
      </w:rPr>
    </w:lvl>
    <w:lvl w:ilvl="7" w:tplc="02222050" w:tentative="1">
      <w:start w:val="1"/>
      <w:numFmt w:val="bullet"/>
      <w:lvlText w:val="o"/>
      <w:lvlJc w:val="left"/>
      <w:pPr>
        <w:ind w:left="6753" w:hanging="360"/>
      </w:pPr>
      <w:rPr>
        <w:rFonts w:ascii="Courier New" w:hAnsi="Courier New" w:cs="Courier New" w:hint="default"/>
      </w:rPr>
    </w:lvl>
    <w:lvl w:ilvl="8" w:tplc="EEE44DCA" w:tentative="1">
      <w:start w:val="1"/>
      <w:numFmt w:val="bullet"/>
      <w:lvlText w:val=""/>
      <w:lvlJc w:val="left"/>
      <w:pPr>
        <w:ind w:left="7473" w:hanging="360"/>
      </w:pPr>
      <w:rPr>
        <w:rFonts w:ascii="Wingdings" w:hAnsi="Wingdings" w:hint="default"/>
      </w:rPr>
    </w:lvl>
  </w:abstractNum>
  <w:abstractNum w:abstractNumId="109">
    <w:nsid w:val="6C8E56BD"/>
    <w:multiLevelType w:val="multilevel"/>
    <w:tmpl w:val="1BF6F132"/>
    <w:styleLink w:val="28"/>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0">
    <w:nsid w:val="6CB23FDB"/>
    <w:multiLevelType w:val="hybridMultilevel"/>
    <w:tmpl w:val="D0D03A6A"/>
    <w:lvl w:ilvl="0" w:tplc="2B084C48">
      <w:start w:val="1"/>
      <w:numFmt w:val="bullet"/>
      <w:lvlText w:val="-"/>
      <w:lvlJc w:val="left"/>
      <w:pPr>
        <w:tabs>
          <w:tab w:val="num" w:pos="780"/>
        </w:tabs>
        <w:ind w:left="780" w:hanging="360"/>
      </w:pPr>
      <w:rPr>
        <w:rFonts w:ascii="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1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2">
    <w:nsid w:val="6F55615E"/>
    <w:multiLevelType w:val="hybridMultilevel"/>
    <w:tmpl w:val="373C7998"/>
    <w:lvl w:ilvl="0" w:tplc="7C1A6318">
      <w:start w:val="1"/>
      <w:numFmt w:val="decimal"/>
      <w:lvlText w:val="%1."/>
      <w:lvlJc w:val="left"/>
      <w:pPr>
        <w:tabs>
          <w:tab w:val="num" w:pos="1069"/>
        </w:tabs>
        <w:ind w:left="1069" w:hanging="360"/>
      </w:pPr>
      <w:rPr>
        <w:rFonts w:cs="Times New Roman" w:hint="default"/>
      </w:rPr>
    </w:lvl>
    <w:lvl w:ilvl="1" w:tplc="04190019">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3">
    <w:nsid w:val="70943F09"/>
    <w:multiLevelType w:val="hybridMultilevel"/>
    <w:tmpl w:val="0876F170"/>
    <w:lvl w:ilvl="0" w:tplc="A828ACF4">
      <w:start w:val="1"/>
      <w:numFmt w:val="bullet"/>
      <w:lvlText w:val=""/>
      <w:lvlJc w:val="left"/>
      <w:pPr>
        <w:ind w:left="862" w:hanging="360"/>
      </w:pPr>
      <w:rPr>
        <w:rFonts w:ascii="Symbol" w:hAnsi="Symbol" w:hint="default"/>
      </w:rPr>
    </w:lvl>
    <w:lvl w:ilvl="1" w:tplc="8FA4EC7E" w:tentative="1">
      <w:start w:val="1"/>
      <w:numFmt w:val="bullet"/>
      <w:lvlText w:val="o"/>
      <w:lvlJc w:val="left"/>
      <w:pPr>
        <w:ind w:left="1582" w:hanging="360"/>
      </w:pPr>
      <w:rPr>
        <w:rFonts w:ascii="Courier New" w:hAnsi="Courier New" w:cs="Courier New" w:hint="default"/>
      </w:rPr>
    </w:lvl>
    <w:lvl w:ilvl="2" w:tplc="259AF906" w:tentative="1">
      <w:start w:val="1"/>
      <w:numFmt w:val="bullet"/>
      <w:pStyle w:val="39"/>
      <w:lvlText w:val=""/>
      <w:lvlJc w:val="left"/>
      <w:pPr>
        <w:ind w:left="2302" w:hanging="360"/>
      </w:pPr>
      <w:rPr>
        <w:rFonts w:ascii="Wingdings" w:hAnsi="Wingdings" w:hint="default"/>
      </w:rPr>
    </w:lvl>
    <w:lvl w:ilvl="3" w:tplc="1DD02E3A" w:tentative="1">
      <w:start w:val="1"/>
      <w:numFmt w:val="bullet"/>
      <w:lvlText w:val=""/>
      <w:lvlJc w:val="left"/>
      <w:pPr>
        <w:ind w:left="3022" w:hanging="360"/>
      </w:pPr>
      <w:rPr>
        <w:rFonts w:ascii="Symbol" w:hAnsi="Symbol" w:hint="default"/>
      </w:rPr>
    </w:lvl>
    <w:lvl w:ilvl="4" w:tplc="B170ABA2" w:tentative="1">
      <w:start w:val="1"/>
      <w:numFmt w:val="bullet"/>
      <w:lvlText w:val="o"/>
      <w:lvlJc w:val="left"/>
      <w:pPr>
        <w:ind w:left="3742" w:hanging="360"/>
      </w:pPr>
      <w:rPr>
        <w:rFonts w:ascii="Courier New" w:hAnsi="Courier New" w:cs="Courier New" w:hint="default"/>
      </w:rPr>
    </w:lvl>
    <w:lvl w:ilvl="5" w:tplc="038416CA" w:tentative="1">
      <w:start w:val="1"/>
      <w:numFmt w:val="bullet"/>
      <w:lvlText w:val=""/>
      <w:lvlJc w:val="left"/>
      <w:pPr>
        <w:ind w:left="4462" w:hanging="360"/>
      </w:pPr>
      <w:rPr>
        <w:rFonts w:ascii="Wingdings" w:hAnsi="Wingdings" w:hint="default"/>
      </w:rPr>
    </w:lvl>
    <w:lvl w:ilvl="6" w:tplc="ABB84C94" w:tentative="1">
      <w:start w:val="1"/>
      <w:numFmt w:val="bullet"/>
      <w:lvlText w:val=""/>
      <w:lvlJc w:val="left"/>
      <w:pPr>
        <w:ind w:left="5182" w:hanging="360"/>
      </w:pPr>
      <w:rPr>
        <w:rFonts w:ascii="Symbol" w:hAnsi="Symbol" w:hint="default"/>
      </w:rPr>
    </w:lvl>
    <w:lvl w:ilvl="7" w:tplc="45FC316A" w:tentative="1">
      <w:start w:val="1"/>
      <w:numFmt w:val="bullet"/>
      <w:lvlText w:val="o"/>
      <w:lvlJc w:val="left"/>
      <w:pPr>
        <w:ind w:left="5902" w:hanging="360"/>
      </w:pPr>
      <w:rPr>
        <w:rFonts w:ascii="Courier New" w:hAnsi="Courier New" w:cs="Courier New" w:hint="default"/>
      </w:rPr>
    </w:lvl>
    <w:lvl w:ilvl="8" w:tplc="2D2C3970" w:tentative="1">
      <w:start w:val="1"/>
      <w:numFmt w:val="bullet"/>
      <w:lvlText w:val=""/>
      <w:lvlJc w:val="left"/>
      <w:pPr>
        <w:ind w:left="6622" w:hanging="360"/>
      </w:pPr>
      <w:rPr>
        <w:rFonts w:ascii="Wingdings" w:hAnsi="Wingdings" w:hint="default"/>
      </w:rPr>
    </w:lvl>
  </w:abstractNum>
  <w:abstractNum w:abstractNumId="114">
    <w:nsid w:val="72B678A6"/>
    <w:multiLevelType w:val="hybridMultilevel"/>
    <w:tmpl w:val="81506198"/>
    <w:lvl w:ilvl="0" w:tplc="FFFFFFFF">
      <w:start w:val="1"/>
      <w:numFmt w:val="bullet"/>
      <w:lvlText w:val=""/>
      <w:lvlJc w:val="left"/>
      <w:pPr>
        <w:tabs>
          <w:tab w:val="num" w:pos="1817"/>
        </w:tabs>
        <w:ind w:left="1817" w:hanging="360"/>
      </w:pPr>
      <w:rPr>
        <w:rFonts w:ascii="Symbol" w:hAnsi="Symbol" w:cs="Symbol" w:hint="default"/>
      </w:rPr>
    </w:lvl>
    <w:lvl w:ilvl="1" w:tplc="FFFFFFFF">
      <w:start w:val="1"/>
      <w:numFmt w:val="bullet"/>
      <w:lvlText w:val="o"/>
      <w:lvlJc w:val="left"/>
      <w:pPr>
        <w:tabs>
          <w:tab w:val="num" w:pos="2177"/>
        </w:tabs>
        <w:ind w:left="2177" w:hanging="360"/>
      </w:pPr>
      <w:rPr>
        <w:rFonts w:ascii="Courier New" w:hAnsi="Courier New" w:cs="Courier New" w:hint="default"/>
      </w:rPr>
    </w:lvl>
    <w:lvl w:ilvl="2" w:tplc="FFFFFFFF">
      <w:start w:val="1"/>
      <w:numFmt w:val="bullet"/>
      <w:lvlText w:val=""/>
      <w:lvlJc w:val="left"/>
      <w:pPr>
        <w:tabs>
          <w:tab w:val="num" w:pos="2897"/>
        </w:tabs>
        <w:ind w:left="2897" w:hanging="360"/>
      </w:pPr>
      <w:rPr>
        <w:rFonts w:ascii="Wingdings" w:hAnsi="Wingdings" w:cs="Wingdings" w:hint="default"/>
      </w:rPr>
    </w:lvl>
    <w:lvl w:ilvl="3" w:tplc="FFFFFFFF">
      <w:start w:val="1"/>
      <w:numFmt w:val="bullet"/>
      <w:lvlText w:val=""/>
      <w:lvlJc w:val="left"/>
      <w:pPr>
        <w:tabs>
          <w:tab w:val="num" w:pos="3617"/>
        </w:tabs>
        <w:ind w:left="3617" w:hanging="360"/>
      </w:pPr>
      <w:rPr>
        <w:rFonts w:ascii="Symbol" w:hAnsi="Symbol" w:cs="Symbol" w:hint="default"/>
      </w:rPr>
    </w:lvl>
    <w:lvl w:ilvl="4" w:tplc="FFFFFFFF">
      <w:start w:val="1"/>
      <w:numFmt w:val="bullet"/>
      <w:lvlText w:val="o"/>
      <w:lvlJc w:val="left"/>
      <w:pPr>
        <w:tabs>
          <w:tab w:val="num" w:pos="4337"/>
        </w:tabs>
        <w:ind w:left="4337" w:hanging="360"/>
      </w:pPr>
      <w:rPr>
        <w:rFonts w:ascii="Courier New" w:hAnsi="Courier New" w:cs="Courier New" w:hint="default"/>
      </w:rPr>
    </w:lvl>
    <w:lvl w:ilvl="5" w:tplc="FFFFFFFF">
      <w:start w:val="1"/>
      <w:numFmt w:val="bullet"/>
      <w:lvlText w:val=""/>
      <w:lvlJc w:val="left"/>
      <w:pPr>
        <w:tabs>
          <w:tab w:val="num" w:pos="5057"/>
        </w:tabs>
        <w:ind w:left="5057" w:hanging="360"/>
      </w:pPr>
      <w:rPr>
        <w:rFonts w:ascii="Wingdings" w:hAnsi="Wingdings" w:cs="Wingdings" w:hint="default"/>
      </w:rPr>
    </w:lvl>
    <w:lvl w:ilvl="6" w:tplc="FFFFFFFF">
      <w:start w:val="1"/>
      <w:numFmt w:val="bullet"/>
      <w:lvlText w:val=""/>
      <w:lvlJc w:val="left"/>
      <w:pPr>
        <w:tabs>
          <w:tab w:val="num" w:pos="5777"/>
        </w:tabs>
        <w:ind w:left="5777" w:hanging="360"/>
      </w:pPr>
      <w:rPr>
        <w:rFonts w:ascii="Symbol" w:hAnsi="Symbol" w:cs="Symbol" w:hint="default"/>
      </w:rPr>
    </w:lvl>
    <w:lvl w:ilvl="7" w:tplc="FFFFFFFF">
      <w:start w:val="1"/>
      <w:numFmt w:val="bullet"/>
      <w:lvlText w:val="o"/>
      <w:lvlJc w:val="left"/>
      <w:pPr>
        <w:tabs>
          <w:tab w:val="num" w:pos="6497"/>
        </w:tabs>
        <w:ind w:left="6497" w:hanging="360"/>
      </w:pPr>
      <w:rPr>
        <w:rFonts w:ascii="Courier New" w:hAnsi="Courier New" w:cs="Courier New" w:hint="default"/>
      </w:rPr>
    </w:lvl>
    <w:lvl w:ilvl="8" w:tplc="FFFFFFFF">
      <w:start w:val="1"/>
      <w:numFmt w:val="bullet"/>
      <w:lvlText w:val=""/>
      <w:lvlJc w:val="left"/>
      <w:pPr>
        <w:tabs>
          <w:tab w:val="num" w:pos="7217"/>
        </w:tabs>
        <w:ind w:left="7217" w:hanging="360"/>
      </w:pPr>
      <w:rPr>
        <w:rFonts w:ascii="Wingdings" w:hAnsi="Wingdings" w:cs="Wingdings" w:hint="default"/>
      </w:rPr>
    </w:lvl>
  </w:abstractNum>
  <w:abstractNum w:abstractNumId="115">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116">
    <w:nsid w:val="734D23F5"/>
    <w:multiLevelType w:val="hybridMultilevel"/>
    <w:tmpl w:val="53705EB4"/>
    <w:lvl w:ilvl="0" w:tplc="FFFFFFFF">
      <w:start w:val="1"/>
      <w:numFmt w:val="bullet"/>
      <w:lvlText w:val=""/>
      <w:lvlJc w:val="left"/>
      <w:pPr>
        <w:tabs>
          <w:tab w:val="num" w:pos="1789"/>
        </w:tabs>
        <w:ind w:left="1789" w:hanging="360"/>
      </w:pPr>
      <w:rPr>
        <w:rFonts w:ascii="Symbol" w:hAnsi="Symbol" w:cs="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bullet"/>
      <w:lvlText w:val=""/>
      <w:lvlJc w:val="left"/>
      <w:pPr>
        <w:tabs>
          <w:tab w:val="num" w:pos="2869"/>
        </w:tabs>
        <w:ind w:left="2869" w:hanging="360"/>
      </w:pPr>
      <w:rPr>
        <w:rFonts w:ascii="Wingdings" w:hAnsi="Wingdings" w:cs="Wingdings" w:hint="default"/>
      </w:rPr>
    </w:lvl>
    <w:lvl w:ilvl="3" w:tplc="FFFFFFFF">
      <w:start w:val="1"/>
      <w:numFmt w:val="bullet"/>
      <w:lvlText w:val=""/>
      <w:lvlJc w:val="left"/>
      <w:pPr>
        <w:tabs>
          <w:tab w:val="num" w:pos="3589"/>
        </w:tabs>
        <w:ind w:left="3589" w:hanging="360"/>
      </w:pPr>
      <w:rPr>
        <w:rFonts w:ascii="Symbol" w:hAnsi="Symbol" w:cs="Symbol" w:hint="default"/>
      </w:rPr>
    </w:lvl>
    <w:lvl w:ilvl="4" w:tplc="FFFFFFFF">
      <w:start w:val="1"/>
      <w:numFmt w:val="bullet"/>
      <w:lvlText w:val="o"/>
      <w:lvlJc w:val="left"/>
      <w:pPr>
        <w:tabs>
          <w:tab w:val="num" w:pos="4309"/>
        </w:tabs>
        <w:ind w:left="4309" w:hanging="360"/>
      </w:pPr>
      <w:rPr>
        <w:rFonts w:ascii="Courier New" w:hAnsi="Courier New" w:cs="Courier New" w:hint="default"/>
      </w:rPr>
    </w:lvl>
    <w:lvl w:ilvl="5" w:tplc="FFFFFFFF">
      <w:start w:val="1"/>
      <w:numFmt w:val="bullet"/>
      <w:lvlText w:val=""/>
      <w:lvlJc w:val="left"/>
      <w:pPr>
        <w:tabs>
          <w:tab w:val="num" w:pos="5029"/>
        </w:tabs>
        <w:ind w:left="5029" w:hanging="360"/>
      </w:pPr>
      <w:rPr>
        <w:rFonts w:ascii="Wingdings" w:hAnsi="Wingdings" w:cs="Wingdings" w:hint="default"/>
      </w:rPr>
    </w:lvl>
    <w:lvl w:ilvl="6" w:tplc="FFFFFFFF">
      <w:start w:val="1"/>
      <w:numFmt w:val="bullet"/>
      <w:lvlText w:val=""/>
      <w:lvlJc w:val="left"/>
      <w:pPr>
        <w:tabs>
          <w:tab w:val="num" w:pos="5749"/>
        </w:tabs>
        <w:ind w:left="5749" w:hanging="360"/>
      </w:pPr>
      <w:rPr>
        <w:rFonts w:ascii="Symbol" w:hAnsi="Symbol" w:cs="Symbol" w:hint="default"/>
      </w:rPr>
    </w:lvl>
    <w:lvl w:ilvl="7" w:tplc="FFFFFFFF">
      <w:start w:val="1"/>
      <w:numFmt w:val="bullet"/>
      <w:lvlText w:val="o"/>
      <w:lvlJc w:val="left"/>
      <w:pPr>
        <w:tabs>
          <w:tab w:val="num" w:pos="6469"/>
        </w:tabs>
        <w:ind w:left="6469" w:hanging="360"/>
      </w:pPr>
      <w:rPr>
        <w:rFonts w:ascii="Courier New" w:hAnsi="Courier New" w:cs="Courier New" w:hint="default"/>
      </w:rPr>
    </w:lvl>
    <w:lvl w:ilvl="8" w:tplc="FFFFFFFF">
      <w:start w:val="1"/>
      <w:numFmt w:val="bullet"/>
      <w:lvlText w:val=""/>
      <w:lvlJc w:val="left"/>
      <w:pPr>
        <w:tabs>
          <w:tab w:val="num" w:pos="7189"/>
        </w:tabs>
        <w:ind w:left="7189" w:hanging="360"/>
      </w:pPr>
      <w:rPr>
        <w:rFonts w:ascii="Wingdings" w:hAnsi="Wingdings" w:cs="Wingdings" w:hint="default"/>
      </w:rPr>
    </w:lvl>
  </w:abstractNum>
  <w:abstractNum w:abstractNumId="117">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18">
    <w:nsid w:val="77D756A6"/>
    <w:multiLevelType w:val="hybridMultilevel"/>
    <w:tmpl w:val="CCB8406E"/>
    <w:lvl w:ilvl="0" w:tplc="3AD2FF7C">
      <w:start w:val="1"/>
      <w:numFmt w:val="decimal"/>
      <w:lvlText w:val="%1."/>
      <w:lvlJc w:val="left"/>
      <w:pPr>
        <w:tabs>
          <w:tab w:val="num" w:pos="960"/>
        </w:tabs>
        <w:ind w:left="960" w:hanging="360"/>
      </w:pPr>
    </w:lvl>
    <w:lvl w:ilvl="1" w:tplc="CBE215A4">
      <w:start w:val="1"/>
      <w:numFmt w:val="lowerLetter"/>
      <w:lvlText w:val="%2."/>
      <w:lvlJc w:val="left"/>
      <w:pPr>
        <w:tabs>
          <w:tab w:val="num" w:pos="1680"/>
        </w:tabs>
        <w:ind w:left="1680" w:hanging="360"/>
      </w:pPr>
    </w:lvl>
    <w:lvl w:ilvl="2" w:tplc="A45E4F8E" w:tentative="1">
      <w:start w:val="1"/>
      <w:numFmt w:val="lowerRoman"/>
      <w:lvlText w:val="%3."/>
      <w:lvlJc w:val="right"/>
      <w:pPr>
        <w:tabs>
          <w:tab w:val="num" w:pos="2400"/>
        </w:tabs>
        <w:ind w:left="2400" w:hanging="180"/>
      </w:pPr>
    </w:lvl>
    <w:lvl w:ilvl="3" w:tplc="7C36C5C6" w:tentative="1">
      <w:start w:val="1"/>
      <w:numFmt w:val="decimal"/>
      <w:lvlText w:val="%4."/>
      <w:lvlJc w:val="left"/>
      <w:pPr>
        <w:tabs>
          <w:tab w:val="num" w:pos="3120"/>
        </w:tabs>
        <w:ind w:left="3120" w:hanging="360"/>
      </w:pPr>
    </w:lvl>
    <w:lvl w:ilvl="4" w:tplc="DB62E9A0" w:tentative="1">
      <w:start w:val="1"/>
      <w:numFmt w:val="lowerLetter"/>
      <w:lvlText w:val="%5."/>
      <w:lvlJc w:val="left"/>
      <w:pPr>
        <w:tabs>
          <w:tab w:val="num" w:pos="3840"/>
        </w:tabs>
        <w:ind w:left="3840" w:hanging="360"/>
      </w:pPr>
    </w:lvl>
    <w:lvl w:ilvl="5" w:tplc="2108ABF6" w:tentative="1">
      <w:start w:val="1"/>
      <w:numFmt w:val="lowerRoman"/>
      <w:lvlText w:val="%6."/>
      <w:lvlJc w:val="right"/>
      <w:pPr>
        <w:tabs>
          <w:tab w:val="num" w:pos="4560"/>
        </w:tabs>
        <w:ind w:left="4560" w:hanging="180"/>
      </w:pPr>
    </w:lvl>
    <w:lvl w:ilvl="6" w:tplc="A23C4A3C" w:tentative="1">
      <w:start w:val="1"/>
      <w:numFmt w:val="decimal"/>
      <w:lvlText w:val="%7."/>
      <w:lvlJc w:val="left"/>
      <w:pPr>
        <w:tabs>
          <w:tab w:val="num" w:pos="5280"/>
        </w:tabs>
        <w:ind w:left="5280" w:hanging="360"/>
      </w:pPr>
    </w:lvl>
    <w:lvl w:ilvl="7" w:tplc="65CCC25E" w:tentative="1">
      <w:start w:val="1"/>
      <w:numFmt w:val="lowerLetter"/>
      <w:lvlText w:val="%8."/>
      <w:lvlJc w:val="left"/>
      <w:pPr>
        <w:tabs>
          <w:tab w:val="num" w:pos="6000"/>
        </w:tabs>
        <w:ind w:left="6000" w:hanging="360"/>
      </w:pPr>
    </w:lvl>
    <w:lvl w:ilvl="8" w:tplc="068A47AA" w:tentative="1">
      <w:start w:val="1"/>
      <w:numFmt w:val="lowerRoman"/>
      <w:lvlText w:val="%9."/>
      <w:lvlJc w:val="right"/>
      <w:pPr>
        <w:tabs>
          <w:tab w:val="num" w:pos="6720"/>
        </w:tabs>
        <w:ind w:left="6720" w:hanging="180"/>
      </w:pPr>
    </w:lvl>
  </w:abstractNum>
  <w:abstractNum w:abstractNumId="119">
    <w:nsid w:val="789A7310"/>
    <w:multiLevelType w:val="multilevel"/>
    <w:tmpl w:val="6CE04FAE"/>
    <w:lvl w:ilvl="0">
      <w:start w:val="10"/>
      <w:numFmt w:val="decimal"/>
      <w:lvlText w:val="%1-0"/>
      <w:lvlJc w:val="left"/>
      <w:pPr>
        <w:ind w:left="555" w:hanging="555"/>
      </w:pPr>
      <w:rPr>
        <w:rFonts w:ascii="Times New Roman" w:hAnsi="Times New Roman" w:cs="Times New Roman" w:hint="default"/>
        <w:sz w:val="24"/>
        <w:szCs w:val="24"/>
      </w:rPr>
    </w:lvl>
    <w:lvl w:ilvl="1">
      <w:start w:val="1"/>
      <w:numFmt w:val="decimalZero"/>
      <w:lvlText w:val="%1-%2"/>
      <w:lvlJc w:val="left"/>
      <w:pPr>
        <w:ind w:left="1264" w:hanging="55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0">
    <w:nsid w:val="78AF308D"/>
    <w:multiLevelType w:val="hybridMultilevel"/>
    <w:tmpl w:val="8946DD00"/>
    <w:lvl w:ilvl="0" w:tplc="9232078A">
      <w:start w:val="1"/>
      <w:numFmt w:val="russianLower"/>
      <w:lvlText w:val="%1)"/>
      <w:lvlJc w:val="left"/>
      <w:pPr>
        <w:ind w:left="1429" w:hanging="360"/>
      </w:pPr>
      <w:rPr>
        <w:rFonts w:hint="default"/>
        <w:color w:val="auto"/>
      </w:rPr>
    </w:lvl>
    <w:lvl w:ilvl="1" w:tplc="8E4EE074" w:tentative="1">
      <w:start w:val="1"/>
      <w:numFmt w:val="lowerLetter"/>
      <w:lvlText w:val="%2."/>
      <w:lvlJc w:val="left"/>
      <w:pPr>
        <w:ind w:left="2149" w:hanging="360"/>
      </w:pPr>
    </w:lvl>
    <w:lvl w:ilvl="2" w:tplc="54A6C7D2" w:tentative="1">
      <w:start w:val="1"/>
      <w:numFmt w:val="lowerRoman"/>
      <w:lvlText w:val="%3."/>
      <w:lvlJc w:val="right"/>
      <w:pPr>
        <w:ind w:left="2869" w:hanging="180"/>
      </w:pPr>
    </w:lvl>
    <w:lvl w:ilvl="3" w:tplc="644C3A34">
      <w:start w:val="1"/>
      <w:numFmt w:val="decimal"/>
      <w:lvlText w:val="%4."/>
      <w:lvlJc w:val="left"/>
      <w:pPr>
        <w:ind w:left="3589" w:hanging="360"/>
      </w:pPr>
    </w:lvl>
    <w:lvl w:ilvl="4" w:tplc="5F7EBB3A" w:tentative="1">
      <w:start w:val="1"/>
      <w:numFmt w:val="lowerLetter"/>
      <w:lvlText w:val="%5."/>
      <w:lvlJc w:val="left"/>
      <w:pPr>
        <w:ind w:left="4309" w:hanging="360"/>
      </w:pPr>
    </w:lvl>
    <w:lvl w:ilvl="5" w:tplc="3AF89874" w:tentative="1">
      <w:start w:val="1"/>
      <w:numFmt w:val="lowerRoman"/>
      <w:lvlText w:val="%6."/>
      <w:lvlJc w:val="right"/>
      <w:pPr>
        <w:ind w:left="5029" w:hanging="180"/>
      </w:pPr>
    </w:lvl>
    <w:lvl w:ilvl="6" w:tplc="23863E68" w:tentative="1">
      <w:start w:val="1"/>
      <w:numFmt w:val="decimal"/>
      <w:lvlText w:val="%7."/>
      <w:lvlJc w:val="left"/>
      <w:pPr>
        <w:ind w:left="5749" w:hanging="360"/>
      </w:pPr>
    </w:lvl>
    <w:lvl w:ilvl="7" w:tplc="9FAACA44" w:tentative="1">
      <w:start w:val="1"/>
      <w:numFmt w:val="lowerLetter"/>
      <w:lvlText w:val="%8."/>
      <w:lvlJc w:val="left"/>
      <w:pPr>
        <w:ind w:left="6469" w:hanging="360"/>
      </w:pPr>
    </w:lvl>
    <w:lvl w:ilvl="8" w:tplc="29A29B6A" w:tentative="1">
      <w:start w:val="1"/>
      <w:numFmt w:val="lowerRoman"/>
      <w:lvlText w:val="%9."/>
      <w:lvlJc w:val="right"/>
      <w:pPr>
        <w:ind w:left="7189" w:hanging="180"/>
      </w:pPr>
    </w:lvl>
  </w:abstractNum>
  <w:abstractNum w:abstractNumId="121">
    <w:nsid w:val="792721C9"/>
    <w:multiLevelType w:val="hybridMultilevel"/>
    <w:tmpl w:val="83B8CA2A"/>
    <w:lvl w:ilvl="0" w:tplc="0988EAEA">
      <w:start w:val="1"/>
      <w:numFmt w:val="russianLower"/>
      <w:lvlText w:val="%1)"/>
      <w:lvlJc w:val="left"/>
      <w:pPr>
        <w:tabs>
          <w:tab w:val="num" w:pos="1200"/>
        </w:tabs>
        <w:ind w:left="1200" w:hanging="360"/>
      </w:pPr>
      <w:rPr>
        <w:rFonts w:hint="default"/>
      </w:rPr>
    </w:lvl>
    <w:lvl w:ilvl="1" w:tplc="AF7E23A6">
      <w:start w:val="1"/>
      <w:numFmt w:val="lowerLetter"/>
      <w:lvlText w:val="%2."/>
      <w:lvlJc w:val="left"/>
      <w:pPr>
        <w:tabs>
          <w:tab w:val="num" w:pos="1440"/>
        </w:tabs>
        <w:ind w:left="1440" w:hanging="360"/>
      </w:pPr>
    </w:lvl>
    <w:lvl w:ilvl="2" w:tplc="E87A2D64">
      <w:start w:val="1"/>
      <w:numFmt w:val="lowerRoman"/>
      <w:lvlText w:val="%3."/>
      <w:lvlJc w:val="right"/>
      <w:pPr>
        <w:tabs>
          <w:tab w:val="num" w:pos="2160"/>
        </w:tabs>
        <w:ind w:left="2160" w:hanging="180"/>
      </w:pPr>
    </w:lvl>
    <w:lvl w:ilvl="3" w:tplc="CC743CF4" w:tentative="1">
      <w:start w:val="1"/>
      <w:numFmt w:val="decimal"/>
      <w:lvlText w:val="%4."/>
      <w:lvlJc w:val="left"/>
      <w:pPr>
        <w:tabs>
          <w:tab w:val="num" w:pos="2880"/>
        </w:tabs>
        <w:ind w:left="2880" w:hanging="360"/>
      </w:pPr>
    </w:lvl>
    <w:lvl w:ilvl="4" w:tplc="D24AFFCA" w:tentative="1">
      <w:start w:val="1"/>
      <w:numFmt w:val="lowerLetter"/>
      <w:lvlText w:val="%5."/>
      <w:lvlJc w:val="left"/>
      <w:pPr>
        <w:tabs>
          <w:tab w:val="num" w:pos="3600"/>
        </w:tabs>
        <w:ind w:left="3600" w:hanging="360"/>
      </w:pPr>
    </w:lvl>
    <w:lvl w:ilvl="5" w:tplc="9244B650" w:tentative="1">
      <w:start w:val="1"/>
      <w:numFmt w:val="lowerRoman"/>
      <w:lvlText w:val="%6."/>
      <w:lvlJc w:val="right"/>
      <w:pPr>
        <w:tabs>
          <w:tab w:val="num" w:pos="4320"/>
        </w:tabs>
        <w:ind w:left="4320" w:hanging="180"/>
      </w:pPr>
    </w:lvl>
    <w:lvl w:ilvl="6" w:tplc="A1A01684" w:tentative="1">
      <w:start w:val="1"/>
      <w:numFmt w:val="decimal"/>
      <w:lvlText w:val="%7."/>
      <w:lvlJc w:val="left"/>
      <w:pPr>
        <w:tabs>
          <w:tab w:val="num" w:pos="5040"/>
        </w:tabs>
        <w:ind w:left="5040" w:hanging="360"/>
      </w:pPr>
    </w:lvl>
    <w:lvl w:ilvl="7" w:tplc="2996D6C6" w:tentative="1">
      <w:start w:val="1"/>
      <w:numFmt w:val="lowerLetter"/>
      <w:lvlText w:val="%8."/>
      <w:lvlJc w:val="left"/>
      <w:pPr>
        <w:tabs>
          <w:tab w:val="num" w:pos="5760"/>
        </w:tabs>
        <w:ind w:left="5760" w:hanging="360"/>
      </w:pPr>
    </w:lvl>
    <w:lvl w:ilvl="8" w:tplc="F9D89886" w:tentative="1">
      <w:start w:val="1"/>
      <w:numFmt w:val="lowerRoman"/>
      <w:lvlText w:val="%9."/>
      <w:lvlJc w:val="right"/>
      <w:pPr>
        <w:tabs>
          <w:tab w:val="num" w:pos="6480"/>
        </w:tabs>
        <w:ind w:left="6480" w:hanging="180"/>
      </w:pPr>
    </w:lvl>
  </w:abstractNum>
  <w:abstractNum w:abstractNumId="122">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3">
    <w:nsid w:val="7EC114E3"/>
    <w:multiLevelType w:val="hybridMultilevel"/>
    <w:tmpl w:val="14125368"/>
    <w:lvl w:ilvl="0" w:tplc="56241F38">
      <w:start w:val="1"/>
      <w:numFmt w:val="russianLower"/>
      <w:lvlText w:val="%1)"/>
      <w:lvlJc w:val="left"/>
      <w:pPr>
        <w:ind w:left="720" w:hanging="360"/>
      </w:pPr>
      <w:rPr>
        <w:rFonts w:hint="default"/>
        <w:color w:val="auto"/>
      </w:rPr>
    </w:lvl>
    <w:lvl w:ilvl="1" w:tplc="01A2F6C6" w:tentative="1">
      <w:start w:val="1"/>
      <w:numFmt w:val="lowerLetter"/>
      <w:lvlText w:val="%2."/>
      <w:lvlJc w:val="left"/>
      <w:pPr>
        <w:ind w:left="1440" w:hanging="360"/>
      </w:pPr>
    </w:lvl>
    <w:lvl w:ilvl="2" w:tplc="ABC05D6E" w:tentative="1">
      <w:start w:val="1"/>
      <w:numFmt w:val="lowerRoman"/>
      <w:lvlText w:val="%3."/>
      <w:lvlJc w:val="right"/>
      <w:pPr>
        <w:ind w:left="2160" w:hanging="180"/>
      </w:pPr>
    </w:lvl>
    <w:lvl w:ilvl="3" w:tplc="D24AE148" w:tentative="1">
      <w:start w:val="1"/>
      <w:numFmt w:val="decimal"/>
      <w:lvlText w:val="%4."/>
      <w:lvlJc w:val="left"/>
      <w:pPr>
        <w:ind w:left="2880" w:hanging="360"/>
      </w:pPr>
    </w:lvl>
    <w:lvl w:ilvl="4" w:tplc="1004C8A6" w:tentative="1">
      <w:start w:val="1"/>
      <w:numFmt w:val="lowerLetter"/>
      <w:lvlText w:val="%5."/>
      <w:lvlJc w:val="left"/>
      <w:pPr>
        <w:ind w:left="3600" w:hanging="360"/>
      </w:pPr>
    </w:lvl>
    <w:lvl w:ilvl="5" w:tplc="FF449CF8" w:tentative="1">
      <w:start w:val="1"/>
      <w:numFmt w:val="lowerRoman"/>
      <w:lvlText w:val="%6."/>
      <w:lvlJc w:val="right"/>
      <w:pPr>
        <w:ind w:left="4320" w:hanging="180"/>
      </w:pPr>
    </w:lvl>
    <w:lvl w:ilvl="6" w:tplc="695699F2" w:tentative="1">
      <w:start w:val="1"/>
      <w:numFmt w:val="decimal"/>
      <w:lvlText w:val="%7."/>
      <w:lvlJc w:val="left"/>
      <w:pPr>
        <w:ind w:left="5040" w:hanging="360"/>
      </w:pPr>
    </w:lvl>
    <w:lvl w:ilvl="7" w:tplc="5AA8612A" w:tentative="1">
      <w:start w:val="1"/>
      <w:numFmt w:val="lowerLetter"/>
      <w:lvlText w:val="%8."/>
      <w:lvlJc w:val="left"/>
      <w:pPr>
        <w:ind w:left="5760" w:hanging="360"/>
      </w:pPr>
    </w:lvl>
    <w:lvl w:ilvl="8" w:tplc="234CA39E" w:tentative="1">
      <w:start w:val="1"/>
      <w:numFmt w:val="lowerRoman"/>
      <w:lvlText w:val="%9."/>
      <w:lvlJc w:val="right"/>
      <w:pPr>
        <w:ind w:left="6480" w:hanging="180"/>
      </w:pPr>
    </w:lvl>
  </w:abstractNum>
  <w:abstractNum w:abstractNumId="124">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5">
    <w:nsid w:val="7F367D25"/>
    <w:multiLevelType w:val="hybridMultilevel"/>
    <w:tmpl w:val="B010CA7A"/>
    <w:lvl w:ilvl="0" w:tplc="434C3E2E">
      <w:start w:val="1"/>
      <w:numFmt w:val="decimal"/>
      <w:lvlText w:val="%1."/>
      <w:lvlJc w:val="left"/>
      <w:pPr>
        <w:tabs>
          <w:tab w:val="num" w:pos="960"/>
        </w:tabs>
        <w:ind w:left="960" w:hanging="360"/>
      </w:pPr>
    </w:lvl>
    <w:lvl w:ilvl="1" w:tplc="CC06A29C">
      <w:start w:val="1"/>
      <w:numFmt w:val="lowerLetter"/>
      <w:lvlText w:val="%2."/>
      <w:lvlJc w:val="left"/>
      <w:pPr>
        <w:tabs>
          <w:tab w:val="num" w:pos="1680"/>
        </w:tabs>
        <w:ind w:left="1680" w:hanging="360"/>
      </w:pPr>
    </w:lvl>
    <w:lvl w:ilvl="2" w:tplc="C65EA4F6" w:tentative="1">
      <w:start w:val="1"/>
      <w:numFmt w:val="lowerRoman"/>
      <w:lvlText w:val="%3."/>
      <w:lvlJc w:val="right"/>
      <w:pPr>
        <w:tabs>
          <w:tab w:val="num" w:pos="2400"/>
        </w:tabs>
        <w:ind w:left="2400" w:hanging="180"/>
      </w:pPr>
    </w:lvl>
    <w:lvl w:ilvl="3" w:tplc="0DB4F74A">
      <w:start w:val="1"/>
      <w:numFmt w:val="decimal"/>
      <w:lvlText w:val="%4."/>
      <w:lvlJc w:val="left"/>
      <w:pPr>
        <w:tabs>
          <w:tab w:val="num" w:pos="3120"/>
        </w:tabs>
        <w:ind w:left="3120" w:hanging="360"/>
      </w:pPr>
    </w:lvl>
    <w:lvl w:ilvl="4" w:tplc="908CF476" w:tentative="1">
      <w:start w:val="1"/>
      <w:numFmt w:val="lowerLetter"/>
      <w:lvlText w:val="%5."/>
      <w:lvlJc w:val="left"/>
      <w:pPr>
        <w:tabs>
          <w:tab w:val="num" w:pos="3840"/>
        </w:tabs>
        <w:ind w:left="3840" w:hanging="360"/>
      </w:pPr>
    </w:lvl>
    <w:lvl w:ilvl="5" w:tplc="E83E56EA" w:tentative="1">
      <w:start w:val="1"/>
      <w:numFmt w:val="lowerRoman"/>
      <w:lvlText w:val="%6."/>
      <w:lvlJc w:val="right"/>
      <w:pPr>
        <w:tabs>
          <w:tab w:val="num" w:pos="4560"/>
        </w:tabs>
        <w:ind w:left="4560" w:hanging="180"/>
      </w:pPr>
    </w:lvl>
    <w:lvl w:ilvl="6" w:tplc="D3B6865A" w:tentative="1">
      <w:start w:val="1"/>
      <w:numFmt w:val="decimal"/>
      <w:lvlText w:val="%7."/>
      <w:lvlJc w:val="left"/>
      <w:pPr>
        <w:tabs>
          <w:tab w:val="num" w:pos="5280"/>
        </w:tabs>
        <w:ind w:left="5280" w:hanging="360"/>
      </w:pPr>
    </w:lvl>
    <w:lvl w:ilvl="7" w:tplc="9230E278" w:tentative="1">
      <w:start w:val="1"/>
      <w:numFmt w:val="lowerLetter"/>
      <w:lvlText w:val="%8."/>
      <w:lvlJc w:val="left"/>
      <w:pPr>
        <w:tabs>
          <w:tab w:val="num" w:pos="6000"/>
        </w:tabs>
        <w:ind w:left="6000" w:hanging="360"/>
      </w:pPr>
    </w:lvl>
    <w:lvl w:ilvl="8" w:tplc="C4E654A6" w:tentative="1">
      <w:start w:val="1"/>
      <w:numFmt w:val="lowerRoman"/>
      <w:lvlText w:val="%9."/>
      <w:lvlJc w:val="right"/>
      <w:pPr>
        <w:tabs>
          <w:tab w:val="num" w:pos="6720"/>
        </w:tabs>
        <w:ind w:left="6720" w:hanging="180"/>
      </w:pPr>
    </w:lvl>
  </w:abstractNum>
  <w:num w:numId="1">
    <w:abstractNumId w:val="113"/>
  </w:num>
  <w:num w:numId="2">
    <w:abstractNumId w:val="97"/>
  </w:num>
  <w:num w:numId="3">
    <w:abstractNumId w:val="90"/>
  </w:num>
  <w:num w:numId="4">
    <w:abstractNumId w:val="2"/>
  </w:num>
  <w:num w:numId="5">
    <w:abstractNumId w:val="1"/>
  </w:num>
  <w:num w:numId="6">
    <w:abstractNumId w:val="99"/>
  </w:num>
  <w:num w:numId="7">
    <w:abstractNumId w:val="79"/>
  </w:num>
  <w:num w:numId="8">
    <w:abstractNumId w:val="77"/>
  </w:num>
  <w:num w:numId="9">
    <w:abstractNumId w:val="4"/>
  </w:num>
  <w:num w:numId="10">
    <w:abstractNumId w:val="71"/>
  </w:num>
  <w:num w:numId="11">
    <w:abstractNumId w:val="16"/>
  </w:num>
  <w:num w:numId="12">
    <w:abstractNumId w:val="55"/>
  </w:num>
  <w:num w:numId="13">
    <w:abstractNumId w:val="59"/>
  </w:num>
  <w:num w:numId="14">
    <w:abstractNumId w:val="54"/>
  </w:num>
  <w:num w:numId="15">
    <w:abstractNumId w:val="40"/>
  </w:num>
  <w:num w:numId="16">
    <w:abstractNumId w:val="58"/>
  </w:num>
  <w:num w:numId="17">
    <w:abstractNumId w:val="121"/>
  </w:num>
  <w:num w:numId="18">
    <w:abstractNumId w:val="60"/>
  </w:num>
  <w:num w:numId="19">
    <w:abstractNumId w:val="3"/>
  </w:num>
  <w:num w:numId="20">
    <w:abstractNumId w:val="101"/>
  </w:num>
  <w:num w:numId="21">
    <w:abstractNumId w:val="125"/>
  </w:num>
  <w:num w:numId="22">
    <w:abstractNumId w:val="106"/>
  </w:num>
  <w:num w:numId="23">
    <w:abstractNumId w:val="72"/>
  </w:num>
  <w:num w:numId="24">
    <w:abstractNumId w:val="118"/>
  </w:num>
  <w:num w:numId="25">
    <w:abstractNumId w:val="49"/>
  </w:num>
  <w:num w:numId="26">
    <w:abstractNumId w:val="23"/>
  </w:num>
  <w:num w:numId="27">
    <w:abstractNumId w:val="67"/>
  </w:num>
  <w:num w:numId="28">
    <w:abstractNumId w:val="109"/>
  </w:num>
  <w:num w:numId="29">
    <w:abstractNumId w:val="63"/>
  </w:num>
  <w:num w:numId="30">
    <w:abstractNumId w:val="111"/>
  </w:num>
  <w:num w:numId="31">
    <w:abstractNumId w:val="24"/>
  </w:num>
  <w:num w:numId="32">
    <w:abstractNumId w:val="66"/>
  </w:num>
  <w:num w:numId="33">
    <w:abstractNumId w:val="108"/>
  </w:num>
  <w:num w:numId="34">
    <w:abstractNumId w:val="96"/>
  </w:num>
  <w:num w:numId="35">
    <w:abstractNumId w:val="81"/>
  </w:num>
  <w:num w:numId="36">
    <w:abstractNumId w:val="25"/>
  </w:num>
  <w:num w:numId="37">
    <w:abstractNumId w:val="48"/>
  </w:num>
  <w:num w:numId="38">
    <w:abstractNumId w:val="65"/>
  </w:num>
  <w:num w:numId="39">
    <w:abstractNumId w:val="61"/>
  </w:num>
  <w:num w:numId="40">
    <w:abstractNumId w:val="83"/>
  </w:num>
  <w:num w:numId="41">
    <w:abstractNumId w:val="50"/>
  </w:num>
  <w:num w:numId="42">
    <w:abstractNumId w:val="36"/>
  </w:num>
  <w:num w:numId="43">
    <w:abstractNumId w:val="103"/>
  </w:num>
  <w:num w:numId="44">
    <w:abstractNumId w:val="123"/>
  </w:num>
  <w:num w:numId="45">
    <w:abstractNumId w:val="82"/>
  </w:num>
  <w:num w:numId="46">
    <w:abstractNumId w:val="120"/>
  </w:num>
  <w:num w:numId="47">
    <w:abstractNumId w:val="88"/>
  </w:num>
  <w:num w:numId="48">
    <w:abstractNumId w:val="64"/>
  </w:num>
  <w:num w:numId="49">
    <w:abstractNumId w:val="93"/>
  </w:num>
  <w:num w:numId="50">
    <w:abstractNumId w:val="92"/>
  </w:num>
  <w:num w:numId="51">
    <w:abstractNumId w:val="76"/>
  </w:num>
  <w:num w:numId="52">
    <w:abstractNumId w:val="104"/>
  </w:num>
  <w:num w:numId="53">
    <w:abstractNumId w:val="47"/>
  </w:num>
  <w:num w:numId="54">
    <w:abstractNumId w:val="44"/>
  </w:num>
  <w:num w:numId="55">
    <w:abstractNumId w:val="94"/>
  </w:num>
  <w:num w:numId="56">
    <w:abstractNumId w:val="29"/>
  </w:num>
  <w:num w:numId="57">
    <w:abstractNumId w:val="43"/>
  </w:num>
  <w:num w:numId="58">
    <w:abstractNumId w:val="15"/>
  </w:num>
  <w:num w:numId="59">
    <w:abstractNumId w:val="86"/>
  </w:num>
  <w:num w:numId="60">
    <w:abstractNumId w:val="95"/>
  </w:num>
  <w:num w:numId="61">
    <w:abstractNumId w:val="26"/>
  </w:num>
  <w:num w:numId="62">
    <w:abstractNumId w:val="21"/>
  </w:num>
  <w:num w:numId="63">
    <w:abstractNumId w:val="122"/>
  </w:num>
  <w:num w:numId="64">
    <w:abstractNumId w:val="8"/>
  </w:num>
  <w:num w:numId="65">
    <w:abstractNumId w:val="27"/>
  </w:num>
  <w:num w:numId="66">
    <w:abstractNumId w:val="124"/>
  </w:num>
  <w:num w:numId="67">
    <w:abstractNumId w:val="78"/>
  </w:num>
  <w:num w:numId="68">
    <w:abstractNumId w:val="13"/>
  </w:num>
  <w:num w:numId="69">
    <w:abstractNumId w:val="98"/>
  </w:num>
  <w:num w:numId="70">
    <w:abstractNumId w:val="115"/>
  </w:num>
  <w:num w:numId="71">
    <w:abstractNumId w:val="6"/>
  </w:num>
  <w:num w:numId="72">
    <w:abstractNumId w:val="30"/>
  </w:num>
  <w:num w:numId="73">
    <w:abstractNumId w:val="22"/>
  </w:num>
  <w:num w:numId="74">
    <w:abstractNumId w:val="20"/>
  </w:num>
  <w:num w:numId="75">
    <w:abstractNumId w:val="85"/>
  </w:num>
  <w:num w:numId="76">
    <w:abstractNumId w:val="34"/>
  </w:num>
  <w:num w:numId="77">
    <w:abstractNumId w:val="105"/>
  </w:num>
  <w:num w:numId="78">
    <w:abstractNumId w:val="12"/>
  </w:num>
  <w:num w:numId="79">
    <w:abstractNumId w:val="17"/>
  </w:num>
  <w:num w:numId="80">
    <w:abstractNumId w:val="117"/>
  </w:num>
  <w:num w:numId="81">
    <w:abstractNumId w:val="11"/>
  </w:num>
  <w:num w:numId="82">
    <w:abstractNumId w:val="38"/>
  </w:num>
  <w:num w:numId="83">
    <w:abstractNumId w:val="74"/>
  </w:num>
  <w:num w:numId="84">
    <w:abstractNumId w:val="89"/>
  </w:num>
  <w:num w:numId="85">
    <w:abstractNumId w:val="100"/>
  </w:num>
  <w:num w:numId="86">
    <w:abstractNumId w:val="68"/>
  </w:num>
  <w:num w:numId="87">
    <w:abstractNumId w:val="91"/>
  </w:num>
  <w:num w:numId="88">
    <w:abstractNumId w:val="80"/>
  </w:num>
  <w:num w:numId="89">
    <w:abstractNumId w:val="57"/>
  </w:num>
  <w:num w:numId="90">
    <w:abstractNumId w:val="31"/>
  </w:num>
  <w:num w:numId="91">
    <w:abstractNumId w:val="5"/>
  </w:num>
  <w:num w:numId="92">
    <w:abstractNumId w:val="28"/>
  </w:num>
  <w:num w:numId="93">
    <w:abstractNumId w:val="69"/>
  </w:num>
  <w:num w:numId="94">
    <w:abstractNumId w:val="52"/>
  </w:num>
  <w:num w:numId="95">
    <w:abstractNumId w:val="62"/>
  </w:num>
  <w:num w:numId="96">
    <w:abstractNumId w:val="107"/>
  </w:num>
  <w:num w:numId="97">
    <w:abstractNumId w:val="14"/>
  </w:num>
  <w:num w:numId="98">
    <w:abstractNumId w:val="87"/>
  </w:num>
  <w:num w:numId="99">
    <w:abstractNumId w:val="112"/>
  </w:num>
  <w:num w:numId="100">
    <w:abstractNumId w:val="75"/>
  </w:num>
  <w:num w:numId="101">
    <w:abstractNumId w:val="84"/>
  </w:num>
  <w:num w:numId="102">
    <w:abstractNumId w:val="33"/>
  </w:num>
  <w:num w:numId="103">
    <w:abstractNumId w:val="37"/>
  </w:num>
  <w:num w:numId="104">
    <w:abstractNumId w:val="51"/>
  </w:num>
  <w:num w:numId="105">
    <w:abstractNumId w:val="116"/>
  </w:num>
  <w:num w:numId="106">
    <w:abstractNumId w:val="70"/>
  </w:num>
  <w:num w:numId="107">
    <w:abstractNumId w:val="9"/>
  </w:num>
  <w:num w:numId="108">
    <w:abstractNumId w:val="45"/>
  </w:num>
  <w:num w:numId="109">
    <w:abstractNumId w:val="114"/>
  </w:num>
  <w:num w:numId="110">
    <w:abstractNumId w:val="35"/>
  </w:num>
  <w:num w:numId="111">
    <w:abstractNumId w:val="0"/>
    <w:lvlOverride w:ilvl="0">
      <w:startOverride w:val="1"/>
    </w:lvlOverride>
  </w:num>
  <w:num w:numId="112">
    <w:abstractNumId w:val="56"/>
  </w:num>
  <w:num w:numId="113">
    <w:abstractNumId w:val="32"/>
  </w:num>
  <w:num w:numId="114">
    <w:abstractNumId w:val="46"/>
  </w:num>
  <w:num w:numId="115">
    <w:abstractNumId w:val="110"/>
  </w:num>
  <w:num w:numId="116">
    <w:abstractNumId w:val="73"/>
  </w:num>
  <w:num w:numId="117">
    <w:abstractNumId w:val="7"/>
  </w:num>
  <w:num w:numId="118">
    <w:abstractNumId w:val="42"/>
  </w:num>
  <w:num w:numId="119">
    <w:abstractNumId w:val="41"/>
  </w:num>
  <w:num w:numId="120">
    <w:abstractNumId w:val="53"/>
  </w:num>
  <w:num w:numId="121">
    <w:abstractNumId w:val="102"/>
  </w:num>
  <w:num w:numId="122">
    <w:abstractNumId w:val="10"/>
  </w:num>
  <w:num w:numId="123">
    <w:abstractNumId w:val="19"/>
  </w:num>
  <w:num w:numId="124">
    <w:abstractNumId w:val="18"/>
  </w:num>
  <w:num w:numId="125">
    <w:abstractNumId w:val="39"/>
  </w:num>
  <w:num w:numId="126">
    <w:abstractNumId w:val="119"/>
  </w:num>
  <w:numIdMacAtCleanup w:val="1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64513"/>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5E80"/>
    <w:rsid w:val="0006674B"/>
    <w:rsid w:val="00067BD7"/>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3EF"/>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3BD4"/>
    <w:rsid w:val="000D73B6"/>
    <w:rsid w:val="000E0F4B"/>
    <w:rsid w:val="000E12B7"/>
    <w:rsid w:val="000E3F07"/>
    <w:rsid w:val="000E6268"/>
    <w:rsid w:val="000F0913"/>
    <w:rsid w:val="000F149B"/>
    <w:rsid w:val="000F1CEB"/>
    <w:rsid w:val="000F3E41"/>
    <w:rsid w:val="00100A57"/>
    <w:rsid w:val="00101D5D"/>
    <w:rsid w:val="00104A40"/>
    <w:rsid w:val="00106F2C"/>
    <w:rsid w:val="00110379"/>
    <w:rsid w:val="001217B3"/>
    <w:rsid w:val="00121C57"/>
    <w:rsid w:val="00121CC9"/>
    <w:rsid w:val="001249CA"/>
    <w:rsid w:val="0012627E"/>
    <w:rsid w:val="0013016B"/>
    <w:rsid w:val="00131431"/>
    <w:rsid w:val="00133417"/>
    <w:rsid w:val="001401F3"/>
    <w:rsid w:val="001424E9"/>
    <w:rsid w:val="00142709"/>
    <w:rsid w:val="00150DC0"/>
    <w:rsid w:val="0015145F"/>
    <w:rsid w:val="00151E01"/>
    <w:rsid w:val="00160064"/>
    <w:rsid w:val="00161892"/>
    <w:rsid w:val="001631B5"/>
    <w:rsid w:val="0016417D"/>
    <w:rsid w:val="00165277"/>
    <w:rsid w:val="00165D5E"/>
    <w:rsid w:val="00166228"/>
    <w:rsid w:val="0016748A"/>
    <w:rsid w:val="00172174"/>
    <w:rsid w:val="00173D87"/>
    <w:rsid w:val="00176F71"/>
    <w:rsid w:val="00180067"/>
    <w:rsid w:val="00182472"/>
    <w:rsid w:val="001836BF"/>
    <w:rsid w:val="00183A25"/>
    <w:rsid w:val="00183DDE"/>
    <w:rsid w:val="0018411A"/>
    <w:rsid w:val="00184786"/>
    <w:rsid w:val="00185C17"/>
    <w:rsid w:val="00186EA7"/>
    <w:rsid w:val="001903EB"/>
    <w:rsid w:val="0019158F"/>
    <w:rsid w:val="00191D7C"/>
    <w:rsid w:val="001965A8"/>
    <w:rsid w:val="001A17F0"/>
    <w:rsid w:val="001A4BF8"/>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6B3B"/>
    <w:rsid w:val="00207CBD"/>
    <w:rsid w:val="00213571"/>
    <w:rsid w:val="002136F1"/>
    <w:rsid w:val="002141E9"/>
    <w:rsid w:val="002215C9"/>
    <w:rsid w:val="0022197F"/>
    <w:rsid w:val="00224388"/>
    <w:rsid w:val="0022554A"/>
    <w:rsid w:val="00231642"/>
    <w:rsid w:val="00231F47"/>
    <w:rsid w:val="00232FE1"/>
    <w:rsid w:val="00233AA7"/>
    <w:rsid w:val="00235009"/>
    <w:rsid w:val="002429E1"/>
    <w:rsid w:val="00252FF5"/>
    <w:rsid w:val="0025484D"/>
    <w:rsid w:val="0025609F"/>
    <w:rsid w:val="00260CCA"/>
    <w:rsid w:val="0026204B"/>
    <w:rsid w:val="00265464"/>
    <w:rsid w:val="00265BE7"/>
    <w:rsid w:val="00266729"/>
    <w:rsid w:val="002719DF"/>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BBB"/>
    <w:rsid w:val="002A6303"/>
    <w:rsid w:val="002B6567"/>
    <w:rsid w:val="002C2B00"/>
    <w:rsid w:val="002C4D45"/>
    <w:rsid w:val="002D0BE1"/>
    <w:rsid w:val="002E1075"/>
    <w:rsid w:val="002E3EE2"/>
    <w:rsid w:val="002E43F8"/>
    <w:rsid w:val="002E5966"/>
    <w:rsid w:val="002E77A5"/>
    <w:rsid w:val="002F7216"/>
    <w:rsid w:val="00300633"/>
    <w:rsid w:val="00301C5B"/>
    <w:rsid w:val="00301CAE"/>
    <w:rsid w:val="003028AD"/>
    <w:rsid w:val="00303986"/>
    <w:rsid w:val="003058B6"/>
    <w:rsid w:val="00305D7D"/>
    <w:rsid w:val="00312FE1"/>
    <w:rsid w:val="00316AA8"/>
    <w:rsid w:val="003171C4"/>
    <w:rsid w:val="00320201"/>
    <w:rsid w:val="00321125"/>
    <w:rsid w:val="00321798"/>
    <w:rsid w:val="003227B8"/>
    <w:rsid w:val="00323FE8"/>
    <w:rsid w:val="00327639"/>
    <w:rsid w:val="00330613"/>
    <w:rsid w:val="00330BA3"/>
    <w:rsid w:val="00331607"/>
    <w:rsid w:val="00331BA8"/>
    <w:rsid w:val="00332018"/>
    <w:rsid w:val="003336CC"/>
    <w:rsid w:val="003476EA"/>
    <w:rsid w:val="003522A1"/>
    <w:rsid w:val="00355B66"/>
    <w:rsid w:val="00360CF0"/>
    <w:rsid w:val="00362743"/>
    <w:rsid w:val="003648DC"/>
    <w:rsid w:val="00373EEC"/>
    <w:rsid w:val="00373F51"/>
    <w:rsid w:val="00380F9D"/>
    <w:rsid w:val="00382F40"/>
    <w:rsid w:val="00392911"/>
    <w:rsid w:val="003953D5"/>
    <w:rsid w:val="003A36E0"/>
    <w:rsid w:val="003A5666"/>
    <w:rsid w:val="003A627F"/>
    <w:rsid w:val="003A744C"/>
    <w:rsid w:val="003B14BD"/>
    <w:rsid w:val="003B238E"/>
    <w:rsid w:val="003B73B0"/>
    <w:rsid w:val="003B7A32"/>
    <w:rsid w:val="003C0D4F"/>
    <w:rsid w:val="003C2966"/>
    <w:rsid w:val="003C3F53"/>
    <w:rsid w:val="003C5257"/>
    <w:rsid w:val="003C5658"/>
    <w:rsid w:val="003C7416"/>
    <w:rsid w:val="003D2803"/>
    <w:rsid w:val="003E0066"/>
    <w:rsid w:val="003E0F9B"/>
    <w:rsid w:val="003E647A"/>
    <w:rsid w:val="003E68EC"/>
    <w:rsid w:val="003E6CD8"/>
    <w:rsid w:val="003E71FC"/>
    <w:rsid w:val="003F3CD4"/>
    <w:rsid w:val="003F3D83"/>
    <w:rsid w:val="003F6C75"/>
    <w:rsid w:val="003F7B9D"/>
    <w:rsid w:val="004026C9"/>
    <w:rsid w:val="0040489F"/>
    <w:rsid w:val="00404B82"/>
    <w:rsid w:val="00405BF3"/>
    <w:rsid w:val="0040643B"/>
    <w:rsid w:val="004066BB"/>
    <w:rsid w:val="00420E19"/>
    <w:rsid w:val="004230C1"/>
    <w:rsid w:val="004265F1"/>
    <w:rsid w:val="004304B8"/>
    <w:rsid w:val="00431DCB"/>
    <w:rsid w:val="004423FA"/>
    <w:rsid w:val="00443298"/>
    <w:rsid w:val="00444101"/>
    <w:rsid w:val="00450BC8"/>
    <w:rsid w:val="00454820"/>
    <w:rsid w:val="004564FB"/>
    <w:rsid w:val="00463B1C"/>
    <w:rsid w:val="00464647"/>
    <w:rsid w:val="00471CA8"/>
    <w:rsid w:val="00472013"/>
    <w:rsid w:val="00473741"/>
    <w:rsid w:val="00475C30"/>
    <w:rsid w:val="00486BE8"/>
    <w:rsid w:val="004874E4"/>
    <w:rsid w:val="0049084E"/>
    <w:rsid w:val="0049170A"/>
    <w:rsid w:val="00491C71"/>
    <w:rsid w:val="0049396B"/>
    <w:rsid w:val="00494C6F"/>
    <w:rsid w:val="004A41E6"/>
    <w:rsid w:val="004A43BE"/>
    <w:rsid w:val="004A5DFD"/>
    <w:rsid w:val="004A6C28"/>
    <w:rsid w:val="004A7506"/>
    <w:rsid w:val="004A7526"/>
    <w:rsid w:val="004B541C"/>
    <w:rsid w:val="004C1016"/>
    <w:rsid w:val="004C1219"/>
    <w:rsid w:val="004C1A41"/>
    <w:rsid w:val="004C3FB2"/>
    <w:rsid w:val="004D09D6"/>
    <w:rsid w:val="004D2E96"/>
    <w:rsid w:val="004F3F84"/>
    <w:rsid w:val="004F46C4"/>
    <w:rsid w:val="004F6173"/>
    <w:rsid w:val="004F78CE"/>
    <w:rsid w:val="0050026E"/>
    <w:rsid w:val="00500F04"/>
    <w:rsid w:val="00503E7A"/>
    <w:rsid w:val="00505C97"/>
    <w:rsid w:val="00506E47"/>
    <w:rsid w:val="00507242"/>
    <w:rsid w:val="00513217"/>
    <w:rsid w:val="005132DF"/>
    <w:rsid w:val="00515D56"/>
    <w:rsid w:val="00517F22"/>
    <w:rsid w:val="00522C3C"/>
    <w:rsid w:val="00522FFB"/>
    <w:rsid w:val="00530919"/>
    <w:rsid w:val="005314FD"/>
    <w:rsid w:val="005349A9"/>
    <w:rsid w:val="005359AC"/>
    <w:rsid w:val="0053624C"/>
    <w:rsid w:val="00541399"/>
    <w:rsid w:val="005427F3"/>
    <w:rsid w:val="0054326F"/>
    <w:rsid w:val="0054368B"/>
    <w:rsid w:val="005445D3"/>
    <w:rsid w:val="00546650"/>
    <w:rsid w:val="00551F0C"/>
    <w:rsid w:val="005544EA"/>
    <w:rsid w:val="005609BB"/>
    <w:rsid w:val="00560BC8"/>
    <w:rsid w:val="00561255"/>
    <w:rsid w:val="00561636"/>
    <w:rsid w:val="00571FA6"/>
    <w:rsid w:val="0057473B"/>
    <w:rsid w:val="00574E82"/>
    <w:rsid w:val="005761D6"/>
    <w:rsid w:val="00576817"/>
    <w:rsid w:val="0058002C"/>
    <w:rsid w:val="00584F42"/>
    <w:rsid w:val="0058771F"/>
    <w:rsid w:val="00593F78"/>
    <w:rsid w:val="00594A53"/>
    <w:rsid w:val="005A101F"/>
    <w:rsid w:val="005A31BC"/>
    <w:rsid w:val="005A39A2"/>
    <w:rsid w:val="005A5300"/>
    <w:rsid w:val="005A7CB5"/>
    <w:rsid w:val="005B4598"/>
    <w:rsid w:val="005B53F9"/>
    <w:rsid w:val="005B7B08"/>
    <w:rsid w:val="005C0254"/>
    <w:rsid w:val="005C0EF3"/>
    <w:rsid w:val="005C15D7"/>
    <w:rsid w:val="005C2F26"/>
    <w:rsid w:val="005C3FAB"/>
    <w:rsid w:val="005C4C7E"/>
    <w:rsid w:val="005C6601"/>
    <w:rsid w:val="005D1E74"/>
    <w:rsid w:val="005D25E5"/>
    <w:rsid w:val="005D4B44"/>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648E"/>
    <w:rsid w:val="00636A33"/>
    <w:rsid w:val="006376EB"/>
    <w:rsid w:val="00647F8D"/>
    <w:rsid w:val="00651010"/>
    <w:rsid w:val="006541D1"/>
    <w:rsid w:val="00656D73"/>
    <w:rsid w:val="00657A45"/>
    <w:rsid w:val="00660740"/>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D246B"/>
    <w:rsid w:val="006D7745"/>
    <w:rsid w:val="006E1EA3"/>
    <w:rsid w:val="006E5A22"/>
    <w:rsid w:val="006E6089"/>
    <w:rsid w:val="006E767F"/>
    <w:rsid w:val="006F02C8"/>
    <w:rsid w:val="006F19BC"/>
    <w:rsid w:val="006F2D16"/>
    <w:rsid w:val="006F31FB"/>
    <w:rsid w:val="006F3DAC"/>
    <w:rsid w:val="006F3E3C"/>
    <w:rsid w:val="006F6E2A"/>
    <w:rsid w:val="006F7BAB"/>
    <w:rsid w:val="00703D9D"/>
    <w:rsid w:val="00704A41"/>
    <w:rsid w:val="00712DAC"/>
    <w:rsid w:val="0071394E"/>
    <w:rsid w:val="00714188"/>
    <w:rsid w:val="00715369"/>
    <w:rsid w:val="00715CB6"/>
    <w:rsid w:val="00715FD6"/>
    <w:rsid w:val="00716C3C"/>
    <w:rsid w:val="00717CFC"/>
    <w:rsid w:val="007222E7"/>
    <w:rsid w:val="007261A0"/>
    <w:rsid w:val="00732849"/>
    <w:rsid w:val="00733A75"/>
    <w:rsid w:val="0073516B"/>
    <w:rsid w:val="00736AE0"/>
    <w:rsid w:val="00740DEE"/>
    <w:rsid w:val="00741530"/>
    <w:rsid w:val="00742B39"/>
    <w:rsid w:val="0074399C"/>
    <w:rsid w:val="00744448"/>
    <w:rsid w:val="0074461F"/>
    <w:rsid w:val="007449C0"/>
    <w:rsid w:val="007461C6"/>
    <w:rsid w:val="00750A83"/>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16DE"/>
    <w:rsid w:val="00781786"/>
    <w:rsid w:val="00792A84"/>
    <w:rsid w:val="00794065"/>
    <w:rsid w:val="007968E7"/>
    <w:rsid w:val="007969B5"/>
    <w:rsid w:val="0079760E"/>
    <w:rsid w:val="007A0C42"/>
    <w:rsid w:val="007A148C"/>
    <w:rsid w:val="007A36EE"/>
    <w:rsid w:val="007A3C36"/>
    <w:rsid w:val="007A4D4B"/>
    <w:rsid w:val="007A530A"/>
    <w:rsid w:val="007A5C2B"/>
    <w:rsid w:val="007A5D9A"/>
    <w:rsid w:val="007A678F"/>
    <w:rsid w:val="007B1C01"/>
    <w:rsid w:val="007B277F"/>
    <w:rsid w:val="007B351E"/>
    <w:rsid w:val="007B4E2C"/>
    <w:rsid w:val="007B7B11"/>
    <w:rsid w:val="007C12A6"/>
    <w:rsid w:val="007C1336"/>
    <w:rsid w:val="007C5E4F"/>
    <w:rsid w:val="007C737E"/>
    <w:rsid w:val="007D1DBD"/>
    <w:rsid w:val="007D419B"/>
    <w:rsid w:val="007E183F"/>
    <w:rsid w:val="007E53D7"/>
    <w:rsid w:val="007E559C"/>
    <w:rsid w:val="007E7637"/>
    <w:rsid w:val="007F0991"/>
    <w:rsid w:val="007F1C7B"/>
    <w:rsid w:val="007F1F6B"/>
    <w:rsid w:val="007F3A43"/>
    <w:rsid w:val="007F4F80"/>
    <w:rsid w:val="007F77AE"/>
    <w:rsid w:val="0080514B"/>
    <w:rsid w:val="00805543"/>
    <w:rsid w:val="00805829"/>
    <w:rsid w:val="00806D8D"/>
    <w:rsid w:val="008110E0"/>
    <w:rsid w:val="00815182"/>
    <w:rsid w:val="00815B39"/>
    <w:rsid w:val="0081714E"/>
    <w:rsid w:val="008174BC"/>
    <w:rsid w:val="00817849"/>
    <w:rsid w:val="00822AB6"/>
    <w:rsid w:val="008240C6"/>
    <w:rsid w:val="00834060"/>
    <w:rsid w:val="00834A78"/>
    <w:rsid w:val="008353FC"/>
    <w:rsid w:val="00837902"/>
    <w:rsid w:val="00843419"/>
    <w:rsid w:val="00843F62"/>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AA2"/>
    <w:rsid w:val="00894761"/>
    <w:rsid w:val="00897AF9"/>
    <w:rsid w:val="008A1016"/>
    <w:rsid w:val="008A286E"/>
    <w:rsid w:val="008A3CA9"/>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E5585"/>
    <w:rsid w:val="008F33CB"/>
    <w:rsid w:val="008F37CA"/>
    <w:rsid w:val="008F411C"/>
    <w:rsid w:val="008F66D4"/>
    <w:rsid w:val="009000DC"/>
    <w:rsid w:val="00900D7C"/>
    <w:rsid w:val="00900DBC"/>
    <w:rsid w:val="00904567"/>
    <w:rsid w:val="00904F39"/>
    <w:rsid w:val="00906A50"/>
    <w:rsid w:val="009073B6"/>
    <w:rsid w:val="00907583"/>
    <w:rsid w:val="009149C5"/>
    <w:rsid w:val="0091515C"/>
    <w:rsid w:val="009158A4"/>
    <w:rsid w:val="0091761F"/>
    <w:rsid w:val="009204AE"/>
    <w:rsid w:val="0092110A"/>
    <w:rsid w:val="009278D2"/>
    <w:rsid w:val="00932412"/>
    <w:rsid w:val="00934843"/>
    <w:rsid w:val="00941561"/>
    <w:rsid w:val="009430A7"/>
    <w:rsid w:val="009434CF"/>
    <w:rsid w:val="0094447D"/>
    <w:rsid w:val="0095168B"/>
    <w:rsid w:val="00952672"/>
    <w:rsid w:val="009611F7"/>
    <w:rsid w:val="00963D48"/>
    <w:rsid w:val="00964E64"/>
    <w:rsid w:val="0096666B"/>
    <w:rsid w:val="00973E61"/>
    <w:rsid w:val="00975CCD"/>
    <w:rsid w:val="0097603C"/>
    <w:rsid w:val="009777E4"/>
    <w:rsid w:val="00980074"/>
    <w:rsid w:val="0098196C"/>
    <w:rsid w:val="00981A68"/>
    <w:rsid w:val="00981BF7"/>
    <w:rsid w:val="00984DC4"/>
    <w:rsid w:val="00986826"/>
    <w:rsid w:val="00992EBF"/>
    <w:rsid w:val="009936F6"/>
    <w:rsid w:val="00993CFE"/>
    <w:rsid w:val="00994B55"/>
    <w:rsid w:val="00995637"/>
    <w:rsid w:val="00996482"/>
    <w:rsid w:val="009A2654"/>
    <w:rsid w:val="009A3000"/>
    <w:rsid w:val="009A453C"/>
    <w:rsid w:val="009A4C92"/>
    <w:rsid w:val="009A6858"/>
    <w:rsid w:val="009B05E3"/>
    <w:rsid w:val="009B45E5"/>
    <w:rsid w:val="009B65E9"/>
    <w:rsid w:val="009C5F84"/>
    <w:rsid w:val="009D350D"/>
    <w:rsid w:val="009D403F"/>
    <w:rsid w:val="009D5BEA"/>
    <w:rsid w:val="009D6A1E"/>
    <w:rsid w:val="009D6ADE"/>
    <w:rsid w:val="009D75CD"/>
    <w:rsid w:val="009E155D"/>
    <w:rsid w:val="009E6B46"/>
    <w:rsid w:val="009E6B81"/>
    <w:rsid w:val="009F057F"/>
    <w:rsid w:val="009F11A9"/>
    <w:rsid w:val="009F5224"/>
    <w:rsid w:val="009F5CA3"/>
    <w:rsid w:val="00A004EB"/>
    <w:rsid w:val="00A017DC"/>
    <w:rsid w:val="00A0446F"/>
    <w:rsid w:val="00A10C16"/>
    <w:rsid w:val="00A11BC4"/>
    <w:rsid w:val="00A1639B"/>
    <w:rsid w:val="00A16757"/>
    <w:rsid w:val="00A17FE3"/>
    <w:rsid w:val="00A20865"/>
    <w:rsid w:val="00A226B0"/>
    <w:rsid w:val="00A2638F"/>
    <w:rsid w:val="00A30317"/>
    <w:rsid w:val="00A33F6A"/>
    <w:rsid w:val="00A343BF"/>
    <w:rsid w:val="00A35685"/>
    <w:rsid w:val="00A37CC3"/>
    <w:rsid w:val="00A415BA"/>
    <w:rsid w:val="00A43962"/>
    <w:rsid w:val="00A44380"/>
    <w:rsid w:val="00A46310"/>
    <w:rsid w:val="00A46AD3"/>
    <w:rsid w:val="00A470A6"/>
    <w:rsid w:val="00A4754C"/>
    <w:rsid w:val="00A47C3C"/>
    <w:rsid w:val="00A52F3D"/>
    <w:rsid w:val="00A54A69"/>
    <w:rsid w:val="00A554B8"/>
    <w:rsid w:val="00A55578"/>
    <w:rsid w:val="00A568B8"/>
    <w:rsid w:val="00A57583"/>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2747"/>
    <w:rsid w:val="00A92B5E"/>
    <w:rsid w:val="00A950C5"/>
    <w:rsid w:val="00A95D68"/>
    <w:rsid w:val="00A96C91"/>
    <w:rsid w:val="00AA2590"/>
    <w:rsid w:val="00AA3A74"/>
    <w:rsid w:val="00AA3A80"/>
    <w:rsid w:val="00AA4FA2"/>
    <w:rsid w:val="00AA5DBC"/>
    <w:rsid w:val="00AA6AB7"/>
    <w:rsid w:val="00AB2229"/>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03F73"/>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60EB3"/>
    <w:rsid w:val="00B60EF9"/>
    <w:rsid w:val="00B63606"/>
    <w:rsid w:val="00B649C6"/>
    <w:rsid w:val="00B650E5"/>
    <w:rsid w:val="00B6584D"/>
    <w:rsid w:val="00B65B1C"/>
    <w:rsid w:val="00B6666F"/>
    <w:rsid w:val="00B66895"/>
    <w:rsid w:val="00B67284"/>
    <w:rsid w:val="00B67E9A"/>
    <w:rsid w:val="00B72F3C"/>
    <w:rsid w:val="00B73B31"/>
    <w:rsid w:val="00B76B11"/>
    <w:rsid w:val="00B80502"/>
    <w:rsid w:val="00B80F80"/>
    <w:rsid w:val="00B8111A"/>
    <w:rsid w:val="00B81D81"/>
    <w:rsid w:val="00B85488"/>
    <w:rsid w:val="00B86787"/>
    <w:rsid w:val="00B87248"/>
    <w:rsid w:val="00B9188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01E0"/>
    <w:rsid w:val="00BD1FDC"/>
    <w:rsid w:val="00BD2F45"/>
    <w:rsid w:val="00BD6905"/>
    <w:rsid w:val="00BD7D4E"/>
    <w:rsid w:val="00BD7FA6"/>
    <w:rsid w:val="00BE1634"/>
    <w:rsid w:val="00BE1F34"/>
    <w:rsid w:val="00BE2F17"/>
    <w:rsid w:val="00BE338B"/>
    <w:rsid w:val="00BE4838"/>
    <w:rsid w:val="00BE5D78"/>
    <w:rsid w:val="00BE6451"/>
    <w:rsid w:val="00BE67F2"/>
    <w:rsid w:val="00BF1DE6"/>
    <w:rsid w:val="00BF50E1"/>
    <w:rsid w:val="00BF5DCE"/>
    <w:rsid w:val="00C1192A"/>
    <w:rsid w:val="00C13A96"/>
    <w:rsid w:val="00C14669"/>
    <w:rsid w:val="00C1640B"/>
    <w:rsid w:val="00C16F63"/>
    <w:rsid w:val="00C1706B"/>
    <w:rsid w:val="00C17E9A"/>
    <w:rsid w:val="00C20EF3"/>
    <w:rsid w:val="00C216F1"/>
    <w:rsid w:val="00C2198D"/>
    <w:rsid w:val="00C25DA7"/>
    <w:rsid w:val="00C26D79"/>
    <w:rsid w:val="00C30833"/>
    <w:rsid w:val="00C31F2B"/>
    <w:rsid w:val="00C335E8"/>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628E"/>
    <w:rsid w:val="00C702AB"/>
    <w:rsid w:val="00C70F60"/>
    <w:rsid w:val="00C71447"/>
    <w:rsid w:val="00C72DF2"/>
    <w:rsid w:val="00C73495"/>
    <w:rsid w:val="00C7743F"/>
    <w:rsid w:val="00C82362"/>
    <w:rsid w:val="00C842A4"/>
    <w:rsid w:val="00C849B6"/>
    <w:rsid w:val="00C87330"/>
    <w:rsid w:val="00C87EE0"/>
    <w:rsid w:val="00C9006E"/>
    <w:rsid w:val="00C90487"/>
    <w:rsid w:val="00C90E0F"/>
    <w:rsid w:val="00C9142A"/>
    <w:rsid w:val="00C92949"/>
    <w:rsid w:val="00C93D66"/>
    <w:rsid w:val="00C9637E"/>
    <w:rsid w:val="00C9725E"/>
    <w:rsid w:val="00CA21C1"/>
    <w:rsid w:val="00CA2886"/>
    <w:rsid w:val="00CA3F23"/>
    <w:rsid w:val="00CA5128"/>
    <w:rsid w:val="00CA6C9E"/>
    <w:rsid w:val="00CA7FA4"/>
    <w:rsid w:val="00CB2F59"/>
    <w:rsid w:val="00CB3291"/>
    <w:rsid w:val="00CB6822"/>
    <w:rsid w:val="00CC0F44"/>
    <w:rsid w:val="00CC1CD9"/>
    <w:rsid w:val="00CC76A3"/>
    <w:rsid w:val="00CD0767"/>
    <w:rsid w:val="00CD2079"/>
    <w:rsid w:val="00CE1339"/>
    <w:rsid w:val="00CE1D20"/>
    <w:rsid w:val="00CE327D"/>
    <w:rsid w:val="00CE35B8"/>
    <w:rsid w:val="00CE370A"/>
    <w:rsid w:val="00CF15EE"/>
    <w:rsid w:val="00CF302D"/>
    <w:rsid w:val="00CF3935"/>
    <w:rsid w:val="00CF3DAB"/>
    <w:rsid w:val="00CF4D26"/>
    <w:rsid w:val="00CF5596"/>
    <w:rsid w:val="00CF6994"/>
    <w:rsid w:val="00CF6F58"/>
    <w:rsid w:val="00D00B76"/>
    <w:rsid w:val="00D06ABB"/>
    <w:rsid w:val="00D11620"/>
    <w:rsid w:val="00D1173F"/>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71393"/>
    <w:rsid w:val="00D717F7"/>
    <w:rsid w:val="00D74149"/>
    <w:rsid w:val="00D741F9"/>
    <w:rsid w:val="00D75219"/>
    <w:rsid w:val="00D7547E"/>
    <w:rsid w:val="00D771B7"/>
    <w:rsid w:val="00D81219"/>
    <w:rsid w:val="00D82AE9"/>
    <w:rsid w:val="00D850CC"/>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BE7"/>
    <w:rsid w:val="00DB36AE"/>
    <w:rsid w:val="00DB4635"/>
    <w:rsid w:val="00DC546D"/>
    <w:rsid w:val="00DD0201"/>
    <w:rsid w:val="00DD2CD8"/>
    <w:rsid w:val="00DE419C"/>
    <w:rsid w:val="00DE4923"/>
    <w:rsid w:val="00DE7A93"/>
    <w:rsid w:val="00DF03B2"/>
    <w:rsid w:val="00DF1045"/>
    <w:rsid w:val="00DF1A5E"/>
    <w:rsid w:val="00DF421D"/>
    <w:rsid w:val="00DF61DF"/>
    <w:rsid w:val="00E0155B"/>
    <w:rsid w:val="00E047D1"/>
    <w:rsid w:val="00E1038C"/>
    <w:rsid w:val="00E126E9"/>
    <w:rsid w:val="00E12CB6"/>
    <w:rsid w:val="00E131AB"/>
    <w:rsid w:val="00E23AF3"/>
    <w:rsid w:val="00E25760"/>
    <w:rsid w:val="00E26346"/>
    <w:rsid w:val="00E26670"/>
    <w:rsid w:val="00E26EA4"/>
    <w:rsid w:val="00E40F04"/>
    <w:rsid w:val="00E43C23"/>
    <w:rsid w:val="00E4592B"/>
    <w:rsid w:val="00E467AA"/>
    <w:rsid w:val="00E51ACD"/>
    <w:rsid w:val="00E51F60"/>
    <w:rsid w:val="00E526CF"/>
    <w:rsid w:val="00E546EE"/>
    <w:rsid w:val="00E55E60"/>
    <w:rsid w:val="00E60B67"/>
    <w:rsid w:val="00E6361B"/>
    <w:rsid w:val="00E64067"/>
    <w:rsid w:val="00E7271C"/>
    <w:rsid w:val="00E837D2"/>
    <w:rsid w:val="00E8406C"/>
    <w:rsid w:val="00E845A7"/>
    <w:rsid w:val="00E87A55"/>
    <w:rsid w:val="00E910DD"/>
    <w:rsid w:val="00E91301"/>
    <w:rsid w:val="00E96B1A"/>
    <w:rsid w:val="00E973EB"/>
    <w:rsid w:val="00E97BAC"/>
    <w:rsid w:val="00EA2F85"/>
    <w:rsid w:val="00EA510A"/>
    <w:rsid w:val="00EA5220"/>
    <w:rsid w:val="00EB01A5"/>
    <w:rsid w:val="00EB0413"/>
    <w:rsid w:val="00EB13B6"/>
    <w:rsid w:val="00EB1F47"/>
    <w:rsid w:val="00EB247C"/>
    <w:rsid w:val="00EB3229"/>
    <w:rsid w:val="00EB452A"/>
    <w:rsid w:val="00EB6257"/>
    <w:rsid w:val="00EB6A53"/>
    <w:rsid w:val="00EB72B5"/>
    <w:rsid w:val="00EC01D0"/>
    <w:rsid w:val="00EC02F0"/>
    <w:rsid w:val="00EC2C6D"/>
    <w:rsid w:val="00EC75B2"/>
    <w:rsid w:val="00ED1942"/>
    <w:rsid w:val="00EE17A2"/>
    <w:rsid w:val="00EE2C3D"/>
    <w:rsid w:val="00EE49D7"/>
    <w:rsid w:val="00EE7B91"/>
    <w:rsid w:val="00EF08C2"/>
    <w:rsid w:val="00EF171B"/>
    <w:rsid w:val="00EF203B"/>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427"/>
    <w:rsid w:val="00F14F5C"/>
    <w:rsid w:val="00F16DF3"/>
    <w:rsid w:val="00F208D2"/>
    <w:rsid w:val="00F20F95"/>
    <w:rsid w:val="00F21FE8"/>
    <w:rsid w:val="00F23388"/>
    <w:rsid w:val="00F23E94"/>
    <w:rsid w:val="00F249AA"/>
    <w:rsid w:val="00F270B3"/>
    <w:rsid w:val="00F300DE"/>
    <w:rsid w:val="00F306A3"/>
    <w:rsid w:val="00F320D6"/>
    <w:rsid w:val="00F33CF3"/>
    <w:rsid w:val="00F3540C"/>
    <w:rsid w:val="00F35DFE"/>
    <w:rsid w:val="00F35E4A"/>
    <w:rsid w:val="00F35F38"/>
    <w:rsid w:val="00F36413"/>
    <w:rsid w:val="00F400CC"/>
    <w:rsid w:val="00F406C4"/>
    <w:rsid w:val="00F40EA1"/>
    <w:rsid w:val="00F41C86"/>
    <w:rsid w:val="00F42828"/>
    <w:rsid w:val="00F5157F"/>
    <w:rsid w:val="00F55C42"/>
    <w:rsid w:val="00F62BD9"/>
    <w:rsid w:val="00F63A10"/>
    <w:rsid w:val="00F80D8C"/>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75"/>
    <w:rsid w:val="00FB768A"/>
    <w:rsid w:val="00FC3BCD"/>
    <w:rsid w:val="00FC788D"/>
    <w:rsid w:val="00FD2CCA"/>
    <w:rsid w:val="00FD2FF4"/>
    <w:rsid w:val="00FD52B4"/>
    <w:rsid w:val="00FD7941"/>
    <w:rsid w:val="00FE1E90"/>
    <w:rsid w:val="00FE3B0A"/>
    <w:rsid w:val="00FF1A9D"/>
    <w:rsid w:val="00FF30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9"/>
    <w:next w:val="a9"/>
    <w:link w:val="17"/>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9"/>
    <w:next w:val="a9"/>
    <w:uiPriority w:val="9"/>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9"/>
    <w:next w:val="a9"/>
    <w:uiPriority w:val="9"/>
    <w:qFormat/>
    <w:rsid w:val="00697E01"/>
    <w:pPr>
      <w:keepNext/>
      <w:numPr>
        <w:ilvl w:val="3"/>
        <w:numId w:val="8"/>
      </w:numPr>
      <w:spacing w:before="240" w:after="60"/>
      <w:outlineLvl w:val="3"/>
    </w:pPr>
    <w:rPr>
      <w:rFonts w:eastAsia="Arial Unicode MS"/>
      <w:b/>
      <w:bCs/>
      <w:sz w:val="28"/>
      <w:szCs w:val="28"/>
    </w:rPr>
  </w:style>
  <w:style w:type="paragraph" w:styleId="52">
    <w:name w:val="heading 5"/>
    <w:aliases w:val="Gliederung5,Основной текст 5"/>
    <w:basedOn w:val="a9"/>
    <w:next w:val="a9"/>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9"/>
    <w:next w:val="a9"/>
    <w:link w:val="61"/>
    <w:uiPriority w:val="9"/>
    <w:qFormat/>
    <w:rsid w:val="00697E01"/>
    <w:pPr>
      <w:spacing w:before="240" w:after="60"/>
      <w:outlineLvl w:val="5"/>
    </w:pPr>
    <w:rPr>
      <w:b/>
      <w:bCs/>
      <w:sz w:val="22"/>
      <w:szCs w:val="22"/>
    </w:rPr>
  </w:style>
  <w:style w:type="paragraph" w:styleId="70">
    <w:name w:val="heading 7"/>
    <w:basedOn w:val="a9"/>
    <w:next w:val="a9"/>
    <w:qFormat/>
    <w:rsid w:val="00697E01"/>
    <w:pPr>
      <w:tabs>
        <w:tab w:val="num" w:pos="3469"/>
      </w:tabs>
      <w:spacing w:before="240" w:after="60"/>
      <w:ind w:left="3469" w:hanging="1296"/>
      <w:outlineLvl w:val="6"/>
    </w:pPr>
  </w:style>
  <w:style w:type="paragraph" w:styleId="80">
    <w:name w:val="heading 8"/>
    <w:basedOn w:val="a9"/>
    <w:next w:val="a9"/>
    <w:qFormat/>
    <w:rsid w:val="00697E01"/>
    <w:pPr>
      <w:tabs>
        <w:tab w:val="num" w:pos="3613"/>
      </w:tabs>
      <w:spacing w:before="240" w:after="60"/>
      <w:ind w:left="3613" w:hanging="1440"/>
      <w:outlineLvl w:val="7"/>
    </w:pPr>
    <w:rPr>
      <w:i/>
      <w:iCs/>
    </w:rPr>
  </w:style>
  <w:style w:type="paragraph" w:styleId="90">
    <w:name w:val="heading 9"/>
    <w:basedOn w:val="a9"/>
    <w:next w:val="a9"/>
    <w:uiPriority w:val="9"/>
    <w:qFormat/>
    <w:rsid w:val="00697E01"/>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9"/>
    <w:link w:val="ae"/>
    <w:rsid w:val="00697E01"/>
    <w:pPr>
      <w:tabs>
        <w:tab w:val="center" w:pos="4153"/>
        <w:tab w:val="right" w:pos="8306"/>
      </w:tabs>
    </w:pPr>
    <w:rPr>
      <w:rFonts w:ascii="Courier New" w:hAnsi="Courier New" w:cs="Courier New"/>
      <w:sz w:val="20"/>
      <w:szCs w:val="20"/>
    </w:rPr>
  </w:style>
  <w:style w:type="paragraph" w:styleId="af">
    <w:name w:val="footer"/>
    <w:basedOn w:val="a9"/>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0">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9"/>
    <w:link w:val="af1"/>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8">
    <w:name w:val="Обычный1"/>
    <w:rsid w:val="00697E01"/>
    <w:rPr>
      <w:sz w:val="24"/>
    </w:rPr>
  </w:style>
  <w:style w:type="character" w:styleId="af2">
    <w:name w:val="page number"/>
    <w:basedOn w:val="aa"/>
    <w:rsid w:val="00697E01"/>
  </w:style>
  <w:style w:type="character" w:styleId="af3">
    <w:name w:val="annotation reference"/>
    <w:rsid w:val="00697E01"/>
    <w:rPr>
      <w:sz w:val="16"/>
      <w:szCs w:val="16"/>
    </w:rPr>
  </w:style>
  <w:style w:type="paragraph" w:styleId="af4">
    <w:name w:val="annotation text"/>
    <w:basedOn w:val="a9"/>
    <w:semiHidden/>
    <w:rsid w:val="00697E01"/>
    <w:rPr>
      <w:sz w:val="20"/>
      <w:szCs w:val="20"/>
    </w:rPr>
  </w:style>
  <w:style w:type="character" w:customStyle="1" w:styleId="af5">
    <w:name w:val="Текст примечания Знак"/>
    <w:basedOn w:val="aa"/>
    <w:rsid w:val="00697E01"/>
  </w:style>
  <w:style w:type="paragraph" w:styleId="af6">
    <w:name w:val="annotation subject"/>
    <w:basedOn w:val="af4"/>
    <w:next w:val="af4"/>
    <w:rsid w:val="00697E01"/>
    <w:rPr>
      <w:b/>
      <w:bCs/>
    </w:rPr>
  </w:style>
  <w:style w:type="character" w:customStyle="1" w:styleId="af7">
    <w:name w:val="Тема примечания Знак"/>
    <w:rsid w:val="00697E01"/>
    <w:rPr>
      <w:b/>
      <w:bCs/>
    </w:rPr>
  </w:style>
  <w:style w:type="paragraph" w:styleId="af8">
    <w:name w:val="Balloon Text"/>
    <w:basedOn w:val="a9"/>
    <w:rsid w:val="00697E01"/>
    <w:rPr>
      <w:rFonts w:ascii="Tahoma" w:hAnsi="Tahoma" w:cs="Tahoma"/>
      <w:sz w:val="16"/>
      <w:szCs w:val="16"/>
    </w:rPr>
  </w:style>
  <w:style w:type="character" w:customStyle="1" w:styleId="af9">
    <w:name w:val="Текст выноски Знак"/>
    <w:rsid w:val="00697E01"/>
    <w:rPr>
      <w:rFonts w:ascii="Tahoma" w:hAnsi="Tahoma" w:cs="Tahoma"/>
      <w:sz w:val="16"/>
      <w:szCs w:val="16"/>
    </w:rPr>
  </w:style>
  <w:style w:type="paragraph" w:styleId="29">
    <w:name w:val="Body Text Indent 2"/>
    <w:basedOn w:val="a9"/>
    <w:rsid w:val="00697E01"/>
    <w:pPr>
      <w:ind w:firstLine="720"/>
      <w:jc w:val="both"/>
    </w:pPr>
  </w:style>
  <w:style w:type="paragraph" w:styleId="3a">
    <w:name w:val="Body Text Indent 3"/>
    <w:basedOn w:val="a9"/>
    <w:link w:val="3b"/>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a">
    <w:name w:val="Normal (Web)"/>
    <w:aliases w:val="Обычный (Web),Обычный (веб) Знак Знак,Обычный (Web) Знак Знак Знак"/>
    <w:basedOn w:val="a9"/>
    <w:link w:val="afb"/>
    <w:uiPriority w:val="99"/>
    <w:rsid w:val="00697E01"/>
    <w:pPr>
      <w:spacing w:before="100" w:beforeAutospacing="1" w:after="100" w:afterAutospacing="1"/>
    </w:pPr>
  </w:style>
  <w:style w:type="paragraph" w:styleId="2a">
    <w:name w:val="List 2"/>
    <w:basedOn w:val="a9"/>
    <w:semiHidden/>
    <w:rsid w:val="00697E01"/>
    <w:pPr>
      <w:ind w:left="566" w:hanging="283"/>
    </w:pPr>
  </w:style>
  <w:style w:type="paragraph" w:customStyle="1" w:styleId="afc">
    <w:name w:val="Знак"/>
    <w:basedOn w:val="a9"/>
    <w:rsid w:val="00697E01"/>
    <w:pPr>
      <w:tabs>
        <w:tab w:val="num" w:pos="360"/>
      </w:tabs>
      <w:spacing w:after="160" w:line="240" w:lineRule="exact"/>
    </w:pPr>
    <w:rPr>
      <w:rFonts w:ascii="Verdana" w:hAnsi="Verdana" w:cs="Verdana"/>
      <w:sz w:val="20"/>
      <w:szCs w:val="20"/>
      <w:lang w:val="en-US" w:eastAsia="en-US"/>
    </w:rPr>
  </w:style>
  <w:style w:type="paragraph" w:customStyle="1" w:styleId="afd">
    <w:name w:val="Знак Знак Знак Знак"/>
    <w:basedOn w:val="a9"/>
    <w:rsid w:val="00697E01"/>
    <w:pPr>
      <w:spacing w:after="160" w:line="240" w:lineRule="exact"/>
    </w:pPr>
    <w:rPr>
      <w:rFonts w:ascii="Verdana" w:hAnsi="Verdana" w:cs="Verdana"/>
      <w:sz w:val="20"/>
      <w:szCs w:val="20"/>
      <w:lang w:val="en-US" w:eastAsia="en-US"/>
    </w:rPr>
  </w:style>
  <w:style w:type="paragraph" w:customStyle="1" w:styleId="112">
    <w:name w:val="заголовок 11"/>
    <w:basedOn w:val="a9"/>
    <w:next w:val="a9"/>
    <w:rsid w:val="00697E01"/>
    <w:pPr>
      <w:keepNext/>
      <w:jc w:val="center"/>
    </w:pPr>
    <w:rPr>
      <w:snapToGrid w:val="0"/>
      <w:szCs w:val="20"/>
    </w:rPr>
  </w:style>
  <w:style w:type="paragraph" w:styleId="2b">
    <w:name w:val="Body Text 2"/>
    <w:basedOn w:val="a9"/>
    <w:link w:val="2c"/>
    <w:rsid w:val="00697E01"/>
    <w:pPr>
      <w:spacing w:after="120" w:line="480" w:lineRule="auto"/>
    </w:pPr>
  </w:style>
  <w:style w:type="paragraph" w:styleId="3c">
    <w:name w:val="Body Text 3"/>
    <w:basedOn w:val="a9"/>
    <w:link w:val="3d"/>
    <w:rsid w:val="00697E01"/>
    <w:pPr>
      <w:spacing w:after="120"/>
    </w:pPr>
    <w:rPr>
      <w:sz w:val="16"/>
      <w:szCs w:val="16"/>
    </w:rPr>
  </w:style>
  <w:style w:type="paragraph" w:customStyle="1" w:styleId="19">
    <w:name w:val="заголовок 1"/>
    <w:basedOn w:val="a9"/>
    <w:next w:val="a9"/>
    <w:rsid w:val="00697E01"/>
    <w:pPr>
      <w:keepNext/>
      <w:widowControl w:val="0"/>
      <w:jc w:val="center"/>
    </w:pPr>
    <w:rPr>
      <w:b/>
      <w:snapToGrid w:val="0"/>
      <w:sz w:val="22"/>
      <w:szCs w:val="20"/>
    </w:rPr>
  </w:style>
  <w:style w:type="paragraph" w:customStyle="1" w:styleId="2d">
    <w:name w:val="çàãîëîâîê 2"/>
    <w:basedOn w:val="a9"/>
    <w:next w:val="a9"/>
    <w:rsid w:val="00697E01"/>
    <w:pPr>
      <w:keepNext/>
      <w:jc w:val="both"/>
    </w:pPr>
    <w:rPr>
      <w:szCs w:val="20"/>
      <w:lang w:val="en-GB"/>
    </w:rPr>
  </w:style>
  <w:style w:type="paragraph" w:customStyle="1" w:styleId="afe">
    <w:name w:val="Таблица шапка"/>
    <w:basedOn w:val="a9"/>
    <w:rsid w:val="00697E01"/>
    <w:pPr>
      <w:keepNext/>
      <w:spacing w:before="40" w:after="40"/>
      <w:ind w:left="57" w:right="57"/>
    </w:pPr>
    <w:rPr>
      <w:snapToGrid w:val="0"/>
      <w:sz w:val="22"/>
      <w:szCs w:val="20"/>
    </w:rPr>
  </w:style>
  <w:style w:type="paragraph" w:customStyle="1" w:styleId="aff">
    <w:name w:val="Таблица текст"/>
    <w:basedOn w:val="a9"/>
    <w:rsid w:val="00697E01"/>
    <w:pPr>
      <w:spacing w:before="40" w:after="40"/>
      <w:ind w:left="57" w:right="57"/>
    </w:pPr>
    <w:rPr>
      <w:snapToGrid w:val="0"/>
      <w:szCs w:val="20"/>
    </w:rPr>
  </w:style>
  <w:style w:type="paragraph" w:customStyle="1" w:styleId="a6">
    <w:name w:val="Пункт"/>
    <w:basedOn w:val="a9"/>
    <w:rsid w:val="00697E01"/>
    <w:pPr>
      <w:numPr>
        <w:ilvl w:val="2"/>
        <w:numId w:val="7"/>
      </w:numPr>
      <w:spacing w:line="360" w:lineRule="auto"/>
      <w:jc w:val="both"/>
    </w:pPr>
    <w:rPr>
      <w:snapToGrid w:val="0"/>
      <w:sz w:val="28"/>
      <w:szCs w:val="28"/>
    </w:rPr>
  </w:style>
  <w:style w:type="paragraph" w:styleId="HTML">
    <w:name w:val="HTML Preformatted"/>
    <w:basedOn w:val="a9"/>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0">
    <w:name w:val="Нижний колонтитул Знак"/>
    <w:uiPriority w:val="99"/>
    <w:rsid w:val="00697E01"/>
    <w:rPr>
      <w:rFonts w:ascii="Courier New" w:hAnsi="Courier New" w:cs="Courier New"/>
    </w:rPr>
  </w:style>
  <w:style w:type="character" w:styleId="aff1">
    <w:name w:val="Hyperlink"/>
    <w:rsid w:val="00697E01"/>
    <w:rPr>
      <w:color w:val="0000FF"/>
      <w:u w:val="single"/>
    </w:rPr>
  </w:style>
  <w:style w:type="paragraph" w:styleId="aff2">
    <w:name w:val="Body Text"/>
    <w:aliases w:val="Основной текст Знак Знак,Body Text Char,Body Text Char Char,B,b"/>
    <w:basedOn w:val="a9"/>
    <w:rsid w:val="00697E01"/>
    <w:pPr>
      <w:spacing w:after="120"/>
    </w:pPr>
  </w:style>
  <w:style w:type="character" w:customStyle="1" w:styleId="aff3">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4">
    <w:name w:val="footnote text"/>
    <w:basedOn w:val="a9"/>
    <w:semiHidden/>
    <w:rsid w:val="00697E01"/>
    <w:pPr>
      <w:spacing w:line="360" w:lineRule="auto"/>
      <w:ind w:firstLine="567"/>
      <w:jc w:val="both"/>
    </w:pPr>
    <w:rPr>
      <w:snapToGrid w:val="0"/>
      <w:szCs w:val="20"/>
    </w:rPr>
  </w:style>
  <w:style w:type="character" w:customStyle="1" w:styleId="aff5">
    <w:name w:val="Текст сноски Знак"/>
    <w:uiPriority w:val="99"/>
    <w:rsid w:val="00697E01"/>
    <w:rPr>
      <w:snapToGrid w:val="0"/>
      <w:sz w:val="24"/>
    </w:rPr>
  </w:style>
  <w:style w:type="character" w:customStyle="1" w:styleId="2e">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uiPriority w:val="99"/>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uiPriority w:val="9"/>
    <w:rsid w:val="00697E01"/>
    <w:rPr>
      <w:rFonts w:eastAsia="Arial Unicode MS"/>
      <w:b/>
      <w:bCs/>
      <w:sz w:val="28"/>
      <w:szCs w:val="28"/>
    </w:rPr>
  </w:style>
  <w:style w:type="character" w:customStyle="1" w:styleId="53">
    <w:name w:val="Заголовок 5 Знак"/>
    <w:aliases w:val="Gliederung5 Знак,Основной текст 5 Знак"/>
    <w:uiPriority w:val="9"/>
    <w:rsid w:val="00697E01"/>
    <w:rPr>
      <w:rFonts w:ascii="Times New Roman CYR" w:eastAsia="Arial Unicode MS" w:hAnsi="Times New Roman CYR"/>
      <w:b/>
      <w:bCs/>
      <w:i/>
      <w:iCs/>
      <w:sz w:val="26"/>
      <w:szCs w:val="26"/>
    </w:rPr>
  </w:style>
  <w:style w:type="character" w:customStyle="1" w:styleId="71">
    <w:name w:val="Заголовок 7 Знак"/>
    <w:uiPriority w:val="9"/>
    <w:rsid w:val="00697E01"/>
    <w:rPr>
      <w:sz w:val="24"/>
      <w:szCs w:val="24"/>
    </w:rPr>
  </w:style>
  <w:style w:type="character" w:customStyle="1" w:styleId="81">
    <w:name w:val="Заголовок 8 Знак"/>
    <w:uiPriority w:val="9"/>
    <w:rsid w:val="00697E01"/>
    <w:rPr>
      <w:i/>
      <w:iCs/>
      <w:sz w:val="24"/>
      <w:szCs w:val="24"/>
    </w:rPr>
  </w:style>
  <w:style w:type="character" w:customStyle="1" w:styleId="91">
    <w:name w:val="Заголовок 9 Знак"/>
    <w:uiPriority w:val="9"/>
    <w:rsid w:val="00697E01"/>
    <w:rPr>
      <w:rFonts w:ascii="Arial" w:hAnsi="Arial" w:cs="Arial"/>
      <w:sz w:val="22"/>
      <w:szCs w:val="22"/>
    </w:rPr>
  </w:style>
  <w:style w:type="paragraph" w:customStyle="1" w:styleId="2f">
    <w:name w:val="Уровень2"/>
    <w:basedOn w:val="a9"/>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f"/>
    <w:rsid w:val="00697E01"/>
    <w:pPr>
      <w:tabs>
        <w:tab w:val="clear" w:pos="927"/>
        <w:tab w:val="num" w:pos="360"/>
        <w:tab w:val="num" w:pos="2160"/>
      </w:tabs>
      <w:ind w:left="2160" w:hanging="180"/>
    </w:pPr>
  </w:style>
  <w:style w:type="paragraph" w:customStyle="1" w:styleId="aff6">
    <w:name w:val="Заголовок статьи"/>
    <w:basedOn w:val="a9"/>
    <w:next w:val="a9"/>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7">
    <w:name w:val="А_обычный"/>
    <w:basedOn w:val="a9"/>
    <w:rsid w:val="00697E01"/>
    <w:pPr>
      <w:numPr>
        <w:numId w:val="3"/>
      </w:numPr>
      <w:jc w:val="both"/>
    </w:pPr>
  </w:style>
  <w:style w:type="paragraph" w:customStyle="1" w:styleId="3f">
    <w:name w:val="Стиль3"/>
    <w:basedOn w:val="29"/>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9"/>
    <w:rsid w:val="00697E01"/>
    <w:pPr>
      <w:spacing w:after="60" w:line="288" w:lineRule="auto"/>
      <w:jc w:val="both"/>
    </w:pPr>
    <w:rPr>
      <w:szCs w:val="20"/>
    </w:rPr>
  </w:style>
  <w:style w:type="paragraph" w:customStyle="1" w:styleId="aHeader">
    <w:name w:val="a_Header"/>
    <w:basedOn w:val="a9"/>
    <w:rsid w:val="00697E01"/>
    <w:pPr>
      <w:tabs>
        <w:tab w:val="left" w:pos="1985"/>
      </w:tabs>
      <w:spacing w:after="60"/>
      <w:jc w:val="center"/>
    </w:pPr>
    <w:rPr>
      <w:rFonts w:ascii="Courier New" w:hAnsi="Courier New"/>
    </w:rPr>
  </w:style>
  <w:style w:type="paragraph" w:styleId="aff7">
    <w:name w:val="Plain Text"/>
    <w:basedOn w:val="a9"/>
    <w:rsid w:val="00697E01"/>
    <w:rPr>
      <w:rFonts w:ascii="Courier New" w:hAnsi="Courier New"/>
      <w:snapToGrid w:val="0"/>
      <w:sz w:val="20"/>
      <w:szCs w:val="20"/>
    </w:rPr>
  </w:style>
  <w:style w:type="character" w:customStyle="1" w:styleId="aff8">
    <w:name w:val="Текст Знак"/>
    <w:rsid w:val="00697E01"/>
    <w:rPr>
      <w:rFonts w:ascii="Courier New" w:hAnsi="Courier New"/>
      <w:snapToGrid w:val="0"/>
    </w:rPr>
  </w:style>
  <w:style w:type="paragraph" w:styleId="aff9">
    <w:name w:val="Block Text"/>
    <w:basedOn w:val="a9"/>
    <w:rsid w:val="00697E01"/>
    <w:pPr>
      <w:ind w:left="-5220" w:right="-105"/>
      <w:jc w:val="both"/>
    </w:pPr>
    <w:rPr>
      <w:i/>
      <w:iCs/>
    </w:rPr>
  </w:style>
  <w:style w:type="paragraph" w:styleId="2f0">
    <w:name w:val="toc 2"/>
    <w:basedOn w:val="a9"/>
    <w:next w:val="a9"/>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f1">
    <w:name w:val="Основной текст с отступом 2 Знак"/>
    <w:rsid w:val="00697E01"/>
    <w:rPr>
      <w:sz w:val="24"/>
      <w:szCs w:val="24"/>
    </w:rPr>
  </w:style>
  <w:style w:type="character" w:customStyle="1" w:styleId="3f1">
    <w:name w:val="Заголовок 3 Знак"/>
    <w:aliases w:val="H3 Знак"/>
    <w:uiPriority w:val="9"/>
    <w:rsid w:val="00697E01"/>
    <w:rPr>
      <w:rFonts w:ascii="Cambria" w:eastAsia="Times New Roman" w:hAnsi="Cambria" w:cs="Times New Roman"/>
      <w:b/>
      <w:bCs/>
      <w:sz w:val="26"/>
      <w:szCs w:val="26"/>
    </w:rPr>
  </w:style>
  <w:style w:type="paragraph" w:styleId="affa">
    <w:name w:val="Document Map"/>
    <w:basedOn w:val="a9"/>
    <w:semiHidden/>
    <w:rsid w:val="00697E01"/>
    <w:pPr>
      <w:shd w:val="clear" w:color="auto" w:fill="000080"/>
    </w:pPr>
    <w:rPr>
      <w:rFonts w:ascii="Tahoma" w:hAnsi="Tahoma" w:cs="Tahoma"/>
      <w:szCs w:val="20"/>
    </w:rPr>
  </w:style>
  <w:style w:type="character" w:customStyle="1" w:styleId="affb">
    <w:name w:val="Схема документа Знак"/>
    <w:rsid w:val="00697E01"/>
    <w:rPr>
      <w:rFonts w:ascii="Tahoma" w:hAnsi="Tahoma" w:cs="Tahoma"/>
      <w:sz w:val="24"/>
      <w:shd w:val="clear" w:color="auto" w:fill="000080"/>
    </w:rPr>
  </w:style>
  <w:style w:type="paragraph" w:styleId="1a">
    <w:name w:val="toc 1"/>
    <w:basedOn w:val="a9"/>
    <w:next w:val="a9"/>
    <w:autoRedefine/>
    <w:uiPriority w:val="39"/>
    <w:rsid w:val="00CA21C1"/>
    <w:pPr>
      <w:tabs>
        <w:tab w:val="left" w:pos="426"/>
        <w:tab w:val="right" w:leader="dot" w:pos="9923"/>
      </w:tabs>
      <w:ind w:left="426" w:hanging="426"/>
    </w:pPr>
    <w:rPr>
      <w:bCs/>
      <w:noProof/>
      <w:szCs w:val="20"/>
    </w:rPr>
  </w:style>
  <w:style w:type="paragraph" w:styleId="3f2">
    <w:name w:val="toc 3"/>
    <w:basedOn w:val="a9"/>
    <w:next w:val="a9"/>
    <w:autoRedefine/>
    <w:uiPriority w:val="39"/>
    <w:rsid w:val="00070D14"/>
    <w:pPr>
      <w:jc w:val="both"/>
    </w:pPr>
    <w:rPr>
      <w:szCs w:val="20"/>
    </w:rPr>
  </w:style>
  <w:style w:type="paragraph" w:styleId="44">
    <w:name w:val="toc 4"/>
    <w:basedOn w:val="a9"/>
    <w:next w:val="a9"/>
    <w:autoRedefine/>
    <w:semiHidden/>
    <w:rsid w:val="00697E01"/>
    <w:pPr>
      <w:ind w:left="720"/>
    </w:pPr>
    <w:rPr>
      <w:szCs w:val="20"/>
    </w:rPr>
  </w:style>
  <w:style w:type="paragraph" w:styleId="54">
    <w:name w:val="toc 5"/>
    <w:basedOn w:val="a9"/>
    <w:next w:val="a9"/>
    <w:autoRedefine/>
    <w:uiPriority w:val="39"/>
    <w:semiHidden/>
    <w:rsid w:val="00697E01"/>
    <w:pPr>
      <w:ind w:left="960"/>
    </w:pPr>
    <w:rPr>
      <w:szCs w:val="20"/>
    </w:rPr>
  </w:style>
  <w:style w:type="paragraph" w:styleId="62">
    <w:name w:val="toc 6"/>
    <w:basedOn w:val="a9"/>
    <w:next w:val="a9"/>
    <w:autoRedefine/>
    <w:semiHidden/>
    <w:rsid w:val="00697E01"/>
    <w:pPr>
      <w:ind w:left="1200"/>
    </w:pPr>
    <w:rPr>
      <w:szCs w:val="20"/>
    </w:rPr>
  </w:style>
  <w:style w:type="paragraph" w:styleId="72">
    <w:name w:val="toc 7"/>
    <w:basedOn w:val="a9"/>
    <w:next w:val="a9"/>
    <w:autoRedefine/>
    <w:semiHidden/>
    <w:rsid w:val="00697E01"/>
    <w:pPr>
      <w:ind w:left="1440"/>
    </w:pPr>
    <w:rPr>
      <w:szCs w:val="20"/>
    </w:rPr>
  </w:style>
  <w:style w:type="paragraph" w:styleId="82">
    <w:name w:val="toc 8"/>
    <w:basedOn w:val="a9"/>
    <w:next w:val="a9"/>
    <w:autoRedefine/>
    <w:semiHidden/>
    <w:rsid w:val="00697E01"/>
    <w:pPr>
      <w:ind w:left="1680"/>
    </w:pPr>
    <w:rPr>
      <w:szCs w:val="20"/>
    </w:rPr>
  </w:style>
  <w:style w:type="paragraph" w:styleId="92">
    <w:name w:val="toc 9"/>
    <w:basedOn w:val="a9"/>
    <w:next w:val="a9"/>
    <w:autoRedefine/>
    <w:semiHidden/>
    <w:rsid w:val="00697E01"/>
    <w:pPr>
      <w:ind w:left="1920"/>
    </w:pPr>
    <w:rPr>
      <w:szCs w:val="20"/>
    </w:rPr>
  </w:style>
  <w:style w:type="paragraph" w:customStyle="1" w:styleId="affc">
    <w:name w:val="Подраздел"/>
    <w:basedOn w:val="a9"/>
    <w:rsid w:val="00697E01"/>
    <w:pPr>
      <w:spacing w:before="240"/>
      <w:ind w:left="1701" w:hanging="283"/>
      <w:jc w:val="both"/>
    </w:pPr>
    <w:rPr>
      <w:rFonts w:ascii="PragmaticaTT" w:hAnsi="PragmaticaTT"/>
      <w:szCs w:val="20"/>
    </w:rPr>
  </w:style>
  <w:style w:type="paragraph" w:customStyle="1" w:styleId="affd">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rsid w:val="00697E01"/>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f2">
    <w:name w:val="Пункт_2"/>
    <w:basedOn w:val="a9"/>
    <w:rsid w:val="00B175B8"/>
    <w:pPr>
      <w:tabs>
        <w:tab w:val="num" w:pos="643"/>
        <w:tab w:val="num" w:pos="1701"/>
      </w:tabs>
      <w:ind w:left="643" w:hanging="360"/>
      <w:jc w:val="both"/>
    </w:pPr>
    <w:rPr>
      <w:sz w:val="28"/>
      <w:szCs w:val="20"/>
    </w:rPr>
  </w:style>
  <w:style w:type="paragraph" w:customStyle="1" w:styleId="39">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f">
    <w:name w:val="List Continue"/>
    <w:basedOn w:val="a9"/>
    <w:rsid w:val="00B175B8"/>
    <w:pPr>
      <w:spacing w:after="120"/>
      <w:ind w:left="283"/>
    </w:pPr>
  </w:style>
  <w:style w:type="paragraph" w:styleId="a">
    <w:name w:val="List Number"/>
    <w:basedOn w:val="a9"/>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0">
    <w:name w:val="caption"/>
    <w:basedOn w:val="a9"/>
    <w:next w:val="a9"/>
    <w:qFormat/>
    <w:rsid w:val="003D2F1F"/>
    <w:pPr>
      <w:pageBreakBefore/>
      <w:suppressAutoHyphens/>
      <w:spacing w:before="120" w:after="120"/>
      <w:jc w:val="both"/>
    </w:pPr>
    <w:rPr>
      <w:i/>
      <w:snapToGrid w:val="0"/>
      <w:szCs w:val="22"/>
    </w:rPr>
  </w:style>
  <w:style w:type="character" w:customStyle="1" w:styleId="afff1">
    <w:name w:val="комментарий"/>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6"/>
    <w:rsid w:val="00933693"/>
    <w:pPr>
      <w:numPr>
        <w:ilvl w:val="0"/>
        <w:numId w:val="0"/>
      </w:numPr>
      <w:tabs>
        <w:tab w:val="num" w:pos="1134"/>
      </w:tabs>
      <w:ind w:left="1134" w:hanging="1134"/>
    </w:pPr>
    <w:rPr>
      <w:bCs/>
      <w:sz w:val="22"/>
      <w:szCs w:val="22"/>
    </w:rPr>
  </w:style>
  <w:style w:type="paragraph" w:customStyle="1" w:styleId="a4">
    <w:name w:val="Подподпункт"/>
    <w:basedOn w:val="afff2"/>
    <w:rsid w:val="00933693"/>
    <w:pPr>
      <w:numPr>
        <w:numId w:val="13"/>
      </w:numPr>
    </w:pPr>
  </w:style>
  <w:style w:type="paragraph" w:customStyle="1" w:styleId="afff3">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4">
    <w:name w:val="Ариал"/>
    <w:basedOn w:val="a9"/>
    <w:link w:val="1b"/>
    <w:rsid w:val="00741B1F"/>
    <w:pPr>
      <w:spacing w:before="120" w:after="120" w:line="360" w:lineRule="auto"/>
      <w:ind w:firstLine="851"/>
      <w:jc w:val="both"/>
    </w:pPr>
    <w:rPr>
      <w:rFonts w:ascii="Arial" w:hAnsi="Arial" w:cs="Arial"/>
    </w:rPr>
  </w:style>
  <w:style w:type="character" w:customStyle="1" w:styleId="1b">
    <w:name w:val="Ариал Знак1"/>
    <w:link w:val="afff4"/>
    <w:locked/>
    <w:rsid w:val="00741B1F"/>
    <w:rPr>
      <w:rFonts w:ascii="Arial" w:hAnsi="Arial" w:cs="Arial"/>
      <w:sz w:val="24"/>
      <w:szCs w:val="24"/>
      <w:lang w:val="ru-RU" w:eastAsia="ru-RU" w:bidi="ar-SA"/>
    </w:rPr>
  </w:style>
  <w:style w:type="paragraph" w:styleId="afff5">
    <w:name w:val="List Paragraph"/>
    <w:basedOn w:val="a9"/>
    <w:link w:val="afff6"/>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7">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c"/>
    <w:rsid w:val="00354C76"/>
    <w:rPr>
      <w:szCs w:val="24"/>
      <w:lang w:val="ru-RU" w:eastAsia="ru-RU" w:bidi="ar-SA"/>
    </w:rPr>
  </w:style>
  <w:style w:type="paragraph" w:customStyle="1" w:styleId="afff8">
    <w:name w:val="Ариал Таблица"/>
    <w:basedOn w:val="afff4"/>
    <w:link w:val="afff9"/>
    <w:rsid w:val="00BD5E17"/>
    <w:pPr>
      <w:widowControl w:val="0"/>
      <w:adjustRightInd w:val="0"/>
      <w:spacing w:before="0" w:after="0" w:line="240" w:lineRule="auto"/>
      <w:ind w:firstLine="0"/>
      <w:textAlignment w:val="baseline"/>
    </w:pPr>
    <w:rPr>
      <w:szCs w:val="20"/>
    </w:rPr>
  </w:style>
  <w:style w:type="character" w:customStyle="1" w:styleId="afff9">
    <w:name w:val="Ариал Таблица Знак"/>
    <w:link w:val="afff8"/>
    <w:rsid w:val="00BD5E17"/>
    <w:rPr>
      <w:rFonts w:ascii="Arial" w:hAnsi="Arial" w:cs="Arial"/>
      <w:sz w:val="24"/>
      <w:lang w:val="ru-RU" w:eastAsia="ru-RU" w:bidi="ar-SA"/>
    </w:rPr>
  </w:style>
  <w:style w:type="paragraph" w:customStyle="1" w:styleId="afffa">
    <w:name w:val="АриалТабл"/>
    <w:basedOn w:val="afff4"/>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d"/>
    <w:locked/>
    <w:rsid w:val="00F60D29"/>
    <w:rPr>
      <w:rFonts w:ascii="Courier New" w:hAnsi="Courier New" w:cs="Courier New"/>
      <w:lang w:val="ru-RU" w:eastAsia="ru-RU" w:bidi="ar-SA"/>
    </w:rPr>
  </w:style>
  <w:style w:type="paragraph" w:styleId="afffb">
    <w:name w:val="endnote text"/>
    <w:basedOn w:val="a9"/>
    <w:link w:val="afffc"/>
    <w:semiHidden/>
    <w:rsid w:val="00F60D29"/>
    <w:rPr>
      <w:sz w:val="20"/>
      <w:szCs w:val="20"/>
    </w:rPr>
  </w:style>
  <w:style w:type="table" w:styleId="afffd">
    <w:name w:val="Table Grid"/>
    <w:basedOn w:val="ab"/>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e">
    <w:name w:val="Основной шрифт"/>
    <w:semiHidden/>
    <w:rsid w:val="00AA5740"/>
  </w:style>
  <w:style w:type="character" w:customStyle="1" w:styleId="affff">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7"/>
      </w:numPr>
    </w:pPr>
  </w:style>
  <w:style w:type="numbering" w:customStyle="1" w:styleId="28">
    <w:name w:val="Стиль2"/>
    <w:uiPriority w:val="99"/>
    <w:rsid w:val="009A46DC"/>
    <w:pPr>
      <w:numPr>
        <w:numId w:val="28"/>
      </w:numPr>
    </w:pPr>
  </w:style>
  <w:style w:type="paragraph" w:customStyle="1" w:styleId="affff0">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styleId="affff1">
    <w:name w:val="Revision"/>
    <w:hidden/>
    <w:uiPriority w:val="99"/>
    <w:semiHidden/>
    <w:rsid w:val="00121D3C"/>
    <w:rPr>
      <w:sz w:val="24"/>
      <w:szCs w:val="24"/>
    </w:rPr>
  </w:style>
  <w:style w:type="paragraph" w:customStyle="1" w:styleId="40">
    <w:name w:val="Пункт_4"/>
    <w:basedOn w:val="a9"/>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7">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2">
    <w:name w:val="Примечание"/>
    <w:basedOn w:val="a9"/>
    <w:link w:val="affff3"/>
    <w:rsid w:val="00FA013F"/>
    <w:pPr>
      <w:spacing w:before="240" w:after="240" w:line="288" w:lineRule="auto"/>
      <w:ind w:left="1134" w:right="1134"/>
      <w:jc w:val="both"/>
    </w:pPr>
    <w:rPr>
      <w:spacing w:val="20"/>
      <w:szCs w:val="28"/>
    </w:rPr>
  </w:style>
  <w:style w:type="character" w:customStyle="1" w:styleId="affff3">
    <w:name w:val="Примечание Знак"/>
    <w:link w:val="affff2"/>
    <w:rsid w:val="00FA013F"/>
    <w:rPr>
      <w:spacing w:val="20"/>
      <w:sz w:val="24"/>
      <w:szCs w:val="28"/>
    </w:rPr>
  </w:style>
  <w:style w:type="character" w:customStyle="1" w:styleId="afb">
    <w:name w:val="Обычный (веб) Знак"/>
    <w:aliases w:val="Обычный (Web) Знак,Обычный (веб) Знак Знак Знак,Обычный (Web) Знак Знак Знак Знак"/>
    <w:link w:val="afa"/>
    <w:uiPriority w:val="99"/>
    <w:rsid w:val="00B67284"/>
    <w:rPr>
      <w:sz w:val="24"/>
      <w:szCs w:val="24"/>
    </w:rPr>
  </w:style>
  <w:style w:type="paragraph" w:customStyle="1" w:styleId="-30">
    <w:name w:val="Пункт-3"/>
    <w:basedOn w:val="a9"/>
    <w:rsid w:val="007449C0"/>
    <w:pPr>
      <w:tabs>
        <w:tab w:val="left" w:pos="1701"/>
      </w:tabs>
      <w:spacing w:line="288" w:lineRule="auto"/>
      <w:ind w:firstLine="567"/>
      <w:jc w:val="both"/>
    </w:pPr>
    <w:rPr>
      <w:sz w:val="28"/>
    </w:rPr>
  </w:style>
  <w:style w:type="paragraph" w:customStyle="1" w:styleId="-40">
    <w:name w:val="Пункт-4"/>
    <w:basedOn w:val="a9"/>
    <w:rsid w:val="007449C0"/>
    <w:pPr>
      <w:tabs>
        <w:tab w:val="num" w:pos="1701"/>
      </w:tabs>
      <w:spacing w:line="288" w:lineRule="auto"/>
      <w:ind w:firstLine="567"/>
      <w:jc w:val="both"/>
    </w:pPr>
    <w:rPr>
      <w:sz w:val="28"/>
    </w:rPr>
  </w:style>
  <w:style w:type="paragraph" w:customStyle="1" w:styleId="-50">
    <w:name w:val="Пункт-5"/>
    <w:basedOn w:val="a9"/>
    <w:rsid w:val="007449C0"/>
    <w:pPr>
      <w:tabs>
        <w:tab w:val="num" w:pos="1701"/>
      </w:tabs>
      <w:spacing w:line="288" w:lineRule="auto"/>
      <w:ind w:firstLine="567"/>
      <w:jc w:val="both"/>
    </w:pPr>
    <w:rPr>
      <w:sz w:val="28"/>
    </w:rPr>
  </w:style>
  <w:style w:type="paragraph" w:customStyle="1" w:styleId="-6">
    <w:name w:val="Пункт-6"/>
    <w:basedOn w:val="a9"/>
    <w:rsid w:val="007449C0"/>
    <w:pPr>
      <w:tabs>
        <w:tab w:val="num" w:pos="1701"/>
      </w:tabs>
      <w:spacing w:line="288" w:lineRule="auto"/>
      <w:ind w:firstLine="567"/>
      <w:jc w:val="both"/>
    </w:pPr>
    <w:rPr>
      <w:sz w:val="28"/>
    </w:rPr>
  </w:style>
  <w:style w:type="paragraph" w:customStyle="1" w:styleId="-7">
    <w:name w:val="Пункт-7"/>
    <w:basedOn w:val="a9"/>
    <w:rsid w:val="007449C0"/>
    <w:pPr>
      <w:tabs>
        <w:tab w:val="num" w:pos="1701"/>
      </w:tabs>
      <w:spacing w:line="288" w:lineRule="auto"/>
      <w:ind w:firstLine="567"/>
      <w:jc w:val="both"/>
    </w:pPr>
    <w:rPr>
      <w:sz w:val="28"/>
    </w:rPr>
  </w:style>
  <w:style w:type="character" w:customStyle="1" w:styleId="FontStyle16">
    <w:name w:val="Font Style16"/>
    <w:basedOn w:val="aa"/>
    <w:rsid w:val="00F86645"/>
    <w:rPr>
      <w:rFonts w:ascii="Times New Roman" w:hAnsi="Times New Roman" w:cs="Times New Roman"/>
      <w:b/>
      <w:bCs/>
      <w:sz w:val="26"/>
      <w:szCs w:val="26"/>
    </w:rPr>
  </w:style>
  <w:style w:type="character" w:customStyle="1" w:styleId="afff6">
    <w:name w:val="Абзац списка Знак"/>
    <w:basedOn w:val="aa"/>
    <w:link w:val="afff5"/>
    <w:uiPriority w:val="99"/>
    <w:locked/>
    <w:rsid w:val="00C9725E"/>
    <w:rPr>
      <w:rFonts w:ascii="Calibri" w:eastAsia="Calibri" w:hAnsi="Calibri"/>
      <w:sz w:val="22"/>
      <w:szCs w:val="22"/>
      <w:lang w:eastAsia="en-US"/>
    </w:rPr>
  </w:style>
  <w:style w:type="paragraph" w:customStyle="1" w:styleId="01">
    <w:name w:val="01 Статья"/>
    <w:basedOn w:val="afff5"/>
    <w:link w:val="010"/>
    <w:uiPriority w:val="99"/>
    <w:rsid w:val="00C9725E"/>
    <w:pPr>
      <w:numPr>
        <w:numId w:val="62"/>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6"/>
    <w:link w:val="01"/>
    <w:uiPriority w:val="99"/>
    <w:locked/>
    <w:rsid w:val="00C9725E"/>
    <w:rPr>
      <w:b/>
      <w:sz w:val="24"/>
      <w:szCs w:val="24"/>
      <w:lang w:eastAsia="de-DE"/>
    </w:rPr>
  </w:style>
  <w:style w:type="character" w:customStyle="1" w:styleId="FontStyle23">
    <w:name w:val="Font Style23"/>
    <w:basedOn w:val="aa"/>
    <w:rsid w:val="00C9725E"/>
    <w:rPr>
      <w:rFonts w:ascii="Times New Roman" w:hAnsi="Times New Roman" w:cs="Times New Roman"/>
      <w:sz w:val="22"/>
      <w:szCs w:val="22"/>
    </w:rPr>
  </w:style>
  <w:style w:type="character" w:customStyle="1" w:styleId="FontStyle27">
    <w:name w:val="Font Style27"/>
    <w:basedOn w:val="aa"/>
    <w:rsid w:val="00C9725E"/>
    <w:rPr>
      <w:rFonts w:ascii="Times New Roman" w:hAnsi="Times New Roman" w:cs="Times New Roman"/>
      <w:b/>
      <w:bCs/>
      <w:sz w:val="22"/>
      <w:szCs w:val="22"/>
    </w:rPr>
  </w:style>
  <w:style w:type="character" w:customStyle="1" w:styleId="K1Char">
    <w:name w:val="K1 Char"/>
    <w:basedOn w:val="aa"/>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9"/>
    <w:rsid w:val="00BE338B"/>
    <w:pPr>
      <w:numPr>
        <w:numId w:val="63"/>
      </w:numPr>
      <w:tabs>
        <w:tab w:val="center" w:pos="4153"/>
        <w:tab w:val="right" w:pos="8306"/>
      </w:tabs>
      <w:jc w:val="center"/>
    </w:pPr>
    <w:rPr>
      <w:rFonts w:ascii="Arial" w:hAnsi="Arial"/>
      <w:b/>
      <w:bCs/>
      <w:sz w:val="22"/>
      <w:szCs w:val="20"/>
      <w:lang w:val="en-AU"/>
    </w:rPr>
  </w:style>
  <w:style w:type="paragraph" w:customStyle="1" w:styleId="1e">
    <w:name w:val="Текст1"/>
    <w:basedOn w:val="a9"/>
    <w:rsid w:val="00BE338B"/>
    <w:pPr>
      <w:keepNext/>
      <w:widowControl w:val="0"/>
      <w:jc w:val="both"/>
    </w:pPr>
    <w:rPr>
      <w:rFonts w:ascii="Arial" w:hAnsi="Arial"/>
      <w:snapToGrid w:val="0"/>
      <w:sz w:val="22"/>
      <w:szCs w:val="20"/>
      <w:lang w:eastAsia="en-US"/>
    </w:rPr>
  </w:style>
  <w:style w:type="paragraph" w:customStyle="1" w:styleId="BodyText2">
    <w:name w:val="Body Text2"/>
    <w:basedOn w:val="a9"/>
    <w:rsid w:val="00176F71"/>
    <w:pPr>
      <w:widowControl w:val="0"/>
      <w:jc w:val="both"/>
    </w:pPr>
    <w:rPr>
      <w:snapToGrid w:val="0"/>
      <w:sz w:val="22"/>
      <w:szCs w:val="20"/>
    </w:rPr>
  </w:style>
  <w:style w:type="paragraph" w:customStyle="1" w:styleId="Style8">
    <w:name w:val="Style8"/>
    <w:basedOn w:val="a9"/>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9"/>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a"/>
    <w:uiPriority w:val="99"/>
    <w:rsid w:val="001401F3"/>
    <w:rPr>
      <w:rFonts w:ascii="Times New Roman" w:hAnsi="Times New Roman" w:cs="Times New Roman"/>
      <w:i/>
      <w:iCs/>
      <w:sz w:val="20"/>
      <w:szCs w:val="20"/>
    </w:rPr>
  </w:style>
  <w:style w:type="character" w:customStyle="1" w:styleId="FontStyle84">
    <w:name w:val="Font Style84"/>
    <w:basedOn w:val="aa"/>
    <w:uiPriority w:val="99"/>
    <w:rsid w:val="001401F3"/>
    <w:rPr>
      <w:rFonts w:ascii="Times New Roman" w:hAnsi="Times New Roman" w:cs="Times New Roman"/>
      <w:sz w:val="20"/>
      <w:szCs w:val="20"/>
    </w:rPr>
  </w:style>
  <w:style w:type="character" w:customStyle="1" w:styleId="FontStyle85">
    <w:name w:val="Font Style85"/>
    <w:basedOn w:val="aa"/>
    <w:uiPriority w:val="99"/>
    <w:rsid w:val="001401F3"/>
    <w:rPr>
      <w:rFonts w:ascii="Times New Roman" w:hAnsi="Times New Roman" w:cs="Times New Roman"/>
      <w:b/>
      <w:bCs/>
      <w:sz w:val="20"/>
      <w:szCs w:val="20"/>
    </w:rPr>
  </w:style>
  <w:style w:type="paragraph" w:customStyle="1" w:styleId="Style26">
    <w:name w:val="Style26"/>
    <w:basedOn w:val="a9"/>
    <w:uiPriority w:val="99"/>
    <w:rsid w:val="001401F3"/>
    <w:pPr>
      <w:widowControl w:val="0"/>
      <w:autoSpaceDE w:val="0"/>
      <w:autoSpaceDN w:val="0"/>
      <w:adjustRightInd w:val="0"/>
    </w:pPr>
    <w:rPr>
      <w:rFonts w:eastAsiaTheme="minorEastAsia"/>
    </w:rPr>
  </w:style>
  <w:style w:type="paragraph" w:customStyle="1" w:styleId="Style59">
    <w:name w:val="Style59"/>
    <w:basedOn w:val="a9"/>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9"/>
    <w:rsid w:val="001401F3"/>
    <w:pPr>
      <w:widowControl w:val="0"/>
      <w:autoSpaceDE w:val="0"/>
      <w:autoSpaceDN w:val="0"/>
      <w:adjustRightInd w:val="0"/>
    </w:pPr>
    <w:rPr>
      <w:rFonts w:eastAsiaTheme="minorEastAsia"/>
    </w:rPr>
  </w:style>
  <w:style w:type="paragraph" w:customStyle="1" w:styleId="Style68">
    <w:name w:val="Style68"/>
    <w:basedOn w:val="a9"/>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a"/>
    <w:uiPriority w:val="99"/>
    <w:rsid w:val="001401F3"/>
    <w:rPr>
      <w:rFonts w:ascii="Times New Roman" w:hAnsi="Times New Roman" w:cs="Times New Roman"/>
      <w:b/>
      <w:bCs/>
      <w:i/>
      <w:iCs/>
      <w:sz w:val="20"/>
      <w:szCs w:val="20"/>
    </w:rPr>
  </w:style>
  <w:style w:type="character" w:customStyle="1" w:styleId="FontStyle82">
    <w:name w:val="Font Style82"/>
    <w:basedOn w:val="aa"/>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uiPriority w:val="9"/>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4">
    <w:name w:val="Служебный"/>
    <w:basedOn w:val="a2"/>
    <w:rsid w:val="00A16757"/>
  </w:style>
  <w:style w:type="paragraph" w:customStyle="1" w:styleId="a2">
    <w:name w:val="Главы"/>
    <w:basedOn w:val="affff5"/>
    <w:next w:val="a9"/>
    <w:rsid w:val="00A16757"/>
    <w:pPr>
      <w:numPr>
        <w:numId w:val="65"/>
      </w:numPr>
      <w:pBdr>
        <w:bottom w:val="none" w:sz="0" w:space="0" w:color="auto"/>
      </w:pBdr>
      <w:spacing w:before="1440" w:after="720" w:line="360" w:lineRule="auto"/>
      <w:ind w:right="0"/>
      <w:jc w:val="center"/>
    </w:pPr>
    <w:rPr>
      <w:spacing w:val="40"/>
      <w:sz w:val="44"/>
      <w:szCs w:val="44"/>
    </w:rPr>
  </w:style>
  <w:style w:type="paragraph" w:customStyle="1" w:styleId="affff5">
    <w:name w:val="Структура"/>
    <w:basedOn w:val="a9"/>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6">
    <w:name w:val="Пункт Знак"/>
    <w:rsid w:val="00A16757"/>
    <w:rPr>
      <w:sz w:val="28"/>
      <w:lang w:val="ru-RU" w:eastAsia="ru-RU"/>
    </w:rPr>
  </w:style>
  <w:style w:type="paragraph" w:customStyle="1" w:styleId="2f3">
    <w:name w:val="Пункт2"/>
    <w:basedOn w:val="a6"/>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7">
    <w:name w:val="List Bullet"/>
    <w:basedOn w:val="a9"/>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9"/>
    <w:rsid w:val="00A16757"/>
    <w:pPr>
      <w:spacing w:before="75" w:after="150" w:line="225" w:lineRule="atLeast"/>
      <w:ind w:left="150"/>
    </w:pPr>
    <w:rPr>
      <w:rFonts w:ascii="Arial" w:hAnsi="Arial" w:cs="Arial"/>
      <w:color w:val="000000"/>
      <w:sz w:val="18"/>
      <w:szCs w:val="18"/>
      <w:lang w:val="en-US" w:eastAsia="en-US"/>
    </w:rPr>
  </w:style>
  <w:style w:type="paragraph" w:customStyle="1" w:styleId="affff8">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1">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0"/>
    <w:locked/>
    <w:rsid w:val="00A16757"/>
    <w:rPr>
      <w:color w:val="000000"/>
      <w:sz w:val="24"/>
      <w:szCs w:val="24"/>
    </w:rPr>
  </w:style>
  <w:style w:type="character" w:customStyle="1" w:styleId="3b">
    <w:name w:val="Основной текст с отступом 3 Знак"/>
    <w:link w:val="3a"/>
    <w:locked/>
    <w:rsid w:val="00A16757"/>
    <w:rPr>
      <w:color w:val="0000FF"/>
      <w:sz w:val="24"/>
      <w:szCs w:val="24"/>
      <w:u w:val="single"/>
    </w:rPr>
  </w:style>
  <w:style w:type="paragraph" w:customStyle="1" w:styleId="LocalSubtitle">
    <w:name w:val="Local Subtitle"/>
    <w:next w:val="a9"/>
    <w:rsid w:val="00A16757"/>
    <w:pPr>
      <w:spacing w:after="200" w:line="300" w:lineRule="exact"/>
    </w:pPr>
    <w:rPr>
      <w:rFonts w:ascii="Cambria" w:hAnsi="Cambria"/>
      <w:smallCaps/>
      <w:noProof/>
      <w:spacing w:val="40"/>
      <w:sz w:val="22"/>
      <w:szCs w:val="22"/>
      <w:lang w:val="en-US" w:eastAsia="en-US"/>
    </w:rPr>
  </w:style>
  <w:style w:type="character" w:customStyle="1" w:styleId="2c">
    <w:name w:val="Основной текст 2 Знак"/>
    <w:link w:val="2b"/>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9"/>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9"/>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9"/>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f"/>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rsid w:val="00A16757"/>
    <w:pPr>
      <w:keepNext w:val="0"/>
      <w:numPr>
        <w:numId w:val="0"/>
      </w:numPr>
      <w:spacing w:before="240" w:line="276" w:lineRule="auto"/>
      <w:jc w:val="center"/>
    </w:pPr>
    <w:rPr>
      <w:rFonts w:ascii="Cambria" w:hAnsi="Cambria"/>
      <w:iCs w:val="0"/>
      <w:smallCaps/>
      <w:spacing w:val="5"/>
      <w:lang w:val="en-US" w:eastAsia="en-US"/>
    </w:rPr>
  </w:style>
  <w:style w:type="paragraph" w:customStyle="1" w:styleId="03osnovnoytexttabl">
    <w:name w:val="03osnovnoytexttabl"/>
    <w:basedOn w:val="a9"/>
    <w:rsid w:val="00A16757"/>
    <w:pPr>
      <w:spacing w:before="120" w:after="200" w:line="320" w:lineRule="atLeast"/>
    </w:pPr>
    <w:rPr>
      <w:rFonts w:ascii="GaramondC" w:hAnsi="GaramondC" w:cs="GaramondC"/>
      <w:color w:val="000000"/>
      <w:sz w:val="20"/>
      <w:szCs w:val="20"/>
      <w:lang w:val="en-US" w:eastAsia="en-US"/>
    </w:rPr>
  </w:style>
  <w:style w:type="paragraph" w:styleId="affff9">
    <w:name w:val="Title"/>
    <w:basedOn w:val="a9"/>
    <w:next w:val="a9"/>
    <w:link w:val="affffa"/>
    <w:uiPriority w:val="99"/>
    <w:qFormat/>
    <w:rsid w:val="00A16757"/>
    <w:pPr>
      <w:spacing w:after="300"/>
    </w:pPr>
    <w:rPr>
      <w:rFonts w:ascii="Cambria" w:hAnsi="Cambria" w:cs="Cambria"/>
      <w:smallCaps/>
      <w:sz w:val="52"/>
      <w:szCs w:val="52"/>
    </w:rPr>
  </w:style>
  <w:style w:type="character" w:customStyle="1" w:styleId="affffa">
    <w:name w:val="Название Знак"/>
    <w:basedOn w:val="aa"/>
    <w:link w:val="affff9"/>
    <w:uiPriority w:val="10"/>
    <w:rsid w:val="00A16757"/>
    <w:rPr>
      <w:rFonts w:ascii="Cambria" w:hAnsi="Cambria" w:cs="Cambria"/>
      <w:smallCaps/>
      <w:sz w:val="52"/>
      <w:szCs w:val="52"/>
    </w:rPr>
  </w:style>
  <w:style w:type="paragraph" w:styleId="46">
    <w:name w:val="List Bullet 4"/>
    <w:basedOn w:val="a9"/>
    <w:rsid w:val="00A16757"/>
    <w:pPr>
      <w:tabs>
        <w:tab w:val="num" w:pos="1209"/>
      </w:tabs>
      <w:spacing w:after="120"/>
      <w:ind w:left="1209" w:hanging="360"/>
    </w:pPr>
    <w:rPr>
      <w:rFonts w:ascii="Cambria" w:hAnsi="Cambria" w:cs="Cambria"/>
      <w:sz w:val="22"/>
      <w:szCs w:val="22"/>
      <w:lang w:val="en-US" w:eastAsia="en-US"/>
    </w:rPr>
  </w:style>
  <w:style w:type="paragraph" w:customStyle="1" w:styleId="affffb">
    <w:name w:val="Основной текст с красной строки"/>
    <w:basedOn w:val="a9"/>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9"/>
    <w:rsid w:val="00A16757"/>
    <w:pPr>
      <w:numPr>
        <w:numId w:val="66"/>
      </w:numPr>
      <w:spacing w:after="200" w:line="276" w:lineRule="auto"/>
    </w:pPr>
    <w:rPr>
      <w:rFonts w:ascii="Cambria" w:hAnsi="Cambria" w:cs="Cambria"/>
      <w:sz w:val="22"/>
      <w:szCs w:val="22"/>
      <w:lang w:val="en-US" w:eastAsia="en-US"/>
    </w:rPr>
  </w:style>
  <w:style w:type="paragraph" w:customStyle="1" w:styleId="-3">
    <w:name w:val="Контракт-пункт"/>
    <w:basedOn w:val="a9"/>
    <w:rsid w:val="00A16757"/>
    <w:pPr>
      <w:numPr>
        <w:ilvl w:val="1"/>
        <w:numId w:val="66"/>
      </w:numPr>
      <w:spacing w:after="200" w:line="276" w:lineRule="auto"/>
    </w:pPr>
    <w:rPr>
      <w:rFonts w:ascii="Cambria" w:hAnsi="Cambria" w:cs="Cambria"/>
      <w:sz w:val="22"/>
      <w:szCs w:val="22"/>
      <w:lang w:val="en-US" w:eastAsia="en-US"/>
    </w:rPr>
  </w:style>
  <w:style w:type="paragraph" w:customStyle="1" w:styleId="-4">
    <w:name w:val="Контракт-подпункт"/>
    <w:basedOn w:val="a9"/>
    <w:rsid w:val="00A16757"/>
    <w:pPr>
      <w:numPr>
        <w:ilvl w:val="2"/>
        <w:numId w:val="66"/>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9"/>
    <w:rsid w:val="00A16757"/>
    <w:pPr>
      <w:numPr>
        <w:ilvl w:val="3"/>
        <w:numId w:val="66"/>
      </w:numPr>
      <w:spacing w:after="200" w:line="276" w:lineRule="auto"/>
    </w:pPr>
    <w:rPr>
      <w:rFonts w:ascii="Cambria" w:hAnsi="Cambria" w:cs="Cambria"/>
      <w:sz w:val="22"/>
      <w:szCs w:val="22"/>
      <w:lang w:val="en-US" w:eastAsia="en-US"/>
    </w:rPr>
  </w:style>
  <w:style w:type="paragraph" w:customStyle="1" w:styleId="1f">
    <w:name w:val="Абзац списка1"/>
    <w:basedOn w:val="a9"/>
    <w:link w:val="ListParagraphChar"/>
    <w:rsid w:val="00A16757"/>
    <w:pPr>
      <w:spacing w:after="200" w:line="276" w:lineRule="auto"/>
      <w:ind w:left="720"/>
    </w:pPr>
    <w:rPr>
      <w:rFonts w:ascii="Cambria" w:hAnsi="Cambria"/>
      <w:sz w:val="22"/>
      <w:szCs w:val="22"/>
      <w:lang w:val="en-US" w:eastAsia="en-US"/>
    </w:rPr>
  </w:style>
  <w:style w:type="paragraph" w:customStyle="1" w:styleId="1f0">
    <w:name w:val="Без интервала1"/>
    <w:basedOn w:val="a9"/>
    <w:link w:val="NoSpacingChar"/>
    <w:rsid w:val="00A16757"/>
    <w:rPr>
      <w:rFonts w:ascii="Cambria" w:hAnsi="Cambria" w:cs="Cambria"/>
      <w:sz w:val="20"/>
      <w:szCs w:val="20"/>
    </w:rPr>
  </w:style>
  <w:style w:type="character" w:customStyle="1" w:styleId="NoSpacingChar">
    <w:name w:val="No Spacing Char"/>
    <w:link w:val="1f0"/>
    <w:locked/>
    <w:rsid w:val="00A16757"/>
    <w:rPr>
      <w:rFonts w:ascii="Cambria" w:hAnsi="Cambria" w:cs="Cambria"/>
    </w:rPr>
  </w:style>
  <w:style w:type="character" w:customStyle="1" w:styleId="apple-converted-space">
    <w:name w:val="apple-converted-space"/>
    <w:rsid w:val="00A16757"/>
  </w:style>
  <w:style w:type="paragraph" w:styleId="affffc">
    <w:name w:val="Subtitle"/>
    <w:basedOn w:val="a9"/>
    <w:next w:val="a9"/>
    <w:link w:val="affffd"/>
    <w:uiPriority w:val="99"/>
    <w:qFormat/>
    <w:rsid w:val="00A16757"/>
    <w:pPr>
      <w:spacing w:after="200" w:line="276" w:lineRule="auto"/>
    </w:pPr>
    <w:rPr>
      <w:rFonts w:ascii="Cambria" w:hAnsi="Cambria" w:cs="Cambria"/>
      <w:i/>
      <w:iCs/>
      <w:smallCaps/>
      <w:spacing w:val="10"/>
      <w:sz w:val="28"/>
      <w:szCs w:val="28"/>
    </w:rPr>
  </w:style>
  <w:style w:type="character" w:customStyle="1" w:styleId="affffd">
    <w:name w:val="Подзаголовок Знак"/>
    <w:basedOn w:val="aa"/>
    <w:link w:val="affffc"/>
    <w:uiPriority w:val="11"/>
    <w:rsid w:val="00A16757"/>
    <w:rPr>
      <w:rFonts w:ascii="Cambria" w:hAnsi="Cambria" w:cs="Cambria"/>
      <w:i/>
      <w:iCs/>
      <w:smallCaps/>
      <w:spacing w:val="10"/>
      <w:sz w:val="28"/>
      <w:szCs w:val="28"/>
    </w:rPr>
  </w:style>
  <w:style w:type="character" w:styleId="affffe">
    <w:name w:val="Strong"/>
    <w:uiPriority w:val="22"/>
    <w:qFormat/>
    <w:rsid w:val="00A16757"/>
    <w:rPr>
      <w:rFonts w:cs="Times New Roman"/>
      <w:b/>
      <w:bCs/>
    </w:rPr>
  </w:style>
  <w:style w:type="character" w:styleId="afffff">
    <w:name w:val="Emphasis"/>
    <w:uiPriority w:val="20"/>
    <w:qFormat/>
    <w:rsid w:val="00A16757"/>
    <w:rPr>
      <w:rFonts w:cs="Times New Roman"/>
      <w:b/>
      <w:bCs/>
      <w:i/>
      <w:iCs/>
      <w:spacing w:val="10"/>
    </w:rPr>
  </w:style>
  <w:style w:type="paragraph" w:customStyle="1" w:styleId="212">
    <w:name w:val="Цитата 21"/>
    <w:basedOn w:val="a9"/>
    <w:next w:val="a9"/>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1">
    <w:name w:val="Выделенная цитата1"/>
    <w:basedOn w:val="a9"/>
    <w:next w:val="a9"/>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1"/>
    <w:locked/>
    <w:rsid w:val="00A16757"/>
    <w:rPr>
      <w:rFonts w:ascii="Cambria" w:hAnsi="Cambria" w:cs="Cambria"/>
      <w:i/>
      <w:iCs/>
    </w:rPr>
  </w:style>
  <w:style w:type="character" w:customStyle="1" w:styleId="1f2">
    <w:name w:val="Слабое выделение1"/>
    <w:rsid w:val="00A16757"/>
    <w:rPr>
      <w:rFonts w:cs="Times New Roman"/>
      <w:i/>
      <w:iCs/>
    </w:rPr>
  </w:style>
  <w:style w:type="character" w:customStyle="1" w:styleId="1f3">
    <w:name w:val="Сильное выделение1"/>
    <w:rsid w:val="00A16757"/>
    <w:rPr>
      <w:rFonts w:cs="Times New Roman"/>
      <w:b/>
      <w:bCs/>
      <w:i/>
      <w:iCs/>
    </w:rPr>
  </w:style>
  <w:style w:type="character" w:customStyle="1" w:styleId="1f4">
    <w:name w:val="Слабая ссылка1"/>
    <w:rsid w:val="00A16757"/>
    <w:rPr>
      <w:rFonts w:cs="Times New Roman"/>
      <w:smallCaps/>
    </w:rPr>
  </w:style>
  <w:style w:type="character" w:customStyle="1" w:styleId="1f5">
    <w:name w:val="Сильная ссылка1"/>
    <w:rsid w:val="00A16757"/>
    <w:rPr>
      <w:rFonts w:cs="Times New Roman"/>
      <w:b/>
      <w:bCs/>
      <w:smallCaps/>
    </w:rPr>
  </w:style>
  <w:style w:type="character" w:customStyle="1" w:styleId="1f6">
    <w:name w:val="Название книги1"/>
    <w:rsid w:val="00A16757"/>
    <w:rPr>
      <w:rFonts w:cs="Times New Roman"/>
      <w:i/>
      <w:iCs/>
      <w:smallCaps/>
      <w:spacing w:val="5"/>
    </w:rPr>
  </w:style>
  <w:style w:type="paragraph" w:customStyle="1" w:styleId="1f7">
    <w:name w:val="Заголовок оглавления1"/>
    <w:basedOn w:val="14"/>
    <w:next w:val="a9"/>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0">
    <w:name w:val="footnote reference"/>
    <w:semiHidden/>
    <w:rsid w:val="00A16757"/>
    <w:rPr>
      <w:rFonts w:cs="Times New Roman"/>
      <w:vertAlign w:val="superscript"/>
    </w:rPr>
  </w:style>
  <w:style w:type="paragraph" w:customStyle="1" w:styleId="1">
    <w:name w:val="_Заг.1"/>
    <w:next w:val="a9"/>
    <w:uiPriority w:val="99"/>
    <w:rsid w:val="00A16757"/>
    <w:pPr>
      <w:pageBreakBefore/>
      <w:numPr>
        <w:numId w:val="68"/>
      </w:numPr>
      <w:suppressAutoHyphens/>
      <w:spacing w:before="360" w:after="240"/>
      <w:outlineLvl w:val="0"/>
    </w:pPr>
    <w:rPr>
      <w:rFonts w:ascii="Arial" w:hAnsi="Arial" w:cs="Arial"/>
      <w:b/>
      <w:bCs/>
      <w:sz w:val="30"/>
      <w:szCs w:val="30"/>
    </w:rPr>
  </w:style>
  <w:style w:type="paragraph" w:customStyle="1" w:styleId="20">
    <w:name w:val="_Заг.2"/>
    <w:next w:val="a9"/>
    <w:uiPriority w:val="99"/>
    <w:rsid w:val="00A16757"/>
    <w:pPr>
      <w:numPr>
        <w:ilvl w:val="1"/>
        <w:numId w:val="68"/>
      </w:numPr>
      <w:suppressAutoHyphens/>
      <w:spacing w:before="360" w:after="240"/>
      <w:outlineLvl w:val="1"/>
    </w:pPr>
    <w:rPr>
      <w:rFonts w:ascii="Arial" w:hAnsi="Arial" w:cs="Arial"/>
      <w:b/>
      <w:bCs/>
      <w:sz w:val="26"/>
      <w:szCs w:val="26"/>
    </w:rPr>
  </w:style>
  <w:style w:type="paragraph" w:customStyle="1" w:styleId="31">
    <w:name w:val="_Заг.3"/>
    <w:next w:val="a9"/>
    <w:uiPriority w:val="99"/>
    <w:rsid w:val="00A16757"/>
    <w:pPr>
      <w:numPr>
        <w:ilvl w:val="2"/>
        <w:numId w:val="6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A16757"/>
    <w:pPr>
      <w:numPr>
        <w:ilvl w:val="4"/>
        <w:numId w:val="68"/>
      </w:numPr>
      <w:spacing w:before="120"/>
      <w:jc w:val="both"/>
    </w:pPr>
    <w:rPr>
      <w:rFonts w:ascii="Arial" w:hAnsi="Arial" w:cs="Arial"/>
      <w:spacing w:val="-2"/>
      <w:sz w:val="22"/>
      <w:szCs w:val="22"/>
    </w:rPr>
  </w:style>
  <w:style w:type="paragraph" w:customStyle="1" w:styleId="10">
    <w:name w:val="_Заг1.Пункт"/>
    <w:uiPriority w:val="99"/>
    <w:rsid w:val="00A16757"/>
    <w:pPr>
      <w:numPr>
        <w:ilvl w:val="3"/>
        <w:numId w:val="68"/>
      </w:numPr>
      <w:spacing w:before="120"/>
      <w:jc w:val="both"/>
    </w:pPr>
    <w:rPr>
      <w:rFonts w:ascii="Arial" w:hAnsi="Arial" w:cs="Arial"/>
      <w:spacing w:val="-2"/>
      <w:sz w:val="22"/>
      <w:szCs w:val="22"/>
    </w:rPr>
  </w:style>
  <w:style w:type="paragraph" w:customStyle="1" w:styleId="22">
    <w:name w:val="_Заг2.подПункт"/>
    <w:uiPriority w:val="99"/>
    <w:rsid w:val="00A16757"/>
    <w:pPr>
      <w:numPr>
        <w:ilvl w:val="6"/>
        <w:numId w:val="68"/>
      </w:numPr>
      <w:spacing w:before="120"/>
      <w:jc w:val="both"/>
    </w:pPr>
    <w:rPr>
      <w:rFonts w:ascii="Arial" w:hAnsi="Arial" w:cs="Arial"/>
      <w:spacing w:val="-2"/>
      <w:sz w:val="22"/>
      <w:szCs w:val="22"/>
    </w:rPr>
  </w:style>
  <w:style w:type="paragraph" w:customStyle="1" w:styleId="21">
    <w:name w:val="_Заг2.Пункт"/>
    <w:uiPriority w:val="99"/>
    <w:rsid w:val="00A16757"/>
    <w:pPr>
      <w:numPr>
        <w:ilvl w:val="5"/>
        <w:numId w:val="68"/>
      </w:numPr>
      <w:spacing w:before="120"/>
      <w:jc w:val="both"/>
    </w:pPr>
    <w:rPr>
      <w:rFonts w:ascii="Arial" w:hAnsi="Arial" w:cs="Arial"/>
      <w:spacing w:val="-2"/>
      <w:sz w:val="22"/>
      <w:szCs w:val="22"/>
    </w:rPr>
  </w:style>
  <w:style w:type="paragraph" w:customStyle="1" w:styleId="33">
    <w:name w:val="_Заг3.подПункт"/>
    <w:uiPriority w:val="99"/>
    <w:rsid w:val="00A16757"/>
    <w:pPr>
      <w:numPr>
        <w:ilvl w:val="8"/>
        <w:numId w:val="68"/>
      </w:numPr>
      <w:spacing w:before="120"/>
      <w:jc w:val="both"/>
    </w:pPr>
    <w:rPr>
      <w:rFonts w:ascii="Arial" w:hAnsi="Arial" w:cs="Arial"/>
      <w:spacing w:val="-2"/>
      <w:sz w:val="22"/>
      <w:szCs w:val="22"/>
    </w:rPr>
  </w:style>
  <w:style w:type="paragraph" w:customStyle="1" w:styleId="32">
    <w:name w:val="_Заг3.Пункт"/>
    <w:uiPriority w:val="99"/>
    <w:rsid w:val="00A16757"/>
    <w:pPr>
      <w:numPr>
        <w:ilvl w:val="7"/>
        <w:numId w:val="68"/>
      </w:numPr>
      <w:spacing w:before="120"/>
      <w:jc w:val="both"/>
    </w:pPr>
    <w:rPr>
      <w:rFonts w:ascii="Arial" w:hAnsi="Arial" w:cs="Arial"/>
      <w:spacing w:val="-2"/>
      <w:sz w:val="22"/>
      <w:szCs w:val="22"/>
    </w:rPr>
  </w:style>
  <w:style w:type="character" w:customStyle="1" w:styleId="afffff1">
    <w:name w:val="_Текст+абзац Знак"/>
    <w:link w:val="afffff2"/>
    <w:uiPriority w:val="99"/>
    <w:locked/>
    <w:rsid w:val="00A16757"/>
    <w:rPr>
      <w:rFonts w:ascii="Arial" w:hAnsi="Arial"/>
      <w:spacing w:val="-2"/>
      <w:sz w:val="22"/>
    </w:rPr>
  </w:style>
  <w:style w:type="paragraph" w:customStyle="1" w:styleId="afffff2">
    <w:name w:val="_Текст+абзац"/>
    <w:link w:val="afffff1"/>
    <w:uiPriority w:val="99"/>
    <w:rsid w:val="00A16757"/>
    <w:pPr>
      <w:spacing w:before="120"/>
      <w:ind w:firstLine="595"/>
      <w:jc w:val="both"/>
    </w:pPr>
    <w:rPr>
      <w:rFonts w:ascii="Arial" w:hAnsi="Arial"/>
      <w:spacing w:val="-2"/>
      <w:sz w:val="22"/>
    </w:rPr>
  </w:style>
  <w:style w:type="paragraph" w:customStyle="1" w:styleId="a8">
    <w:name w:val="_Текст_Перечисление"/>
    <w:uiPriority w:val="99"/>
    <w:rsid w:val="00A16757"/>
    <w:pPr>
      <w:numPr>
        <w:numId w:val="69"/>
      </w:numPr>
      <w:spacing w:before="40"/>
      <w:jc w:val="both"/>
    </w:pPr>
    <w:rPr>
      <w:rFonts w:ascii="Arial" w:hAnsi="Arial" w:cs="Arial"/>
      <w:spacing w:val="-2"/>
      <w:sz w:val="22"/>
      <w:szCs w:val="22"/>
    </w:rPr>
  </w:style>
  <w:style w:type="paragraph" w:customStyle="1" w:styleId="Normal1">
    <w:name w:val="Normal1"/>
    <w:uiPriority w:val="99"/>
    <w:rsid w:val="00A16757"/>
    <w:pPr>
      <w:autoSpaceDE w:val="0"/>
      <w:autoSpaceDN w:val="0"/>
      <w:ind w:right="284"/>
      <w:jc w:val="both"/>
    </w:pPr>
    <w:rPr>
      <w:rFonts w:ascii="Cambria" w:hAnsi="Cambria"/>
      <w:sz w:val="24"/>
      <w:szCs w:val="24"/>
    </w:rPr>
  </w:style>
  <w:style w:type="character" w:customStyle="1" w:styleId="120">
    <w:name w:val="Стиль 12 пт"/>
    <w:uiPriority w:val="99"/>
    <w:rsid w:val="00A16757"/>
    <w:rPr>
      <w:sz w:val="24"/>
    </w:rPr>
  </w:style>
  <w:style w:type="paragraph" w:customStyle="1" w:styleId="1212706">
    <w:name w:val="Стиль 12 пт По ширине Первая строка:  127 см Справа:  06 см"/>
    <w:basedOn w:val="a9"/>
    <w:uiPriority w:val="99"/>
    <w:rsid w:val="00A16757"/>
    <w:pPr>
      <w:spacing w:before="60" w:after="60"/>
      <w:ind w:firstLine="720"/>
      <w:jc w:val="both"/>
    </w:pPr>
    <w:rPr>
      <w:rFonts w:ascii="Cambria" w:hAnsi="Cambria"/>
    </w:rPr>
  </w:style>
  <w:style w:type="paragraph" w:customStyle="1" w:styleId="121">
    <w:name w:val="Таблица 12"/>
    <w:basedOn w:val="a9"/>
    <w:uiPriority w:val="99"/>
    <w:rsid w:val="00A16757"/>
    <w:pPr>
      <w:spacing w:before="20" w:after="20"/>
      <w:ind w:left="57" w:right="57"/>
    </w:pPr>
    <w:rPr>
      <w:rFonts w:ascii="Times New Roman CYR" w:hAnsi="Times New Roman CYR" w:cs="Times New Roman CYR"/>
    </w:rPr>
  </w:style>
  <w:style w:type="paragraph" w:customStyle="1" w:styleId="afffff3">
    <w:name w:val="Список с номерами"/>
    <w:basedOn w:val="a9"/>
    <w:uiPriority w:val="99"/>
    <w:rsid w:val="00A16757"/>
    <w:pPr>
      <w:spacing w:before="60" w:after="60"/>
      <w:ind w:firstLine="142"/>
      <w:jc w:val="both"/>
    </w:pPr>
    <w:rPr>
      <w:rFonts w:ascii="Cambria" w:hAnsi="Cambria"/>
    </w:rPr>
  </w:style>
  <w:style w:type="paragraph" w:customStyle="1" w:styleId="Style4">
    <w:name w:val="Style4"/>
    <w:basedOn w:val="a9"/>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4">
    <w:name w:val="Тендерные данные"/>
    <w:basedOn w:val="a9"/>
    <w:semiHidden/>
    <w:rsid w:val="00A16757"/>
    <w:pPr>
      <w:tabs>
        <w:tab w:val="left" w:pos="1985"/>
      </w:tabs>
      <w:spacing w:before="120" w:after="60"/>
      <w:jc w:val="both"/>
    </w:pPr>
    <w:rPr>
      <w:rFonts w:ascii="Cambria" w:hAnsi="Cambria"/>
      <w:b/>
      <w:bCs/>
    </w:rPr>
  </w:style>
  <w:style w:type="paragraph" w:styleId="afffff5">
    <w:name w:val="Date"/>
    <w:basedOn w:val="a9"/>
    <w:next w:val="a9"/>
    <w:link w:val="afffff6"/>
    <w:rsid w:val="00A16757"/>
    <w:pPr>
      <w:spacing w:after="60"/>
      <w:jc w:val="both"/>
    </w:pPr>
    <w:rPr>
      <w:rFonts w:ascii="Cambria" w:hAnsi="Cambria"/>
    </w:rPr>
  </w:style>
  <w:style w:type="character" w:customStyle="1" w:styleId="afffff6">
    <w:name w:val="Дата Знак"/>
    <w:basedOn w:val="aa"/>
    <w:link w:val="afffff5"/>
    <w:rsid w:val="00A16757"/>
    <w:rPr>
      <w:rFonts w:ascii="Cambria" w:hAnsi="Cambria"/>
      <w:sz w:val="24"/>
      <w:szCs w:val="24"/>
    </w:rPr>
  </w:style>
  <w:style w:type="paragraph" w:customStyle="1" w:styleId="text-1">
    <w:name w:val="text-1"/>
    <w:basedOn w:val="a9"/>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locked/>
    <w:rsid w:val="00A16757"/>
    <w:rPr>
      <w:sz w:val="16"/>
      <w:szCs w:val="16"/>
    </w:rPr>
  </w:style>
  <w:style w:type="character" w:customStyle="1" w:styleId="afffc">
    <w:name w:val="Текст концевой сноски Знак"/>
    <w:link w:val="afffb"/>
    <w:semiHidden/>
    <w:locked/>
    <w:rsid w:val="00A16757"/>
  </w:style>
  <w:style w:type="paragraph" w:customStyle="1" w:styleId="u">
    <w:name w:val="u"/>
    <w:basedOn w:val="a9"/>
    <w:rsid w:val="00A16757"/>
    <w:pPr>
      <w:spacing w:before="100" w:beforeAutospacing="1" w:after="100" w:afterAutospacing="1"/>
    </w:pPr>
    <w:rPr>
      <w:rFonts w:ascii="Cambria" w:hAnsi="Cambria"/>
    </w:rPr>
  </w:style>
  <w:style w:type="paragraph" w:customStyle="1" w:styleId="afffff7">
    <w:name w:val="АриалСписок"/>
    <w:basedOn w:val="a9"/>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8">
    <w:name w:val="Текст таблицы"/>
    <w:basedOn w:val="a9"/>
    <w:semiHidden/>
    <w:rsid w:val="00A16757"/>
    <w:pPr>
      <w:spacing w:before="40" w:after="40"/>
      <w:ind w:left="57" w:right="57"/>
    </w:pPr>
    <w:rPr>
      <w:rFonts w:ascii="Cambria" w:hAnsi="Cambria"/>
    </w:rPr>
  </w:style>
  <w:style w:type="paragraph" w:customStyle="1" w:styleId="afffff9">
    <w:name w:val="Подподподпункт"/>
    <w:basedOn w:val="a9"/>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8">
    <w:name w:val="Пункт1"/>
    <w:basedOn w:val="a9"/>
    <w:rsid w:val="00A16757"/>
    <w:pPr>
      <w:spacing w:before="240" w:line="360" w:lineRule="auto"/>
      <w:ind w:left="660" w:hanging="660"/>
      <w:jc w:val="center"/>
    </w:pPr>
    <w:rPr>
      <w:rFonts w:ascii="Arial" w:hAnsi="Arial" w:cs="Arial"/>
      <w:b/>
      <w:bCs/>
      <w:sz w:val="28"/>
      <w:szCs w:val="28"/>
    </w:rPr>
  </w:style>
  <w:style w:type="paragraph" w:customStyle="1" w:styleId="1f9">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4">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9"/>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9"/>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9"/>
    <w:rsid w:val="00A16757"/>
    <w:pPr>
      <w:numPr>
        <w:numId w:val="71"/>
      </w:numPr>
      <w:tabs>
        <w:tab w:val="clear" w:pos="1492"/>
      </w:tabs>
      <w:ind w:left="0" w:firstLine="0"/>
    </w:pPr>
    <w:rPr>
      <w:rFonts w:ascii="Verdana" w:hAnsi="Verdana" w:cs="Verdana"/>
      <w:sz w:val="20"/>
      <w:szCs w:val="20"/>
      <w:lang w:val="en-US" w:eastAsia="en-US"/>
    </w:rPr>
  </w:style>
  <w:style w:type="paragraph" w:customStyle="1" w:styleId="afffffa">
    <w:name w:val="Нормальный"/>
    <w:basedOn w:val="a9"/>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9"/>
    <w:rsid w:val="00A16757"/>
    <w:pPr>
      <w:overflowPunct w:val="0"/>
      <w:autoSpaceDE w:val="0"/>
      <w:autoSpaceDN w:val="0"/>
      <w:adjustRightInd w:val="0"/>
      <w:jc w:val="both"/>
      <w:textAlignment w:val="baseline"/>
    </w:pPr>
    <w:rPr>
      <w:rFonts w:ascii="Cambria" w:hAnsi="Cambria"/>
      <w:sz w:val="22"/>
      <w:szCs w:val="22"/>
    </w:rPr>
  </w:style>
  <w:style w:type="paragraph" w:customStyle="1" w:styleId="afffffb">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9"/>
    <w:rsid w:val="00A16757"/>
    <w:pPr>
      <w:suppressAutoHyphens/>
      <w:ind w:left="426"/>
      <w:jc w:val="both"/>
    </w:pPr>
    <w:rPr>
      <w:rFonts w:ascii="Cambria" w:hAnsi="Cambria"/>
      <w:lang w:eastAsia="ar-SA"/>
    </w:rPr>
  </w:style>
  <w:style w:type="character" w:customStyle="1" w:styleId="1fa">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b">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c">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9"/>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9"/>
    <w:rsid w:val="00A16757"/>
    <w:pPr>
      <w:widowControl w:val="0"/>
      <w:autoSpaceDE w:val="0"/>
      <w:autoSpaceDN w:val="0"/>
      <w:adjustRightInd w:val="0"/>
    </w:pPr>
    <w:rPr>
      <w:rFonts w:ascii="Cambria" w:hAnsi="Cambria"/>
    </w:rPr>
  </w:style>
  <w:style w:type="paragraph" w:customStyle="1" w:styleId="Style6">
    <w:name w:val="Style6"/>
    <w:basedOn w:val="a9"/>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9"/>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9"/>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9"/>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9"/>
    <w:rsid w:val="00A16757"/>
    <w:pPr>
      <w:spacing w:before="100" w:beforeAutospacing="1" w:after="100" w:afterAutospacing="1"/>
    </w:pPr>
    <w:rPr>
      <w:rFonts w:ascii="Cambria" w:hAnsi="Cambria"/>
      <w:color w:val="000000"/>
    </w:rPr>
  </w:style>
  <w:style w:type="paragraph" w:customStyle="1" w:styleId="ListParagraph1">
    <w:name w:val="List Paragraph1"/>
    <w:basedOn w:val="a9"/>
    <w:rsid w:val="00A16757"/>
    <w:pPr>
      <w:spacing w:before="120" w:after="120"/>
      <w:ind w:left="720" w:firstLine="567"/>
      <w:jc w:val="both"/>
    </w:pPr>
    <w:rPr>
      <w:rFonts w:ascii="Cambria" w:hAnsi="Cambria"/>
      <w:sz w:val="22"/>
      <w:szCs w:val="22"/>
      <w:lang w:val="en-US" w:eastAsia="en-US"/>
    </w:rPr>
  </w:style>
  <w:style w:type="paragraph" w:customStyle="1" w:styleId="afffffc">
    <w:name w:val="Содержание"/>
    <w:basedOn w:val="a9"/>
    <w:rsid w:val="00A16757"/>
    <w:rPr>
      <w:rFonts w:ascii="Cambria" w:hAnsi="Cambria"/>
      <w:sz w:val="22"/>
      <w:szCs w:val="22"/>
      <w:lang w:val="en-US" w:eastAsia="en-US"/>
    </w:rPr>
  </w:style>
  <w:style w:type="character" w:customStyle="1" w:styleId="1fd">
    <w:name w:val="Замещающий текст1"/>
    <w:semiHidden/>
    <w:rsid w:val="00A16757"/>
    <w:rPr>
      <w:rFonts w:cs="Times New Roman"/>
      <w:color w:val="808080"/>
    </w:rPr>
  </w:style>
  <w:style w:type="paragraph" w:customStyle="1" w:styleId="12">
    <w:name w:val="Гринатом_1"/>
    <w:basedOn w:val="14"/>
    <w:link w:val="1fe"/>
    <w:rsid w:val="00A16757"/>
    <w:pPr>
      <w:numPr>
        <w:numId w:val="76"/>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5">
    <w:name w:val="Гринатом_2"/>
    <w:basedOn w:val="1f"/>
    <w:link w:val="2f6"/>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f"/>
    <w:locked/>
    <w:rsid w:val="00A16757"/>
    <w:rPr>
      <w:rFonts w:ascii="Cambria" w:hAnsi="Cambria"/>
      <w:sz w:val="22"/>
      <w:szCs w:val="22"/>
      <w:lang w:val="en-US" w:eastAsia="en-US"/>
    </w:rPr>
  </w:style>
  <w:style w:type="character" w:customStyle="1" w:styleId="1fe">
    <w:name w:val="Гринатом_1 Знак"/>
    <w:link w:val="12"/>
    <w:locked/>
    <w:rsid w:val="00A16757"/>
    <w:rPr>
      <w:rFonts w:ascii="Calibri" w:hAnsi="Calibri"/>
      <w:b/>
      <w:bCs/>
      <w:kern w:val="32"/>
      <w:lang w:eastAsia="en-US"/>
    </w:rPr>
  </w:style>
  <w:style w:type="paragraph" w:customStyle="1" w:styleId="38">
    <w:name w:val="Гринатом_3"/>
    <w:basedOn w:val="1f"/>
    <w:link w:val="3f3"/>
    <w:rsid w:val="00A16757"/>
    <w:pPr>
      <w:numPr>
        <w:numId w:val="77"/>
      </w:numPr>
      <w:tabs>
        <w:tab w:val="left" w:pos="629"/>
      </w:tabs>
      <w:spacing w:before="120" w:after="0"/>
      <w:jc w:val="both"/>
    </w:pPr>
    <w:rPr>
      <w:rFonts w:ascii="Arial" w:hAnsi="Arial"/>
      <w:sz w:val="24"/>
      <w:szCs w:val="24"/>
      <w:lang w:val="ru-RU"/>
    </w:rPr>
  </w:style>
  <w:style w:type="character" w:customStyle="1" w:styleId="2f6">
    <w:name w:val="Гринатом_2 Знак"/>
    <w:link w:val="2f5"/>
    <w:locked/>
    <w:rsid w:val="00A16757"/>
    <w:rPr>
      <w:rFonts w:ascii="Calibri" w:hAnsi="Calibri"/>
      <w:sz w:val="22"/>
      <w:szCs w:val="22"/>
      <w:lang w:eastAsia="en-US"/>
    </w:rPr>
  </w:style>
  <w:style w:type="paragraph" w:customStyle="1" w:styleId="Version">
    <w:name w:val="Version"/>
    <w:basedOn w:val="affff9"/>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9"/>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9"/>
    <w:rsid w:val="00A16757"/>
    <w:pPr>
      <w:numPr>
        <w:numId w:val="78"/>
      </w:numPr>
      <w:spacing w:before="120" w:after="120" w:line="276" w:lineRule="auto"/>
      <w:jc w:val="both"/>
    </w:pPr>
    <w:rPr>
      <w:rFonts w:ascii="Arial" w:hAnsi="Arial" w:cs="Arial"/>
      <w:lang w:eastAsia="en-US"/>
    </w:rPr>
  </w:style>
  <w:style w:type="paragraph" w:customStyle="1" w:styleId="a1">
    <w:name w:val="Пункт договора"/>
    <w:basedOn w:val="a9"/>
    <w:rsid w:val="00A16757"/>
    <w:pPr>
      <w:numPr>
        <w:ilvl w:val="1"/>
        <w:numId w:val="78"/>
      </w:numPr>
      <w:spacing w:before="120" w:after="120" w:line="276" w:lineRule="auto"/>
      <w:jc w:val="both"/>
    </w:pPr>
    <w:rPr>
      <w:rFonts w:ascii="Arial" w:hAnsi="Arial" w:cs="Arial"/>
      <w:lang w:eastAsia="en-US"/>
    </w:rPr>
  </w:style>
  <w:style w:type="paragraph" w:customStyle="1" w:styleId="xl121">
    <w:name w:val="xl121"/>
    <w:basedOn w:val="a9"/>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9"/>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9"/>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9"/>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9"/>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9"/>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9"/>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9"/>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9"/>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9"/>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9"/>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9"/>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9"/>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9"/>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9"/>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9"/>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9"/>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9"/>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9"/>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9"/>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9"/>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9"/>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9"/>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9"/>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9"/>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9"/>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9"/>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9"/>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9"/>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9"/>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9"/>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9"/>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9"/>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9"/>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9"/>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9"/>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9"/>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9"/>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9"/>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9"/>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9"/>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9"/>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9"/>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9"/>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9"/>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9"/>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9"/>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9"/>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9"/>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9"/>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9"/>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9"/>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9"/>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9"/>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9"/>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9"/>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9"/>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9"/>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9"/>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9"/>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9"/>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9"/>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9"/>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9"/>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9"/>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f">
    <w:name w:val="index 1"/>
    <w:basedOn w:val="a9"/>
    <w:next w:val="a9"/>
    <w:autoRedefine/>
    <w:semiHidden/>
    <w:rsid w:val="00A16757"/>
    <w:pPr>
      <w:spacing w:after="120"/>
      <w:ind w:left="200" w:hanging="200"/>
    </w:pPr>
    <w:rPr>
      <w:rFonts w:ascii="Cambria" w:hAnsi="Cambria"/>
      <w:color w:val="000000"/>
      <w:kern w:val="3"/>
      <w:sz w:val="22"/>
      <w:szCs w:val="22"/>
      <w:lang w:val="en-US" w:eastAsia="en-US"/>
    </w:rPr>
  </w:style>
  <w:style w:type="paragraph" w:styleId="2f7">
    <w:name w:val="index 2"/>
    <w:basedOn w:val="a9"/>
    <w:next w:val="a9"/>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9"/>
    <w:next w:val="a9"/>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9"/>
    <w:next w:val="a9"/>
    <w:autoRedefine/>
    <w:semiHidden/>
    <w:rsid w:val="00A16757"/>
    <w:pPr>
      <w:spacing w:after="120"/>
      <w:ind w:left="800" w:hanging="200"/>
    </w:pPr>
    <w:rPr>
      <w:rFonts w:ascii="Cambria" w:hAnsi="Cambria"/>
      <w:color w:val="000000"/>
      <w:kern w:val="3"/>
      <w:sz w:val="22"/>
      <w:szCs w:val="22"/>
      <w:lang w:val="en-US" w:eastAsia="en-US"/>
    </w:rPr>
  </w:style>
  <w:style w:type="paragraph" w:styleId="55">
    <w:name w:val="index 5"/>
    <w:basedOn w:val="a9"/>
    <w:next w:val="a9"/>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9"/>
    <w:next w:val="a9"/>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9"/>
    <w:next w:val="a9"/>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9"/>
    <w:next w:val="a9"/>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9"/>
    <w:next w:val="a9"/>
    <w:autoRedefine/>
    <w:semiHidden/>
    <w:rsid w:val="00A16757"/>
    <w:pPr>
      <w:spacing w:after="120"/>
      <w:ind w:left="1800" w:hanging="200"/>
    </w:pPr>
    <w:rPr>
      <w:rFonts w:ascii="Cambria" w:hAnsi="Cambria"/>
      <w:color w:val="000000"/>
      <w:kern w:val="3"/>
      <w:sz w:val="22"/>
      <w:szCs w:val="22"/>
      <w:lang w:val="en-US" w:eastAsia="en-US"/>
    </w:rPr>
  </w:style>
  <w:style w:type="paragraph" w:styleId="afffffd">
    <w:name w:val="index heading"/>
    <w:basedOn w:val="a9"/>
    <w:next w:val="1ff"/>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0"/>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79"/>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9"/>
    <w:rsid w:val="00A16757"/>
    <w:pPr>
      <w:numPr>
        <w:numId w:val="81"/>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9"/>
    <w:rsid w:val="00A16757"/>
    <w:pPr>
      <w:numPr>
        <w:numId w:val="82"/>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2"/>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9"/>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5">
    <w:name w:val="Перечисление"/>
    <w:basedOn w:val="a9"/>
    <w:rsid w:val="00A16757"/>
    <w:pPr>
      <w:widowControl w:val="0"/>
      <w:numPr>
        <w:numId w:val="83"/>
      </w:numPr>
      <w:suppressLineNumbers/>
      <w:suppressAutoHyphens/>
      <w:spacing w:before="80" w:after="40"/>
    </w:pPr>
    <w:rPr>
      <w:rFonts w:ascii="Cambria" w:hAnsi="Cambria"/>
      <w:color w:val="000000"/>
      <w:kern w:val="3"/>
      <w:sz w:val="20"/>
      <w:szCs w:val="20"/>
      <w:lang w:eastAsia="en-US"/>
    </w:rPr>
  </w:style>
  <w:style w:type="paragraph" w:customStyle="1" w:styleId="2f8">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e">
    <w:name w:val="Раздел"/>
    <w:basedOn w:val="a9"/>
    <w:next w:val="a6"/>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f">
    <w:name w:val="Внутри списка"/>
    <w:basedOn w:val="a9"/>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0">
    <w:name w:val="ОТ с отступами до и после"/>
    <w:basedOn w:val="29"/>
    <w:next w:val="29"/>
    <w:link w:val="affffff1"/>
    <w:rsid w:val="00A16757"/>
    <w:pPr>
      <w:widowControl w:val="0"/>
      <w:autoSpaceDE w:val="0"/>
      <w:autoSpaceDN w:val="0"/>
      <w:spacing w:before="120" w:after="120"/>
    </w:pPr>
    <w:rPr>
      <w:color w:val="000000"/>
      <w:sz w:val="28"/>
      <w:szCs w:val="28"/>
    </w:rPr>
  </w:style>
  <w:style w:type="character" w:customStyle="1" w:styleId="affffff1">
    <w:name w:val="ОТ с отступами до и после Знак"/>
    <w:link w:val="affffff0"/>
    <w:locked/>
    <w:rsid w:val="00A16757"/>
    <w:rPr>
      <w:color w:val="000000"/>
      <w:sz w:val="28"/>
      <w:szCs w:val="28"/>
    </w:rPr>
  </w:style>
  <w:style w:type="paragraph" w:customStyle="1" w:styleId="TXT">
    <w:name w:val="TXT основной"/>
    <w:basedOn w:val="a9"/>
    <w:link w:val="TXT0"/>
    <w:autoRedefine/>
    <w:rsid w:val="00A16757"/>
    <w:pPr>
      <w:spacing w:before="60" w:after="60" w:line="360" w:lineRule="auto"/>
      <w:jc w:val="both"/>
    </w:pPr>
    <w:rPr>
      <w:color w:val="000000"/>
      <w:kern w:val="3"/>
    </w:rPr>
  </w:style>
  <w:style w:type="paragraph" w:customStyle="1" w:styleId="affffff2">
    <w:name w:val="подзаголовок"/>
    <w:basedOn w:val="aff2"/>
    <w:link w:val="affffff3"/>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3">
    <w:name w:val="подзаголовок Знак"/>
    <w:link w:val="affffff2"/>
    <w:locked/>
    <w:rsid w:val="00A16757"/>
    <w:rPr>
      <w:rFonts w:ascii="Tahoma" w:hAnsi="Tahoma"/>
      <w:b/>
      <w:bCs/>
      <w:color w:val="000000"/>
      <w:kern w:val="3"/>
    </w:rPr>
  </w:style>
  <w:style w:type="paragraph" w:customStyle="1" w:styleId="15">
    <w:name w:val="Маркированный список 1"/>
    <w:basedOn w:val="TXT"/>
    <w:rsid w:val="00A16757"/>
    <w:pPr>
      <w:numPr>
        <w:numId w:val="84"/>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7">
    <w:name w:val="_Марк_Список_2"/>
    <w:basedOn w:val="a9"/>
    <w:rsid w:val="00A16757"/>
    <w:pPr>
      <w:numPr>
        <w:ilvl w:val="1"/>
        <w:numId w:val="85"/>
      </w:numPr>
    </w:pPr>
    <w:rPr>
      <w:rFonts w:ascii="Arial" w:eastAsia="Arial Unicode MS" w:hAnsi="Arial" w:cs="Arial"/>
      <w:sz w:val="20"/>
      <w:szCs w:val="20"/>
      <w:lang w:eastAsia="zh-TW"/>
    </w:rPr>
  </w:style>
  <w:style w:type="paragraph" w:customStyle="1" w:styleId="37">
    <w:name w:val="_Марк_Список_3"/>
    <w:basedOn w:val="27"/>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1">
    <w:name w:val="_Марк_Список_5"/>
    <w:basedOn w:val="41"/>
    <w:rsid w:val="00A16757"/>
    <w:pPr>
      <w:numPr>
        <w:ilvl w:val="4"/>
      </w:numPr>
      <w:tabs>
        <w:tab w:val="num" w:pos="3600"/>
      </w:tabs>
    </w:pPr>
  </w:style>
  <w:style w:type="character" w:styleId="affffff4">
    <w:name w:val="line number"/>
    <w:semiHidden/>
    <w:rsid w:val="00A16757"/>
    <w:rPr>
      <w:rFonts w:cs="Times New Roman"/>
    </w:rPr>
  </w:style>
  <w:style w:type="paragraph" w:customStyle="1" w:styleId="affffff5">
    <w:name w:val="Таблица.Ячейка (слева)"/>
    <w:basedOn w:val="a9"/>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6"/>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6"/>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0">
    <w:name w:val="Пункт [5]"/>
    <w:basedOn w:val="52"/>
    <w:rsid w:val="00A16757"/>
    <w:pPr>
      <w:keepLines/>
      <w:numPr>
        <w:ilvl w:val="4"/>
        <w:numId w:val="86"/>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6"/>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6"/>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6"/>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6"/>
      </w:numPr>
      <w:tabs>
        <w:tab w:val="clear" w:pos="2552"/>
        <w:tab w:val="num" w:pos="1209"/>
      </w:tabs>
      <w:spacing w:before="120" w:after="0"/>
      <w:ind w:left="1209" w:hanging="360"/>
      <w:jc w:val="both"/>
      <w:outlineLvl w:val="9"/>
    </w:pPr>
    <w:rPr>
      <w:sz w:val="20"/>
      <w:szCs w:val="20"/>
    </w:rPr>
  </w:style>
  <w:style w:type="paragraph" w:customStyle="1" w:styleId="26">
    <w:name w:val="список [2]"/>
    <w:rsid w:val="00A16757"/>
    <w:pPr>
      <w:numPr>
        <w:numId w:val="87"/>
      </w:numPr>
      <w:spacing w:after="60"/>
    </w:pPr>
    <w:rPr>
      <w:rFonts w:ascii="Arial" w:eastAsia="Batang" w:hAnsi="Arial" w:cs="Arial"/>
      <w:lang w:eastAsia="ko-KR"/>
    </w:rPr>
  </w:style>
  <w:style w:type="paragraph" w:customStyle="1" w:styleId="affffff6">
    <w:name w:val="Параграф"/>
    <w:basedOn w:val="a9"/>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88"/>
      </w:numPr>
      <w:spacing w:after="60"/>
    </w:pPr>
    <w:rPr>
      <w:rFonts w:ascii="Arial" w:eastAsia="Batang" w:hAnsi="Arial" w:cs="Arial"/>
      <w:lang w:eastAsia="ko-KR"/>
    </w:rPr>
  </w:style>
  <w:style w:type="paragraph" w:customStyle="1" w:styleId="affffff7">
    <w:name w:val="Списки"/>
    <w:rsid w:val="00A16757"/>
    <w:pPr>
      <w:ind w:left="567"/>
      <w:jc w:val="both"/>
    </w:pPr>
    <w:rPr>
      <w:rFonts w:ascii="Cambria" w:hAnsi="Cambria"/>
      <w:color w:val="000000"/>
      <w:sz w:val="24"/>
      <w:szCs w:val="24"/>
    </w:rPr>
  </w:style>
  <w:style w:type="paragraph" w:customStyle="1" w:styleId="affffff8">
    <w:name w:val="Нумерация"/>
    <w:basedOn w:val="a9"/>
    <w:autoRedefine/>
    <w:rsid w:val="00A16757"/>
    <w:pPr>
      <w:jc w:val="both"/>
    </w:pPr>
    <w:rPr>
      <w:rFonts w:ascii="Cambria" w:hAnsi="Cambria"/>
      <w:color w:val="000000"/>
    </w:rPr>
  </w:style>
  <w:style w:type="character" w:customStyle="1" w:styleId="Char">
    <w:name w:val="_Основной_текст Char"/>
    <w:link w:val="affffff9"/>
    <w:locked/>
    <w:rsid w:val="00A16757"/>
    <w:rPr>
      <w:rFonts w:ascii="Arial" w:hAnsi="Arial"/>
    </w:rPr>
  </w:style>
  <w:style w:type="paragraph" w:customStyle="1" w:styleId="affffff9">
    <w:name w:val="_Основной_текст"/>
    <w:basedOn w:val="a9"/>
    <w:link w:val="Char"/>
    <w:rsid w:val="00A16757"/>
    <w:pPr>
      <w:spacing w:before="120" w:after="120"/>
      <w:jc w:val="both"/>
    </w:pPr>
    <w:rPr>
      <w:rFonts w:ascii="Arial" w:hAnsi="Arial"/>
      <w:sz w:val="20"/>
      <w:szCs w:val="20"/>
    </w:rPr>
  </w:style>
  <w:style w:type="paragraph" w:customStyle="1" w:styleId="affffffa">
    <w:name w:val="Подписи"/>
    <w:basedOn w:val="a9"/>
    <w:rsid w:val="00A16757"/>
    <w:rPr>
      <w:rFonts w:ascii="Cambria" w:hAnsi="Cambria"/>
    </w:rPr>
  </w:style>
  <w:style w:type="paragraph" w:customStyle="1" w:styleId="List1">
    <w:name w:val="List1"/>
    <w:basedOn w:val="a9"/>
    <w:rsid w:val="00A16757"/>
    <w:pPr>
      <w:numPr>
        <w:numId w:val="89"/>
      </w:numPr>
      <w:jc w:val="both"/>
    </w:pPr>
    <w:rPr>
      <w:rFonts w:ascii="Cambria" w:hAnsi="Cambria"/>
      <w:sz w:val="28"/>
      <w:szCs w:val="28"/>
      <w:lang w:eastAsia="en-US"/>
    </w:rPr>
  </w:style>
  <w:style w:type="paragraph" w:customStyle="1" w:styleId="ABLOCKPARA">
    <w:name w:val="A BLOCK PARA"/>
    <w:basedOn w:val="a9"/>
    <w:rsid w:val="00A16757"/>
    <w:rPr>
      <w:rFonts w:ascii="Book Antiqua" w:hAnsi="Book Antiqua" w:cs="Book Antiqua"/>
      <w:sz w:val="22"/>
      <w:szCs w:val="22"/>
      <w:lang w:val="en-US"/>
    </w:rPr>
  </w:style>
  <w:style w:type="paragraph" w:customStyle="1" w:styleId="Bullet">
    <w:name w:val="Bullet"/>
    <w:basedOn w:val="a9"/>
    <w:rsid w:val="00A16757"/>
    <w:pPr>
      <w:ind w:left="360" w:hanging="360"/>
    </w:pPr>
    <w:rPr>
      <w:rFonts w:ascii="Cambria" w:hAnsi="Cambria"/>
      <w:noProof/>
      <w:sz w:val="20"/>
      <w:szCs w:val="20"/>
      <w:lang w:val="en-US"/>
    </w:rPr>
  </w:style>
  <w:style w:type="paragraph" w:customStyle="1" w:styleId="Other">
    <w:name w:val="Other"/>
    <w:basedOn w:val="a9"/>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9"/>
    <w:rsid w:val="00A16757"/>
    <w:pPr>
      <w:numPr>
        <w:ilvl w:val="12"/>
      </w:numPr>
      <w:spacing w:before="120" w:after="120"/>
      <w:jc w:val="both"/>
    </w:pPr>
    <w:rPr>
      <w:rFonts w:ascii="Cambria" w:hAnsi="Cambria"/>
      <w:sz w:val="22"/>
      <w:szCs w:val="22"/>
      <w:lang w:val="en-GB" w:eastAsia="en-US"/>
    </w:rPr>
  </w:style>
  <w:style w:type="paragraph" w:customStyle="1" w:styleId="affffffb">
    <w:name w:val="a"/>
    <w:basedOn w:val="a9"/>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9"/>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9">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9"/>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9"/>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9"/>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9"/>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9"/>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9"/>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9"/>
    <w:rsid w:val="00A16757"/>
    <w:rPr>
      <w:rFonts w:ascii="Cambria" w:hAnsi="Cambria" w:cs="Cambria"/>
      <w:sz w:val="20"/>
      <w:szCs w:val="20"/>
    </w:rPr>
  </w:style>
  <w:style w:type="paragraph" w:customStyle="1" w:styleId="-">
    <w:name w:val="Д-Раздел"/>
    <w:basedOn w:val="a9"/>
    <w:next w:val="-0"/>
    <w:rsid w:val="00A16757"/>
    <w:pPr>
      <w:keepNext/>
      <w:widowControl w:val="0"/>
      <w:numPr>
        <w:numId w:val="91"/>
      </w:numPr>
      <w:suppressAutoHyphens/>
      <w:spacing w:before="360" w:after="120"/>
      <w:jc w:val="center"/>
    </w:pPr>
    <w:rPr>
      <w:rFonts w:eastAsia="Arial Unicode MS"/>
      <w:b/>
      <w:bCs/>
      <w:caps/>
      <w:kern w:val="24"/>
      <w:lang w:eastAsia="hi-IN" w:bidi="hi-IN"/>
    </w:rPr>
  </w:style>
  <w:style w:type="paragraph" w:customStyle="1" w:styleId="-0">
    <w:name w:val="Д-П"/>
    <w:basedOn w:val="a9"/>
    <w:rsid w:val="00A16757"/>
    <w:pPr>
      <w:numPr>
        <w:ilvl w:val="1"/>
        <w:numId w:val="91"/>
      </w:numPr>
      <w:suppressAutoHyphens/>
      <w:spacing w:before="60" w:after="60"/>
      <w:jc w:val="both"/>
    </w:pPr>
    <w:rPr>
      <w:rFonts w:eastAsia="Arial Unicode MS"/>
      <w:kern w:val="1"/>
      <w:lang w:eastAsia="hi-IN" w:bidi="hi-IN"/>
    </w:rPr>
  </w:style>
  <w:style w:type="paragraph" w:customStyle="1" w:styleId="-1">
    <w:name w:val="Д-ПП"/>
    <w:basedOn w:val="a9"/>
    <w:rsid w:val="00A16757"/>
    <w:pPr>
      <w:widowControl w:val="0"/>
      <w:numPr>
        <w:ilvl w:val="2"/>
        <w:numId w:val="91"/>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4"/>
      </w:numPr>
    </w:pPr>
  </w:style>
  <w:style w:type="numbering" w:customStyle="1" w:styleId="TimesNewRoman120">
    <w:name w:val="Стиль многоуровневый Times New Roman 12 пт (латиница) полужирный..."/>
    <w:rsid w:val="00A16757"/>
    <w:pPr>
      <w:numPr>
        <w:numId w:val="73"/>
      </w:numPr>
    </w:pPr>
  </w:style>
  <w:style w:type="numbering" w:customStyle="1" w:styleId="SymbolSymbol12">
    <w:name w:val="Стиль маркированный Symbol (Symbol) (латиница) 12 пт Черный Пер..."/>
    <w:rsid w:val="00A16757"/>
    <w:pPr>
      <w:numPr>
        <w:numId w:val="72"/>
      </w:numPr>
    </w:pPr>
  </w:style>
  <w:style w:type="numbering" w:customStyle="1" w:styleId="SpecialLeft02">
    <w:name w:val="Special_Left_02"/>
    <w:rsid w:val="00A16757"/>
    <w:pPr>
      <w:numPr>
        <w:numId w:val="90"/>
      </w:numPr>
    </w:pPr>
  </w:style>
  <w:style w:type="numbering" w:styleId="111111">
    <w:name w:val="Outline List 2"/>
    <w:basedOn w:val="ac"/>
    <w:uiPriority w:val="99"/>
    <w:rsid w:val="00A16757"/>
    <w:pPr>
      <w:numPr>
        <w:numId w:val="67"/>
      </w:numPr>
    </w:pPr>
  </w:style>
  <w:style w:type="numbering" w:customStyle="1" w:styleId="TimesNewRoman121">
    <w:name w:val="Стиль Стиль Стиль многоуровневый Times New Roman 12 пт (латиница) п..."/>
    <w:rsid w:val="00A16757"/>
    <w:pPr>
      <w:numPr>
        <w:numId w:val="75"/>
      </w:numPr>
    </w:pPr>
  </w:style>
  <w:style w:type="numbering" w:customStyle="1" w:styleId="42">
    <w:name w:val="Стиль4"/>
    <w:rsid w:val="00A16757"/>
    <w:pPr>
      <w:numPr>
        <w:numId w:val="70"/>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c">
    <w:name w:val="заголовок не в содержание"/>
    <w:basedOn w:val="a9"/>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a">
    <w:name w:val="заголовок не в содеож 2"/>
    <w:basedOn w:val="a9"/>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b">
    <w:name w:val="Абзац списка2"/>
    <w:basedOn w:val="a9"/>
    <w:rsid w:val="009073B6"/>
    <w:pPr>
      <w:spacing w:after="200" w:line="276" w:lineRule="auto"/>
      <w:ind w:left="720"/>
      <w:contextualSpacing/>
    </w:pPr>
    <w:rPr>
      <w:rFonts w:ascii="Cambria" w:hAnsi="Cambria"/>
      <w:sz w:val="22"/>
      <w:szCs w:val="22"/>
      <w:lang w:val="en-US" w:eastAsia="en-US"/>
    </w:rPr>
  </w:style>
  <w:style w:type="paragraph" w:styleId="affffffd">
    <w:name w:val="No Spacing"/>
    <w:basedOn w:val="a9"/>
    <w:link w:val="affffffe"/>
    <w:uiPriority w:val="1"/>
    <w:qFormat/>
    <w:rsid w:val="00067BD7"/>
    <w:rPr>
      <w:rFonts w:ascii="Cambria" w:hAnsi="Cambria"/>
      <w:sz w:val="22"/>
      <w:szCs w:val="22"/>
      <w:lang w:val="en-US" w:eastAsia="en-US" w:bidi="en-US"/>
    </w:rPr>
  </w:style>
  <w:style w:type="character" w:customStyle="1" w:styleId="affffffe">
    <w:name w:val="Без интервала Знак"/>
    <w:basedOn w:val="aa"/>
    <w:link w:val="affffffd"/>
    <w:uiPriority w:val="1"/>
    <w:rsid w:val="00067BD7"/>
    <w:rPr>
      <w:rFonts w:ascii="Cambria" w:hAnsi="Cambria"/>
      <w:sz w:val="22"/>
      <w:szCs w:val="22"/>
      <w:lang w:val="en-US" w:eastAsia="en-US" w:bidi="en-US"/>
    </w:rPr>
  </w:style>
  <w:style w:type="paragraph" w:styleId="2fc">
    <w:name w:val="Quote"/>
    <w:basedOn w:val="a9"/>
    <w:next w:val="a9"/>
    <w:link w:val="2fd"/>
    <w:uiPriority w:val="29"/>
    <w:qFormat/>
    <w:rsid w:val="00067BD7"/>
    <w:pPr>
      <w:spacing w:after="200" w:line="276" w:lineRule="auto"/>
    </w:pPr>
    <w:rPr>
      <w:rFonts w:ascii="Cambria" w:hAnsi="Cambria"/>
      <w:i/>
      <w:iCs/>
      <w:sz w:val="22"/>
      <w:szCs w:val="22"/>
      <w:lang w:val="en-US" w:eastAsia="en-US" w:bidi="en-US"/>
    </w:rPr>
  </w:style>
  <w:style w:type="character" w:customStyle="1" w:styleId="2fd">
    <w:name w:val="Цитата 2 Знак"/>
    <w:basedOn w:val="aa"/>
    <w:link w:val="2fc"/>
    <w:uiPriority w:val="29"/>
    <w:rsid w:val="00067BD7"/>
    <w:rPr>
      <w:rFonts w:ascii="Cambria" w:hAnsi="Cambria"/>
      <w:i/>
      <w:iCs/>
      <w:sz w:val="22"/>
      <w:szCs w:val="22"/>
      <w:lang w:val="en-US" w:eastAsia="en-US" w:bidi="en-US"/>
    </w:rPr>
  </w:style>
  <w:style w:type="paragraph" w:styleId="afffffff">
    <w:name w:val="Intense Quote"/>
    <w:basedOn w:val="a9"/>
    <w:next w:val="a9"/>
    <w:link w:val="afffffff0"/>
    <w:uiPriority w:val="30"/>
    <w:qFormat/>
    <w:rsid w:val="00067BD7"/>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ff0">
    <w:name w:val="Выделенная цитата Знак"/>
    <w:basedOn w:val="aa"/>
    <w:link w:val="afffffff"/>
    <w:uiPriority w:val="30"/>
    <w:rsid w:val="00067BD7"/>
    <w:rPr>
      <w:rFonts w:ascii="Cambria" w:hAnsi="Cambria"/>
      <w:i/>
      <w:iCs/>
      <w:sz w:val="22"/>
      <w:szCs w:val="22"/>
      <w:lang w:val="en-US" w:eastAsia="en-US" w:bidi="en-US"/>
    </w:rPr>
  </w:style>
  <w:style w:type="character" w:styleId="afffffff1">
    <w:name w:val="Subtle Emphasis"/>
    <w:uiPriority w:val="19"/>
    <w:qFormat/>
    <w:rsid w:val="00067BD7"/>
    <w:rPr>
      <w:i/>
      <w:iCs/>
    </w:rPr>
  </w:style>
  <w:style w:type="character" w:styleId="afffffff2">
    <w:name w:val="Intense Emphasis"/>
    <w:uiPriority w:val="21"/>
    <w:qFormat/>
    <w:rsid w:val="00067BD7"/>
    <w:rPr>
      <w:b/>
      <w:bCs/>
      <w:i/>
      <w:iCs/>
    </w:rPr>
  </w:style>
  <w:style w:type="character" w:styleId="afffffff3">
    <w:name w:val="Subtle Reference"/>
    <w:basedOn w:val="aa"/>
    <w:uiPriority w:val="31"/>
    <w:qFormat/>
    <w:rsid w:val="00067BD7"/>
    <w:rPr>
      <w:smallCaps/>
    </w:rPr>
  </w:style>
  <w:style w:type="character" w:styleId="afffffff4">
    <w:name w:val="Intense Reference"/>
    <w:uiPriority w:val="32"/>
    <w:qFormat/>
    <w:rsid w:val="00067BD7"/>
    <w:rPr>
      <w:b/>
      <w:bCs/>
      <w:smallCaps/>
    </w:rPr>
  </w:style>
  <w:style w:type="character" w:styleId="afffffff5">
    <w:name w:val="Book Title"/>
    <w:basedOn w:val="aa"/>
    <w:uiPriority w:val="33"/>
    <w:qFormat/>
    <w:rsid w:val="00067BD7"/>
    <w:rPr>
      <w:i/>
      <w:iCs/>
      <w:smallCaps/>
      <w:spacing w:val="5"/>
    </w:rPr>
  </w:style>
  <w:style w:type="paragraph" w:styleId="afffffff6">
    <w:name w:val="TOC Heading"/>
    <w:basedOn w:val="14"/>
    <w:next w:val="a9"/>
    <w:uiPriority w:val="39"/>
    <w:qFormat/>
    <w:rsid w:val="00067BD7"/>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paragraph" w:customStyle="1" w:styleId="113">
    <w:name w:val="Заголовок 1.1"/>
    <w:basedOn w:val="14"/>
    <w:next w:val="a9"/>
    <w:autoRedefine/>
    <w:rsid w:val="00067BD7"/>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3"/>
    <w:next w:val="a9"/>
    <w:autoRedefine/>
    <w:rsid w:val="00067BD7"/>
    <w:pPr>
      <w:ind w:left="1758" w:hanging="1758"/>
      <w:outlineLvl w:val="2"/>
    </w:pPr>
  </w:style>
  <w:style w:type="paragraph" w:customStyle="1" w:styleId="1111">
    <w:name w:val="Заголовок 1.1.1.1"/>
    <w:basedOn w:val="1110"/>
    <w:next w:val="a9"/>
    <w:autoRedefine/>
    <w:rsid w:val="00067BD7"/>
    <w:pPr>
      <w:numPr>
        <w:ilvl w:val="3"/>
        <w:numId w:val="114"/>
      </w:numPr>
      <w:outlineLvl w:val="3"/>
    </w:pPr>
  </w:style>
  <w:style w:type="paragraph" w:customStyle="1" w:styleId="afffffff7">
    <w:name w:val="Заголовок по середине"/>
    <w:basedOn w:val="a9"/>
    <w:next w:val="a9"/>
    <w:link w:val="afffffff8"/>
    <w:autoRedefine/>
    <w:rsid w:val="00067BD7"/>
    <w:pPr>
      <w:keepNext/>
      <w:spacing w:before="120" w:after="120"/>
      <w:jc w:val="center"/>
      <w:outlineLvl w:val="0"/>
    </w:pPr>
    <w:rPr>
      <w:rFonts w:eastAsia="MS Mincho"/>
      <w:b/>
      <w:bCs/>
      <w:caps/>
      <w:sz w:val="28"/>
      <w:szCs w:val="28"/>
    </w:rPr>
  </w:style>
  <w:style w:type="character" w:customStyle="1" w:styleId="afffffff8">
    <w:name w:val="Заголовок по середине Знак"/>
    <w:basedOn w:val="aa"/>
    <w:link w:val="afffffff7"/>
    <w:locked/>
    <w:rsid w:val="00067BD7"/>
    <w:rPr>
      <w:rFonts w:eastAsia="MS Mincho"/>
      <w:b/>
      <w:bCs/>
      <w:caps/>
      <w:sz w:val="28"/>
      <w:szCs w:val="28"/>
    </w:rPr>
  </w:style>
  <w:style w:type="paragraph" w:customStyle="1" w:styleId="afffffff9">
    <w:name w:val="!Основной"/>
    <w:link w:val="afffffffa"/>
    <w:rsid w:val="00067BD7"/>
    <w:pPr>
      <w:keepNext/>
      <w:ind w:firstLine="737"/>
      <w:jc w:val="both"/>
    </w:pPr>
    <w:rPr>
      <w:rFonts w:eastAsia="MS Mincho"/>
      <w:sz w:val="24"/>
      <w:szCs w:val="24"/>
    </w:rPr>
  </w:style>
  <w:style w:type="character" w:customStyle="1" w:styleId="afffffffa">
    <w:name w:val="!Основной Знак"/>
    <w:basedOn w:val="aa"/>
    <w:link w:val="afffffff9"/>
    <w:locked/>
    <w:rsid w:val="00067BD7"/>
    <w:rPr>
      <w:rFonts w:eastAsia="MS Mincho"/>
      <w:sz w:val="24"/>
      <w:szCs w:val="24"/>
    </w:rPr>
  </w:style>
  <w:style w:type="paragraph" w:customStyle="1" w:styleId="afffffffb">
    <w:name w:val="Приложение №"/>
    <w:basedOn w:val="a9"/>
    <w:next w:val="afffffff9"/>
    <w:autoRedefine/>
    <w:rsid w:val="00067BD7"/>
    <w:pPr>
      <w:pageBreakBefore/>
      <w:tabs>
        <w:tab w:val="left" w:pos="3289"/>
        <w:tab w:val="right" w:pos="9631"/>
      </w:tabs>
      <w:jc w:val="right"/>
      <w:outlineLvl w:val="0"/>
    </w:pPr>
    <w:rPr>
      <w:rFonts w:eastAsia="MS Mincho"/>
      <w:b/>
      <w:bCs/>
      <w:sz w:val="22"/>
      <w:szCs w:val="22"/>
    </w:rPr>
  </w:style>
  <w:style w:type="paragraph" w:customStyle="1" w:styleId="25">
    <w:name w:val="Текст_бюл2"/>
    <w:basedOn w:val="a9"/>
    <w:rsid w:val="00067BD7"/>
    <w:pPr>
      <w:keepNext/>
      <w:numPr>
        <w:numId w:val="101"/>
      </w:numPr>
      <w:jc w:val="both"/>
    </w:pPr>
    <w:rPr>
      <w:rFonts w:eastAsia="MS Mincho"/>
    </w:rPr>
  </w:style>
  <w:style w:type="paragraph" w:customStyle="1" w:styleId="Header10">
    <w:name w:val="Верхний колонтитул.Header 1"/>
    <w:basedOn w:val="a9"/>
    <w:rsid w:val="00067BD7"/>
    <w:pPr>
      <w:tabs>
        <w:tab w:val="center" w:pos="4153"/>
        <w:tab w:val="right" w:pos="8306"/>
      </w:tabs>
    </w:pPr>
    <w:rPr>
      <w:rFonts w:eastAsia="MS Mincho"/>
    </w:rPr>
  </w:style>
  <w:style w:type="paragraph" w:customStyle="1" w:styleId="64">
    <w:name w:val="заголовок 6"/>
    <w:basedOn w:val="a9"/>
    <w:rsid w:val="00067BD7"/>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9"/>
    <w:rsid w:val="00067BD7"/>
    <w:pPr>
      <w:widowControl w:val="0"/>
      <w:adjustRightInd w:val="0"/>
      <w:spacing w:after="160" w:line="240" w:lineRule="exact"/>
      <w:jc w:val="right"/>
    </w:pPr>
    <w:rPr>
      <w:rFonts w:eastAsia="MS Mincho"/>
      <w:sz w:val="20"/>
      <w:szCs w:val="20"/>
      <w:lang w:val="en-GB" w:eastAsia="en-US"/>
    </w:rPr>
  </w:style>
  <w:style w:type="paragraph" w:customStyle="1" w:styleId="afffffffc">
    <w:name w:val="Стиль"/>
    <w:basedOn w:val="a9"/>
    <w:rsid w:val="00067BD7"/>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9"/>
    <w:rsid w:val="00067BD7"/>
    <w:pPr>
      <w:numPr>
        <w:numId w:val="111"/>
      </w:numPr>
    </w:pPr>
    <w:rPr>
      <w:sz w:val="20"/>
      <w:szCs w:val="20"/>
      <w:lang w:eastAsia="en-US"/>
    </w:rPr>
  </w:style>
  <w:style w:type="character" w:customStyle="1" w:styleId="afffffffd">
    <w:name w:val="Обычный договор"/>
    <w:basedOn w:val="aa"/>
    <w:rsid w:val="00067BD7"/>
    <w:rPr>
      <w:lang w:val="en-GB" w:eastAsia="en-US"/>
    </w:rPr>
  </w:style>
  <w:style w:type="character" w:customStyle="1" w:styleId="afffffffe">
    <w:name w:val="Стиль полужирный Черный"/>
    <w:basedOn w:val="aa"/>
    <w:rsid w:val="00067BD7"/>
    <w:rPr>
      <w:color w:val="000000"/>
      <w:lang w:val="en-GB" w:eastAsia="en-US"/>
    </w:rPr>
  </w:style>
  <w:style w:type="paragraph" w:customStyle="1" w:styleId="122">
    <w:name w:val="Стиль Основной текст + 12 пт полужирный"/>
    <w:basedOn w:val="aff2"/>
    <w:link w:val="123"/>
    <w:rsid w:val="00067BD7"/>
    <w:pPr>
      <w:spacing w:after="200" w:line="288" w:lineRule="auto"/>
      <w:ind w:left="624"/>
      <w:jc w:val="both"/>
    </w:pPr>
    <w:rPr>
      <w:lang w:val="en-GB"/>
    </w:rPr>
  </w:style>
  <w:style w:type="character" w:customStyle="1" w:styleId="123">
    <w:name w:val="Стиль Основной текст + 12 пт полужирный Знак"/>
    <w:basedOn w:val="aa"/>
    <w:link w:val="122"/>
    <w:locked/>
    <w:rsid w:val="00067BD7"/>
    <w:rPr>
      <w:sz w:val="24"/>
      <w:szCs w:val="24"/>
      <w:lang w:val="en-GB"/>
    </w:rPr>
  </w:style>
  <w:style w:type="paragraph" w:customStyle="1" w:styleId="a3">
    <w:name w:val="Текст_бюл"/>
    <w:basedOn w:val="aff7"/>
    <w:rsid w:val="00067BD7"/>
    <w:pPr>
      <w:numPr>
        <w:numId w:val="112"/>
      </w:numPr>
      <w:tabs>
        <w:tab w:val="left" w:pos="851"/>
      </w:tabs>
      <w:jc w:val="both"/>
    </w:pPr>
    <w:rPr>
      <w:rFonts w:ascii="Times New Roman" w:eastAsia="MS Mincho" w:hAnsi="Times New Roman"/>
      <w:snapToGrid/>
      <w:sz w:val="26"/>
      <w:szCs w:val="26"/>
    </w:rPr>
  </w:style>
  <w:style w:type="paragraph" w:customStyle="1" w:styleId="affffffff">
    <w:name w:val="Термин"/>
    <w:basedOn w:val="aff7"/>
    <w:rsid w:val="00067BD7"/>
    <w:pPr>
      <w:ind w:left="567"/>
      <w:jc w:val="both"/>
    </w:pPr>
    <w:rPr>
      <w:rFonts w:ascii="Times New Roman" w:hAnsi="Times New Roman"/>
      <w:snapToGrid/>
      <w:sz w:val="26"/>
      <w:szCs w:val="26"/>
    </w:rPr>
  </w:style>
  <w:style w:type="paragraph" w:customStyle="1" w:styleId="FR1">
    <w:name w:val="FR1"/>
    <w:rsid w:val="00067BD7"/>
    <w:pPr>
      <w:widowControl w:val="0"/>
      <w:spacing w:before="240"/>
      <w:ind w:left="240"/>
      <w:jc w:val="center"/>
    </w:pPr>
    <w:rPr>
      <w:rFonts w:ascii="Courier New" w:hAnsi="Courier New"/>
      <w:b/>
      <w:snapToGrid w:val="0"/>
    </w:rPr>
  </w:style>
  <w:style w:type="paragraph" w:customStyle="1" w:styleId="xl24">
    <w:name w:val="xl24"/>
    <w:basedOn w:val="a9"/>
    <w:rsid w:val="00067BD7"/>
    <w:pPr>
      <w:pBdr>
        <w:right w:val="single" w:sz="4" w:space="0" w:color="auto"/>
      </w:pBdr>
      <w:spacing w:before="100" w:after="100"/>
    </w:pPr>
    <w:rPr>
      <w:rFonts w:ascii="Arial" w:hAnsi="Arial"/>
      <w:b/>
    </w:rPr>
  </w:style>
  <w:style w:type="paragraph" w:customStyle="1" w:styleId="CharChar4CharCharCharCharCharChar1">
    <w:name w:val="Char Char4 Знак Знак Char Char Знак Знак Char Char Знак Char Char1"/>
    <w:basedOn w:val="a9"/>
    <w:rsid w:val="00067BD7"/>
    <w:pPr>
      <w:widowControl w:val="0"/>
      <w:adjustRightInd w:val="0"/>
      <w:spacing w:after="160" w:line="240" w:lineRule="exact"/>
      <w:jc w:val="right"/>
    </w:pPr>
    <w:rPr>
      <w:sz w:val="20"/>
      <w:szCs w:val="20"/>
      <w:lang w:val="en-GB" w:eastAsia="en-US"/>
    </w:rPr>
  </w:style>
  <w:style w:type="paragraph" w:customStyle="1" w:styleId="1ff0">
    <w:name w:val="Знак1"/>
    <w:basedOn w:val="a9"/>
    <w:rsid w:val="00067BD7"/>
    <w:pPr>
      <w:widowControl w:val="0"/>
      <w:adjustRightInd w:val="0"/>
      <w:spacing w:after="160" w:line="240" w:lineRule="exact"/>
      <w:jc w:val="right"/>
    </w:pPr>
    <w:rPr>
      <w:sz w:val="20"/>
      <w:szCs w:val="20"/>
      <w:lang w:val="en-GB" w:eastAsia="en-US"/>
    </w:rPr>
  </w:style>
  <w:style w:type="paragraph" w:customStyle="1" w:styleId="bodytextindent210">
    <w:name w:val="bodytextindent21"/>
    <w:basedOn w:val="a9"/>
    <w:rsid w:val="00067BD7"/>
    <w:pPr>
      <w:ind w:left="1418" w:hanging="698"/>
      <w:jc w:val="both"/>
    </w:pPr>
    <w:rPr>
      <w:sz w:val="22"/>
      <w:szCs w:val="22"/>
    </w:rPr>
  </w:style>
  <w:style w:type="character" w:styleId="affffffff0">
    <w:name w:val="endnote reference"/>
    <w:basedOn w:val="aa"/>
    <w:semiHidden/>
    <w:rsid w:val="00067BD7"/>
    <w:rPr>
      <w:vertAlign w:val="superscript"/>
    </w:rPr>
  </w:style>
  <w:style w:type="paragraph" w:styleId="affffffff1">
    <w:name w:val="List"/>
    <w:basedOn w:val="a9"/>
    <w:rsid w:val="00067BD7"/>
    <w:pPr>
      <w:ind w:left="283" w:hanging="283"/>
      <w:contextualSpacing/>
    </w:pPr>
    <w:rPr>
      <w:rFonts w:eastAsia="MS Mincho"/>
      <w:sz w:val="20"/>
      <w:szCs w:val="20"/>
    </w:rPr>
  </w:style>
  <w:style w:type="paragraph" w:customStyle="1" w:styleId="111">
    <w:name w:val="1.1.1."/>
    <w:basedOn w:val="afff5"/>
    <w:qFormat/>
    <w:rsid w:val="00067BD7"/>
    <w:pPr>
      <w:numPr>
        <w:ilvl w:val="2"/>
        <w:numId w:val="121"/>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6">
    <w:name w:val="Заг1"/>
    <w:basedOn w:val="14"/>
    <w:qFormat/>
    <w:rsid w:val="00067BD7"/>
    <w:pPr>
      <w:numPr>
        <w:numId w:val="121"/>
      </w:numPr>
      <w:spacing w:before="120" w:line="276" w:lineRule="auto"/>
      <w:ind w:left="357" w:hanging="357"/>
      <w:jc w:val="center"/>
    </w:pPr>
    <w:rPr>
      <w:b/>
      <w:iCs w:val="0"/>
      <w:sz w:val="22"/>
      <w:szCs w:val="22"/>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hyperlink" Target="mailto:NVDerevyanchenko@Greenatom.ru" TargetMode="External"/><Relationship Id="rId33" Type="http://schemas.openxmlformats.org/officeDocument/2006/relationships/image" Target="media/image1.wmf"/><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hyperlink" Target="http://www.rosatom.ru" TargetMode="External"/><Relationship Id="rId37"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footer" Target="footer4.xm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hyperlink" Target="mailto:PZA@green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hyperlink" Target="mailto:NVDerevyanchenko@Greenatom.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B7E73F-ABF1-44D7-A22C-7AD6718E5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1521</TotalTime>
  <Pages>119</Pages>
  <Words>45159</Words>
  <Characters>257409</Characters>
  <Application>Microsoft Office Word</Application>
  <DocSecurity>0</DocSecurity>
  <Lines>2145</Lines>
  <Paragraphs>603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301965</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113</cp:revision>
  <cp:lastPrinted>2012-10-29T12:45:00Z</cp:lastPrinted>
  <dcterms:created xsi:type="dcterms:W3CDTF">2012-04-25T07:05:00Z</dcterms:created>
  <dcterms:modified xsi:type="dcterms:W3CDTF">2012-11-07T12:20:00Z</dcterms:modified>
</cp:coreProperties>
</file>