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291" w:rsidRDefault="00050291" w:rsidP="00343533">
      <w:pPr>
        <w:pStyle w:val="1"/>
        <w:spacing w:before="240" w:line="280" w:lineRule="atLeast"/>
        <w:ind w:left="0" w:firstLine="0"/>
        <w:jc w:val="center"/>
        <w:rPr>
          <w:rStyle w:val="normalchar1"/>
          <w:rFonts w:ascii="Times New Roman" w:hAnsi="Times New Roman" w:cs="Times New Roman"/>
          <w:b/>
          <w:bCs/>
          <w:sz w:val="28"/>
          <w:szCs w:val="28"/>
        </w:rPr>
      </w:pPr>
    </w:p>
    <w:p w:rsidR="00343533" w:rsidRDefault="00343533" w:rsidP="00343533">
      <w:pPr>
        <w:pStyle w:val="1"/>
        <w:spacing w:before="240" w:line="280" w:lineRule="atLeast"/>
        <w:ind w:left="0" w:firstLine="0"/>
        <w:jc w:val="center"/>
      </w:pPr>
      <w:r>
        <w:rPr>
          <w:rStyle w:val="normalchar1"/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p w:rsidR="00E50826" w:rsidRDefault="00343533" w:rsidP="00645905">
      <w:pPr>
        <w:pStyle w:val="1"/>
        <w:spacing w:before="240" w:line="240" w:lineRule="atLeast"/>
        <w:ind w:left="0" w:right="-144" w:firstLine="0"/>
        <w:jc w:val="center"/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</w:pPr>
      <w:r w:rsidRPr="00645905">
        <w:rPr>
          <w:rStyle w:val="normalchar1"/>
          <w:rFonts w:ascii="Times New Roman" w:hAnsi="Times New Roman" w:cs="Times New Roman"/>
          <w:bCs/>
          <w:sz w:val="24"/>
          <w:szCs w:val="24"/>
        </w:rPr>
        <w:t>на проведение</w:t>
      </w:r>
      <w:r w:rsidRPr="00645905">
        <w:rPr>
          <w:rStyle w:val="normalchar1"/>
          <w:rFonts w:ascii="Times New Roman" w:hAnsi="Times New Roman" w:cs="Times New Roman"/>
          <w:sz w:val="24"/>
          <w:szCs w:val="24"/>
        </w:rPr>
        <w:t xml:space="preserve"> </w:t>
      </w:r>
      <w:r w:rsidR="00645905" w:rsidRPr="00645905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работ </w:t>
      </w:r>
      <w:r w:rsidRPr="00645905">
        <w:rPr>
          <w:rStyle w:val="normalchar1"/>
          <w:rFonts w:ascii="Times New Roman" w:hAnsi="Times New Roman" w:cs="Times New Roman"/>
          <w:sz w:val="24"/>
          <w:szCs w:val="24"/>
        </w:rPr>
        <w:t>по теме</w:t>
      </w:r>
      <w:r w:rsidRPr="00645905">
        <w:rPr>
          <w:lang w:eastAsia="ar-SA"/>
        </w:rPr>
        <w:t>:</w:t>
      </w:r>
      <w:r w:rsidR="00645905">
        <w:rPr>
          <w:lang w:eastAsia="ar-SA"/>
        </w:rPr>
        <w:t xml:space="preserve"> </w:t>
      </w:r>
      <w:r w:rsidR="00645905" w:rsidRPr="00645905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>«Разработка рабочей методики нормирования и определения проектных и эксплуатационных нормативов потерь, разубоживания руды по вариантам с</w:t>
      </w:r>
      <w:r w:rsidR="00645905" w:rsidRPr="00645905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>и</w:t>
      </w:r>
      <w:r w:rsidR="00645905" w:rsidRPr="00645905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>стем разработок в условиях рудников ОАО ППГХО»».</w:t>
      </w:r>
    </w:p>
    <w:p w:rsidR="00645905" w:rsidRDefault="00645905" w:rsidP="00645905">
      <w:pPr>
        <w:pStyle w:val="1"/>
        <w:spacing w:before="240" w:line="240" w:lineRule="atLeast"/>
        <w:ind w:left="0" w:right="-144" w:firstLine="0"/>
        <w:jc w:val="center"/>
      </w:pPr>
    </w:p>
    <w:p w:rsidR="00343533" w:rsidRDefault="00197302" w:rsidP="00197302">
      <w:pPr>
        <w:pStyle w:val="1"/>
        <w:numPr>
          <w:ilvl w:val="0"/>
          <w:numId w:val="1"/>
        </w:numPr>
        <w:spacing w:line="240" w:lineRule="atLeast"/>
        <w:ind w:left="0" w:firstLine="284"/>
        <w:jc w:val="left"/>
      </w:pPr>
      <w:r w:rsidRPr="00197302">
        <w:rPr>
          <w:rStyle w:val="normalchar1"/>
          <w:rFonts w:ascii="Times New Roman" w:hAnsi="Times New Roman" w:cs="Times New Roman"/>
          <w:b/>
          <w:bCs/>
          <w:spacing w:val="-6"/>
          <w:sz w:val="24"/>
          <w:szCs w:val="24"/>
        </w:rPr>
        <w:t>Сроки проведения работ</w:t>
      </w:r>
      <w:r w:rsidR="001D1B9F" w:rsidRPr="00197302">
        <w:rPr>
          <w:rStyle w:val="normalchar1"/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: </w:t>
      </w:r>
    </w:p>
    <w:tbl>
      <w:tblPr>
        <w:tblW w:w="9513" w:type="dxa"/>
        <w:tblCellSpacing w:w="0" w:type="dxa"/>
        <w:tblLook w:val="04A0" w:firstRow="1" w:lastRow="0" w:firstColumn="1" w:lastColumn="0" w:noHBand="0" w:noVBand="1"/>
      </w:tblPr>
      <w:tblGrid>
        <w:gridCol w:w="2446"/>
        <w:gridCol w:w="7067"/>
      </w:tblGrid>
      <w:tr w:rsidR="00343533" w:rsidTr="003866CB">
        <w:trPr>
          <w:tblCellSpacing w:w="0" w:type="dxa"/>
        </w:trPr>
        <w:tc>
          <w:tcPr>
            <w:tcW w:w="244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3533" w:rsidRDefault="00343533">
            <w:pPr>
              <w:pStyle w:val="normal0020table1"/>
              <w:spacing w:line="240" w:lineRule="atLeast"/>
              <w:ind w:left="0" w:firstLine="0"/>
            </w:pPr>
            <w:bookmarkStart w:id="0" w:name="table02"/>
            <w:bookmarkEnd w:id="0"/>
            <w:r>
              <w:rPr>
                <w:rStyle w:val="normal0020tablechar"/>
                <w:b/>
                <w:bCs/>
              </w:rPr>
              <w:t>Начало работ:</w:t>
            </w:r>
          </w:p>
          <w:p w:rsidR="00343533" w:rsidRDefault="00343533">
            <w:pPr>
              <w:pStyle w:val="normal0020table1"/>
              <w:spacing w:line="240" w:lineRule="atLeast"/>
              <w:ind w:left="0" w:firstLine="0"/>
            </w:pPr>
            <w:r>
              <w:rPr>
                <w:rStyle w:val="normal0020tablechar"/>
                <w:b/>
                <w:bCs/>
              </w:rPr>
              <w:t>Окончание работ:</w:t>
            </w:r>
          </w:p>
        </w:tc>
        <w:tc>
          <w:tcPr>
            <w:tcW w:w="706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43533" w:rsidRPr="008C41E1" w:rsidRDefault="00382609">
            <w:pPr>
              <w:pStyle w:val="normal0020table1"/>
              <w:spacing w:line="240" w:lineRule="atLeast"/>
              <w:ind w:left="0" w:firstLine="0"/>
            </w:pPr>
            <w:r>
              <w:rPr>
                <w:rStyle w:val="normal0020tablechar"/>
              </w:rPr>
              <w:t>с момента подписания договора</w:t>
            </w:r>
          </w:p>
          <w:p w:rsidR="00343533" w:rsidRDefault="008C41E1" w:rsidP="008C41E1">
            <w:pPr>
              <w:pStyle w:val="normal0020table1"/>
              <w:spacing w:line="240" w:lineRule="atLeast"/>
              <w:ind w:left="0" w:firstLine="0"/>
            </w:pPr>
            <w:r>
              <w:rPr>
                <w:rStyle w:val="normal0020tablechar"/>
              </w:rPr>
              <w:t>«</w:t>
            </w:r>
            <w:r w:rsidR="001F4490" w:rsidRPr="008C41E1">
              <w:rPr>
                <w:rStyle w:val="normal0020tablechar"/>
              </w:rPr>
              <w:t>31</w:t>
            </w:r>
            <w:r>
              <w:rPr>
                <w:rStyle w:val="normal0020tablechar"/>
              </w:rPr>
              <w:t xml:space="preserve">» </w:t>
            </w:r>
            <w:r w:rsidR="001F4490" w:rsidRPr="008C41E1">
              <w:rPr>
                <w:rStyle w:val="normal0020tablechar"/>
              </w:rPr>
              <w:t>дека</w:t>
            </w:r>
            <w:r>
              <w:rPr>
                <w:rStyle w:val="normal0020tablechar"/>
              </w:rPr>
              <w:t>бря</w:t>
            </w:r>
            <w:r w:rsidR="001D1B9F" w:rsidRPr="008C41E1">
              <w:rPr>
                <w:rStyle w:val="normal0020tablechar"/>
              </w:rPr>
              <w:t xml:space="preserve"> 201</w:t>
            </w:r>
            <w:r w:rsidR="001F4490" w:rsidRPr="008C41E1">
              <w:rPr>
                <w:rStyle w:val="normal0020tablechar"/>
              </w:rPr>
              <w:t>2</w:t>
            </w:r>
            <w:r w:rsidR="00124964" w:rsidRPr="008C41E1">
              <w:rPr>
                <w:rStyle w:val="normal0020tablechar"/>
              </w:rPr>
              <w:t xml:space="preserve"> </w:t>
            </w:r>
            <w:r w:rsidR="00343533" w:rsidRPr="008C41E1">
              <w:rPr>
                <w:rStyle w:val="normal0020tablechar"/>
              </w:rPr>
              <w:t>г.</w:t>
            </w:r>
          </w:p>
        </w:tc>
      </w:tr>
    </w:tbl>
    <w:p w:rsidR="00343533" w:rsidRPr="00327C2F" w:rsidRDefault="00343533" w:rsidP="00E86EDD">
      <w:pPr>
        <w:pStyle w:val="1"/>
        <w:numPr>
          <w:ilvl w:val="0"/>
          <w:numId w:val="1"/>
        </w:numPr>
        <w:spacing w:before="100" w:beforeAutospacing="1"/>
        <w:ind w:left="0" w:firstLine="284"/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</w:pPr>
      <w:r w:rsidRPr="00327C2F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Исходные данные для проведения работы. </w:t>
      </w:r>
      <w:r w:rsidR="00EA3F30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О</w:t>
      </w:r>
      <w:r w:rsidR="00327C2F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пределение проектных и эксплуат</w:t>
      </w:r>
      <w:r w:rsidR="00327C2F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а</w:t>
      </w:r>
      <w:r w:rsidR="00327C2F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ционных нормативов потерь, разубоживания руды по вариантам систем разработки в усл</w:t>
      </w:r>
      <w:r w:rsidR="00327C2F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о</w:t>
      </w:r>
      <w:r w:rsidR="00327C2F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виях рудников ОАО «ППГХО»</w:t>
      </w:r>
      <w:r w:rsidR="00C428C7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 прои</w:t>
      </w:r>
      <w:r w:rsidR="007114A7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зводится по ранее разработанным институтом и утве</w:t>
      </w:r>
      <w:r w:rsidR="007114A7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р</w:t>
      </w:r>
      <w:r w:rsidR="007114A7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жденным</w:t>
      </w:r>
      <w:r w:rsidR="00C428C7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 Глав</w:t>
      </w:r>
      <w:r w:rsidR="007114A7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ным Управлением руководящим документам</w:t>
      </w:r>
      <w:r w:rsidR="00C428C7" w:rsidRPr="00327C2F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:</w:t>
      </w:r>
    </w:p>
    <w:p w:rsidR="00C428C7" w:rsidRDefault="00C428C7" w:rsidP="00197302">
      <w:pPr>
        <w:pStyle w:val="1"/>
        <w:numPr>
          <w:ilvl w:val="0"/>
          <w:numId w:val="2"/>
        </w:numPr>
        <w:ind w:left="851" w:hanging="284"/>
        <w:rPr>
          <w:rStyle w:val="normalchar1"/>
          <w:rFonts w:ascii="Times New Roman" w:hAnsi="Times New Roman" w:cs="Times New Roman"/>
          <w:bCs/>
          <w:sz w:val="24"/>
          <w:szCs w:val="24"/>
        </w:rPr>
      </w:pPr>
      <w:r>
        <w:rPr>
          <w:rStyle w:val="normalchar1"/>
          <w:rFonts w:ascii="Times New Roman" w:hAnsi="Times New Roman" w:cs="Times New Roman"/>
          <w:bCs/>
          <w:sz w:val="24"/>
          <w:szCs w:val="24"/>
        </w:rPr>
        <w:t>«Отраслевая инструкция…» и «Методика по систем</w:t>
      </w:r>
      <w:r w:rsidR="00656318">
        <w:rPr>
          <w:rStyle w:val="normalchar1"/>
          <w:rFonts w:ascii="Times New Roman" w:hAnsi="Times New Roman" w:cs="Times New Roman"/>
          <w:bCs/>
          <w:sz w:val="24"/>
          <w:szCs w:val="24"/>
        </w:rPr>
        <w:t>ам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разработки…», 1982г.</w:t>
      </w:r>
    </w:p>
    <w:p w:rsidR="00C428C7" w:rsidRDefault="00C428C7" w:rsidP="00197302">
      <w:pPr>
        <w:pStyle w:val="1"/>
        <w:numPr>
          <w:ilvl w:val="0"/>
          <w:numId w:val="2"/>
        </w:numPr>
        <w:ind w:left="851" w:hanging="284"/>
        <w:rPr>
          <w:rStyle w:val="normalchar1"/>
          <w:rFonts w:ascii="Times New Roman" w:hAnsi="Times New Roman" w:cs="Times New Roman"/>
          <w:bCs/>
          <w:sz w:val="24"/>
          <w:szCs w:val="24"/>
        </w:rPr>
      </w:pPr>
      <w:r>
        <w:rPr>
          <w:rStyle w:val="normalchar1"/>
          <w:rFonts w:ascii="Times New Roman" w:hAnsi="Times New Roman" w:cs="Times New Roman"/>
          <w:bCs/>
          <w:sz w:val="24"/>
          <w:szCs w:val="24"/>
        </w:rPr>
        <w:t>Стандарт предприятия «Методика расчета нормативов потерь и разубоживания при добыче», СТП-134-83г. (приказ № 1194 от 28.11.1983г.).</w:t>
      </w:r>
    </w:p>
    <w:p w:rsidR="00C428C7" w:rsidRDefault="00C428C7" w:rsidP="00197302">
      <w:pPr>
        <w:pStyle w:val="1"/>
        <w:numPr>
          <w:ilvl w:val="0"/>
          <w:numId w:val="2"/>
        </w:numPr>
        <w:ind w:left="851" w:hanging="284"/>
        <w:rPr>
          <w:rStyle w:val="normalchar1"/>
          <w:rFonts w:ascii="Times New Roman" w:hAnsi="Times New Roman" w:cs="Times New Roman"/>
          <w:bCs/>
          <w:sz w:val="24"/>
          <w:szCs w:val="24"/>
        </w:rPr>
      </w:pPr>
      <w:r>
        <w:rPr>
          <w:rStyle w:val="normalchar1"/>
          <w:rFonts w:ascii="Times New Roman" w:hAnsi="Times New Roman" w:cs="Times New Roman"/>
          <w:bCs/>
          <w:sz w:val="24"/>
          <w:szCs w:val="24"/>
        </w:rPr>
        <w:t>«Нормативы потерь и разубоживания руды для условий рудников и карьеров о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с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новных предприятий ПГНТУ» (РД-8-014-91, А-12146);</w:t>
      </w:r>
    </w:p>
    <w:p w:rsidR="00C428C7" w:rsidRDefault="00C428C7" w:rsidP="00197302">
      <w:pPr>
        <w:pStyle w:val="1"/>
        <w:numPr>
          <w:ilvl w:val="0"/>
          <w:numId w:val="2"/>
        </w:numPr>
        <w:ind w:left="851" w:hanging="284"/>
        <w:rPr>
          <w:rStyle w:val="normalchar1"/>
          <w:rFonts w:ascii="Times New Roman" w:hAnsi="Times New Roman" w:cs="Times New Roman"/>
          <w:bCs/>
          <w:sz w:val="24"/>
          <w:szCs w:val="24"/>
        </w:rPr>
      </w:pPr>
      <w:r>
        <w:rPr>
          <w:rStyle w:val="normalchar1"/>
          <w:rFonts w:ascii="Times New Roman" w:hAnsi="Times New Roman" w:cs="Times New Roman"/>
          <w:bCs/>
          <w:sz w:val="24"/>
          <w:szCs w:val="24"/>
        </w:rPr>
        <w:t>«Отраслевая инструкция…» (РД-8-19-92, А-866-91), согласованная ГГТИ Мин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и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стерства и утвержденная </w:t>
      </w:r>
      <w:r w:rsidR="007114A7">
        <w:rPr>
          <w:rStyle w:val="normalchar1"/>
          <w:rFonts w:ascii="Times New Roman" w:hAnsi="Times New Roman" w:cs="Times New Roman"/>
          <w:bCs/>
          <w:sz w:val="24"/>
          <w:szCs w:val="24"/>
        </w:rPr>
        <w:t>«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Атомредметзолото» 04.06.1992г.</w:t>
      </w:r>
    </w:p>
    <w:p w:rsidR="0059131C" w:rsidRDefault="00656318" w:rsidP="00E86EDD">
      <w:pPr>
        <w:spacing w:before="100" w:beforeAutospacing="1"/>
        <w:ind w:firstLine="284"/>
        <w:jc w:val="both"/>
      </w:pP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За прошедши</w:t>
      </w:r>
      <w:r w:rsidR="00546C91">
        <w:rPr>
          <w:rStyle w:val="normalchar1"/>
          <w:rFonts w:ascii="Times New Roman" w:hAnsi="Times New Roman" w:cs="Times New Roman"/>
          <w:bCs/>
          <w:sz w:val="24"/>
          <w:szCs w:val="24"/>
        </w:rPr>
        <w:t>й период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после разработки указанных документов </w:t>
      </w:r>
      <w:r w:rsidR="00546C91">
        <w:rPr>
          <w:rStyle w:val="normalchar1"/>
          <w:rFonts w:ascii="Times New Roman" w:hAnsi="Times New Roman" w:cs="Times New Roman"/>
          <w:bCs/>
          <w:sz w:val="24"/>
          <w:szCs w:val="24"/>
        </w:rPr>
        <w:t>(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более 18 лет</w:t>
      </w:r>
      <w:r w:rsidR="00546C91">
        <w:rPr>
          <w:rStyle w:val="normalchar1"/>
          <w:rFonts w:ascii="Times New Roman" w:hAnsi="Times New Roman" w:cs="Times New Roman"/>
          <w:bCs/>
          <w:sz w:val="24"/>
          <w:szCs w:val="24"/>
        </w:rPr>
        <w:t>)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на ру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д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никах значительно изменились геологические условия и параметры отрабатываемых ру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д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ных тел, жил, применяемые системы разработки, г</w:t>
      </w:r>
      <w:r w:rsidR="00546C91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орно-добычное оборудование и </w:t>
      </w:r>
      <w:proofErr w:type="gramStart"/>
      <w:r w:rsidR="00546C91">
        <w:rPr>
          <w:rStyle w:val="normalchar1"/>
          <w:rFonts w:ascii="Times New Roman" w:hAnsi="Times New Roman" w:cs="Times New Roman"/>
          <w:bCs/>
          <w:sz w:val="24"/>
          <w:szCs w:val="24"/>
        </w:rPr>
        <w:t>другие</w:t>
      </w:r>
      <w:proofErr w:type="gramEnd"/>
      <w:r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исходные геолого-технологические и экономические показатели и параметры, а также </w:t>
      </w:r>
      <w:r w:rsidR="003A4DC8">
        <w:rPr>
          <w:rStyle w:val="normalchar1"/>
          <w:rFonts w:ascii="Times New Roman" w:hAnsi="Times New Roman" w:cs="Times New Roman"/>
          <w:bCs/>
          <w:sz w:val="24"/>
          <w:szCs w:val="24"/>
        </w:rPr>
        <w:t>и</w:t>
      </w:r>
      <w:r w:rsidR="003A4DC8">
        <w:rPr>
          <w:rStyle w:val="normalchar1"/>
          <w:rFonts w:ascii="Times New Roman" w:hAnsi="Times New Roman" w:cs="Times New Roman"/>
          <w:bCs/>
          <w:sz w:val="24"/>
          <w:szCs w:val="24"/>
        </w:rPr>
        <w:t>з</w:t>
      </w:r>
      <w:r w:rsidR="003A4DC8">
        <w:rPr>
          <w:rStyle w:val="normalchar1"/>
          <w:rFonts w:ascii="Times New Roman" w:hAnsi="Times New Roman" w:cs="Times New Roman"/>
          <w:bCs/>
          <w:sz w:val="24"/>
          <w:szCs w:val="24"/>
        </w:rPr>
        <w:t>менены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государственные требования к обоснованию </w:t>
      </w:r>
      <w:r w:rsidR="003A4DC8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и утверждению 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норматив</w:t>
      </w:r>
      <w:r w:rsidR="003A4DC8">
        <w:rPr>
          <w:rStyle w:val="normalchar1"/>
          <w:rFonts w:ascii="Times New Roman" w:hAnsi="Times New Roman" w:cs="Times New Roman"/>
          <w:bCs/>
          <w:sz w:val="24"/>
          <w:szCs w:val="24"/>
        </w:rPr>
        <w:t>ов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потерь </w:t>
      </w:r>
      <w:r w:rsidR="003A4DC8">
        <w:rPr>
          <w:rStyle w:val="normalchar1"/>
          <w:rFonts w:ascii="Times New Roman" w:hAnsi="Times New Roman" w:cs="Times New Roman"/>
          <w:bCs/>
          <w:sz w:val="24"/>
          <w:szCs w:val="24"/>
        </w:rPr>
        <w:t>полезных ископаемых при добыче</w:t>
      </w:r>
      <w:r w:rsidR="00DB23D1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(</w:t>
      </w:r>
      <w:r w:rsidR="00B26E14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Изменения в законе «О недрах» №309-ФЗ от 30.12.2008г.; </w:t>
      </w:r>
      <w:r w:rsidR="00DB23D1">
        <w:rPr>
          <w:rStyle w:val="normalchar1"/>
          <w:rFonts w:ascii="Times New Roman" w:hAnsi="Times New Roman" w:cs="Times New Roman"/>
          <w:bCs/>
          <w:sz w:val="24"/>
          <w:szCs w:val="24"/>
        </w:rPr>
        <w:t>Постановлени</w:t>
      </w:r>
      <w:r w:rsidR="0059131C">
        <w:rPr>
          <w:rStyle w:val="normalchar1"/>
          <w:rFonts w:ascii="Times New Roman" w:hAnsi="Times New Roman" w:cs="Times New Roman"/>
          <w:bCs/>
          <w:sz w:val="24"/>
          <w:szCs w:val="24"/>
        </w:rPr>
        <w:t>я</w:t>
      </w:r>
      <w:r w:rsidR="00DB23D1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Правительства РФ </w:t>
      </w:r>
      <w:r w:rsidR="0059131C">
        <w:rPr>
          <w:rStyle w:val="normalchar1"/>
          <w:rFonts w:ascii="Times New Roman" w:hAnsi="Times New Roman" w:cs="Times New Roman"/>
          <w:bCs/>
          <w:sz w:val="24"/>
          <w:szCs w:val="24"/>
        </w:rPr>
        <w:t>№118 от 03.03.2010г. и №82 от 03.02.2012</w:t>
      </w:r>
      <w:r w:rsidR="00B26E14">
        <w:rPr>
          <w:rStyle w:val="normalchar1"/>
          <w:rFonts w:ascii="Times New Roman" w:hAnsi="Times New Roman" w:cs="Times New Roman"/>
          <w:bCs/>
          <w:sz w:val="24"/>
          <w:szCs w:val="24"/>
        </w:rPr>
        <w:t>г.;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</w:t>
      </w:r>
      <w:r w:rsidR="00B26E14">
        <w:t>Приказ МПР России N 218</w:t>
      </w:r>
      <w:r w:rsidR="00286442">
        <w:t xml:space="preserve"> </w:t>
      </w:r>
      <w:r w:rsidR="00B26E14">
        <w:t xml:space="preserve">от 25.06.2010). </w:t>
      </w:r>
    </w:p>
    <w:p w:rsidR="00286442" w:rsidRDefault="00286442" w:rsidP="00286442">
      <w:pPr>
        <w:spacing w:before="100" w:beforeAutospacing="1"/>
        <w:ind w:firstLine="709"/>
        <w:jc w:val="both"/>
        <w:rPr>
          <w:bCs/>
        </w:rPr>
      </w:pPr>
      <w:r>
        <w:t xml:space="preserve">В соответствии с 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Постановлением Правительства РФ №82 от 03.02.2012г. </w:t>
      </w:r>
      <w:r>
        <w:rPr>
          <w:bCs/>
        </w:rPr>
        <w:t>«</w:t>
      </w:r>
      <w:r w:rsidRPr="00286442">
        <w:rPr>
          <w:bCs/>
        </w:rPr>
        <w:t>2. Но</w:t>
      </w:r>
      <w:r w:rsidRPr="00286442">
        <w:rPr>
          <w:bCs/>
        </w:rPr>
        <w:t>р</w:t>
      </w:r>
      <w:r w:rsidRPr="00286442">
        <w:rPr>
          <w:bCs/>
        </w:rPr>
        <w:t>мативы потерь твердых полезных ископаемых (включая общераспространенные) и по</w:t>
      </w:r>
      <w:r w:rsidRPr="00286442">
        <w:rPr>
          <w:bCs/>
        </w:rPr>
        <w:t>д</w:t>
      </w:r>
      <w:r w:rsidRPr="00286442">
        <w:rPr>
          <w:bCs/>
        </w:rPr>
        <w:t xml:space="preserve">земных вод (минеральных, промышленных, термальных) при добыче рассчитываются </w:t>
      </w:r>
      <w:proofErr w:type="gramStart"/>
      <w:r w:rsidRPr="00286442">
        <w:rPr>
          <w:bCs/>
        </w:rPr>
        <w:t>по</w:t>
      </w:r>
      <w:proofErr w:type="gramEnd"/>
      <w:r w:rsidRPr="00286442">
        <w:rPr>
          <w:bCs/>
        </w:rPr>
        <w:t xml:space="preserve"> конкретным местам образования потерь при проектировании горных работ и утверждаю</w:t>
      </w:r>
      <w:r w:rsidRPr="00286442">
        <w:rPr>
          <w:bCs/>
        </w:rPr>
        <w:t>т</w:t>
      </w:r>
      <w:r w:rsidRPr="00286442">
        <w:rPr>
          <w:bCs/>
        </w:rPr>
        <w:t>ся недропользователем в составе проектной документации, подготовленной и согласова</w:t>
      </w:r>
      <w:r w:rsidRPr="00286442">
        <w:rPr>
          <w:bCs/>
        </w:rPr>
        <w:t>н</w:t>
      </w:r>
      <w:r w:rsidRPr="00286442">
        <w:rPr>
          <w:bCs/>
        </w:rPr>
        <w:t>ной в соответствии со статьей 23.2 Закона Российской Федерации "О недрах"</w:t>
      </w:r>
      <w:r>
        <w:rPr>
          <w:bCs/>
        </w:rPr>
        <w:t>»</w:t>
      </w:r>
      <w:r w:rsidRPr="00286442">
        <w:rPr>
          <w:bCs/>
        </w:rPr>
        <w:t>.</w:t>
      </w:r>
    </w:p>
    <w:p w:rsidR="008B60FF" w:rsidRPr="008B60FF" w:rsidRDefault="008B60FF" w:rsidP="008B60FF">
      <w:pPr>
        <w:spacing w:before="100" w:beforeAutospacing="1"/>
        <w:ind w:firstLine="709"/>
        <w:jc w:val="both"/>
        <w:rPr>
          <w:bCs/>
        </w:rPr>
      </w:pPr>
      <w:r w:rsidRPr="008B60FF">
        <w:rPr>
          <w:bCs/>
        </w:rPr>
        <w:t>Основные нормативно-правовые и методические документы, учитываемые Це</w:t>
      </w:r>
      <w:r w:rsidRPr="008B60FF">
        <w:rPr>
          <w:bCs/>
        </w:rPr>
        <w:t>н</w:t>
      </w:r>
      <w:r w:rsidRPr="008B60FF">
        <w:rPr>
          <w:bCs/>
        </w:rPr>
        <w:t>тральной комиссией Федерального агентства по недропользованию</w:t>
      </w:r>
      <w:r>
        <w:rPr>
          <w:bCs/>
        </w:rPr>
        <w:t xml:space="preserve"> </w:t>
      </w:r>
      <w:r w:rsidRPr="008B60FF">
        <w:rPr>
          <w:bCs/>
        </w:rPr>
        <w:t>по разработке мест</w:t>
      </w:r>
      <w:r w:rsidRPr="008B60FF">
        <w:rPr>
          <w:bCs/>
        </w:rPr>
        <w:t>о</w:t>
      </w:r>
      <w:r w:rsidRPr="008B60FF">
        <w:rPr>
          <w:bCs/>
        </w:rPr>
        <w:t>рождений твердых полезных ископаемых при рассмотрении проектной документации на разработку месторождений ТПИ (по состоянию на 01.01.2012)</w:t>
      </w:r>
      <w:r>
        <w:rPr>
          <w:bCs/>
        </w:rPr>
        <w:t>:</w:t>
      </w:r>
    </w:p>
    <w:p w:rsidR="00E91385" w:rsidRPr="008B60FF" w:rsidRDefault="008B60FF" w:rsidP="00E86EDD">
      <w:pPr>
        <w:pStyle w:val="a7"/>
        <w:numPr>
          <w:ilvl w:val="0"/>
          <w:numId w:val="6"/>
        </w:numPr>
        <w:spacing w:before="100" w:beforeAutospacing="1"/>
        <w:ind w:left="851" w:hanging="284"/>
        <w:jc w:val="both"/>
        <w:rPr>
          <w:rStyle w:val="4TrebuchetMS"/>
          <w:rFonts w:ascii="Times New Roman" w:eastAsia="Times New Roman" w:hAnsi="Times New Roman" w:cs="Times New Roman"/>
          <w:bCs/>
          <w:sz w:val="22"/>
          <w:szCs w:val="22"/>
        </w:rPr>
      </w:pP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>Типовые методические указания по определению, нормированию, учету и экономической оценке потерь твердых полезных ископаемых при их добыче (ТМУ). Единая классифик</w:t>
      </w: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>а</w:t>
      </w: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>ция потерь твердых полезных ископае</w:t>
      </w: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softHyphen/>
        <w:t>мых при разработке месторождений / АН СССР, ИПКОН АН, ЦЭМИ АН, КЕПС, Госгор</w:t>
      </w:r>
      <w:r>
        <w:rPr>
          <w:rStyle w:val="4TrebuchetMS"/>
          <w:rFonts w:ascii="Times New Roman" w:hAnsi="Times New Roman" w:cs="Times New Roman"/>
          <w:sz w:val="22"/>
          <w:szCs w:val="22"/>
        </w:rPr>
        <w:t>технадзор РФ. - М.:</w:t>
      </w: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 xml:space="preserve"> 1972</w:t>
      </w:r>
      <w:r>
        <w:rPr>
          <w:rStyle w:val="4TrebuchetMS"/>
          <w:rFonts w:ascii="Times New Roman" w:hAnsi="Times New Roman" w:cs="Times New Roman"/>
          <w:sz w:val="22"/>
          <w:szCs w:val="22"/>
        </w:rPr>
        <w:t>;</w:t>
      </w:r>
    </w:p>
    <w:p w:rsidR="008B60FF" w:rsidRPr="008B60FF" w:rsidRDefault="008B60FF" w:rsidP="00E86EDD">
      <w:pPr>
        <w:pStyle w:val="a7"/>
        <w:numPr>
          <w:ilvl w:val="0"/>
          <w:numId w:val="6"/>
        </w:numPr>
        <w:spacing w:before="100" w:beforeAutospacing="1"/>
        <w:ind w:left="851" w:hanging="284"/>
        <w:jc w:val="both"/>
        <w:rPr>
          <w:rStyle w:val="4TrebuchetMS"/>
          <w:rFonts w:ascii="Times New Roman" w:eastAsia="Times New Roman" w:hAnsi="Times New Roman" w:cs="Times New Roman"/>
          <w:bCs/>
          <w:sz w:val="22"/>
          <w:szCs w:val="22"/>
        </w:rPr>
      </w:pP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lastRenderedPageBreak/>
        <w:t>Отраслевая инструкция по определению, нормированию и учету потерь и разубоживания руды и песков на рудниках и приисках Министерства цветной металлург</w:t>
      </w:r>
      <w:r>
        <w:rPr>
          <w:rStyle w:val="4TrebuchetMS"/>
          <w:rFonts w:ascii="Times New Roman" w:hAnsi="Times New Roman" w:cs="Times New Roman"/>
          <w:sz w:val="22"/>
          <w:szCs w:val="22"/>
        </w:rPr>
        <w:t xml:space="preserve">ии СССР / </w:t>
      </w:r>
      <w:proofErr w:type="spellStart"/>
      <w:r>
        <w:rPr>
          <w:rStyle w:val="4TrebuchetMS"/>
          <w:rFonts w:ascii="Times New Roman" w:hAnsi="Times New Roman" w:cs="Times New Roman"/>
          <w:sz w:val="22"/>
          <w:szCs w:val="22"/>
        </w:rPr>
        <w:t>Минцветмет</w:t>
      </w:r>
      <w:proofErr w:type="spellEnd"/>
      <w:r>
        <w:rPr>
          <w:rStyle w:val="4TrebuchetMS"/>
          <w:rFonts w:ascii="Times New Roman" w:hAnsi="Times New Roman" w:cs="Times New Roman"/>
          <w:sz w:val="22"/>
          <w:szCs w:val="22"/>
        </w:rPr>
        <w:t xml:space="preserve"> СССР. - М.:</w:t>
      </w: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 xml:space="preserve"> 1975</w:t>
      </w:r>
      <w:r>
        <w:rPr>
          <w:rStyle w:val="4TrebuchetMS"/>
          <w:rFonts w:ascii="Times New Roman" w:hAnsi="Times New Roman" w:cs="Times New Roman"/>
          <w:sz w:val="22"/>
          <w:szCs w:val="22"/>
        </w:rPr>
        <w:t>;</w:t>
      </w:r>
    </w:p>
    <w:p w:rsidR="008B60FF" w:rsidRPr="008B60FF" w:rsidRDefault="008B60FF" w:rsidP="00E86EDD">
      <w:pPr>
        <w:pStyle w:val="a7"/>
        <w:numPr>
          <w:ilvl w:val="0"/>
          <w:numId w:val="6"/>
        </w:numPr>
        <w:spacing w:before="100" w:beforeAutospacing="1"/>
        <w:ind w:left="851" w:hanging="284"/>
        <w:jc w:val="both"/>
        <w:rPr>
          <w:bCs/>
          <w:sz w:val="22"/>
          <w:szCs w:val="22"/>
        </w:rPr>
      </w:pP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>Методические указания по нормированию, определению и учету потерь и разубоживания золотосодержащей руды (</w:t>
      </w:r>
      <w:r>
        <w:rPr>
          <w:rStyle w:val="4TrebuchetMS"/>
          <w:rFonts w:ascii="Times New Roman" w:hAnsi="Times New Roman" w:cs="Times New Roman"/>
          <w:sz w:val="22"/>
          <w:szCs w:val="22"/>
        </w:rPr>
        <w:t xml:space="preserve">песков) при добыче / 3.Г.Баймашев, </w:t>
      </w:r>
      <w:proofErr w:type="spellStart"/>
      <w:r>
        <w:rPr>
          <w:rStyle w:val="4TrebuchetMS"/>
          <w:rFonts w:ascii="Times New Roman" w:hAnsi="Times New Roman" w:cs="Times New Roman"/>
          <w:sz w:val="22"/>
          <w:szCs w:val="22"/>
        </w:rPr>
        <w:t>Н.X.</w:t>
      </w: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>Загиров</w:t>
      </w:r>
      <w:proofErr w:type="spellEnd"/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 xml:space="preserve"> [и др.]. - И</w:t>
      </w: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>р</w:t>
      </w:r>
      <w:r>
        <w:rPr>
          <w:rStyle w:val="4TrebuchetMS"/>
          <w:rFonts w:ascii="Times New Roman" w:hAnsi="Times New Roman" w:cs="Times New Roman"/>
          <w:sz w:val="22"/>
          <w:szCs w:val="22"/>
        </w:rPr>
        <w:t>кутск</w:t>
      </w:r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 xml:space="preserve">: Изд-во </w:t>
      </w:r>
      <w:proofErr w:type="spellStart"/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>Иргиредмет</w:t>
      </w:r>
      <w:proofErr w:type="spellEnd"/>
      <w:r w:rsidRPr="008B60FF">
        <w:rPr>
          <w:rStyle w:val="4TrebuchetMS"/>
          <w:rFonts w:ascii="Times New Roman" w:hAnsi="Times New Roman" w:cs="Times New Roman"/>
          <w:sz w:val="22"/>
          <w:szCs w:val="22"/>
        </w:rPr>
        <w:t>, 1994.</w:t>
      </w:r>
    </w:p>
    <w:p w:rsidR="00C428C7" w:rsidRDefault="00B21392" w:rsidP="00286442">
      <w:pPr>
        <w:pStyle w:val="1"/>
        <w:spacing w:before="100" w:beforeAutospacing="1"/>
        <w:ind w:left="0" w:firstLine="567"/>
        <w:rPr>
          <w:rStyle w:val="normalchar1"/>
          <w:rFonts w:ascii="Times New Roman" w:hAnsi="Times New Roman" w:cs="Times New Roman"/>
          <w:bCs/>
          <w:sz w:val="24"/>
          <w:szCs w:val="24"/>
        </w:rPr>
      </w:pP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Для</w:t>
      </w:r>
      <w:r w:rsidR="0059131C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обоснования 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методики </w:t>
      </w:r>
      <w:r w:rsidRPr="00327C2F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определения и нормирования</w:t>
      </w:r>
      <w:r w:rsidR="0059131C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потерь по выемочным ед</w:t>
      </w:r>
      <w:r w:rsidR="0059131C">
        <w:rPr>
          <w:rStyle w:val="normalchar1"/>
          <w:rFonts w:ascii="Times New Roman" w:hAnsi="Times New Roman" w:cs="Times New Roman"/>
          <w:bCs/>
          <w:sz w:val="24"/>
          <w:szCs w:val="24"/>
        </w:rPr>
        <w:t>и</w:t>
      </w:r>
      <w:r w:rsidR="0059131C">
        <w:rPr>
          <w:rStyle w:val="normalchar1"/>
          <w:rFonts w:ascii="Times New Roman" w:hAnsi="Times New Roman" w:cs="Times New Roman"/>
          <w:bCs/>
          <w:sz w:val="24"/>
          <w:szCs w:val="24"/>
        </w:rPr>
        <w:t>ницам</w:t>
      </w:r>
      <w:r w:rsidR="00286442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</w:t>
      </w:r>
      <w:r w:rsidR="002465A7">
        <w:rPr>
          <w:rStyle w:val="normalchar1"/>
          <w:rFonts w:ascii="Times New Roman" w:hAnsi="Times New Roman" w:cs="Times New Roman"/>
          <w:bCs/>
          <w:sz w:val="24"/>
          <w:szCs w:val="24"/>
        </w:rPr>
        <w:t>с учетом</w:t>
      </w:r>
      <w:r w:rsidR="00286442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применяемых систем</w:t>
      </w:r>
      <w:r w:rsidR="0059131C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разработки и усредненны</w:t>
      </w:r>
      <w:r w:rsidR="000209EA">
        <w:rPr>
          <w:rStyle w:val="normalchar1"/>
          <w:rFonts w:ascii="Times New Roman" w:hAnsi="Times New Roman" w:cs="Times New Roman"/>
          <w:bCs/>
          <w:sz w:val="24"/>
          <w:szCs w:val="24"/>
        </w:rPr>
        <w:t>м</w:t>
      </w:r>
      <w:r w:rsidR="0059131C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по рудникам </w:t>
      </w:r>
      <w:r w:rsidR="0059196A">
        <w:rPr>
          <w:rStyle w:val="normalchar1"/>
          <w:rFonts w:ascii="Times New Roman" w:hAnsi="Times New Roman" w:cs="Times New Roman"/>
          <w:bCs/>
          <w:sz w:val="24"/>
          <w:szCs w:val="24"/>
        </w:rPr>
        <w:t>использ</w:t>
      </w:r>
      <w:r w:rsidR="0059196A">
        <w:rPr>
          <w:rStyle w:val="normalchar1"/>
          <w:rFonts w:ascii="Times New Roman" w:hAnsi="Times New Roman" w:cs="Times New Roman"/>
          <w:bCs/>
          <w:sz w:val="24"/>
          <w:szCs w:val="24"/>
        </w:rPr>
        <w:t>у</w:t>
      </w:r>
      <w:r w:rsidR="0059196A">
        <w:rPr>
          <w:rStyle w:val="normalchar1"/>
          <w:rFonts w:ascii="Times New Roman" w:hAnsi="Times New Roman" w:cs="Times New Roman"/>
          <w:bCs/>
          <w:sz w:val="24"/>
          <w:szCs w:val="24"/>
        </w:rPr>
        <w:t>ются</w:t>
      </w:r>
      <w:r w:rsidR="00C207E3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</w:t>
      </w:r>
      <w:r w:rsidR="00656318">
        <w:rPr>
          <w:rStyle w:val="normalchar1"/>
          <w:rFonts w:ascii="Times New Roman" w:hAnsi="Times New Roman" w:cs="Times New Roman"/>
          <w:bCs/>
          <w:sz w:val="24"/>
          <w:szCs w:val="24"/>
        </w:rPr>
        <w:t>данные о фактически отработанных запасах балансовых руд, добыче, потерях и разубоживании по выемочным единицам, системам разработки и их вариантам</w:t>
      </w:r>
      <w:r w:rsidR="000209EA">
        <w:rPr>
          <w:rStyle w:val="normalchar1"/>
          <w:rFonts w:ascii="Times New Roman" w:hAnsi="Times New Roman" w:cs="Times New Roman"/>
          <w:bCs/>
          <w:sz w:val="24"/>
          <w:szCs w:val="24"/>
        </w:rPr>
        <w:t>,</w:t>
      </w:r>
      <w:r w:rsidR="00656318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</w:t>
      </w:r>
      <w:r w:rsidR="000209EA">
        <w:rPr>
          <w:rStyle w:val="normalchar1"/>
          <w:rFonts w:ascii="Times New Roman" w:hAnsi="Times New Roman" w:cs="Times New Roman"/>
          <w:bCs/>
          <w:sz w:val="24"/>
          <w:szCs w:val="24"/>
        </w:rPr>
        <w:t>содерж</w:t>
      </w:r>
      <w:r w:rsidR="000209EA">
        <w:rPr>
          <w:rStyle w:val="normalchar1"/>
          <w:rFonts w:ascii="Times New Roman" w:hAnsi="Times New Roman" w:cs="Times New Roman"/>
          <w:bCs/>
          <w:sz w:val="24"/>
          <w:szCs w:val="24"/>
        </w:rPr>
        <w:t>а</w:t>
      </w:r>
      <w:r w:rsidR="000209EA">
        <w:rPr>
          <w:rStyle w:val="normalchar1"/>
          <w:rFonts w:ascii="Times New Roman" w:hAnsi="Times New Roman" w:cs="Times New Roman"/>
          <w:bCs/>
          <w:sz w:val="24"/>
          <w:szCs w:val="24"/>
        </w:rPr>
        <w:t>щиеся</w:t>
      </w:r>
      <w:r w:rsidR="00656318">
        <w:rPr>
          <w:rStyle w:val="normalchar1"/>
          <w:rFonts w:ascii="Times New Roman" w:hAnsi="Times New Roman" w:cs="Times New Roman"/>
          <w:bCs/>
          <w:sz w:val="24"/>
          <w:szCs w:val="24"/>
        </w:rPr>
        <w:t xml:space="preserve"> в паспортах отработанных блоков и ежегодной геолого-маркшейдерской отчетн</w:t>
      </w:r>
      <w:r w:rsidR="00656318">
        <w:rPr>
          <w:rStyle w:val="normalchar1"/>
          <w:rFonts w:ascii="Times New Roman" w:hAnsi="Times New Roman" w:cs="Times New Roman"/>
          <w:bCs/>
          <w:sz w:val="24"/>
          <w:szCs w:val="24"/>
        </w:rPr>
        <w:t>о</w:t>
      </w:r>
      <w:r w:rsidR="000209EA">
        <w:rPr>
          <w:rStyle w:val="normalchar1"/>
          <w:rFonts w:ascii="Times New Roman" w:hAnsi="Times New Roman" w:cs="Times New Roman"/>
          <w:bCs/>
          <w:sz w:val="24"/>
          <w:szCs w:val="24"/>
        </w:rPr>
        <w:t>сти</w:t>
      </w:r>
      <w:r w:rsidR="00656318">
        <w:rPr>
          <w:rStyle w:val="normalchar1"/>
          <w:rFonts w:ascii="Times New Roman" w:hAnsi="Times New Roman" w:cs="Times New Roman"/>
          <w:bCs/>
          <w:sz w:val="24"/>
          <w:szCs w:val="24"/>
        </w:rPr>
        <w:t>.</w:t>
      </w:r>
    </w:p>
    <w:p w:rsidR="00327C2F" w:rsidRPr="00327C2F" w:rsidRDefault="004706A6" w:rsidP="00197302">
      <w:pPr>
        <w:pStyle w:val="1"/>
        <w:numPr>
          <w:ilvl w:val="0"/>
          <w:numId w:val="1"/>
        </w:numPr>
        <w:spacing w:before="100" w:beforeAutospacing="1"/>
        <w:ind w:left="0" w:firstLine="284"/>
        <w:rPr>
          <w:rStyle w:val="normalchar1"/>
          <w:rFonts w:ascii="Times New Roman" w:hAnsi="Times New Roman" w:cs="Times New Roman"/>
          <w:color w:val="191919"/>
          <w:sz w:val="24"/>
          <w:szCs w:val="24"/>
        </w:rPr>
      </w:pPr>
      <w:r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Цель работы </w:t>
      </w:r>
      <w:r w:rsidR="00656318" w:rsidRPr="00327C2F">
        <w:rPr>
          <w:rStyle w:val="normalchar1"/>
          <w:rFonts w:ascii="Times New Roman" w:hAnsi="Times New Roman" w:cs="Times New Roman"/>
        </w:rPr>
        <w:t>–</w:t>
      </w:r>
      <w:r w:rsidR="00DB23D1" w:rsidRPr="00327C2F">
        <w:rPr>
          <w:rStyle w:val="normalchar1"/>
          <w:rFonts w:ascii="Times New Roman" w:hAnsi="Times New Roman" w:cs="Times New Roman"/>
        </w:rPr>
        <w:t xml:space="preserve"> </w:t>
      </w:r>
      <w:r w:rsidR="00327C2F" w:rsidRPr="00E86EDD">
        <w:rPr>
          <w:rFonts w:ascii="Times New Roman" w:eastAsia="Calibri" w:hAnsi="Times New Roman" w:cs="Times New Roman"/>
          <w:kern w:val="24"/>
          <w:sz w:val="24"/>
          <w:szCs w:val="24"/>
        </w:rPr>
        <w:t xml:space="preserve">разработка </w:t>
      </w:r>
      <w:r w:rsidR="006C47AD" w:rsidRPr="00E86EDD">
        <w:rPr>
          <w:rFonts w:ascii="Times New Roman" w:eastAsia="Calibri" w:hAnsi="Times New Roman" w:cs="Times New Roman"/>
          <w:kern w:val="24"/>
          <w:sz w:val="24"/>
          <w:szCs w:val="24"/>
        </w:rPr>
        <w:t xml:space="preserve">и </w:t>
      </w:r>
      <w:r w:rsidR="008C41E1" w:rsidRPr="00E86EDD">
        <w:rPr>
          <w:rFonts w:ascii="Times New Roman" w:eastAsia="Calibri" w:hAnsi="Times New Roman" w:cs="Times New Roman"/>
          <w:kern w:val="24"/>
          <w:sz w:val="24"/>
          <w:szCs w:val="24"/>
        </w:rPr>
        <w:t>согласование в Ц</w:t>
      </w:r>
      <w:r w:rsidR="00197302">
        <w:rPr>
          <w:rFonts w:ascii="Times New Roman" w:eastAsia="Calibri" w:hAnsi="Times New Roman" w:cs="Times New Roman"/>
          <w:kern w:val="24"/>
          <w:sz w:val="24"/>
          <w:szCs w:val="24"/>
        </w:rPr>
        <w:t>КР</w:t>
      </w:r>
      <w:r w:rsidR="006C47AD" w:rsidRPr="00E86EDD">
        <w:rPr>
          <w:rFonts w:ascii="Times New Roman" w:eastAsia="Calibri" w:hAnsi="Times New Roman" w:cs="Times New Roman"/>
          <w:kern w:val="24"/>
          <w:sz w:val="24"/>
          <w:szCs w:val="24"/>
        </w:rPr>
        <w:t xml:space="preserve"> </w:t>
      </w:r>
      <w:r w:rsidR="00327C2F" w:rsidRPr="00327C2F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рабочей методики </w:t>
      </w:r>
      <w:r w:rsidRPr="00327C2F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определения и </w:t>
      </w:r>
      <w:r w:rsidR="00327C2F" w:rsidRPr="00327C2F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нормирования </w:t>
      </w:r>
      <w:r w:rsidR="001C5BFC" w:rsidRPr="001C5BFC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проектных и эксплуатационных </w:t>
      </w:r>
      <w:r w:rsidR="00327C2F" w:rsidRPr="001C5BFC">
        <w:rPr>
          <w:rFonts w:ascii="Times New Roman" w:eastAsia="Calibri" w:hAnsi="Times New Roman" w:cs="Times New Roman"/>
          <w:kern w:val="24"/>
          <w:sz w:val="24"/>
          <w:szCs w:val="24"/>
        </w:rPr>
        <w:t xml:space="preserve">потерь, разубоживания руды </w:t>
      </w:r>
      <w:r w:rsidRPr="001C5BFC">
        <w:rPr>
          <w:rFonts w:ascii="Times New Roman" w:eastAsia="Calibri" w:hAnsi="Times New Roman" w:cs="Times New Roman"/>
          <w:kern w:val="24"/>
          <w:sz w:val="24"/>
          <w:szCs w:val="24"/>
        </w:rPr>
        <w:t xml:space="preserve">при добыче </w:t>
      </w:r>
      <w:r w:rsidR="00327C2F" w:rsidRPr="001C5BFC">
        <w:rPr>
          <w:rFonts w:ascii="Times New Roman" w:eastAsia="Calibri" w:hAnsi="Times New Roman" w:cs="Times New Roman"/>
          <w:kern w:val="24"/>
          <w:sz w:val="24"/>
          <w:szCs w:val="24"/>
        </w:rPr>
        <w:t>по вариантам си</w:t>
      </w:r>
      <w:r w:rsidR="00327C2F" w:rsidRPr="00327C2F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стем разработок в условиях рудников ОАО «ППГХО»</w:t>
      </w:r>
      <w:r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>.</w:t>
      </w:r>
      <w:r w:rsidR="0009292F">
        <w:rPr>
          <w:rFonts w:ascii="Times New Roman" w:eastAsia="Calibri" w:hAnsi="Times New Roman" w:cs="Times New Roman"/>
          <w:color w:val="000000"/>
          <w:kern w:val="24"/>
          <w:sz w:val="24"/>
          <w:szCs w:val="24"/>
        </w:rPr>
        <w:t xml:space="preserve"> </w:t>
      </w:r>
    </w:p>
    <w:p w:rsidR="00343533" w:rsidRPr="000A7947" w:rsidRDefault="00343533" w:rsidP="00DF51B7">
      <w:pPr>
        <w:pStyle w:val="1"/>
        <w:spacing w:before="120"/>
        <w:ind w:left="0" w:firstLine="567"/>
        <w:rPr>
          <w:rStyle w:val="normalchar1"/>
          <w:rFonts w:ascii="Times New Roman" w:hAnsi="Times New Roman" w:cs="Times New Roman"/>
        </w:rPr>
      </w:pPr>
      <w:r w:rsidRPr="000A7947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Задачи работы</w:t>
      </w:r>
      <w:r w:rsidRPr="000A794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:</w:t>
      </w:r>
    </w:p>
    <w:p w:rsidR="00343533" w:rsidRPr="000A7947" w:rsidRDefault="00DF51B7" w:rsidP="00EC2D40">
      <w:pPr>
        <w:pStyle w:val="1"/>
        <w:numPr>
          <w:ilvl w:val="0"/>
          <w:numId w:val="7"/>
        </w:numPr>
        <w:ind w:left="851" w:hanging="284"/>
        <w:rPr>
          <w:rStyle w:val="normalchar1"/>
          <w:rFonts w:ascii="Times New Roman" w:hAnsi="Times New Roman" w:cs="Times New Roman"/>
          <w:sz w:val="24"/>
          <w:szCs w:val="24"/>
        </w:rPr>
      </w:pPr>
      <w:r>
        <w:rPr>
          <w:rStyle w:val="normalchar1"/>
          <w:rFonts w:ascii="Times New Roman" w:hAnsi="Times New Roman" w:cs="Times New Roman"/>
          <w:sz w:val="24"/>
          <w:szCs w:val="24"/>
        </w:rPr>
        <w:t xml:space="preserve">Статистическая </w:t>
      </w:r>
      <w:r w:rsidR="0059196A" w:rsidRPr="000A7947">
        <w:rPr>
          <w:rStyle w:val="normalchar1"/>
          <w:rFonts w:ascii="Times New Roman" w:hAnsi="Times New Roman" w:cs="Times New Roman"/>
          <w:sz w:val="24"/>
          <w:szCs w:val="24"/>
        </w:rPr>
        <w:t xml:space="preserve">оценка </w:t>
      </w:r>
      <w:r>
        <w:rPr>
          <w:rStyle w:val="normalchar1"/>
          <w:rFonts w:ascii="Times New Roman" w:hAnsi="Times New Roman" w:cs="Times New Roman"/>
          <w:sz w:val="24"/>
          <w:szCs w:val="24"/>
        </w:rPr>
        <w:t xml:space="preserve">данных по 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отработанным запасам балансовых руд, доб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ы</w:t>
      </w:r>
      <w:r>
        <w:rPr>
          <w:rStyle w:val="normalchar1"/>
          <w:rFonts w:ascii="Times New Roman" w:hAnsi="Times New Roman" w:cs="Times New Roman"/>
          <w:bCs/>
          <w:sz w:val="24"/>
          <w:szCs w:val="24"/>
        </w:rPr>
        <w:t>че, потерях и разубоживании по выемочным единицам, системам разработки и их вариантам, содержащихся в паспортах отработанных блоков и ежегодной геолого-маркшейдерской отчетности;</w:t>
      </w:r>
    </w:p>
    <w:p w:rsidR="00343533" w:rsidRPr="00DF51B7" w:rsidRDefault="00116632" w:rsidP="00EC2D40">
      <w:pPr>
        <w:pStyle w:val="1"/>
        <w:numPr>
          <w:ilvl w:val="0"/>
          <w:numId w:val="7"/>
        </w:numPr>
        <w:ind w:left="851" w:hanging="284"/>
        <w:rPr>
          <w:rStyle w:val="normalchar1"/>
          <w:rFonts w:ascii="Times New Roman" w:hAnsi="Times New Roman" w:cs="Times New Roman"/>
          <w:sz w:val="24"/>
          <w:szCs w:val="24"/>
        </w:rPr>
      </w:pPr>
      <w:r>
        <w:rPr>
          <w:rStyle w:val="normalchar1"/>
          <w:rFonts w:ascii="Times New Roman" w:hAnsi="Times New Roman" w:cs="Times New Roman"/>
          <w:sz w:val="24"/>
          <w:szCs w:val="24"/>
        </w:rPr>
        <w:t>Р</w:t>
      </w:r>
      <w:r w:rsidR="000A7947" w:rsidRPr="00DF51B7">
        <w:rPr>
          <w:rStyle w:val="normalchar1"/>
          <w:rFonts w:ascii="Times New Roman" w:hAnsi="Times New Roman" w:cs="Times New Roman"/>
          <w:sz w:val="24"/>
          <w:szCs w:val="24"/>
        </w:rPr>
        <w:t>азработка методики расчета нормативных величин потерь и разубоживания</w:t>
      </w:r>
      <w:r w:rsidR="001A5704" w:rsidRPr="00DF51B7">
        <w:rPr>
          <w:rStyle w:val="normalchar1"/>
          <w:rFonts w:ascii="Times New Roman" w:hAnsi="Times New Roman" w:cs="Times New Roman"/>
          <w:sz w:val="24"/>
          <w:szCs w:val="24"/>
        </w:rPr>
        <w:t xml:space="preserve"> по вариантам применяемых систем разработки </w:t>
      </w:r>
      <w:r w:rsidR="00EC2D40" w:rsidRPr="00DF51B7">
        <w:rPr>
          <w:rStyle w:val="normalchar1"/>
          <w:rFonts w:ascii="Times New Roman" w:hAnsi="Times New Roman" w:cs="Times New Roman"/>
          <w:sz w:val="24"/>
          <w:szCs w:val="24"/>
        </w:rPr>
        <w:t xml:space="preserve">(горизонтальные слои с закладкой, </w:t>
      </w:r>
      <w:r w:rsidR="00DF51B7" w:rsidRPr="00DF51B7">
        <w:rPr>
          <w:rStyle w:val="normalchar1"/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DF51B7" w:rsidRPr="00DF51B7">
        <w:rPr>
          <w:rStyle w:val="normalchar1"/>
          <w:rFonts w:ascii="Times New Roman" w:hAnsi="Times New Roman" w:cs="Times New Roman"/>
          <w:sz w:val="24"/>
          <w:szCs w:val="24"/>
        </w:rPr>
        <w:t>магазинированием</w:t>
      </w:r>
      <w:proofErr w:type="spellEnd"/>
      <w:r w:rsidR="00DF51B7" w:rsidRPr="00DF51B7">
        <w:rPr>
          <w:rStyle w:val="normalchar1"/>
          <w:rFonts w:ascii="Times New Roman" w:hAnsi="Times New Roman" w:cs="Times New Roman"/>
          <w:sz w:val="24"/>
          <w:szCs w:val="24"/>
        </w:rPr>
        <w:t xml:space="preserve"> руды</w:t>
      </w:r>
      <w:r w:rsidR="00EC2D40" w:rsidRPr="00DF51B7">
        <w:rPr>
          <w:rStyle w:val="normalchar1"/>
          <w:rFonts w:ascii="Times New Roman" w:hAnsi="Times New Roman" w:cs="Times New Roman"/>
          <w:sz w:val="24"/>
          <w:szCs w:val="24"/>
        </w:rPr>
        <w:t xml:space="preserve"> и при подэтажно-камерной отбойке)</w:t>
      </w:r>
      <w:r w:rsidR="00DF51B7">
        <w:rPr>
          <w:rStyle w:val="normalchar1"/>
          <w:rFonts w:ascii="Times New Roman" w:hAnsi="Times New Roman" w:cs="Times New Roman"/>
          <w:sz w:val="24"/>
          <w:szCs w:val="24"/>
        </w:rPr>
        <w:t xml:space="preserve"> </w:t>
      </w:r>
      <w:r w:rsidR="001A5704" w:rsidRPr="00DF51B7">
        <w:rPr>
          <w:rStyle w:val="normalchar1"/>
          <w:rFonts w:ascii="Times New Roman" w:hAnsi="Times New Roman" w:cs="Times New Roman"/>
          <w:sz w:val="24"/>
          <w:szCs w:val="24"/>
        </w:rPr>
        <w:t>с учетом сложности рудных тел и с</w:t>
      </w:r>
      <w:r w:rsidR="000A7947" w:rsidRPr="00DF51B7">
        <w:rPr>
          <w:rStyle w:val="normalchar1"/>
          <w:rFonts w:ascii="Times New Roman" w:hAnsi="Times New Roman" w:cs="Times New Roman"/>
          <w:sz w:val="24"/>
          <w:szCs w:val="24"/>
        </w:rPr>
        <w:t>одержания полезного компонента в</w:t>
      </w:r>
      <w:r w:rsidR="001A5704" w:rsidRPr="00DF51B7">
        <w:rPr>
          <w:rStyle w:val="normalchar1"/>
          <w:rFonts w:ascii="Times New Roman" w:hAnsi="Times New Roman" w:cs="Times New Roman"/>
          <w:sz w:val="24"/>
          <w:szCs w:val="24"/>
        </w:rPr>
        <w:t xml:space="preserve"> руд</w:t>
      </w:r>
      <w:r w:rsidR="000A7947" w:rsidRPr="00DF51B7">
        <w:rPr>
          <w:rStyle w:val="normalchar1"/>
          <w:rFonts w:ascii="Times New Roman" w:hAnsi="Times New Roman" w:cs="Times New Roman"/>
          <w:sz w:val="24"/>
          <w:szCs w:val="24"/>
        </w:rPr>
        <w:t>е</w:t>
      </w:r>
      <w:r w:rsidR="001A5704" w:rsidRPr="00DF51B7">
        <w:rPr>
          <w:rStyle w:val="normalchar1"/>
          <w:rFonts w:ascii="Times New Roman" w:hAnsi="Times New Roman" w:cs="Times New Roman"/>
          <w:sz w:val="24"/>
          <w:szCs w:val="24"/>
        </w:rPr>
        <w:t>;</w:t>
      </w:r>
    </w:p>
    <w:p w:rsidR="001A5704" w:rsidRPr="001F4490" w:rsidRDefault="00116632" w:rsidP="00EC2D40">
      <w:pPr>
        <w:pStyle w:val="1"/>
        <w:numPr>
          <w:ilvl w:val="0"/>
          <w:numId w:val="7"/>
        </w:numPr>
        <w:ind w:left="851" w:hanging="284"/>
        <w:rPr>
          <w:rStyle w:val="normalchar1"/>
          <w:rFonts w:ascii="Times New Roman" w:hAnsi="Times New Roman" w:cs="Times New Roman"/>
          <w:sz w:val="24"/>
          <w:szCs w:val="24"/>
        </w:rPr>
      </w:pPr>
      <w:r>
        <w:rPr>
          <w:rStyle w:val="normalchar1"/>
          <w:rFonts w:ascii="Times New Roman" w:hAnsi="Times New Roman" w:cs="Times New Roman"/>
          <w:sz w:val="24"/>
          <w:szCs w:val="24"/>
        </w:rPr>
        <w:t>П</w:t>
      </w:r>
      <w:r w:rsidR="001A5704" w:rsidRPr="001F4490">
        <w:rPr>
          <w:rStyle w:val="normalchar1"/>
          <w:rFonts w:ascii="Times New Roman" w:hAnsi="Times New Roman" w:cs="Times New Roman"/>
          <w:sz w:val="24"/>
          <w:szCs w:val="24"/>
        </w:rPr>
        <w:t xml:space="preserve">одготовка </w:t>
      </w:r>
      <w:r>
        <w:rPr>
          <w:rStyle w:val="normalchar1"/>
          <w:rFonts w:ascii="Times New Roman" w:hAnsi="Times New Roman" w:cs="Times New Roman"/>
          <w:sz w:val="24"/>
          <w:szCs w:val="24"/>
        </w:rPr>
        <w:t>и</w:t>
      </w:r>
      <w:r w:rsidR="001A5704" w:rsidRPr="001F4490">
        <w:rPr>
          <w:rStyle w:val="normalchar1"/>
          <w:rFonts w:ascii="Times New Roman" w:hAnsi="Times New Roman" w:cs="Times New Roman"/>
          <w:sz w:val="24"/>
          <w:szCs w:val="24"/>
        </w:rPr>
        <w:t xml:space="preserve"> </w:t>
      </w:r>
      <w:r w:rsidR="00BB14AF">
        <w:rPr>
          <w:rStyle w:val="normalchar1"/>
          <w:rFonts w:ascii="Times New Roman" w:hAnsi="Times New Roman" w:cs="Times New Roman"/>
          <w:sz w:val="24"/>
          <w:szCs w:val="24"/>
        </w:rPr>
        <w:t>согласование в ЦКР</w:t>
      </w:r>
      <w:r w:rsidR="001A5704" w:rsidRPr="001F4490">
        <w:rPr>
          <w:rStyle w:val="normalchar1"/>
          <w:rFonts w:ascii="Times New Roman" w:hAnsi="Times New Roman" w:cs="Times New Roman"/>
          <w:sz w:val="24"/>
          <w:szCs w:val="24"/>
        </w:rPr>
        <w:t xml:space="preserve"> рабочей методики по </w:t>
      </w:r>
      <w:r w:rsidR="00DF51B7" w:rsidRPr="001F4490">
        <w:rPr>
          <w:rStyle w:val="normalchar1"/>
          <w:rFonts w:ascii="Times New Roman" w:hAnsi="Times New Roman" w:cs="Times New Roman"/>
          <w:sz w:val="24"/>
          <w:szCs w:val="24"/>
        </w:rPr>
        <w:t xml:space="preserve">рассматриваемым </w:t>
      </w:r>
      <w:r w:rsidR="001A5704" w:rsidRPr="001F4490">
        <w:rPr>
          <w:rStyle w:val="normalchar1"/>
          <w:rFonts w:ascii="Times New Roman" w:hAnsi="Times New Roman" w:cs="Times New Roman"/>
          <w:sz w:val="24"/>
          <w:szCs w:val="24"/>
        </w:rPr>
        <w:t>вар</w:t>
      </w:r>
      <w:r w:rsidR="001A5704" w:rsidRPr="001F4490">
        <w:rPr>
          <w:rStyle w:val="normalchar1"/>
          <w:rFonts w:ascii="Times New Roman" w:hAnsi="Times New Roman" w:cs="Times New Roman"/>
          <w:sz w:val="24"/>
          <w:szCs w:val="24"/>
        </w:rPr>
        <w:t>и</w:t>
      </w:r>
      <w:r w:rsidR="001A5704" w:rsidRPr="001F4490">
        <w:rPr>
          <w:rStyle w:val="normalchar1"/>
          <w:rFonts w:ascii="Times New Roman" w:hAnsi="Times New Roman" w:cs="Times New Roman"/>
          <w:sz w:val="24"/>
          <w:szCs w:val="24"/>
        </w:rPr>
        <w:t>антам систем разработки.</w:t>
      </w:r>
    </w:p>
    <w:p w:rsidR="00DF51B7" w:rsidRPr="00DF51B7" w:rsidRDefault="00343533" w:rsidP="00197302">
      <w:pPr>
        <w:pStyle w:val="1"/>
        <w:numPr>
          <w:ilvl w:val="0"/>
          <w:numId w:val="1"/>
        </w:numPr>
        <w:spacing w:before="100" w:beforeAutospacing="1"/>
        <w:ind w:left="0" w:firstLine="284"/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</w:pPr>
      <w:r w:rsidRPr="00DF51B7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Основные требования к выполнению работы</w:t>
      </w:r>
      <w:r w:rsidR="00DB23D1" w:rsidRPr="00DF51B7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.</w:t>
      </w:r>
      <w:r w:rsidRPr="00DF51B7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1A5704"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Соблюдение принципов</w:t>
      </w:r>
      <w:r w:rsidR="001C5BFC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, изложе</w:t>
      </w:r>
      <w:r w:rsidR="001C5BFC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н</w:t>
      </w:r>
      <w:r w:rsidR="001C5BFC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ных в </w:t>
      </w:r>
      <w:r w:rsidR="001C5BFC" w:rsidRPr="001C5BFC">
        <w:rPr>
          <w:rStyle w:val="normalchar1"/>
          <w:rFonts w:ascii="Times New Roman" w:hAnsi="Times New Roman" w:cs="Times New Roman"/>
          <w:spacing w:val="-2"/>
          <w:sz w:val="24"/>
          <w:szCs w:val="24"/>
        </w:rPr>
        <w:t xml:space="preserve">нормативно-правовых и методических документах, учитываемых ЦКР </w:t>
      </w:r>
      <w:proofErr w:type="spellStart"/>
      <w:r w:rsidR="001C5BFC" w:rsidRPr="001C5BFC">
        <w:rPr>
          <w:rStyle w:val="normalchar1"/>
          <w:rFonts w:ascii="Times New Roman" w:hAnsi="Times New Roman" w:cs="Times New Roman"/>
          <w:spacing w:val="-2"/>
          <w:sz w:val="24"/>
          <w:szCs w:val="24"/>
        </w:rPr>
        <w:t>Роснедра</w:t>
      </w:r>
      <w:proofErr w:type="spellEnd"/>
      <w:r w:rsidR="001C5BFC" w:rsidRPr="001C5BFC">
        <w:rPr>
          <w:rStyle w:val="normalchar1"/>
          <w:rFonts w:ascii="Times New Roman" w:hAnsi="Times New Roman" w:cs="Times New Roman"/>
          <w:spacing w:val="-2"/>
          <w:sz w:val="24"/>
          <w:szCs w:val="24"/>
        </w:rPr>
        <w:t>,</w:t>
      </w:r>
      <w:r w:rsidR="001A5704"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 в</w:t>
      </w:r>
      <w:r w:rsidR="001A5704"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ы</w:t>
      </w:r>
      <w:r w:rsidR="001A5704"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бора и обоснования методик нормирования проектных и эксплуатационных потерь руды, металла и разубоживания добытой руды: </w:t>
      </w:r>
    </w:p>
    <w:p w:rsidR="00DF51B7" w:rsidRPr="00DF51B7" w:rsidRDefault="001A5704" w:rsidP="00DF51B7">
      <w:pPr>
        <w:pStyle w:val="1"/>
        <w:numPr>
          <w:ilvl w:val="0"/>
          <w:numId w:val="8"/>
        </w:numPr>
        <w:ind w:left="924" w:hanging="357"/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</w:pPr>
      <w:r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доказательность и несложность расчетов; </w:t>
      </w:r>
    </w:p>
    <w:p w:rsidR="00DF51B7" w:rsidRPr="00DF51B7" w:rsidRDefault="001A5704" w:rsidP="00DF51B7">
      <w:pPr>
        <w:pStyle w:val="1"/>
        <w:numPr>
          <w:ilvl w:val="0"/>
          <w:numId w:val="8"/>
        </w:numPr>
        <w:spacing w:before="100" w:beforeAutospacing="1"/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</w:pPr>
      <w:r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использование одинаковых и наиболее достоверных исходных геологических и технологических данных на всех стадиях их определения; </w:t>
      </w:r>
    </w:p>
    <w:p w:rsidR="001A5704" w:rsidRPr="00DF51B7" w:rsidRDefault="001A5704" w:rsidP="00DF51B7">
      <w:pPr>
        <w:pStyle w:val="1"/>
        <w:numPr>
          <w:ilvl w:val="0"/>
          <w:numId w:val="8"/>
        </w:numPr>
        <w:spacing w:before="100" w:beforeAutospacing="1"/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</w:pPr>
      <w:r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экономическая обоснованность и технологическая управляемость оптимальным соотношением </w:t>
      </w:r>
      <w:r w:rsidR="00DF51B7"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величин потерь и разубоживания </w:t>
      </w:r>
      <w:r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по сортам руды в процессе доб</w:t>
      </w:r>
      <w:r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ы</w:t>
      </w:r>
      <w:r w:rsidRPr="00DF51B7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чи.</w:t>
      </w:r>
    </w:p>
    <w:p w:rsidR="00DF51B7" w:rsidRPr="001C5BFC" w:rsidRDefault="001A5704" w:rsidP="00343533">
      <w:pPr>
        <w:pStyle w:val="1"/>
        <w:ind w:left="0" w:firstLine="567"/>
        <w:rPr>
          <w:rStyle w:val="normalchar1"/>
          <w:rFonts w:ascii="Times New Roman" w:hAnsi="Times New Roman" w:cs="Times New Roman"/>
          <w:sz w:val="24"/>
          <w:szCs w:val="24"/>
        </w:rPr>
      </w:pP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>Выделение по целевому назначению и достоверности исходных данных 3 схем ра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>с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 xml:space="preserve">четов проектных и эксплуатационных потерь, разубоживания руды: </w:t>
      </w:r>
    </w:p>
    <w:p w:rsidR="00DF51B7" w:rsidRPr="001C5BFC" w:rsidRDefault="001A5704" w:rsidP="00DF51B7">
      <w:pPr>
        <w:pStyle w:val="1"/>
        <w:numPr>
          <w:ilvl w:val="0"/>
          <w:numId w:val="9"/>
        </w:numPr>
        <w:rPr>
          <w:rStyle w:val="normalchar1"/>
          <w:rFonts w:ascii="Times New Roman" w:hAnsi="Times New Roman" w:cs="Times New Roman"/>
          <w:sz w:val="24"/>
          <w:szCs w:val="24"/>
        </w:rPr>
      </w:pPr>
      <w:r w:rsidRPr="001C5BFC">
        <w:rPr>
          <w:rStyle w:val="normalchar1"/>
          <w:rFonts w:ascii="Times New Roman" w:hAnsi="Times New Roman" w:cs="Times New Roman"/>
          <w:sz w:val="24"/>
          <w:szCs w:val="24"/>
          <w:u w:val="single"/>
        </w:rPr>
        <w:t>по местам (причинам) образования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 xml:space="preserve"> в процессе добычи и после</w:t>
      </w:r>
      <w:r w:rsidR="007114A7" w:rsidRPr="001C5BFC">
        <w:rPr>
          <w:rStyle w:val="normalchar1"/>
          <w:rFonts w:ascii="Times New Roman" w:hAnsi="Times New Roman" w:cs="Times New Roman"/>
          <w:sz w:val="24"/>
          <w:szCs w:val="24"/>
        </w:rPr>
        <w:t xml:space="preserve"> полной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 xml:space="preserve"> отр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>а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 xml:space="preserve">ботки запасов выемочных единиц; </w:t>
      </w:r>
    </w:p>
    <w:p w:rsidR="00DF51B7" w:rsidRPr="001C5BFC" w:rsidRDefault="001A5704" w:rsidP="00DF51B7">
      <w:pPr>
        <w:pStyle w:val="1"/>
        <w:numPr>
          <w:ilvl w:val="0"/>
          <w:numId w:val="9"/>
        </w:numPr>
        <w:rPr>
          <w:rStyle w:val="normalchar1"/>
          <w:rFonts w:ascii="Times New Roman" w:hAnsi="Times New Roman" w:cs="Times New Roman"/>
          <w:sz w:val="24"/>
          <w:szCs w:val="24"/>
        </w:rPr>
      </w:pPr>
      <w:r w:rsidRPr="001C5BFC">
        <w:rPr>
          <w:rStyle w:val="normalchar1"/>
          <w:rFonts w:ascii="Times New Roman" w:hAnsi="Times New Roman" w:cs="Times New Roman"/>
          <w:sz w:val="24"/>
          <w:szCs w:val="24"/>
          <w:u w:val="single"/>
        </w:rPr>
        <w:t>итоговые по выемочным единицам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 xml:space="preserve">, системам разработки, их вариантам; </w:t>
      </w:r>
    </w:p>
    <w:p w:rsidR="001A5704" w:rsidRPr="001C5BFC" w:rsidRDefault="001A5704" w:rsidP="00DF51B7">
      <w:pPr>
        <w:pStyle w:val="1"/>
        <w:numPr>
          <w:ilvl w:val="0"/>
          <w:numId w:val="9"/>
        </w:numPr>
        <w:rPr>
          <w:rStyle w:val="normalchar1"/>
          <w:rFonts w:ascii="Times New Roman" w:hAnsi="Times New Roman" w:cs="Times New Roman"/>
          <w:sz w:val="24"/>
          <w:szCs w:val="24"/>
        </w:rPr>
      </w:pPr>
      <w:proofErr w:type="gramStart"/>
      <w:r w:rsidRPr="001C5BFC">
        <w:rPr>
          <w:rStyle w:val="normalchar1"/>
          <w:rFonts w:ascii="Times New Roman" w:hAnsi="Times New Roman" w:cs="Times New Roman"/>
          <w:sz w:val="24"/>
          <w:szCs w:val="24"/>
          <w:u w:val="single"/>
        </w:rPr>
        <w:t>усредненные</w:t>
      </w:r>
      <w:proofErr w:type="gramEnd"/>
      <w:r w:rsidRPr="001C5BFC">
        <w:rPr>
          <w:rStyle w:val="normalchar1"/>
          <w:rFonts w:ascii="Times New Roman" w:hAnsi="Times New Roman" w:cs="Times New Roman"/>
          <w:sz w:val="24"/>
          <w:szCs w:val="24"/>
          <w:u w:val="single"/>
        </w:rPr>
        <w:t xml:space="preserve"> всего</w:t>
      </w:r>
      <w:r w:rsidR="00DF51B7" w:rsidRPr="001C5BFC">
        <w:rPr>
          <w:rStyle w:val="normalchar1"/>
          <w:rFonts w:ascii="Times New Roman" w:hAnsi="Times New Roman" w:cs="Times New Roman"/>
          <w:sz w:val="24"/>
          <w:szCs w:val="24"/>
        </w:rPr>
        <w:t xml:space="preserve"> по руднику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>.</w:t>
      </w:r>
    </w:p>
    <w:p w:rsidR="001A5704" w:rsidRPr="001C5BFC" w:rsidRDefault="001A5704" w:rsidP="001C5BFC">
      <w:pPr>
        <w:pStyle w:val="1"/>
        <w:spacing w:before="120"/>
        <w:ind w:left="0" w:firstLine="567"/>
        <w:rPr>
          <w:rStyle w:val="normalchar1"/>
          <w:rFonts w:ascii="Times New Roman" w:hAnsi="Times New Roman" w:cs="Times New Roman"/>
          <w:sz w:val="24"/>
          <w:szCs w:val="24"/>
        </w:rPr>
      </w:pP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>Необходимые для расчетов исходные геологические, технологические и экономич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>е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>ские данные по рудникам, системам разработки, их вариантам</w:t>
      </w:r>
      <w:r w:rsidR="007114A7" w:rsidRPr="001C5BFC">
        <w:rPr>
          <w:rStyle w:val="normalchar1"/>
          <w:rFonts w:ascii="Times New Roman" w:hAnsi="Times New Roman" w:cs="Times New Roman"/>
          <w:sz w:val="24"/>
          <w:szCs w:val="24"/>
        </w:rPr>
        <w:t xml:space="preserve"> и отработанным блокам</w:t>
      </w:r>
      <w:r w:rsidRPr="001C5BFC">
        <w:rPr>
          <w:rStyle w:val="normalchar1"/>
          <w:rFonts w:ascii="Times New Roman" w:hAnsi="Times New Roman" w:cs="Times New Roman"/>
          <w:sz w:val="24"/>
          <w:szCs w:val="24"/>
        </w:rPr>
        <w:t xml:space="preserve"> представляет исполнителям заказчик.</w:t>
      </w:r>
    </w:p>
    <w:p w:rsidR="001F4490" w:rsidRPr="007468CC" w:rsidRDefault="00343533" w:rsidP="00197302">
      <w:pPr>
        <w:pStyle w:val="1"/>
        <w:numPr>
          <w:ilvl w:val="0"/>
          <w:numId w:val="1"/>
        </w:numPr>
        <w:spacing w:before="120" w:beforeAutospacing="1" w:line="240" w:lineRule="atLeast"/>
        <w:ind w:left="0" w:firstLine="284"/>
        <w:rPr>
          <w:rFonts w:ascii="Times New Roman" w:hAnsi="Times New Roman" w:cs="Times New Roman"/>
        </w:rPr>
      </w:pPr>
      <w:r w:rsidRPr="007468CC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lastRenderedPageBreak/>
        <w:t>Этапы работы</w:t>
      </w:r>
      <w:r w:rsidR="00701454" w:rsidRPr="007468CC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по теме: </w:t>
      </w:r>
      <w:r w:rsidR="00701454" w:rsidRPr="007468CC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«</w:t>
      </w:r>
      <w:r w:rsidR="00327C2F" w:rsidRPr="007468CC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Разработка рабочей методики нормирования и определ</w:t>
      </w:r>
      <w:r w:rsidR="00327C2F" w:rsidRPr="007468CC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е</w:t>
      </w:r>
      <w:r w:rsidR="00327C2F" w:rsidRPr="007468CC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ния проектных и эксплуатационных нормативов потерь, разубоживания руды по вариантам систем разработок в условиях рудников ОАО «ППГХО»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4111"/>
        <w:gridCol w:w="1418"/>
        <w:gridCol w:w="2967"/>
        <w:gridCol w:w="1285"/>
      </w:tblGrid>
      <w:tr w:rsidR="001F4490" w:rsidTr="006652E8">
        <w:tc>
          <w:tcPr>
            <w:tcW w:w="4111" w:type="dxa"/>
          </w:tcPr>
          <w:p w:rsidR="001F4490" w:rsidRPr="007468CC" w:rsidRDefault="001F4490" w:rsidP="001F4490">
            <w:pPr>
              <w:pStyle w:val="1"/>
              <w:spacing w:before="120" w:line="240" w:lineRule="atLeast"/>
              <w:ind w:left="0" w:firstLine="0"/>
              <w:rPr>
                <w:rFonts w:ascii="Times New Roman" w:hAnsi="Times New Roman" w:cs="Times New Roman"/>
              </w:rPr>
            </w:pPr>
            <w:r w:rsidRPr="007468CC">
              <w:rPr>
                <w:rFonts w:ascii="Times New Roman" w:hAnsi="Times New Roman" w:cs="Times New Roman"/>
              </w:rPr>
              <w:t>Наименование этапа</w:t>
            </w:r>
          </w:p>
        </w:tc>
        <w:tc>
          <w:tcPr>
            <w:tcW w:w="1418" w:type="dxa"/>
          </w:tcPr>
          <w:p w:rsidR="001F4490" w:rsidRPr="007468CC" w:rsidRDefault="001F4490" w:rsidP="001F4490">
            <w:pPr>
              <w:pStyle w:val="1"/>
              <w:spacing w:before="120" w:line="240" w:lineRule="atLeast"/>
              <w:ind w:left="0" w:firstLine="0"/>
              <w:rPr>
                <w:rFonts w:ascii="Times New Roman" w:hAnsi="Times New Roman" w:cs="Times New Roman"/>
              </w:rPr>
            </w:pPr>
            <w:r w:rsidRPr="007468CC">
              <w:rPr>
                <w:rFonts w:ascii="Times New Roman" w:hAnsi="Times New Roman" w:cs="Times New Roman"/>
              </w:rPr>
              <w:t>Начало - окончание</w:t>
            </w:r>
          </w:p>
        </w:tc>
        <w:tc>
          <w:tcPr>
            <w:tcW w:w="2967" w:type="dxa"/>
          </w:tcPr>
          <w:p w:rsidR="001F4490" w:rsidRPr="007468CC" w:rsidRDefault="001F4490" w:rsidP="001F4490">
            <w:pPr>
              <w:pStyle w:val="1"/>
              <w:spacing w:before="120" w:line="240" w:lineRule="atLeast"/>
              <w:ind w:left="0" w:firstLine="0"/>
              <w:rPr>
                <w:rFonts w:ascii="Times New Roman" w:hAnsi="Times New Roman" w:cs="Times New Roman"/>
              </w:rPr>
            </w:pPr>
            <w:r w:rsidRPr="007468CC">
              <w:rPr>
                <w:rFonts w:ascii="Times New Roman" w:hAnsi="Times New Roman" w:cs="Times New Roman"/>
              </w:rPr>
              <w:t>Форма отчетности</w:t>
            </w:r>
          </w:p>
        </w:tc>
        <w:tc>
          <w:tcPr>
            <w:tcW w:w="1285" w:type="dxa"/>
          </w:tcPr>
          <w:p w:rsidR="001F4490" w:rsidRPr="007468CC" w:rsidRDefault="001F4490" w:rsidP="001F4490">
            <w:pPr>
              <w:pStyle w:val="1"/>
              <w:spacing w:before="120" w:line="240" w:lineRule="atLeast"/>
              <w:ind w:left="0" w:firstLine="0"/>
              <w:rPr>
                <w:rFonts w:ascii="Times New Roman" w:hAnsi="Times New Roman" w:cs="Times New Roman"/>
              </w:rPr>
            </w:pPr>
            <w:r w:rsidRPr="007468CC">
              <w:rPr>
                <w:rFonts w:ascii="Times New Roman" w:hAnsi="Times New Roman" w:cs="Times New Roman"/>
              </w:rPr>
              <w:t>Стоимость, тыс. руб.</w:t>
            </w:r>
          </w:p>
        </w:tc>
      </w:tr>
      <w:tr w:rsidR="001F4490" w:rsidTr="006652E8">
        <w:tc>
          <w:tcPr>
            <w:tcW w:w="4111" w:type="dxa"/>
          </w:tcPr>
          <w:p w:rsidR="001F4490" w:rsidRPr="00BB5809" w:rsidRDefault="001F4490" w:rsidP="009143AE">
            <w:r w:rsidRPr="00BB5809">
              <w:t>I</w:t>
            </w:r>
            <w:r>
              <w:t xml:space="preserve"> </w:t>
            </w:r>
            <w:r w:rsidRPr="001F4490">
              <w:t>Сбор и анализ и фактических и</w:t>
            </w:r>
            <w:r w:rsidRPr="001F4490">
              <w:t>с</w:t>
            </w:r>
            <w:r w:rsidRPr="001F4490">
              <w:t>ходных данных о запасах, потерях, разубоживании и методиках их опр</w:t>
            </w:r>
            <w:r w:rsidRPr="001F4490">
              <w:t>е</w:t>
            </w:r>
            <w:r w:rsidRPr="001F4490">
              <w:t>деления по местам образования и итоговые по выемочным единицам. Определение показателей сложности контакта «руда-порода» по разведо</w:t>
            </w:r>
            <w:r w:rsidRPr="001F4490">
              <w:t>ч</w:t>
            </w:r>
            <w:r w:rsidRPr="001F4490">
              <w:t>ным и эксплуатационным исходным данным о запасах.</w:t>
            </w:r>
            <w:r w:rsidR="008C41E1" w:rsidRPr="001F4490">
              <w:t xml:space="preserve"> Определение и оценка по паспортам (блоковым ка</w:t>
            </w:r>
            <w:r w:rsidR="008C41E1" w:rsidRPr="001F4490">
              <w:t>р</w:t>
            </w:r>
            <w:r w:rsidR="008C41E1" w:rsidRPr="001F4490">
              <w:t>точкам) отработанных блоков, отче</w:t>
            </w:r>
            <w:r w:rsidR="008C41E1" w:rsidRPr="001F4490">
              <w:t>т</w:t>
            </w:r>
            <w:r w:rsidR="008C41E1" w:rsidRPr="001F4490">
              <w:t>ности фактических мощностей тер</w:t>
            </w:r>
            <w:r w:rsidR="008C41E1" w:rsidRPr="001F4490">
              <w:t>я</w:t>
            </w:r>
            <w:r w:rsidR="008C41E1" w:rsidRPr="001F4490">
              <w:t xml:space="preserve">емой руды, прирезок </w:t>
            </w:r>
            <w:proofErr w:type="spellStart"/>
            <w:r w:rsidR="008C41E1" w:rsidRPr="001F4490">
              <w:t>разубожива</w:t>
            </w:r>
            <w:r w:rsidR="008C41E1" w:rsidRPr="001F4490">
              <w:t>ю</w:t>
            </w:r>
            <w:r w:rsidR="008C41E1" w:rsidRPr="001F4490">
              <w:t>щих</w:t>
            </w:r>
            <w:proofErr w:type="spellEnd"/>
            <w:r w:rsidR="008C41E1" w:rsidRPr="001F4490">
              <w:t xml:space="preserve"> пород и показателей сложности контакта «руда-порода»  по вариа</w:t>
            </w:r>
            <w:r w:rsidR="008C41E1" w:rsidRPr="001F4490">
              <w:t>н</w:t>
            </w:r>
            <w:r w:rsidR="008C41E1" w:rsidRPr="001F4490">
              <w:t xml:space="preserve">там систем разработок. </w:t>
            </w:r>
            <w:r w:rsidR="009143AE" w:rsidRPr="009143AE">
              <w:t xml:space="preserve">Определение </w:t>
            </w:r>
            <w:r w:rsidR="009143AE">
              <w:t>р</w:t>
            </w:r>
            <w:r w:rsidR="008C41E1" w:rsidRPr="001F4490">
              <w:t>ациональны</w:t>
            </w:r>
            <w:r w:rsidR="009143AE">
              <w:t>х</w:t>
            </w:r>
            <w:r w:rsidR="008C41E1" w:rsidRPr="001F4490">
              <w:t xml:space="preserve"> </w:t>
            </w:r>
            <w:proofErr w:type="gramStart"/>
            <w:r w:rsidR="008C41E1" w:rsidRPr="001F4490">
              <w:t>услови</w:t>
            </w:r>
            <w:r w:rsidR="009143AE">
              <w:t>й</w:t>
            </w:r>
            <w:r w:rsidR="008C41E1" w:rsidRPr="001F4490">
              <w:t xml:space="preserve"> применения вариантов систем разработок</w:t>
            </w:r>
            <w:proofErr w:type="gramEnd"/>
            <w:r w:rsidR="008C41E1" w:rsidRPr="001F4490">
              <w:t xml:space="preserve"> по мощностям рудных тел, углам пад</w:t>
            </w:r>
            <w:r w:rsidR="008C41E1" w:rsidRPr="001F4490">
              <w:t>е</w:t>
            </w:r>
            <w:r w:rsidR="008C41E1" w:rsidRPr="001F4490">
              <w:t>ния и содержанию полезного комп</w:t>
            </w:r>
            <w:r w:rsidR="008C41E1" w:rsidRPr="001F4490">
              <w:t>о</w:t>
            </w:r>
            <w:r w:rsidR="008C41E1" w:rsidRPr="001F4490">
              <w:t>нента в балансовых запасах.</w:t>
            </w:r>
          </w:p>
        </w:tc>
        <w:tc>
          <w:tcPr>
            <w:tcW w:w="1418" w:type="dxa"/>
          </w:tcPr>
          <w:p w:rsidR="00CC6A9F" w:rsidRDefault="00CC6A9F" w:rsidP="004C78F2">
            <w:pPr>
              <w:pStyle w:val="1"/>
              <w:spacing w:line="240" w:lineRule="atLeast"/>
              <w:ind w:left="0" w:firstLine="0"/>
              <w:rPr>
                <w:rFonts w:ascii="Times New Roman" w:hAnsi="Times New Roman" w:cs="Times New Roman"/>
              </w:rPr>
            </w:pPr>
          </w:p>
          <w:p w:rsidR="00CC6A9F" w:rsidRDefault="00CC6A9F" w:rsidP="004C78F2">
            <w:pPr>
              <w:pStyle w:val="1"/>
              <w:spacing w:line="240" w:lineRule="atLeast"/>
              <w:ind w:left="0" w:firstLine="0"/>
              <w:rPr>
                <w:rFonts w:ascii="Times New Roman" w:hAnsi="Times New Roman" w:cs="Times New Roman"/>
              </w:rPr>
            </w:pPr>
          </w:p>
          <w:p w:rsidR="00CC6A9F" w:rsidRDefault="00CC6A9F" w:rsidP="004C78F2">
            <w:pPr>
              <w:pStyle w:val="1"/>
              <w:spacing w:line="240" w:lineRule="atLeast"/>
              <w:ind w:left="0" w:firstLine="0"/>
              <w:rPr>
                <w:rFonts w:ascii="Times New Roman" w:hAnsi="Times New Roman" w:cs="Times New Roman"/>
              </w:rPr>
            </w:pPr>
          </w:p>
          <w:p w:rsidR="00CC6A9F" w:rsidRDefault="00CC6A9F" w:rsidP="004C78F2">
            <w:pPr>
              <w:pStyle w:val="1"/>
              <w:spacing w:line="240" w:lineRule="atLeast"/>
              <w:ind w:left="0" w:firstLine="0"/>
              <w:rPr>
                <w:rFonts w:ascii="Times New Roman" w:hAnsi="Times New Roman" w:cs="Times New Roman"/>
              </w:rPr>
            </w:pPr>
          </w:p>
          <w:p w:rsidR="00CC6A9F" w:rsidRDefault="00CC6A9F" w:rsidP="004C78F2">
            <w:pPr>
              <w:pStyle w:val="1"/>
              <w:spacing w:line="240" w:lineRule="atLeast"/>
              <w:ind w:left="0" w:firstLine="0"/>
              <w:rPr>
                <w:rFonts w:ascii="Times New Roman" w:hAnsi="Times New Roman" w:cs="Times New Roman"/>
              </w:rPr>
            </w:pPr>
          </w:p>
          <w:p w:rsidR="00CC6A9F" w:rsidRDefault="00811830" w:rsidP="004C78F2">
            <w:pPr>
              <w:pStyle w:val="1"/>
              <w:spacing w:line="240" w:lineRule="atLeast"/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Начало</w:t>
            </w:r>
          </w:p>
          <w:p w:rsidR="004C78F2" w:rsidRPr="004C78F2" w:rsidRDefault="00811830" w:rsidP="004C78F2">
            <w:pPr>
              <w:pStyle w:val="1"/>
              <w:spacing w:line="240" w:lineRule="atLeast"/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момента подписания договора</w:t>
            </w:r>
            <w:r w:rsidR="004C78F2" w:rsidRPr="004C78F2">
              <w:rPr>
                <w:rFonts w:ascii="Times New Roman" w:hAnsi="Times New Roman" w:cs="Times New Roman"/>
              </w:rPr>
              <w:t xml:space="preserve"> </w:t>
            </w:r>
          </w:p>
          <w:p w:rsidR="001F4490" w:rsidRPr="004C78F2" w:rsidRDefault="004C78F2" w:rsidP="004C78F2">
            <w:pPr>
              <w:pStyle w:val="1"/>
              <w:spacing w:line="240" w:lineRule="atLeast"/>
              <w:ind w:left="0" w:firstLine="0"/>
              <w:rPr>
                <w:rFonts w:ascii="Times New Roman" w:hAnsi="Times New Roman" w:cs="Times New Roman"/>
              </w:rPr>
            </w:pPr>
            <w:r w:rsidRPr="004C78F2">
              <w:rPr>
                <w:rFonts w:ascii="Times New Roman" w:hAnsi="Times New Roman" w:cs="Times New Roman"/>
              </w:rPr>
              <w:t>Окончание 15.11.2</w:t>
            </w:r>
            <w:r w:rsidR="00811830">
              <w:rPr>
                <w:rFonts w:ascii="Times New Roman" w:hAnsi="Times New Roman" w:cs="Times New Roman"/>
              </w:rPr>
              <w:t>0</w:t>
            </w:r>
            <w:r w:rsidRPr="004C78F2">
              <w:rPr>
                <w:rFonts w:ascii="Times New Roman" w:hAnsi="Times New Roman" w:cs="Times New Roman"/>
              </w:rPr>
              <w:t>12г.</w:t>
            </w:r>
          </w:p>
          <w:p w:rsidR="004C78F2" w:rsidRPr="004C78F2" w:rsidRDefault="004C78F2" w:rsidP="001F4490">
            <w:pPr>
              <w:pStyle w:val="1"/>
              <w:spacing w:before="120" w:line="240" w:lineRule="atLeast"/>
              <w:ind w:left="0"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967" w:type="dxa"/>
          </w:tcPr>
          <w:p w:rsidR="00D42428" w:rsidRPr="00E86EDD" w:rsidRDefault="00D42428" w:rsidP="00D42428">
            <w:pPr>
              <w:pStyle w:val="1"/>
              <w:spacing w:before="120" w:line="240" w:lineRule="atLeast"/>
              <w:ind w:left="0" w:firstLine="0"/>
              <w:rPr>
                <w:rFonts w:ascii="Times New Roman" w:hAnsi="Times New Roman" w:cs="Times New Roman"/>
              </w:rPr>
            </w:pPr>
            <w:r w:rsidRPr="00E86EDD">
              <w:rPr>
                <w:rFonts w:ascii="Times New Roman" w:hAnsi="Times New Roman" w:cs="Times New Roman"/>
              </w:rPr>
              <w:t>Аннотационный отчет, с проектами методик расчетов проектных и эксплуатацио</w:t>
            </w:r>
            <w:r w:rsidRPr="00E86EDD">
              <w:rPr>
                <w:rFonts w:ascii="Times New Roman" w:hAnsi="Times New Roman" w:cs="Times New Roman"/>
              </w:rPr>
              <w:t>н</w:t>
            </w:r>
            <w:r w:rsidRPr="00E86EDD">
              <w:rPr>
                <w:rFonts w:ascii="Times New Roman" w:hAnsi="Times New Roman" w:cs="Times New Roman"/>
              </w:rPr>
              <w:t>ных потерь, разубоживания руды по трем схем:</w:t>
            </w:r>
          </w:p>
          <w:p w:rsidR="00D42428" w:rsidRPr="00E86EDD" w:rsidRDefault="00E86EDD" w:rsidP="00E86EDD">
            <w:pPr>
              <w:pStyle w:val="1"/>
              <w:numPr>
                <w:ilvl w:val="0"/>
                <w:numId w:val="11"/>
              </w:numPr>
              <w:ind w:left="34" w:firstLine="0"/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П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о местам (прич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и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нам) образования в пр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о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 xml:space="preserve">цессе добычи и после полной отработки запасов выемочных единиц; </w:t>
            </w:r>
          </w:p>
          <w:p w:rsidR="00D42428" w:rsidRPr="00E86EDD" w:rsidRDefault="00E86EDD" w:rsidP="00E86EDD">
            <w:pPr>
              <w:pStyle w:val="1"/>
              <w:numPr>
                <w:ilvl w:val="0"/>
                <w:numId w:val="11"/>
              </w:numPr>
              <w:ind w:left="34" w:firstLine="0"/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И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тоговые по вы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е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мочным единицам, с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и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стемам разработки, их в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а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 xml:space="preserve">риантам; </w:t>
            </w:r>
          </w:p>
          <w:p w:rsidR="001F4490" w:rsidRPr="00E86EDD" w:rsidRDefault="00E86EDD" w:rsidP="00E86EDD">
            <w:pPr>
              <w:pStyle w:val="1"/>
              <w:numPr>
                <w:ilvl w:val="0"/>
                <w:numId w:val="11"/>
              </w:numPr>
              <w:spacing w:before="120" w:line="240" w:lineRule="atLeast"/>
              <w:ind w:left="34" w:firstLine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У</w:t>
            </w:r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>средненные</w:t>
            </w:r>
            <w:proofErr w:type="gramEnd"/>
            <w:r w:rsidR="00D42428" w:rsidRPr="00E86EDD">
              <w:rPr>
                <w:rStyle w:val="normalchar1"/>
                <w:rFonts w:ascii="Times New Roman" w:hAnsi="Times New Roman" w:cs="Times New Roman"/>
                <w:sz w:val="24"/>
                <w:szCs w:val="24"/>
              </w:rPr>
              <w:t xml:space="preserve"> всего по руднику.</w:t>
            </w:r>
            <w:r w:rsidR="00D42428" w:rsidRPr="00E86ED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85" w:type="dxa"/>
          </w:tcPr>
          <w:p w:rsidR="00CC6A9F" w:rsidRDefault="00CC6A9F" w:rsidP="00CC6A9F">
            <w:pPr>
              <w:pStyle w:val="1"/>
              <w:spacing w:before="120" w:line="240" w:lineRule="atLeast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CC6A9F" w:rsidRDefault="00CC6A9F" w:rsidP="00CC6A9F">
            <w:pPr>
              <w:pStyle w:val="1"/>
              <w:spacing w:before="120" w:line="240" w:lineRule="atLeast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CC6A9F" w:rsidRDefault="00CC6A9F" w:rsidP="00CC6A9F">
            <w:pPr>
              <w:pStyle w:val="1"/>
              <w:spacing w:before="120" w:line="240" w:lineRule="atLeast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CC6A9F" w:rsidRDefault="00CC6A9F" w:rsidP="00CC6A9F">
            <w:pPr>
              <w:pStyle w:val="1"/>
              <w:spacing w:before="120" w:line="240" w:lineRule="atLeast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  <w:p w:rsidR="001F4490" w:rsidRPr="00D42428" w:rsidRDefault="00CC6A9F" w:rsidP="00CC6A9F">
            <w:pPr>
              <w:pStyle w:val="1"/>
              <w:spacing w:before="120" w:line="240" w:lineRule="atLeast"/>
              <w:ind w:left="0" w:firstLine="0"/>
              <w:jc w:val="center"/>
              <w:rPr>
                <w:rFonts w:ascii="Times New Roman" w:hAnsi="Times New Roman" w:cs="Times New Roman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9143AE" w:rsidTr="006652E8">
        <w:tc>
          <w:tcPr>
            <w:tcW w:w="4111" w:type="dxa"/>
          </w:tcPr>
          <w:p w:rsidR="009143AE" w:rsidRPr="00BB5809" w:rsidRDefault="009143AE" w:rsidP="007468CC">
            <w:r w:rsidRPr="00BB5809">
              <w:t>II</w:t>
            </w:r>
            <w:r>
              <w:t xml:space="preserve"> </w:t>
            </w:r>
            <w:r w:rsidRPr="001F4490">
              <w:t xml:space="preserve">Разработка рабочей методики </w:t>
            </w:r>
            <w:r w:rsidRPr="009143AE">
              <w:t>но</w:t>
            </w:r>
            <w:r w:rsidRPr="009143AE">
              <w:t>р</w:t>
            </w:r>
            <w:r w:rsidRPr="009143AE">
              <w:t>мирования проектных и эксплуат</w:t>
            </w:r>
            <w:r w:rsidRPr="009143AE">
              <w:t>а</w:t>
            </w:r>
            <w:r w:rsidRPr="009143AE">
              <w:t>ционных потерь, разубоживания р</w:t>
            </w:r>
            <w:r w:rsidRPr="009143AE">
              <w:t>у</w:t>
            </w:r>
            <w:r w:rsidRPr="009143AE">
              <w:t>ды по вариантам систем разработок</w:t>
            </w:r>
            <w:r w:rsidR="007468CC">
              <w:t xml:space="preserve">, </w:t>
            </w:r>
            <w:r w:rsidRPr="009143AE">
              <w:t>усредненных по рудникам</w:t>
            </w:r>
            <w:r w:rsidR="007468CC">
              <w:t xml:space="preserve"> и </w:t>
            </w:r>
            <w:r w:rsidR="007468CC" w:rsidRPr="007468CC">
              <w:t>итог</w:t>
            </w:r>
            <w:r w:rsidR="007468CC" w:rsidRPr="007468CC">
              <w:t>о</w:t>
            </w:r>
            <w:r w:rsidR="007468CC" w:rsidRPr="007468CC">
              <w:t>вы</w:t>
            </w:r>
            <w:r w:rsidR="007468CC">
              <w:t>х</w:t>
            </w:r>
            <w:r w:rsidR="007468CC" w:rsidRPr="007468CC">
              <w:t xml:space="preserve"> по выемочным единицам</w:t>
            </w:r>
            <w:r w:rsidRPr="009143AE">
              <w:t xml:space="preserve"> Согл</w:t>
            </w:r>
            <w:r w:rsidRPr="009143AE">
              <w:t>а</w:t>
            </w:r>
            <w:r w:rsidRPr="009143AE">
              <w:t>сование методик в ЦКР.</w:t>
            </w:r>
          </w:p>
        </w:tc>
        <w:tc>
          <w:tcPr>
            <w:tcW w:w="1418" w:type="dxa"/>
          </w:tcPr>
          <w:p w:rsidR="00CC6A9F" w:rsidRDefault="00CC6A9F" w:rsidP="004C78F2">
            <w:pPr>
              <w:pStyle w:val="1"/>
              <w:spacing w:line="240" w:lineRule="auto"/>
              <w:ind w:left="0" w:firstLine="0"/>
              <w:rPr>
                <w:rFonts w:ascii="Times New Roman" w:hAnsi="Times New Roman" w:cs="Times New Roman"/>
              </w:rPr>
            </w:pPr>
          </w:p>
          <w:p w:rsidR="00CC6A9F" w:rsidRDefault="00CC6A9F" w:rsidP="004C78F2">
            <w:pPr>
              <w:pStyle w:val="1"/>
              <w:spacing w:line="240" w:lineRule="auto"/>
              <w:ind w:left="0" w:firstLine="0"/>
              <w:rPr>
                <w:rFonts w:ascii="Times New Roman" w:hAnsi="Times New Roman" w:cs="Times New Roman"/>
              </w:rPr>
            </w:pPr>
          </w:p>
          <w:p w:rsidR="004C78F2" w:rsidRPr="004C78F2" w:rsidRDefault="004C78F2" w:rsidP="004C78F2">
            <w:pPr>
              <w:pStyle w:val="1"/>
              <w:spacing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4C78F2">
              <w:rPr>
                <w:rFonts w:ascii="Times New Roman" w:hAnsi="Times New Roman" w:cs="Times New Roman"/>
              </w:rPr>
              <w:t>Начало</w:t>
            </w:r>
          </w:p>
          <w:p w:rsidR="009143AE" w:rsidRPr="004C78F2" w:rsidRDefault="004C78F2" w:rsidP="004C78F2">
            <w:pPr>
              <w:pStyle w:val="1"/>
              <w:spacing w:line="240" w:lineRule="auto"/>
              <w:ind w:left="0" w:firstLine="0"/>
              <w:rPr>
                <w:rFonts w:ascii="Times New Roman" w:hAnsi="Times New Roman" w:cs="Times New Roman"/>
              </w:rPr>
            </w:pPr>
            <w:r w:rsidRPr="004C78F2">
              <w:rPr>
                <w:rFonts w:ascii="Times New Roman" w:hAnsi="Times New Roman" w:cs="Times New Roman"/>
              </w:rPr>
              <w:t>15</w:t>
            </w:r>
            <w:r w:rsidR="009143AE" w:rsidRPr="004C78F2">
              <w:rPr>
                <w:rFonts w:ascii="Times New Roman" w:hAnsi="Times New Roman" w:cs="Times New Roman"/>
              </w:rPr>
              <w:t>.1</w:t>
            </w:r>
            <w:r w:rsidRPr="004C78F2">
              <w:rPr>
                <w:rFonts w:ascii="Times New Roman" w:hAnsi="Times New Roman" w:cs="Times New Roman"/>
              </w:rPr>
              <w:t>1</w:t>
            </w:r>
            <w:r w:rsidR="009143AE" w:rsidRPr="004C78F2">
              <w:rPr>
                <w:rFonts w:ascii="Times New Roman" w:hAnsi="Times New Roman" w:cs="Times New Roman"/>
              </w:rPr>
              <w:t>.2012 Окончание 31.12.2012г</w:t>
            </w:r>
          </w:p>
        </w:tc>
        <w:tc>
          <w:tcPr>
            <w:tcW w:w="2967" w:type="dxa"/>
          </w:tcPr>
          <w:p w:rsidR="009143AE" w:rsidRPr="00D42428" w:rsidRDefault="00E86EDD" w:rsidP="00E86EDD">
            <w:pPr>
              <w:pStyle w:val="1"/>
              <w:spacing w:before="120" w:line="240" w:lineRule="atLeast"/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E86EDD">
              <w:rPr>
                <w:rFonts w:ascii="Times New Roman" w:hAnsi="Times New Roman" w:cs="Times New Roman"/>
              </w:rPr>
              <w:t>огласова</w:t>
            </w:r>
            <w:r>
              <w:rPr>
                <w:rFonts w:ascii="Times New Roman" w:hAnsi="Times New Roman" w:cs="Times New Roman"/>
              </w:rPr>
              <w:t>н</w:t>
            </w:r>
            <w:r w:rsidRPr="00E86EDD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ая</w:t>
            </w:r>
            <w:r w:rsidRPr="00E86EDD">
              <w:rPr>
                <w:rFonts w:ascii="Times New Roman" w:hAnsi="Times New Roman" w:cs="Times New Roman"/>
              </w:rPr>
              <w:t xml:space="preserve"> в ЦКР</w:t>
            </w:r>
            <w:r>
              <w:rPr>
                <w:rFonts w:ascii="Times New Roman" w:hAnsi="Times New Roman" w:cs="Times New Roman"/>
              </w:rPr>
              <w:t xml:space="preserve"> р</w:t>
            </w:r>
            <w:r w:rsidRPr="00E86EDD">
              <w:rPr>
                <w:rFonts w:ascii="Times New Roman" w:hAnsi="Times New Roman" w:cs="Times New Roman"/>
              </w:rPr>
              <w:t>аб</w:t>
            </w:r>
            <w:r w:rsidRPr="00E86EDD">
              <w:rPr>
                <w:rFonts w:ascii="Times New Roman" w:hAnsi="Times New Roman" w:cs="Times New Roman"/>
              </w:rPr>
              <w:t>о</w:t>
            </w:r>
            <w:r w:rsidRPr="00E86EDD"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ая</w:t>
            </w:r>
            <w:r w:rsidRPr="00E86EDD">
              <w:rPr>
                <w:rFonts w:ascii="Times New Roman" w:hAnsi="Times New Roman" w:cs="Times New Roman"/>
              </w:rPr>
              <w:t xml:space="preserve"> методик</w:t>
            </w:r>
            <w:r>
              <w:rPr>
                <w:rFonts w:ascii="Times New Roman" w:hAnsi="Times New Roman" w:cs="Times New Roman"/>
              </w:rPr>
              <w:t>а</w:t>
            </w:r>
            <w:r w:rsidRPr="00E86EDD">
              <w:rPr>
                <w:rFonts w:ascii="Times New Roman" w:hAnsi="Times New Roman" w:cs="Times New Roman"/>
              </w:rPr>
              <w:t xml:space="preserve"> нормирования проектных и эксплуатацио</w:t>
            </w:r>
            <w:r w:rsidRPr="00E86EDD">
              <w:rPr>
                <w:rFonts w:ascii="Times New Roman" w:hAnsi="Times New Roman" w:cs="Times New Roman"/>
              </w:rPr>
              <w:t>н</w:t>
            </w:r>
            <w:r w:rsidRPr="00E86EDD">
              <w:rPr>
                <w:rFonts w:ascii="Times New Roman" w:hAnsi="Times New Roman" w:cs="Times New Roman"/>
              </w:rPr>
              <w:t xml:space="preserve">ных потерь, разубоживания руды по вариантам систем разработок, усредненных по рудникам и </w:t>
            </w:r>
            <w:proofErr w:type="gramStart"/>
            <w:r w:rsidRPr="00E86EDD">
              <w:rPr>
                <w:rFonts w:ascii="Times New Roman" w:hAnsi="Times New Roman" w:cs="Times New Roman"/>
              </w:rPr>
              <w:t>итого-</w:t>
            </w:r>
            <w:proofErr w:type="spellStart"/>
            <w:r w:rsidRPr="00E86EDD">
              <w:rPr>
                <w:rFonts w:ascii="Times New Roman" w:hAnsi="Times New Roman" w:cs="Times New Roman"/>
              </w:rPr>
              <w:t>вых</w:t>
            </w:r>
            <w:proofErr w:type="spellEnd"/>
            <w:proofErr w:type="gramEnd"/>
            <w:r w:rsidRPr="00E86EDD">
              <w:rPr>
                <w:rFonts w:ascii="Times New Roman" w:hAnsi="Times New Roman" w:cs="Times New Roman"/>
              </w:rPr>
              <w:t xml:space="preserve"> по выемочным единицам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85" w:type="dxa"/>
          </w:tcPr>
          <w:p w:rsidR="00CC6A9F" w:rsidRDefault="00CC6A9F" w:rsidP="001F4490">
            <w:pPr>
              <w:pStyle w:val="1"/>
              <w:spacing w:before="120" w:line="240" w:lineRule="atLeast"/>
              <w:ind w:left="0" w:firstLine="0"/>
              <w:rPr>
                <w:rFonts w:ascii="Times New Roman" w:hAnsi="Times New Roman" w:cs="Times New Roman"/>
              </w:rPr>
            </w:pPr>
          </w:p>
          <w:p w:rsidR="00CC6A9F" w:rsidRDefault="00CC6A9F" w:rsidP="001F4490">
            <w:pPr>
              <w:pStyle w:val="1"/>
              <w:spacing w:before="120" w:line="240" w:lineRule="atLeast"/>
              <w:ind w:left="0" w:firstLine="0"/>
              <w:rPr>
                <w:rFonts w:ascii="Times New Roman" w:hAnsi="Times New Roman" w:cs="Times New Roman"/>
              </w:rPr>
            </w:pPr>
          </w:p>
          <w:p w:rsidR="009143AE" w:rsidRPr="00D42428" w:rsidRDefault="00CC6A9F" w:rsidP="00CC6A9F">
            <w:pPr>
              <w:pStyle w:val="1"/>
              <w:spacing w:before="120" w:line="240" w:lineRule="atLeast"/>
              <w:ind w:left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343533" w:rsidRPr="00D43B2E" w:rsidRDefault="00343533" w:rsidP="00197302">
      <w:pPr>
        <w:pStyle w:val="1"/>
        <w:numPr>
          <w:ilvl w:val="0"/>
          <w:numId w:val="11"/>
        </w:numPr>
        <w:spacing w:before="100" w:beforeAutospacing="1"/>
        <w:ind w:left="0" w:firstLine="284"/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</w:pPr>
      <w:bookmarkStart w:id="2" w:name="table03"/>
      <w:bookmarkEnd w:id="2"/>
      <w:r w:rsidRPr="00D43B2E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Спосо</w:t>
      </w:r>
      <w:r w:rsidR="00E4470D" w:rsidRPr="00D43B2E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б реализации результатов работы.</w:t>
      </w:r>
      <w:r w:rsidRPr="00D43B2E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755072" w:rsidRPr="00D43B2E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Использование при проектировании и эксплуатации уточненной </w:t>
      </w:r>
      <w:r w:rsidR="000F1F87" w:rsidRPr="00D43B2E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рабочей</w:t>
      </w:r>
      <w:r w:rsidR="00755072" w:rsidRPr="00D43B2E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 xml:space="preserve"> экономико-технологической методики нормирования потерь, разубоживания по выемочным единицам, системам разработок и определение усредненных по рудникам, месторождениям.</w:t>
      </w:r>
    </w:p>
    <w:p w:rsidR="00D43B2E" w:rsidRPr="00D43B2E" w:rsidRDefault="00755072" w:rsidP="00343533">
      <w:pPr>
        <w:pStyle w:val="1"/>
        <w:ind w:left="0" w:firstLine="567"/>
        <w:rPr>
          <w:rStyle w:val="normalchar1"/>
          <w:rFonts w:ascii="Times New Roman" w:hAnsi="Times New Roman" w:cs="Times New Roman"/>
          <w:sz w:val="24"/>
          <w:szCs w:val="24"/>
        </w:rPr>
      </w:pPr>
      <w:r w:rsidRPr="00D43B2E">
        <w:rPr>
          <w:rStyle w:val="normalchar1"/>
          <w:rFonts w:ascii="Times New Roman" w:hAnsi="Times New Roman" w:cs="Times New Roman"/>
          <w:sz w:val="24"/>
          <w:szCs w:val="24"/>
        </w:rPr>
        <w:t xml:space="preserve">Применение </w:t>
      </w:r>
      <w:r w:rsidR="00D43B2E" w:rsidRPr="00D43B2E">
        <w:rPr>
          <w:rStyle w:val="normalchar1"/>
          <w:rFonts w:ascii="Times New Roman" w:hAnsi="Times New Roman" w:cs="Times New Roman"/>
          <w:bCs/>
          <w:spacing w:val="-2"/>
          <w:sz w:val="24"/>
          <w:szCs w:val="24"/>
        </w:rPr>
        <w:t>рабочей методики нормирования потерь</w:t>
      </w:r>
      <w:r w:rsidR="00D43B2E" w:rsidRPr="00D43B2E">
        <w:rPr>
          <w:rStyle w:val="normalchar1"/>
          <w:rFonts w:ascii="Times New Roman" w:hAnsi="Times New Roman" w:cs="Times New Roman"/>
          <w:sz w:val="24"/>
          <w:szCs w:val="24"/>
        </w:rPr>
        <w:t xml:space="preserve"> </w:t>
      </w:r>
      <w:r w:rsidR="00E25C9F" w:rsidRPr="00D43B2E">
        <w:rPr>
          <w:rStyle w:val="normalchar1"/>
          <w:rFonts w:ascii="Times New Roman" w:hAnsi="Times New Roman" w:cs="Times New Roman"/>
          <w:sz w:val="24"/>
          <w:szCs w:val="24"/>
        </w:rPr>
        <w:t>позволяет</w:t>
      </w:r>
      <w:r w:rsidRPr="00D43B2E">
        <w:rPr>
          <w:rStyle w:val="normalchar1"/>
          <w:rFonts w:ascii="Times New Roman" w:hAnsi="Times New Roman" w:cs="Times New Roman"/>
          <w:sz w:val="24"/>
          <w:szCs w:val="24"/>
        </w:rPr>
        <w:t xml:space="preserve"> обоснованно </w:t>
      </w:r>
      <w:r w:rsidR="00D43B2E" w:rsidRPr="00D43B2E">
        <w:rPr>
          <w:rStyle w:val="normalchar1"/>
          <w:rFonts w:ascii="Times New Roman" w:hAnsi="Times New Roman" w:cs="Times New Roman"/>
          <w:sz w:val="24"/>
          <w:szCs w:val="24"/>
        </w:rPr>
        <w:t>рассч</w:t>
      </w:r>
      <w:r w:rsidR="00D43B2E" w:rsidRPr="00D43B2E">
        <w:rPr>
          <w:rStyle w:val="normalchar1"/>
          <w:rFonts w:ascii="Times New Roman" w:hAnsi="Times New Roman" w:cs="Times New Roman"/>
          <w:sz w:val="24"/>
          <w:szCs w:val="24"/>
        </w:rPr>
        <w:t>и</w:t>
      </w:r>
      <w:r w:rsidR="00D43B2E" w:rsidRPr="00D43B2E">
        <w:rPr>
          <w:rStyle w:val="normalchar1"/>
          <w:rFonts w:ascii="Times New Roman" w:hAnsi="Times New Roman" w:cs="Times New Roman"/>
          <w:sz w:val="24"/>
          <w:szCs w:val="24"/>
        </w:rPr>
        <w:t>тывать</w:t>
      </w:r>
      <w:r w:rsidRPr="00D43B2E">
        <w:rPr>
          <w:rStyle w:val="normalchar1"/>
          <w:rFonts w:ascii="Times New Roman" w:hAnsi="Times New Roman" w:cs="Times New Roman"/>
          <w:sz w:val="24"/>
          <w:szCs w:val="24"/>
        </w:rPr>
        <w:t xml:space="preserve"> эксплуатационные </w:t>
      </w:r>
      <w:r w:rsidR="00D43B2E" w:rsidRPr="00D43B2E">
        <w:rPr>
          <w:rStyle w:val="normalchar1"/>
          <w:rFonts w:ascii="Times New Roman" w:hAnsi="Times New Roman" w:cs="Times New Roman"/>
          <w:sz w:val="24"/>
          <w:szCs w:val="24"/>
        </w:rPr>
        <w:t xml:space="preserve">нормативы </w:t>
      </w:r>
      <w:r w:rsidRPr="00D43B2E">
        <w:rPr>
          <w:rStyle w:val="normalchar1"/>
          <w:rFonts w:ascii="Times New Roman" w:hAnsi="Times New Roman" w:cs="Times New Roman"/>
          <w:sz w:val="24"/>
          <w:szCs w:val="24"/>
        </w:rPr>
        <w:t>поте</w:t>
      </w:r>
      <w:r w:rsidR="00D43B2E" w:rsidRPr="00D43B2E">
        <w:rPr>
          <w:rStyle w:val="normalchar1"/>
          <w:rFonts w:ascii="Times New Roman" w:hAnsi="Times New Roman" w:cs="Times New Roman"/>
          <w:sz w:val="24"/>
          <w:szCs w:val="24"/>
        </w:rPr>
        <w:t>рь, которые в</w:t>
      </w:r>
      <w:r w:rsidR="00D43B2E" w:rsidRPr="00D43B2E">
        <w:rPr>
          <w:rFonts w:ascii="Times New Roman" w:hAnsi="Times New Roman" w:cs="Times New Roman"/>
          <w:sz w:val="24"/>
          <w:szCs w:val="24"/>
        </w:rPr>
        <w:t xml:space="preserve"> случае, если они превышают нормативы, утвержденные в составе проектной документации, </w:t>
      </w:r>
      <w:r w:rsidR="007F61BB">
        <w:rPr>
          <w:rFonts w:ascii="Times New Roman" w:hAnsi="Times New Roman" w:cs="Times New Roman"/>
          <w:sz w:val="24"/>
          <w:szCs w:val="24"/>
        </w:rPr>
        <w:t xml:space="preserve">в </w:t>
      </w:r>
      <w:r w:rsidR="00D43B2E" w:rsidRPr="00D43B2E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D43B2E" w:rsidRPr="00D43B2E">
        <w:rPr>
          <w:rStyle w:val="normalchar1"/>
          <w:rFonts w:ascii="Times New Roman" w:hAnsi="Times New Roman" w:cs="Times New Roman"/>
          <w:bCs/>
          <w:sz w:val="24"/>
          <w:szCs w:val="24"/>
        </w:rPr>
        <w:t>Пост</w:t>
      </w:r>
      <w:r w:rsidR="00D43B2E" w:rsidRPr="00D43B2E">
        <w:rPr>
          <w:rStyle w:val="normalchar1"/>
          <w:rFonts w:ascii="Times New Roman" w:hAnsi="Times New Roman" w:cs="Times New Roman"/>
          <w:bCs/>
          <w:sz w:val="24"/>
          <w:szCs w:val="24"/>
        </w:rPr>
        <w:t>а</w:t>
      </w:r>
      <w:r w:rsidR="00D43B2E" w:rsidRPr="00D43B2E">
        <w:rPr>
          <w:rStyle w:val="normalchar1"/>
          <w:rFonts w:ascii="Times New Roman" w:hAnsi="Times New Roman" w:cs="Times New Roman"/>
          <w:bCs/>
          <w:sz w:val="24"/>
          <w:szCs w:val="24"/>
        </w:rPr>
        <w:t>новлением Правительства РФ №82 от 03.02.2012г. согласуются с Федеральной службой по надзору в сфере природопользования и затем утверждаются недропользователем.</w:t>
      </w:r>
    </w:p>
    <w:p w:rsidR="00343533" w:rsidRDefault="00343533" w:rsidP="00197302">
      <w:pPr>
        <w:pStyle w:val="1"/>
        <w:numPr>
          <w:ilvl w:val="0"/>
          <w:numId w:val="11"/>
        </w:numPr>
        <w:spacing w:before="100" w:beforeAutospacing="1"/>
        <w:ind w:left="0" w:firstLine="284"/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7F61BB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Перечень научно-технической продукции</w:t>
      </w:r>
      <w:r w:rsidR="000F1F87" w:rsidRPr="007F61BB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,</w:t>
      </w:r>
      <w:r w:rsidRPr="007F61BB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предоставляемой Исполнителем по окончании работ</w:t>
      </w:r>
      <w:r w:rsidR="00886DE1" w:rsidRPr="007F61BB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:</w:t>
      </w:r>
    </w:p>
    <w:p w:rsidR="006C47AD" w:rsidRPr="009143AE" w:rsidRDefault="006C47AD" w:rsidP="006C47AD">
      <w:pPr>
        <w:pStyle w:val="1"/>
        <w:spacing w:before="100" w:beforeAutospacing="1"/>
        <w:ind w:left="567" w:firstLine="0"/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9143AE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Рабочие методики</w:t>
      </w:r>
      <w:r w:rsidR="009143AE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:</w:t>
      </w:r>
    </w:p>
    <w:p w:rsidR="00343533" w:rsidRPr="007F61BB" w:rsidRDefault="00343533" w:rsidP="00E4470D">
      <w:pPr>
        <w:pStyle w:val="1"/>
        <w:numPr>
          <w:ilvl w:val="0"/>
          <w:numId w:val="5"/>
        </w:numPr>
        <w:spacing w:line="240" w:lineRule="atLeast"/>
        <w:rPr>
          <w:rStyle w:val="normalchar1"/>
          <w:rFonts w:ascii="Times New Roman" w:hAnsi="Times New Roman" w:cs="Times New Roman"/>
          <w:sz w:val="24"/>
          <w:szCs w:val="24"/>
        </w:rPr>
      </w:pP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на бумажном носителе</w:t>
      </w:r>
      <w:r w:rsidR="00E4470D" w:rsidRPr="007F61BB">
        <w:rPr>
          <w:rStyle w:val="normalchar1"/>
          <w:rFonts w:ascii="Times New Roman" w:hAnsi="Times New Roman" w:cs="Times New Roman"/>
          <w:sz w:val="24"/>
          <w:szCs w:val="24"/>
        </w:rPr>
        <w:tab/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 xml:space="preserve">– </w:t>
      </w:r>
      <w:r w:rsidR="007F61BB" w:rsidRPr="007F61BB">
        <w:rPr>
          <w:rStyle w:val="normalchar1"/>
          <w:rFonts w:ascii="Times New Roman" w:hAnsi="Times New Roman" w:cs="Times New Roman"/>
          <w:sz w:val="24"/>
          <w:szCs w:val="24"/>
        </w:rPr>
        <w:t>2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эк</w:t>
      </w:r>
      <w:proofErr w:type="gramEnd"/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.</w:t>
      </w:r>
    </w:p>
    <w:p w:rsidR="00343533" w:rsidRPr="007F61BB" w:rsidRDefault="00343533" w:rsidP="00E4470D">
      <w:pPr>
        <w:pStyle w:val="1"/>
        <w:numPr>
          <w:ilvl w:val="0"/>
          <w:numId w:val="5"/>
        </w:numPr>
        <w:spacing w:line="240" w:lineRule="atLeast"/>
        <w:rPr>
          <w:rStyle w:val="normalchar1"/>
          <w:rFonts w:ascii="Times New Roman" w:hAnsi="Times New Roman" w:cs="Times New Roman"/>
          <w:sz w:val="24"/>
          <w:szCs w:val="24"/>
        </w:rPr>
      </w:pP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в электронном виде</w:t>
      </w:r>
      <w:r w:rsidR="00E4470D" w:rsidRPr="007F61BB">
        <w:rPr>
          <w:rStyle w:val="normalchar1"/>
          <w:rFonts w:ascii="Times New Roman" w:hAnsi="Times New Roman" w:cs="Times New Roman"/>
          <w:sz w:val="24"/>
          <w:szCs w:val="24"/>
        </w:rPr>
        <w:tab/>
      </w:r>
      <w:r w:rsidR="00E4470D" w:rsidRPr="007F61BB">
        <w:rPr>
          <w:rStyle w:val="normalchar1"/>
          <w:rFonts w:ascii="Times New Roman" w:hAnsi="Times New Roman" w:cs="Times New Roman"/>
          <w:sz w:val="24"/>
          <w:szCs w:val="24"/>
        </w:rPr>
        <w:tab/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 xml:space="preserve">– </w:t>
      </w:r>
      <w:r w:rsidR="007F61BB" w:rsidRPr="007F61BB">
        <w:rPr>
          <w:rStyle w:val="normalchar1"/>
          <w:rFonts w:ascii="Times New Roman" w:hAnsi="Times New Roman" w:cs="Times New Roman"/>
          <w:sz w:val="24"/>
          <w:szCs w:val="24"/>
        </w:rPr>
        <w:t>1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 xml:space="preserve"> экз.</w:t>
      </w:r>
    </w:p>
    <w:p w:rsidR="00343533" w:rsidRPr="007F61BB" w:rsidRDefault="00E4470D" w:rsidP="00E4470D">
      <w:pPr>
        <w:pStyle w:val="1"/>
        <w:numPr>
          <w:ilvl w:val="0"/>
          <w:numId w:val="5"/>
        </w:numPr>
        <w:spacing w:line="240" w:lineRule="atLeast"/>
        <w:rPr>
          <w:rStyle w:val="normalchar1"/>
          <w:rFonts w:ascii="Times New Roman" w:hAnsi="Times New Roman" w:cs="Times New Roman"/>
          <w:sz w:val="24"/>
          <w:szCs w:val="24"/>
        </w:rPr>
      </w:pPr>
      <w:r w:rsidRPr="007F61BB">
        <w:rPr>
          <w:rStyle w:val="normalchar1"/>
          <w:rFonts w:ascii="Times New Roman" w:hAnsi="Times New Roman" w:cs="Times New Roman"/>
          <w:sz w:val="24"/>
          <w:szCs w:val="24"/>
        </w:rPr>
        <w:lastRenderedPageBreak/>
        <w:t>т</w:t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</w:rPr>
        <w:t>екстовая часть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ab/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ab/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</w:rPr>
        <w:t xml:space="preserve">– </w:t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  <w:lang w:val="en-US"/>
        </w:rPr>
        <w:t>Microsoft</w:t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</w:rPr>
        <w:t xml:space="preserve"> </w:t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  <w:lang w:val="en-US"/>
        </w:rPr>
        <w:t>Word</w:t>
      </w:r>
    </w:p>
    <w:p w:rsidR="00343533" w:rsidRPr="007F61BB" w:rsidRDefault="00E4470D" w:rsidP="00E4470D">
      <w:pPr>
        <w:pStyle w:val="1"/>
        <w:numPr>
          <w:ilvl w:val="0"/>
          <w:numId w:val="5"/>
        </w:numPr>
        <w:spacing w:line="240" w:lineRule="atLeast"/>
        <w:rPr>
          <w:rStyle w:val="normalchar1"/>
          <w:rFonts w:ascii="Times New Roman" w:hAnsi="Times New Roman" w:cs="Times New Roman"/>
          <w:sz w:val="24"/>
          <w:szCs w:val="24"/>
        </w:rPr>
      </w:pP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т</w:t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</w:rPr>
        <w:t>аблицы с расчетами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ab/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ab/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</w:rPr>
        <w:t xml:space="preserve">– </w:t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  <w:lang w:val="en-US"/>
        </w:rPr>
        <w:t>Microsoft</w:t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</w:rPr>
        <w:t xml:space="preserve"> </w:t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  <w:lang w:val="en-US"/>
        </w:rPr>
        <w:t>Excel</w:t>
      </w:r>
      <w:r w:rsidR="00343533" w:rsidRPr="007F61BB">
        <w:rPr>
          <w:rStyle w:val="normalchar1"/>
          <w:rFonts w:ascii="Times New Roman" w:hAnsi="Times New Roman" w:cs="Times New Roman"/>
          <w:sz w:val="24"/>
          <w:szCs w:val="24"/>
        </w:rPr>
        <w:t>.</w:t>
      </w:r>
    </w:p>
    <w:p w:rsidR="0090661C" w:rsidRPr="007F61BB" w:rsidRDefault="00343533" w:rsidP="00197302">
      <w:pPr>
        <w:pStyle w:val="1"/>
        <w:numPr>
          <w:ilvl w:val="0"/>
          <w:numId w:val="11"/>
        </w:numPr>
        <w:spacing w:before="100" w:beforeAutospacing="1"/>
        <w:ind w:left="0" w:firstLine="284"/>
        <w:rPr>
          <w:rFonts w:ascii="Times New Roman" w:hAnsi="Times New Roman" w:cs="Times New Roman"/>
          <w:sz w:val="24"/>
          <w:szCs w:val="24"/>
        </w:rPr>
      </w:pPr>
      <w:r w:rsidRPr="007F61BB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Порядок рассмотрения и приемки работы</w:t>
      </w:r>
      <w:r w:rsidR="00E4470D" w:rsidRPr="007F61BB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.</w:t>
      </w:r>
      <w:r w:rsidRPr="007F61BB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="0090661C" w:rsidRPr="007F61BB">
        <w:rPr>
          <w:rFonts w:ascii="Times New Roman" w:hAnsi="Times New Roman" w:cs="Times New Roman"/>
          <w:sz w:val="24"/>
          <w:szCs w:val="24"/>
        </w:rPr>
        <w:t>Рецензирование и рассмотрение на НТС ОАО «</w:t>
      </w:r>
      <w:r w:rsidR="00124964" w:rsidRPr="007F61BB">
        <w:rPr>
          <w:rFonts w:ascii="Times New Roman" w:hAnsi="Times New Roman" w:cs="Times New Roman"/>
          <w:sz w:val="24"/>
          <w:szCs w:val="24"/>
        </w:rPr>
        <w:t>ППГХО</w:t>
      </w:r>
      <w:r w:rsidR="0090661C" w:rsidRPr="007F61BB">
        <w:rPr>
          <w:rFonts w:ascii="Times New Roman" w:hAnsi="Times New Roman" w:cs="Times New Roman"/>
          <w:sz w:val="24"/>
          <w:szCs w:val="24"/>
        </w:rPr>
        <w:t>».</w:t>
      </w:r>
    </w:p>
    <w:p w:rsidR="00886DE1" w:rsidRPr="007F61BB" w:rsidRDefault="000F1F87" w:rsidP="00197302">
      <w:pPr>
        <w:pStyle w:val="1"/>
        <w:numPr>
          <w:ilvl w:val="0"/>
          <w:numId w:val="11"/>
        </w:numPr>
        <w:spacing w:before="240"/>
        <w:ind w:left="0" w:firstLine="284"/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7F61BB">
        <w:rPr>
          <w:rStyle w:val="normalchar1"/>
          <w:rFonts w:ascii="Times New Roman" w:hAnsi="Times New Roman" w:cs="Times New Roman"/>
          <w:b/>
          <w:bCs/>
          <w:spacing w:val="-2"/>
          <w:sz w:val="24"/>
          <w:szCs w:val="24"/>
        </w:rPr>
        <w:t>Предварительные технико-экономические результаты реализации НИР.</w:t>
      </w:r>
    </w:p>
    <w:p w:rsidR="000F1F87" w:rsidRPr="007F61BB" w:rsidRDefault="000F1F87" w:rsidP="00583515">
      <w:pPr>
        <w:pStyle w:val="1"/>
        <w:spacing w:line="276" w:lineRule="auto"/>
        <w:ind w:left="0" w:firstLine="567"/>
        <w:rPr>
          <w:rStyle w:val="normalchar1"/>
          <w:rFonts w:ascii="Times New Roman" w:hAnsi="Times New Roman" w:cs="Times New Roman"/>
          <w:sz w:val="24"/>
          <w:szCs w:val="24"/>
        </w:rPr>
      </w:pP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Ежегодная экономическая эффективность для предприятия от разработки и прим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е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нения новой рабочей методики нормирования и определения динамичных норм технол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о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гических прирезок по вариантам систем разработок для условий рудников состоит в фа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к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тическом суммарном снижении ущерба (последствий) от потерь на 1,0-2,0% и разубож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и</w:t>
      </w:r>
      <w:r w:rsidRPr="007F61BB">
        <w:rPr>
          <w:rStyle w:val="normalchar1"/>
          <w:rFonts w:ascii="Times New Roman" w:hAnsi="Times New Roman" w:cs="Times New Roman"/>
          <w:sz w:val="24"/>
          <w:szCs w:val="24"/>
        </w:rPr>
        <w:t>вании на 3,0-5,0%, рассчитываемых по формулам:</w:t>
      </w:r>
    </w:p>
    <w:p w:rsidR="00886DE1" w:rsidRPr="007F61BB" w:rsidRDefault="00F12D73" w:rsidP="00583515">
      <w:pPr>
        <w:pStyle w:val="1"/>
        <w:spacing w:line="276" w:lineRule="auto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7F61BB">
        <w:rPr>
          <w:rFonts w:ascii="Times New Roman" w:hAnsi="Times New Roman" w:cs="Times New Roman"/>
          <w:sz w:val="24"/>
          <w:szCs w:val="24"/>
        </w:rPr>
        <w:t>Э=</w:t>
      </w:r>
      <w:proofErr w:type="spellStart"/>
      <w:r w:rsidRPr="007F61BB">
        <w:rPr>
          <w:rFonts w:ascii="Times New Roman" w:hAnsi="Times New Roman" w:cs="Times New Roman"/>
          <w:sz w:val="24"/>
          <w:szCs w:val="24"/>
        </w:rPr>
        <w:t>У</w:t>
      </w:r>
      <w:r w:rsidRPr="007F61BB">
        <w:rPr>
          <w:rFonts w:ascii="Times New Roman" w:hAnsi="Times New Roman" w:cs="Times New Roman"/>
          <w:sz w:val="24"/>
          <w:szCs w:val="24"/>
          <w:vertAlign w:val="subscript"/>
        </w:rPr>
        <w:t>п</w:t>
      </w:r>
      <w:r w:rsidRPr="007F61BB">
        <w:rPr>
          <w:rFonts w:ascii="Times New Roman" w:hAnsi="Times New Roman" w:cs="Times New Roman"/>
          <w:sz w:val="24"/>
          <w:szCs w:val="24"/>
        </w:rPr>
        <w:t>·</w:t>
      </w:r>
      <w:proofErr w:type="gramStart"/>
      <w:r w:rsidRPr="007F61BB">
        <w:rPr>
          <w:rFonts w:ascii="Times New Roman" w:hAnsi="Times New Roman" w:cs="Times New Roman"/>
          <w:sz w:val="24"/>
          <w:szCs w:val="24"/>
        </w:rPr>
        <w:t>Т</w:t>
      </w:r>
      <w:r w:rsidRPr="007F61B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gramEnd"/>
      <w:r w:rsidRPr="007F61BB">
        <w:rPr>
          <w:rFonts w:ascii="Times New Roman" w:hAnsi="Times New Roman" w:cs="Times New Roman"/>
          <w:sz w:val="24"/>
          <w:szCs w:val="24"/>
        </w:rPr>
        <w:t>+У</w:t>
      </w:r>
      <w:r w:rsidRPr="007F61B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r w:rsidRPr="007F61BB">
        <w:rPr>
          <w:rFonts w:ascii="Times New Roman" w:hAnsi="Times New Roman" w:cs="Times New Roman"/>
          <w:sz w:val="24"/>
          <w:szCs w:val="24"/>
        </w:rPr>
        <w:t>·В</w:t>
      </w:r>
      <w:proofErr w:type="spellEnd"/>
      <w:r w:rsidRPr="007F61BB">
        <w:rPr>
          <w:rFonts w:ascii="Times New Roman" w:hAnsi="Times New Roman" w:cs="Times New Roman"/>
          <w:sz w:val="24"/>
          <w:szCs w:val="24"/>
        </w:rPr>
        <w:t>, млн руб./год</w:t>
      </w:r>
    </w:p>
    <w:tbl>
      <w:tblPr>
        <w:tblW w:w="9747" w:type="dxa"/>
        <w:tblLook w:val="00A0" w:firstRow="1" w:lastRow="0" w:firstColumn="1" w:lastColumn="0" w:noHBand="0" w:noVBand="0"/>
      </w:tblPr>
      <w:tblGrid>
        <w:gridCol w:w="9464"/>
        <w:gridCol w:w="283"/>
      </w:tblGrid>
      <w:tr w:rsidR="00CF3B20" w:rsidRPr="007F61BB" w:rsidTr="00725EE6">
        <w:tc>
          <w:tcPr>
            <w:tcW w:w="9464" w:type="dxa"/>
            <w:hideMark/>
          </w:tcPr>
          <w:p w:rsidR="00CF3B20" w:rsidRPr="007F61BB" w:rsidRDefault="0054386C" w:rsidP="00725EE6">
            <w:pPr>
              <w:spacing w:line="276" w:lineRule="auto"/>
              <w:jc w:val="both"/>
            </w:pPr>
            <w:r w:rsidRPr="007F61BB">
              <w:t>где:</w:t>
            </w:r>
            <w:r w:rsidR="00725EE6" w:rsidRPr="007F61BB">
              <w:t xml:space="preserve">  </w:t>
            </w:r>
            <w:r w:rsidR="00FE1EB2" w:rsidRPr="007F61BB">
              <w:rPr>
                <w:position w:val="-32"/>
              </w:rPr>
              <w:object w:dxaOrig="2940" w:dyaOrig="7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7.25pt;height:37.95pt" o:ole="">
                  <v:imagedata r:id="rId9" o:title=""/>
                </v:shape>
                <o:OLEObject Type="Embed" ProgID="Equation.3" ShapeID="_x0000_i1025" DrawAspect="Content" ObjectID="_1407574601" r:id="rId10"/>
              </w:object>
            </w:r>
            <w:r w:rsidRPr="007F61BB">
              <w:t xml:space="preserve"> - экономический ущерб (последствия) от потерь 1</w:t>
            </w:r>
            <w:r w:rsidR="00725EE6" w:rsidRPr="007F61BB">
              <w:t> </w:t>
            </w:r>
            <w:r w:rsidRPr="007F61BB">
              <w:t>т б</w:t>
            </w:r>
            <w:r w:rsidRPr="007F61BB">
              <w:t>а</w:t>
            </w:r>
            <w:r w:rsidRPr="007F61BB">
              <w:t>лансовых запасов руды в связи с уменьшением ее доли в добытой товарной руде и гот</w:t>
            </w:r>
            <w:r w:rsidRPr="007F61BB">
              <w:t>о</w:t>
            </w:r>
            <w:r w:rsidRPr="007F61BB">
              <w:t>вой продукции,</w:t>
            </w:r>
            <w:r w:rsidR="00CF3B20" w:rsidRPr="007F61BB">
              <w:t xml:space="preserve"> руб.</w:t>
            </w:r>
            <w:r w:rsidR="00745AB5" w:rsidRPr="007F61BB">
              <w:t>/</w:t>
            </w:r>
            <w:proofErr w:type="gramStart"/>
            <w:r w:rsidR="00CF3B20" w:rsidRPr="007F61BB">
              <w:t>т</w:t>
            </w:r>
            <w:proofErr w:type="gramEnd"/>
            <w:r w:rsidRPr="007F61BB">
              <w:t>;</w:t>
            </w:r>
          </w:p>
        </w:tc>
        <w:tc>
          <w:tcPr>
            <w:tcW w:w="283" w:type="dxa"/>
            <w:vAlign w:val="center"/>
            <w:hideMark/>
          </w:tcPr>
          <w:p w:rsidR="00CF3B20" w:rsidRPr="007F61BB" w:rsidRDefault="00CF3B20" w:rsidP="00583515">
            <w:pPr>
              <w:spacing w:line="276" w:lineRule="auto"/>
              <w:jc w:val="center"/>
            </w:pPr>
          </w:p>
        </w:tc>
      </w:tr>
    </w:tbl>
    <w:p w:rsidR="0054386C" w:rsidRPr="007F61BB" w:rsidRDefault="000D11AD" w:rsidP="00583515">
      <w:pPr>
        <w:spacing w:line="276" w:lineRule="auto"/>
        <w:ind w:firstLine="567"/>
        <w:jc w:val="both"/>
      </w:pPr>
      <w:r w:rsidRPr="007F61BB">
        <w:rPr>
          <w:position w:val="-12"/>
        </w:rPr>
        <w:object w:dxaOrig="3240" w:dyaOrig="360">
          <v:shape id="_x0000_i1026" type="#_x0000_t75" style="width:162.35pt;height:18.35pt" o:ole="">
            <v:imagedata r:id="rId11" o:title=""/>
          </v:shape>
          <o:OLEObject Type="Embed" ProgID="Equation.3" ShapeID="_x0000_i1026" DrawAspect="Content" ObjectID="_1407574602" r:id="rId12"/>
        </w:object>
      </w:r>
      <w:r w:rsidRPr="007F61BB">
        <w:t xml:space="preserve"> - экономический ущерб (последствия) от </w:t>
      </w:r>
      <w:proofErr w:type="spellStart"/>
      <w:r w:rsidRPr="007F61BB">
        <w:t>недопол</w:t>
      </w:r>
      <w:r w:rsidRPr="007F61BB">
        <w:t>у</w:t>
      </w:r>
      <w:r w:rsidR="00745AB5" w:rsidRPr="007F61BB">
        <w:t>чения</w:t>
      </w:r>
      <w:proofErr w:type="spellEnd"/>
      <w:r w:rsidR="00745AB5" w:rsidRPr="007F61BB">
        <w:t xml:space="preserve"> прибыли из-за попада</w:t>
      </w:r>
      <w:r w:rsidRPr="007F61BB">
        <w:t xml:space="preserve">ния 1 т </w:t>
      </w:r>
      <w:proofErr w:type="spellStart"/>
      <w:r w:rsidRPr="007F61BB">
        <w:t>разубоживающей</w:t>
      </w:r>
      <w:proofErr w:type="spellEnd"/>
      <w:r w:rsidRPr="007F61BB">
        <w:t xml:space="preserve"> породы в добытую руду и уменьш</w:t>
      </w:r>
      <w:r w:rsidRPr="007F61BB">
        <w:t>е</w:t>
      </w:r>
      <w:r w:rsidRPr="007F61BB">
        <w:t xml:space="preserve">ния количества металла в готовой продукции в связи с добычей и переработкой </w:t>
      </w:r>
      <w:proofErr w:type="spellStart"/>
      <w:r w:rsidRPr="007F61BB">
        <w:t>разубож</w:t>
      </w:r>
      <w:r w:rsidRPr="007F61BB">
        <w:t>и</w:t>
      </w:r>
      <w:r w:rsidRPr="007F61BB">
        <w:t>вающей</w:t>
      </w:r>
      <w:proofErr w:type="spellEnd"/>
      <w:r w:rsidRPr="007F61BB">
        <w:t xml:space="preserve"> породы вместо балансовой руды, руб./</w:t>
      </w:r>
      <w:proofErr w:type="gramStart"/>
      <w:r w:rsidRPr="007F61BB">
        <w:t>т</w:t>
      </w:r>
      <w:proofErr w:type="gramEnd"/>
      <w:r w:rsidRPr="007F61BB">
        <w:t>;</w:t>
      </w:r>
    </w:p>
    <w:p w:rsidR="00CF3B20" w:rsidRPr="007F61BB" w:rsidRDefault="000D11AD" w:rsidP="00583515">
      <w:pPr>
        <w:spacing w:line="276" w:lineRule="auto"/>
        <w:ind w:firstLineChars="225" w:firstLine="540"/>
        <w:jc w:val="both"/>
      </w:pPr>
      <w:proofErr w:type="spellStart"/>
      <w:proofErr w:type="gramStart"/>
      <w:r w:rsidRPr="007F61BB">
        <w:t>Т</w:t>
      </w:r>
      <w:r w:rsidR="00BD24F8" w:rsidRPr="007F61BB">
        <w:rPr>
          <w:vertAlign w:val="subscript"/>
        </w:rPr>
        <w:t>р</w:t>
      </w:r>
      <w:proofErr w:type="spellEnd"/>
      <w:proofErr w:type="gramEnd"/>
      <w:r w:rsidR="00BD24F8" w:rsidRPr="007F61BB">
        <w:t xml:space="preserve">, В – количество ежегодно сверхнормативно теряемой балансовой руды и </w:t>
      </w:r>
      <w:proofErr w:type="spellStart"/>
      <w:r w:rsidR="00BD24F8" w:rsidRPr="007F61BB">
        <w:t>привноса</w:t>
      </w:r>
      <w:proofErr w:type="spellEnd"/>
      <w:r w:rsidR="00BD24F8" w:rsidRPr="007F61BB">
        <w:t xml:space="preserve"> </w:t>
      </w:r>
      <w:proofErr w:type="spellStart"/>
      <w:r w:rsidR="00BD24F8" w:rsidRPr="007F61BB">
        <w:t>разубоживающей</w:t>
      </w:r>
      <w:proofErr w:type="spellEnd"/>
      <w:r w:rsidR="00BD24F8" w:rsidRPr="007F61BB">
        <w:t xml:space="preserve"> породы в добытую руду, т;</w:t>
      </w:r>
    </w:p>
    <w:p w:rsidR="00CF3B20" w:rsidRPr="007F61BB" w:rsidRDefault="00CF3B20" w:rsidP="00583515">
      <w:pPr>
        <w:spacing w:line="276" w:lineRule="auto"/>
        <w:ind w:firstLineChars="225" w:firstLine="540"/>
        <w:jc w:val="both"/>
      </w:pPr>
      <w:r w:rsidRPr="007F61BB">
        <w:t>Ц</w:t>
      </w:r>
      <w:r w:rsidRPr="007F61BB">
        <w:rPr>
          <w:vertAlign w:val="subscript"/>
        </w:rPr>
        <w:t>Р</w:t>
      </w:r>
      <w:r w:rsidR="00BD24F8" w:rsidRPr="007F61BB">
        <w:t xml:space="preserve">, </w:t>
      </w:r>
      <w:proofErr w:type="gramStart"/>
      <w:r w:rsidR="00BD24F8" w:rsidRPr="007F61BB">
        <w:t>З</w:t>
      </w:r>
      <w:proofErr w:type="gramEnd"/>
      <w:r w:rsidR="00BD24F8" w:rsidRPr="007F61BB">
        <w:t>, С</w:t>
      </w:r>
      <w:r w:rsidR="00BD24F8" w:rsidRPr="007F61BB">
        <w:rPr>
          <w:vertAlign w:val="subscript"/>
        </w:rPr>
        <w:t>м</w:t>
      </w:r>
      <w:r w:rsidRPr="007F61BB">
        <w:t xml:space="preserve"> –</w:t>
      </w:r>
      <w:r w:rsidR="00BD24F8" w:rsidRPr="007F61BB">
        <w:t xml:space="preserve"> соответственно</w:t>
      </w:r>
      <w:r w:rsidR="00725EE6" w:rsidRPr="007F61BB">
        <w:t>,</w:t>
      </w:r>
      <w:r w:rsidRPr="007F61BB">
        <w:t xml:space="preserve"> цена 1 кг</w:t>
      </w:r>
      <w:r w:rsidR="00BD24F8" w:rsidRPr="007F61BB">
        <w:t xml:space="preserve"> металла в готовой продукции (</w:t>
      </w:r>
      <w:r w:rsidRPr="007F61BB">
        <w:t>руб./кг</w:t>
      </w:r>
      <w:r w:rsidR="00BD24F8" w:rsidRPr="007F61BB">
        <w:t xml:space="preserve">), </w:t>
      </w:r>
      <w:r w:rsidRPr="007F61BB">
        <w:t>полные затр</w:t>
      </w:r>
      <w:r w:rsidR="00A72CE1" w:rsidRPr="007F61BB">
        <w:t xml:space="preserve">аты на добычу, транспортировку </w:t>
      </w:r>
      <w:r w:rsidRPr="007F61BB">
        <w:t>и переработ</w:t>
      </w:r>
      <w:r w:rsidR="00A72CE1" w:rsidRPr="007F61BB">
        <w:t>ку 1 т руды</w:t>
      </w:r>
      <w:r w:rsidRPr="007F61BB">
        <w:t xml:space="preserve"> </w:t>
      </w:r>
      <w:r w:rsidR="00A72CE1" w:rsidRPr="007F61BB">
        <w:t>(</w:t>
      </w:r>
      <w:r w:rsidRPr="007F61BB">
        <w:t>руб.</w:t>
      </w:r>
      <w:r w:rsidR="00745AB5" w:rsidRPr="007F61BB">
        <w:t>/</w:t>
      </w:r>
      <w:r w:rsidRPr="007F61BB">
        <w:t>т</w:t>
      </w:r>
      <w:r w:rsidR="00725EE6" w:rsidRPr="007F61BB">
        <w:t>)</w:t>
      </w:r>
      <w:r w:rsidR="00A72CE1" w:rsidRPr="007F61BB">
        <w:t xml:space="preserve"> и стоимость 1 кг м</w:t>
      </w:r>
      <w:r w:rsidR="00A72CE1" w:rsidRPr="007F61BB">
        <w:t>е</w:t>
      </w:r>
      <w:r w:rsidR="00A72CE1" w:rsidRPr="007F61BB">
        <w:t>талла в готовой продукции (руб./кг);</w:t>
      </w:r>
    </w:p>
    <w:p w:rsidR="00CF3B20" w:rsidRPr="007F61BB" w:rsidRDefault="00A72CE1" w:rsidP="00583515">
      <w:pPr>
        <w:spacing w:line="276" w:lineRule="auto"/>
        <w:ind w:firstLineChars="225" w:firstLine="540"/>
        <w:jc w:val="both"/>
      </w:pPr>
      <w:proofErr w:type="gramStart"/>
      <w:r w:rsidRPr="007F61BB">
        <w:rPr>
          <w:i/>
        </w:rPr>
        <w:t>С</w:t>
      </w:r>
      <w:proofErr w:type="gramEnd"/>
      <w:r w:rsidRPr="007F61BB">
        <w:t xml:space="preserve">, </w:t>
      </w:r>
      <w:r w:rsidRPr="007F61BB">
        <w:rPr>
          <w:position w:val="-10"/>
        </w:rPr>
        <w:object w:dxaOrig="320" w:dyaOrig="340">
          <v:shape id="_x0000_i1027" type="#_x0000_t75" style="width:15.7pt;height:17pt" o:ole="">
            <v:imagedata r:id="rId13" o:title=""/>
          </v:shape>
          <o:OLEObject Type="Embed" ProgID="Equation.3" ShapeID="_x0000_i1027" DrawAspect="Content" ObjectID="_1407574603" r:id="rId14"/>
        </w:object>
      </w:r>
      <w:r w:rsidRPr="007F61BB">
        <w:t xml:space="preserve">, </w:t>
      </w:r>
      <w:proofErr w:type="gramStart"/>
      <w:r w:rsidRPr="007F61BB">
        <w:rPr>
          <w:i/>
        </w:rPr>
        <w:t>в</w:t>
      </w:r>
      <w:proofErr w:type="gramEnd"/>
      <w:r w:rsidR="00CF3B20" w:rsidRPr="007F61BB">
        <w:t xml:space="preserve"> – среднее содержание металла</w:t>
      </w:r>
      <w:r w:rsidRPr="007F61BB">
        <w:t xml:space="preserve"> в балансовых запасах, </w:t>
      </w:r>
      <w:r w:rsidR="00CF3B20" w:rsidRPr="007F61BB">
        <w:t xml:space="preserve">теряемой руде </w:t>
      </w:r>
      <w:r w:rsidRPr="007F61BB">
        <w:t>и в разубоживающей породе</w:t>
      </w:r>
      <w:r w:rsidR="00CF3B20" w:rsidRPr="007F61BB">
        <w:t>, %;</w:t>
      </w:r>
    </w:p>
    <w:p w:rsidR="00CF3B20" w:rsidRPr="007F61BB" w:rsidRDefault="00725EE6" w:rsidP="00583515">
      <w:pPr>
        <w:spacing w:line="276" w:lineRule="auto"/>
        <w:ind w:firstLineChars="225" w:firstLine="540"/>
        <w:jc w:val="both"/>
      </w:pPr>
      <w:r w:rsidRPr="007F61BB">
        <w:rPr>
          <w:position w:val="-12"/>
        </w:rPr>
        <w:object w:dxaOrig="980" w:dyaOrig="360">
          <v:shape id="_x0000_i1028" type="#_x0000_t75" style="width:49.1pt;height:18.35pt" o:ole="">
            <v:imagedata r:id="rId15" o:title=""/>
          </v:shape>
          <o:OLEObject Type="Embed" ProgID="Equation.3" ShapeID="_x0000_i1028" DrawAspect="Content" ObjectID="_1407574604" r:id="rId16"/>
        </w:object>
      </w:r>
      <w:r w:rsidR="00CF3B20" w:rsidRPr="007F61BB">
        <w:t xml:space="preserve"> - коэффициент</w:t>
      </w:r>
      <w:r w:rsidR="00A72CE1" w:rsidRPr="007F61BB">
        <w:t>ы</w:t>
      </w:r>
      <w:r w:rsidR="00CF3B20" w:rsidRPr="007F61BB">
        <w:t xml:space="preserve"> извлечения металла</w:t>
      </w:r>
      <w:r w:rsidR="00A72CE1" w:rsidRPr="007F61BB">
        <w:t xml:space="preserve"> при переработке балансовой руды,</w:t>
      </w:r>
      <w:r w:rsidR="00CF3B20" w:rsidRPr="007F61BB">
        <w:t xml:space="preserve"> теряемой руды </w:t>
      </w:r>
      <w:r w:rsidR="00A72CE1" w:rsidRPr="007F61BB">
        <w:t xml:space="preserve">и </w:t>
      </w:r>
      <w:proofErr w:type="spellStart"/>
      <w:r w:rsidR="00A72CE1" w:rsidRPr="007F61BB">
        <w:t>разубоживающей</w:t>
      </w:r>
      <w:proofErr w:type="spellEnd"/>
      <w:r w:rsidR="00A72CE1" w:rsidRPr="007F61BB">
        <w:t xml:space="preserve"> породы (</w:t>
      </w:r>
      <w:proofErr w:type="gramStart"/>
      <w:r w:rsidR="00A72CE1" w:rsidRPr="007F61BB">
        <w:t>сравнительно-условно</w:t>
      </w:r>
      <w:proofErr w:type="gramEnd"/>
      <w:r w:rsidR="00A72CE1" w:rsidRPr="007F61BB">
        <w:t>)</w:t>
      </w:r>
      <w:r w:rsidR="00CF3B20" w:rsidRPr="007F61BB">
        <w:t>, д. ед.</w:t>
      </w:r>
    </w:p>
    <w:p w:rsidR="00513AE4" w:rsidRPr="007F61BB" w:rsidRDefault="00A72CE1" w:rsidP="00583515">
      <w:pPr>
        <w:pStyle w:val="1"/>
        <w:spacing w:line="27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proofErr w:type="gramStart"/>
      <w:r w:rsidRPr="007F61BB">
        <w:rPr>
          <w:rFonts w:ascii="Times New Roman" w:hAnsi="Times New Roman" w:cs="Times New Roman"/>
          <w:sz w:val="24"/>
          <w:szCs w:val="24"/>
        </w:rPr>
        <w:t>Согласно предварительных укрупненных расчетов ежегодное снижение экономич</w:t>
      </w:r>
      <w:r w:rsidRPr="007F61BB">
        <w:rPr>
          <w:rFonts w:ascii="Times New Roman" w:hAnsi="Times New Roman" w:cs="Times New Roman"/>
          <w:sz w:val="24"/>
          <w:szCs w:val="24"/>
        </w:rPr>
        <w:t>е</w:t>
      </w:r>
      <w:r w:rsidRPr="007F61BB">
        <w:rPr>
          <w:rFonts w:ascii="Times New Roman" w:hAnsi="Times New Roman" w:cs="Times New Roman"/>
          <w:sz w:val="24"/>
          <w:szCs w:val="24"/>
        </w:rPr>
        <w:t>ского ущерба (последствий) от потерь 1,0% и разубоживания на 2,5-3,0% (или увеличение пр</w:t>
      </w:r>
      <w:proofErr w:type="gramEnd"/>
      <w:r w:rsidRPr="007F61BB">
        <w:rPr>
          <w:rFonts w:ascii="Times New Roman" w:hAnsi="Times New Roman" w:cs="Times New Roman"/>
          <w:sz w:val="24"/>
          <w:szCs w:val="24"/>
        </w:rPr>
        <w:t>ибыли) составит 250÷300 млн. руб./год.</w:t>
      </w:r>
    </w:p>
    <w:p w:rsidR="00725EE6" w:rsidRDefault="00725EE6" w:rsidP="00583515">
      <w:pPr>
        <w:pStyle w:val="1"/>
        <w:spacing w:line="276" w:lineRule="auto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E01FBA" w:rsidRDefault="00E01FBA" w:rsidP="00583515">
      <w:pPr>
        <w:pStyle w:val="1"/>
        <w:spacing w:line="276" w:lineRule="auto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E01FBA" w:rsidRDefault="00E01FBA" w:rsidP="00583515">
      <w:pPr>
        <w:pStyle w:val="1"/>
        <w:spacing w:line="276" w:lineRule="auto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725EE6" w:rsidRDefault="00E01FBA" w:rsidP="00583515">
      <w:pPr>
        <w:pStyle w:val="1"/>
        <w:spacing w:line="27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</w:t>
      </w:r>
      <w:r w:rsidR="00B82228">
        <w:rPr>
          <w:rFonts w:ascii="Times New Roman" w:hAnsi="Times New Roman" w:cs="Times New Roman"/>
          <w:sz w:val="24"/>
          <w:szCs w:val="24"/>
        </w:rPr>
        <w:t>ый</w:t>
      </w:r>
      <w:r>
        <w:rPr>
          <w:rFonts w:ascii="Times New Roman" w:hAnsi="Times New Roman" w:cs="Times New Roman"/>
          <w:sz w:val="24"/>
          <w:szCs w:val="24"/>
        </w:rPr>
        <w:t xml:space="preserve"> маркшейдер </w:t>
      </w:r>
    </w:p>
    <w:p w:rsidR="00E01FBA" w:rsidRPr="00F12D73" w:rsidRDefault="00E01FBA" w:rsidP="00583515">
      <w:pPr>
        <w:pStyle w:val="1"/>
        <w:spacing w:line="276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Управления ОАО «ППГХО»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B82228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.</w:t>
      </w:r>
      <w:r w:rsidR="00B82228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82228">
        <w:rPr>
          <w:rFonts w:ascii="Times New Roman" w:hAnsi="Times New Roman" w:cs="Times New Roman"/>
          <w:sz w:val="24"/>
          <w:szCs w:val="24"/>
        </w:rPr>
        <w:t>Тюрин</w:t>
      </w:r>
    </w:p>
    <w:sectPr w:rsidR="00E01FBA" w:rsidRPr="00F12D73" w:rsidSect="00363964">
      <w:footerReference w:type="default" r:id="rId1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0ED" w:rsidRDefault="007070ED" w:rsidP="00E66F24">
      <w:r>
        <w:separator/>
      </w:r>
    </w:p>
  </w:endnote>
  <w:endnote w:type="continuationSeparator" w:id="0">
    <w:p w:rsidR="007070ED" w:rsidRDefault="007070ED" w:rsidP="00E6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1086581"/>
      <w:docPartObj>
        <w:docPartGallery w:val="Page Numbers (Bottom of Page)"/>
        <w:docPartUnique/>
      </w:docPartObj>
    </w:sdtPr>
    <w:sdtEndPr/>
    <w:sdtContent>
      <w:p w:rsidR="00E66F24" w:rsidRDefault="00E66F2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B62">
          <w:rPr>
            <w:noProof/>
          </w:rPr>
          <w:t>4</w:t>
        </w:r>
        <w:r>
          <w:fldChar w:fldCharType="end"/>
        </w:r>
      </w:p>
    </w:sdtContent>
  </w:sdt>
  <w:p w:rsidR="00E66F24" w:rsidRDefault="00E66F2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0ED" w:rsidRDefault="007070ED" w:rsidP="00E66F24">
      <w:r>
        <w:separator/>
      </w:r>
    </w:p>
  </w:footnote>
  <w:footnote w:type="continuationSeparator" w:id="0">
    <w:p w:rsidR="007070ED" w:rsidRDefault="007070ED" w:rsidP="00E66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D0F11"/>
    <w:multiLevelType w:val="hybridMultilevel"/>
    <w:tmpl w:val="52807D0E"/>
    <w:lvl w:ilvl="0" w:tplc="BA3069A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A5749E9"/>
    <w:multiLevelType w:val="hybridMultilevel"/>
    <w:tmpl w:val="780CFB74"/>
    <w:lvl w:ilvl="0" w:tplc="BA3069A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FAC52B5"/>
    <w:multiLevelType w:val="multilevel"/>
    <w:tmpl w:val="9056A2FC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658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3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1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6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24" w:hanging="1440"/>
      </w:pPr>
      <w:rPr>
        <w:rFonts w:hint="default"/>
      </w:rPr>
    </w:lvl>
  </w:abstractNum>
  <w:abstractNum w:abstractNumId="3">
    <w:nsid w:val="20410DDF"/>
    <w:multiLevelType w:val="hybridMultilevel"/>
    <w:tmpl w:val="AEF8EF4C"/>
    <w:lvl w:ilvl="0" w:tplc="F484F4FE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564D5C"/>
    <w:multiLevelType w:val="hybridMultilevel"/>
    <w:tmpl w:val="00B8DE16"/>
    <w:lvl w:ilvl="0" w:tplc="BA3069AC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930163D"/>
    <w:multiLevelType w:val="hybridMultilevel"/>
    <w:tmpl w:val="D5A8055A"/>
    <w:lvl w:ilvl="0" w:tplc="8D6E2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4BD4211"/>
    <w:multiLevelType w:val="hybridMultilevel"/>
    <w:tmpl w:val="6E26146C"/>
    <w:lvl w:ilvl="0" w:tplc="BA3069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7490998"/>
    <w:multiLevelType w:val="hybridMultilevel"/>
    <w:tmpl w:val="26F0220E"/>
    <w:lvl w:ilvl="0" w:tplc="7C2C418C">
      <w:start w:val="1"/>
      <w:numFmt w:val="upperRoman"/>
      <w:lvlText w:val="%1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>
    <w:nsid w:val="53B21E98"/>
    <w:multiLevelType w:val="hybridMultilevel"/>
    <w:tmpl w:val="329276C6"/>
    <w:lvl w:ilvl="0" w:tplc="16A635EE">
      <w:start w:val="1"/>
      <w:numFmt w:val="decimal"/>
      <w:lvlText w:val="%1)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1DE4E1D"/>
    <w:multiLevelType w:val="hybridMultilevel"/>
    <w:tmpl w:val="CEF2D0B2"/>
    <w:lvl w:ilvl="0" w:tplc="BA3069A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01C1F43"/>
    <w:multiLevelType w:val="hybridMultilevel"/>
    <w:tmpl w:val="4210BB68"/>
    <w:lvl w:ilvl="0" w:tplc="17488EC2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BF3604E"/>
    <w:multiLevelType w:val="hybridMultilevel"/>
    <w:tmpl w:val="7304DE0C"/>
    <w:lvl w:ilvl="0" w:tplc="7C3A1DA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"/>
  </w:num>
  <w:num w:numId="3">
    <w:abstractNumId w:val="5"/>
  </w:num>
  <w:num w:numId="4">
    <w:abstractNumId w:val="7"/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10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878"/>
    <w:rsid w:val="000209EA"/>
    <w:rsid w:val="00050291"/>
    <w:rsid w:val="000651DA"/>
    <w:rsid w:val="00074547"/>
    <w:rsid w:val="0009292F"/>
    <w:rsid w:val="000A7947"/>
    <w:rsid w:val="000D11AD"/>
    <w:rsid w:val="000F1F87"/>
    <w:rsid w:val="00116632"/>
    <w:rsid w:val="00124964"/>
    <w:rsid w:val="00197302"/>
    <w:rsid w:val="001A5704"/>
    <w:rsid w:val="001C039A"/>
    <w:rsid w:val="001C5BFC"/>
    <w:rsid w:val="001D1B9F"/>
    <w:rsid w:val="001F4490"/>
    <w:rsid w:val="00212B62"/>
    <w:rsid w:val="002465A7"/>
    <w:rsid w:val="0027770D"/>
    <w:rsid w:val="00286442"/>
    <w:rsid w:val="002A46A8"/>
    <w:rsid w:val="00327C2F"/>
    <w:rsid w:val="00327F3D"/>
    <w:rsid w:val="00343533"/>
    <w:rsid w:val="00360013"/>
    <w:rsid w:val="00363964"/>
    <w:rsid w:val="00374867"/>
    <w:rsid w:val="00382609"/>
    <w:rsid w:val="003866CB"/>
    <w:rsid w:val="003A4DC8"/>
    <w:rsid w:val="00401162"/>
    <w:rsid w:val="00415878"/>
    <w:rsid w:val="004706A6"/>
    <w:rsid w:val="004930E4"/>
    <w:rsid w:val="004C78F2"/>
    <w:rsid w:val="00513AE4"/>
    <w:rsid w:val="005433FB"/>
    <w:rsid w:val="0054386C"/>
    <w:rsid w:val="00546C91"/>
    <w:rsid w:val="00583515"/>
    <w:rsid w:val="0059131C"/>
    <w:rsid w:val="0059196A"/>
    <w:rsid w:val="005C1421"/>
    <w:rsid w:val="005D2700"/>
    <w:rsid w:val="005D38B9"/>
    <w:rsid w:val="005F08AF"/>
    <w:rsid w:val="00645905"/>
    <w:rsid w:val="00656318"/>
    <w:rsid w:val="006652E8"/>
    <w:rsid w:val="00672F88"/>
    <w:rsid w:val="006C47AD"/>
    <w:rsid w:val="00701454"/>
    <w:rsid w:val="007070ED"/>
    <w:rsid w:val="007114A7"/>
    <w:rsid w:val="00725EE6"/>
    <w:rsid w:val="00745AB5"/>
    <w:rsid w:val="007468CC"/>
    <w:rsid w:val="00755072"/>
    <w:rsid w:val="007F61BB"/>
    <w:rsid w:val="00811830"/>
    <w:rsid w:val="00850643"/>
    <w:rsid w:val="00886DE1"/>
    <w:rsid w:val="008B60FF"/>
    <w:rsid w:val="008C41E1"/>
    <w:rsid w:val="0090661C"/>
    <w:rsid w:val="009143AE"/>
    <w:rsid w:val="00954295"/>
    <w:rsid w:val="009A5F7A"/>
    <w:rsid w:val="009C1CDF"/>
    <w:rsid w:val="009D0173"/>
    <w:rsid w:val="00A22E28"/>
    <w:rsid w:val="00A72CE1"/>
    <w:rsid w:val="00A96F2A"/>
    <w:rsid w:val="00B21392"/>
    <w:rsid w:val="00B26E14"/>
    <w:rsid w:val="00B53DB6"/>
    <w:rsid w:val="00B82228"/>
    <w:rsid w:val="00BA46CE"/>
    <w:rsid w:val="00BA49A1"/>
    <w:rsid w:val="00BB14AF"/>
    <w:rsid w:val="00BB49C3"/>
    <w:rsid w:val="00BD24F8"/>
    <w:rsid w:val="00BF4235"/>
    <w:rsid w:val="00C207E3"/>
    <w:rsid w:val="00C428C7"/>
    <w:rsid w:val="00C57D55"/>
    <w:rsid w:val="00CC6A9F"/>
    <w:rsid w:val="00CF3B20"/>
    <w:rsid w:val="00D42428"/>
    <w:rsid w:val="00D43B2E"/>
    <w:rsid w:val="00DB23D1"/>
    <w:rsid w:val="00DC6E4B"/>
    <w:rsid w:val="00DF51B7"/>
    <w:rsid w:val="00E01FBA"/>
    <w:rsid w:val="00E24D77"/>
    <w:rsid w:val="00E25C9F"/>
    <w:rsid w:val="00E43D7C"/>
    <w:rsid w:val="00E4470D"/>
    <w:rsid w:val="00E50826"/>
    <w:rsid w:val="00E645E2"/>
    <w:rsid w:val="00E66F24"/>
    <w:rsid w:val="00E827A1"/>
    <w:rsid w:val="00E86EDD"/>
    <w:rsid w:val="00E91385"/>
    <w:rsid w:val="00EA3F30"/>
    <w:rsid w:val="00EC2D40"/>
    <w:rsid w:val="00ED02A4"/>
    <w:rsid w:val="00F109A3"/>
    <w:rsid w:val="00F12D73"/>
    <w:rsid w:val="00F63E8E"/>
    <w:rsid w:val="00F84959"/>
    <w:rsid w:val="00FC2D63"/>
    <w:rsid w:val="00FE1EB2"/>
    <w:rsid w:val="00FE7F04"/>
    <w:rsid w:val="00FF3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basedOn w:val="a"/>
    <w:rsid w:val="00343533"/>
    <w:pPr>
      <w:spacing w:line="260" w:lineRule="atLeast"/>
      <w:ind w:left="880" w:firstLine="680"/>
      <w:jc w:val="both"/>
    </w:pPr>
    <w:rPr>
      <w:rFonts w:ascii="Arial" w:hAnsi="Arial" w:cs="Arial"/>
      <w:sz w:val="22"/>
      <w:szCs w:val="22"/>
    </w:rPr>
  </w:style>
  <w:style w:type="paragraph" w:customStyle="1" w:styleId="fr1">
    <w:name w:val="fr1"/>
    <w:basedOn w:val="a"/>
    <w:rsid w:val="00343533"/>
    <w:pPr>
      <w:spacing w:before="400" w:line="240" w:lineRule="atLeast"/>
    </w:pPr>
    <w:rPr>
      <w:sz w:val="16"/>
      <w:szCs w:val="16"/>
    </w:rPr>
  </w:style>
  <w:style w:type="paragraph" w:customStyle="1" w:styleId="dash041e0431044b0447043d044b04391">
    <w:name w:val="dash041e_0431_044b_0447_043d_044b_04391"/>
    <w:basedOn w:val="a"/>
    <w:rsid w:val="00343533"/>
    <w:pPr>
      <w:spacing w:before="220" w:line="300" w:lineRule="atLeast"/>
      <w:jc w:val="both"/>
    </w:pPr>
    <w:rPr>
      <w:sz w:val="22"/>
      <w:szCs w:val="22"/>
    </w:rPr>
  </w:style>
  <w:style w:type="paragraph" w:customStyle="1" w:styleId="normal0020table1">
    <w:name w:val="normal_0020table1"/>
    <w:basedOn w:val="a"/>
    <w:rsid w:val="00343533"/>
    <w:pPr>
      <w:ind w:left="880" w:firstLine="680"/>
    </w:pPr>
  </w:style>
  <w:style w:type="character" w:customStyle="1" w:styleId="fr1char1">
    <w:name w:val="fr1__char1"/>
    <w:rsid w:val="00343533"/>
    <w:rPr>
      <w:rFonts w:ascii="Times New Roman" w:hAnsi="Times New Roman" w:cs="Times New Roman" w:hint="default"/>
      <w:sz w:val="16"/>
      <w:szCs w:val="16"/>
    </w:rPr>
  </w:style>
  <w:style w:type="character" w:customStyle="1" w:styleId="normalchar1">
    <w:name w:val="normal__char1"/>
    <w:rsid w:val="00343533"/>
    <w:rPr>
      <w:rFonts w:ascii="Arial" w:hAnsi="Arial" w:cs="Arial" w:hint="default"/>
      <w:sz w:val="22"/>
      <w:szCs w:val="22"/>
    </w:rPr>
  </w:style>
  <w:style w:type="character" w:customStyle="1" w:styleId="normal0020tablechar">
    <w:name w:val="normal_0020table__char"/>
    <w:basedOn w:val="a0"/>
    <w:rsid w:val="00343533"/>
  </w:style>
  <w:style w:type="character" w:customStyle="1" w:styleId="dash041e0431044b0447043d044b04391char1">
    <w:name w:val="dash041e_0431_044b_0447_043d_044b_04391__char1"/>
    <w:rsid w:val="00343533"/>
    <w:rPr>
      <w:rFonts w:ascii="Times New Roman" w:hAnsi="Times New Roman" w:cs="Times New Roman" w:hint="default"/>
    </w:rPr>
  </w:style>
  <w:style w:type="table" w:styleId="a3">
    <w:name w:val="Table Grid"/>
    <w:basedOn w:val="a1"/>
    <w:uiPriority w:val="59"/>
    <w:rsid w:val="007014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D38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8B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286442"/>
    <w:pPr>
      <w:spacing w:before="100" w:beforeAutospacing="1" w:after="100" w:afterAutospacing="1"/>
    </w:pPr>
  </w:style>
  <w:style w:type="character" w:customStyle="1" w:styleId="3">
    <w:name w:val="Основной текст (3)_"/>
    <w:basedOn w:val="a0"/>
    <w:link w:val="30"/>
    <w:rsid w:val="008B60FF"/>
    <w:rPr>
      <w:rFonts w:ascii="Arial Narrow" w:eastAsia="Arial Narrow" w:hAnsi="Arial Narrow" w:cs="Arial Narrow"/>
      <w:sz w:val="19"/>
      <w:szCs w:val="19"/>
      <w:shd w:val="clear" w:color="auto" w:fill="FFFFFF"/>
    </w:rPr>
  </w:style>
  <w:style w:type="character" w:customStyle="1" w:styleId="23">
    <w:name w:val="Основной текст (23)_"/>
    <w:basedOn w:val="a0"/>
    <w:link w:val="230"/>
    <w:rsid w:val="008B60FF"/>
    <w:rPr>
      <w:rFonts w:ascii="Arial Narrow" w:eastAsia="Arial Narrow" w:hAnsi="Arial Narrow" w:cs="Arial Narrow"/>
      <w:sz w:val="17"/>
      <w:szCs w:val="17"/>
      <w:shd w:val="clear" w:color="auto" w:fill="FFFFFF"/>
    </w:rPr>
  </w:style>
  <w:style w:type="character" w:customStyle="1" w:styleId="3TrebuchetMS85pt">
    <w:name w:val="Основной текст (3) + Trebuchet MS;8.5 pt"/>
    <w:basedOn w:val="3"/>
    <w:rsid w:val="008B60FF"/>
    <w:rPr>
      <w:rFonts w:ascii="Trebuchet MS" w:eastAsia="Trebuchet MS" w:hAnsi="Trebuchet MS" w:cs="Trebuchet MS"/>
      <w:sz w:val="17"/>
      <w:szCs w:val="1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B60FF"/>
    <w:pPr>
      <w:shd w:val="clear" w:color="auto" w:fill="FFFFFF"/>
      <w:spacing w:line="0" w:lineRule="atLeast"/>
      <w:jc w:val="both"/>
    </w:pPr>
    <w:rPr>
      <w:rFonts w:ascii="Arial Narrow" w:eastAsia="Arial Narrow" w:hAnsi="Arial Narrow" w:cs="Arial Narrow"/>
      <w:sz w:val="19"/>
      <w:szCs w:val="19"/>
      <w:lang w:eastAsia="en-US"/>
    </w:rPr>
  </w:style>
  <w:style w:type="paragraph" w:customStyle="1" w:styleId="230">
    <w:name w:val="Основной текст (23)"/>
    <w:basedOn w:val="a"/>
    <w:link w:val="23"/>
    <w:rsid w:val="008B60FF"/>
    <w:pPr>
      <w:shd w:val="clear" w:color="auto" w:fill="FFFFFF"/>
      <w:spacing w:line="214" w:lineRule="exact"/>
      <w:jc w:val="center"/>
    </w:pPr>
    <w:rPr>
      <w:rFonts w:ascii="Arial Narrow" w:eastAsia="Arial Narrow" w:hAnsi="Arial Narrow" w:cs="Arial Narrow"/>
      <w:sz w:val="17"/>
      <w:szCs w:val="17"/>
      <w:lang w:eastAsia="en-US"/>
    </w:rPr>
  </w:style>
  <w:style w:type="character" w:customStyle="1" w:styleId="4TrebuchetMS">
    <w:name w:val="Основной текст (4) + Trebuchet MS"/>
    <w:basedOn w:val="a0"/>
    <w:rsid w:val="008B60F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styleId="a7">
    <w:name w:val="List Paragraph"/>
    <w:basedOn w:val="a"/>
    <w:uiPriority w:val="34"/>
    <w:qFormat/>
    <w:rsid w:val="008B60FF"/>
    <w:pPr>
      <w:ind w:left="720"/>
      <w:contextualSpacing/>
    </w:pPr>
  </w:style>
  <w:style w:type="character" w:customStyle="1" w:styleId="4">
    <w:name w:val="Основной текст (4)_"/>
    <w:basedOn w:val="a0"/>
    <w:link w:val="40"/>
    <w:rsid w:val="008B60FF"/>
    <w:rPr>
      <w:rFonts w:ascii="Microsoft Sans Serif" w:eastAsia="Microsoft Sans Serif" w:hAnsi="Microsoft Sans Serif" w:cs="Microsoft Sans Serif"/>
      <w:sz w:val="14"/>
      <w:szCs w:val="1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B60FF"/>
    <w:pPr>
      <w:shd w:val="clear" w:color="auto" w:fill="FFFFFF"/>
      <w:spacing w:line="166" w:lineRule="exact"/>
      <w:jc w:val="both"/>
    </w:pPr>
    <w:rPr>
      <w:rFonts w:ascii="Microsoft Sans Serif" w:eastAsia="Microsoft Sans Serif" w:hAnsi="Microsoft Sans Serif" w:cs="Microsoft Sans Serif"/>
      <w:sz w:val="14"/>
      <w:szCs w:val="14"/>
      <w:lang w:eastAsia="en-US"/>
    </w:rPr>
  </w:style>
  <w:style w:type="paragraph" w:styleId="a8">
    <w:name w:val="header"/>
    <w:basedOn w:val="a"/>
    <w:link w:val="a9"/>
    <w:uiPriority w:val="99"/>
    <w:unhideWhenUsed/>
    <w:rsid w:val="00E66F2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F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66F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F2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basedOn w:val="a"/>
    <w:rsid w:val="00343533"/>
    <w:pPr>
      <w:spacing w:line="260" w:lineRule="atLeast"/>
      <w:ind w:left="880" w:firstLine="680"/>
      <w:jc w:val="both"/>
    </w:pPr>
    <w:rPr>
      <w:rFonts w:ascii="Arial" w:hAnsi="Arial" w:cs="Arial"/>
      <w:sz w:val="22"/>
      <w:szCs w:val="22"/>
    </w:rPr>
  </w:style>
  <w:style w:type="paragraph" w:customStyle="1" w:styleId="fr1">
    <w:name w:val="fr1"/>
    <w:basedOn w:val="a"/>
    <w:rsid w:val="00343533"/>
    <w:pPr>
      <w:spacing w:before="400" w:line="240" w:lineRule="atLeast"/>
    </w:pPr>
    <w:rPr>
      <w:sz w:val="16"/>
      <w:szCs w:val="16"/>
    </w:rPr>
  </w:style>
  <w:style w:type="paragraph" w:customStyle="1" w:styleId="dash041e0431044b0447043d044b04391">
    <w:name w:val="dash041e_0431_044b_0447_043d_044b_04391"/>
    <w:basedOn w:val="a"/>
    <w:rsid w:val="00343533"/>
    <w:pPr>
      <w:spacing w:before="220" w:line="300" w:lineRule="atLeast"/>
      <w:jc w:val="both"/>
    </w:pPr>
    <w:rPr>
      <w:sz w:val="22"/>
      <w:szCs w:val="22"/>
    </w:rPr>
  </w:style>
  <w:style w:type="paragraph" w:customStyle="1" w:styleId="normal0020table1">
    <w:name w:val="normal_0020table1"/>
    <w:basedOn w:val="a"/>
    <w:rsid w:val="00343533"/>
    <w:pPr>
      <w:ind w:left="880" w:firstLine="680"/>
    </w:pPr>
  </w:style>
  <w:style w:type="character" w:customStyle="1" w:styleId="fr1char1">
    <w:name w:val="fr1__char1"/>
    <w:rsid w:val="00343533"/>
    <w:rPr>
      <w:rFonts w:ascii="Times New Roman" w:hAnsi="Times New Roman" w:cs="Times New Roman" w:hint="default"/>
      <w:sz w:val="16"/>
      <w:szCs w:val="16"/>
    </w:rPr>
  </w:style>
  <w:style w:type="character" w:customStyle="1" w:styleId="normalchar1">
    <w:name w:val="normal__char1"/>
    <w:rsid w:val="00343533"/>
    <w:rPr>
      <w:rFonts w:ascii="Arial" w:hAnsi="Arial" w:cs="Arial" w:hint="default"/>
      <w:sz w:val="22"/>
      <w:szCs w:val="22"/>
    </w:rPr>
  </w:style>
  <w:style w:type="character" w:customStyle="1" w:styleId="normal0020tablechar">
    <w:name w:val="normal_0020table__char"/>
    <w:basedOn w:val="a0"/>
    <w:rsid w:val="00343533"/>
  </w:style>
  <w:style w:type="character" w:customStyle="1" w:styleId="dash041e0431044b0447043d044b04391char1">
    <w:name w:val="dash041e_0431_044b_0447_043d_044b_04391__char1"/>
    <w:rsid w:val="00343533"/>
    <w:rPr>
      <w:rFonts w:ascii="Times New Roman" w:hAnsi="Times New Roman" w:cs="Times New Roman" w:hint="default"/>
    </w:rPr>
  </w:style>
  <w:style w:type="table" w:styleId="a3">
    <w:name w:val="Table Grid"/>
    <w:basedOn w:val="a1"/>
    <w:uiPriority w:val="59"/>
    <w:rsid w:val="007014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D38B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8B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286442"/>
    <w:pPr>
      <w:spacing w:before="100" w:beforeAutospacing="1" w:after="100" w:afterAutospacing="1"/>
    </w:pPr>
  </w:style>
  <w:style w:type="character" w:customStyle="1" w:styleId="3">
    <w:name w:val="Основной текст (3)_"/>
    <w:basedOn w:val="a0"/>
    <w:link w:val="30"/>
    <w:rsid w:val="008B60FF"/>
    <w:rPr>
      <w:rFonts w:ascii="Arial Narrow" w:eastAsia="Arial Narrow" w:hAnsi="Arial Narrow" w:cs="Arial Narrow"/>
      <w:sz w:val="19"/>
      <w:szCs w:val="19"/>
      <w:shd w:val="clear" w:color="auto" w:fill="FFFFFF"/>
    </w:rPr>
  </w:style>
  <w:style w:type="character" w:customStyle="1" w:styleId="23">
    <w:name w:val="Основной текст (23)_"/>
    <w:basedOn w:val="a0"/>
    <w:link w:val="230"/>
    <w:rsid w:val="008B60FF"/>
    <w:rPr>
      <w:rFonts w:ascii="Arial Narrow" w:eastAsia="Arial Narrow" w:hAnsi="Arial Narrow" w:cs="Arial Narrow"/>
      <w:sz w:val="17"/>
      <w:szCs w:val="17"/>
      <w:shd w:val="clear" w:color="auto" w:fill="FFFFFF"/>
    </w:rPr>
  </w:style>
  <w:style w:type="character" w:customStyle="1" w:styleId="3TrebuchetMS85pt">
    <w:name w:val="Основной текст (3) + Trebuchet MS;8.5 pt"/>
    <w:basedOn w:val="3"/>
    <w:rsid w:val="008B60FF"/>
    <w:rPr>
      <w:rFonts w:ascii="Trebuchet MS" w:eastAsia="Trebuchet MS" w:hAnsi="Trebuchet MS" w:cs="Trebuchet MS"/>
      <w:sz w:val="17"/>
      <w:szCs w:val="1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B60FF"/>
    <w:pPr>
      <w:shd w:val="clear" w:color="auto" w:fill="FFFFFF"/>
      <w:spacing w:line="0" w:lineRule="atLeast"/>
      <w:jc w:val="both"/>
    </w:pPr>
    <w:rPr>
      <w:rFonts w:ascii="Arial Narrow" w:eastAsia="Arial Narrow" w:hAnsi="Arial Narrow" w:cs="Arial Narrow"/>
      <w:sz w:val="19"/>
      <w:szCs w:val="19"/>
      <w:lang w:eastAsia="en-US"/>
    </w:rPr>
  </w:style>
  <w:style w:type="paragraph" w:customStyle="1" w:styleId="230">
    <w:name w:val="Основной текст (23)"/>
    <w:basedOn w:val="a"/>
    <w:link w:val="23"/>
    <w:rsid w:val="008B60FF"/>
    <w:pPr>
      <w:shd w:val="clear" w:color="auto" w:fill="FFFFFF"/>
      <w:spacing w:line="214" w:lineRule="exact"/>
      <w:jc w:val="center"/>
    </w:pPr>
    <w:rPr>
      <w:rFonts w:ascii="Arial Narrow" w:eastAsia="Arial Narrow" w:hAnsi="Arial Narrow" w:cs="Arial Narrow"/>
      <w:sz w:val="17"/>
      <w:szCs w:val="17"/>
      <w:lang w:eastAsia="en-US"/>
    </w:rPr>
  </w:style>
  <w:style w:type="character" w:customStyle="1" w:styleId="4TrebuchetMS">
    <w:name w:val="Основной текст (4) + Trebuchet MS"/>
    <w:basedOn w:val="a0"/>
    <w:rsid w:val="008B60FF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styleId="a7">
    <w:name w:val="List Paragraph"/>
    <w:basedOn w:val="a"/>
    <w:uiPriority w:val="34"/>
    <w:qFormat/>
    <w:rsid w:val="008B60FF"/>
    <w:pPr>
      <w:ind w:left="720"/>
      <w:contextualSpacing/>
    </w:pPr>
  </w:style>
  <w:style w:type="character" w:customStyle="1" w:styleId="4">
    <w:name w:val="Основной текст (4)_"/>
    <w:basedOn w:val="a0"/>
    <w:link w:val="40"/>
    <w:rsid w:val="008B60FF"/>
    <w:rPr>
      <w:rFonts w:ascii="Microsoft Sans Serif" w:eastAsia="Microsoft Sans Serif" w:hAnsi="Microsoft Sans Serif" w:cs="Microsoft Sans Serif"/>
      <w:sz w:val="14"/>
      <w:szCs w:val="14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B60FF"/>
    <w:pPr>
      <w:shd w:val="clear" w:color="auto" w:fill="FFFFFF"/>
      <w:spacing w:line="166" w:lineRule="exact"/>
      <w:jc w:val="both"/>
    </w:pPr>
    <w:rPr>
      <w:rFonts w:ascii="Microsoft Sans Serif" w:eastAsia="Microsoft Sans Serif" w:hAnsi="Microsoft Sans Serif" w:cs="Microsoft Sans Serif"/>
      <w:sz w:val="14"/>
      <w:szCs w:val="14"/>
      <w:lang w:eastAsia="en-US"/>
    </w:rPr>
  </w:style>
  <w:style w:type="paragraph" w:styleId="a8">
    <w:name w:val="header"/>
    <w:basedOn w:val="a"/>
    <w:link w:val="a9"/>
    <w:uiPriority w:val="99"/>
    <w:unhideWhenUsed/>
    <w:rsid w:val="00E66F2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F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E66F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F2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4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EB7FB-D1FF-44B3-A1D7-4CFCEF3B4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4</Pages>
  <Words>1515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Ильин Евгений Александрович</cp:lastModifiedBy>
  <cp:revision>18</cp:revision>
  <cp:lastPrinted>2011-05-17T07:04:00Z</cp:lastPrinted>
  <dcterms:created xsi:type="dcterms:W3CDTF">2012-07-23T01:26:00Z</dcterms:created>
  <dcterms:modified xsi:type="dcterms:W3CDTF">2012-08-27T02:10:00Z</dcterms:modified>
</cp:coreProperties>
</file>