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503" w:rsidRPr="00F37D1B" w:rsidRDefault="000C76DA" w:rsidP="008A6503">
      <w:pPr>
        <w:rPr>
          <w:szCs w:val="28"/>
        </w:rPr>
      </w:pPr>
      <w:r>
        <w:rPr>
          <w:noProof/>
          <w:szCs w:val="28"/>
        </w:rPr>
        <w:drawing>
          <wp:inline distT="0" distB="0" distL="0" distR="0">
            <wp:extent cx="6154420" cy="564515"/>
            <wp:effectExtent l="0" t="0" r="0" b="6985"/>
            <wp:docPr id="1" name="Рисунок 1" descr="blank(col)2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lank(col)2_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4420" cy="564515"/>
                    </a:xfrm>
                    <a:prstGeom prst="rect">
                      <a:avLst/>
                    </a:prstGeom>
                    <a:noFill/>
                    <a:ln>
                      <a:noFill/>
                    </a:ln>
                  </pic:spPr>
                </pic:pic>
              </a:graphicData>
            </a:graphic>
          </wp:inline>
        </w:drawing>
      </w:r>
    </w:p>
    <w:p w:rsidR="003D081D" w:rsidRPr="00F37D1B" w:rsidRDefault="003D081D" w:rsidP="008A6503">
      <w:pPr>
        <w:rPr>
          <w:szCs w:val="28"/>
        </w:rPr>
      </w:pPr>
    </w:p>
    <w:tbl>
      <w:tblPr>
        <w:tblW w:w="0" w:type="auto"/>
        <w:jc w:val="center"/>
        <w:tblLook w:val="04A0" w:firstRow="1" w:lastRow="0" w:firstColumn="1" w:lastColumn="0" w:noHBand="0" w:noVBand="1"/>
      </w:tblPr>
      <w:tblGrid>
        <w:gridCol w:w="3085"/>
        <w:gridCol w:w="3769"/>
        <w:gridCol w:w="484"/>
        <w:gridCol w:w="2799"/>
      </w:tblGrid>
      <w:tr w:rsidR="008A6503" w:rsidRPr="00F37D1B" w:rsidTr="008A6503">
        <w:trPr>
          <w:jc w:val="center"/>
        </w:trPr>
        <w:tc>
          <w:tcPr>
            <w:tcW w:w="10137" w:type="dxa"/>
            <w:gridSpan w:val="4"/>
          </w:tcPr>
          <w:p w:rsidR="008A6503" w:rsidRPr="00F37D1B" w:rsidRDefault="008A6503" w:rsidP="008A6503">
            <w:pPr>
              <w:jc w:val="center"/>
              <w:rPr>
                <w:b/>
                <w:spacing w:val="80"/>
                <w:szCs w:val="28"/>
              </w:rPr>
            </w:pPr>
            <w:r w:rsidRPr="00F37D1B">
              <w:rPr>
                <w:b/>
                <w:spacing w:val="80"/>
                <w:szCs w:val="28"/>
              </w:rPr>
              <w:t>ПРОТОКОЛ</w:t>
            </w:r>
          </w:p>
        </w:tc>
      </w:tr>
      <w:tr w:rsidR="008A6503" w:rsidRPr="00F37D1B" w:rsidTr="008A6503">
        <w:trPr>
          <w:jc w:val="center"/>
        </w:trPr>
        <w:tc>
          <w:tcPr>
            <w:tcW w:w="10137" w:type="dxa"/>
            <w:gridSpan w:val="4"/>
          </w:tcPr>
          <w:p w:rsidR="008A6503" w:rsidRPr="00F37D1B" w:rsidRDefault="008A6503" w:rsidP="008A6503">
            <w:pPr>
              <w:jc w:val="center"/>
              <w:rPr>
                <w:b/>
                <w:szCs w:val="28"/>
              </w:rPr>
            </w:pPr>
          </w:p>
        </w:tc>
      </w:tr>
      <w:tr w:rsidR="008A6503" w:rsidRPr="00F37D1B" w:rsidTr="008A6503">
        <w:trPr>
          <w:jc w:val="center"/>
        </w:trPr>
        <w:tc>
          <w:tcPr>
            <w:tcW w:w="10137" w:type="dxa"/>
            <w:gridSpan w:val="4"/>
          </w:tcPr>
          <w:p w:rsidR="00BC531D" w:rsidRPr="00F37D1B" w:rsidRDefault="00BC531D" w:rsidP="00BC531D">
            <w:pPr>
              <w:jc w:val="center"/>
              <w:rPr>
                <w:b/>
                <w:bCs/>
                <w:szCs w:val="28"/>
              </w:rPr>
            </w:pPr>
            <w:r w:rsidRPr="00F37D1B">
              <w:rPr>
                <w:b/>
                <w:szCs w:val="28"/>
              </w:rPr>
              <w:t>заседания Коми</w:t>
            </w:r>
            <w:r w:rsidR="00B14E68" w:rsidRPr="00F37D1B">
              <w:rPr>
                <w:b/>
                <w:szCs w:val="28"/>
              </w:rPr>
              <w:t xml:space="preserve">ссии </w:t>
            </w:r>
            <w:r w:rsidRPr="00F37D1B">
              <w:rPr>
                <w:b/>
                <w:szCs w:val="28"/>
              </w:rPr>
              <w:t xml:space="preserve">по </w:t>
            </w:r>
            <w:r w:rsidR="00B14E68" w:rsidRPr="00F37D1B">
              <w:rPr>
                <w:b/>
                <w:szCs w:val="28"/>
              </w:rPr>
              <w:t xml:space="preserve">проведению конкурентных процедур продажи </w:t>
            </w:r>
            <w:r w:rsidR="0004287B">
              <w:rPr>
                <w:b/>
                <w:bCs/>
                <w:szCs w:val="28"/>
              </w:rPr>
              <w:t>непрофильного</w:t>
            </w:r>
            <w:r w:rsidRPr="00F37D1B">
              <w:rPr>
                <w:b/>
                <w:bCs/>
                <w:szCs w:val="28"/>
              </w:rPr>
              <w:t xml:space="preserve"> имуще</w:t>
            </w:r>
            <w:r w:rsidR="0004287B">
              <w:rPr>
                <w:b/>
                <w:bCs/>
                <w:szCs w:val="28"/>
              </w:rPr>
              <w:t>ства АО «СНИИП»</w:t>
            </w:r>
          </w:p>
          <w:p w:rsidR="008A6503" w:rsidRPr="00F37D1B" w:rsidRDefault="008A6503" w:rsidP="008A6503">
            <w:pPr>
              <w:jc w:val="center"/>
              <w:rPr>
                <w:b/>
                <w:szCs w:val="28"/>
              </w:rPr>
            </w:pPr>
          </w:p>
        </w:tc>
      </w:tr>
      <w:tr w:rsidR="008A6503" w:rsidRPr="00F37D1B" w:rsidTr="008A6503">
        <w:trPr>
          <w:jc w:val="center"/>
        </w:trPr>
        <w:tc>
          <w:tcPr>
            <w:tcW w:w="10137" w:type="dxa"/>
            <w:gridSpan w:val="4"/>
          </w:tcPr>
          <w:p w:rsidR="008A6503" w:rsidRPr="00F37D1B" w:rsidRDefault="008A6503" w:rsidP="008A6503">
            <w:pPr>
              <w:jc w:val="center"/>
              <w:rPr>
                <w:szCs w:val="28"/>
              </w:rPr>
            </w:pPr>
            <w:r w:rsidRPr="00F37D1B">
              <w:rPr>
                <w:szCs w:val="28"/>
              </w:rPr>
              <w:t>Москва</w:t>
            </w:r>
          </w:p>
        </w:tc>
      </w:tr>
      <w:tr w:rsidR="008A6503" w:rsidRPr="00F37D1B" w:rsidTr="008A6503">
        <w:trPr>
          <w:jc w:val="center"/>
        </w:trPr>
        <w:tc>
          <w:tcPr>
            <w:tcW w:w="3085" w:type="dxa"/>
            <w:tcBorders>
              <w:bottom w:val="single" w:sz="4" w:space="0" w:color="auto"/>
            </w:tcBorders>
          </w:tcPr>
          <w:p w:rsidR="008A6503" w:rsidRPr="005C5062" w:rsidRDefault="00291F27" w:rsidP="00A0603A">
            <w:pPr>
              <w:jc w:val="center"/>
              <w:rPr>
                <w:szCs w:val="28"/>
                <w:lang w:val="en-US"/>
              </w:rPr>
            </w:pPr>
            <w:r>
              <w:rPr>
                <w:szCs w:val="28"/>
              </w:rPr>
              <w:t>0</w:t>
            </w:r>
            <w:r w:rsidR="00A0603A">
              <w:rPr>
                <w:szCs w:val="28"/>
              </w:rPr>
              <w:t>9</w:t>
            </w:r>
            <w:r w:rsidR="000A116D" w:rsidRPr="00F37D1B">
              <w:rPr>
                <w:szCs w:val="28"/>
              </w:rPr>
              <w:t>.</w:t>
            </w:r>
            <w:r w:rsidR="00DF20A0">
              <w:rPr>
                <w:szCs w:val="28"/>
                <w:lang w:val="en-US"/>
              </w:rPr>
              <w:t>1</w:t>
            </w:r>
            <w:r w:rsidR="00E1380C">
              <w:rPr>
                <w:szCs w:val="28"/>
              </w:rPr>
              <w:t>2</w:t>
            </w:r>
            <w:r w:rsidR="000A116D" w:rsidRPr="00F37D1B">
              <w:rPr>
                <w:szCs w:val="28"/>
              </w:rPr>
              <w:t>.201</w:t>
            </w:r>
            <w:r w:rsidR="005C5062">
              <w:rPr>
                <w:szCs w:val="28"/>
                <w:lang w:val="en-US"/>
              </w:rPr>
              <w:t>6</w:t>
            </w:r>
          </w:p>
        </w:tc>
        <w:tc>
          <w:tcPr>
            <w:tcW w:w="3769" w:type="dxa"/>
          </w:tcPr>
          <w:p w:rsidR="008A6503" w:rsidRPr="00F37D1B" w:rsidRDefault="008A6503" w:rsidP="008A6503">
            <w:pPr>
              <w:jc w:val="center"/>
              <w:rPr>
                <w:szCs w:val="28"/>
              </w:rPr>
            </w:pPr>
          </w:p>
        </w:tc>
        <w:tc>
          <w:tcPr>
            <w:tcW w:w="484" w:type="dxa"/>
          </w:tcPr>
          <w:p w:rsidR="008A6503" w:rsidRPr="00F37D1B" w:rsidRDefault="008A6503" w:rsidP="008A6503">
            <w:pPr>
              <w:rPr>
                <w:szCs w:val="28"/>
              </w:rPr>
            </w:pPr>
            <w:r w:rsidRPr="00F37D1B">
              <w:rPr>
                <w:szCs w:val="28"/>
              </w:rPr>
              <w:t>№</w:t>
            </w:r>
          </w:p>
        </w:tc>
        <w:tc>
          <w:tcPr>
            <w:tcW w:w="2799" w:type="dxa"/>
            <w:tcBorders>
              <w:bottom w:val="single" w:sz="4" w:space="0" w:color="auto"/>
            </w:tcBorders>
          </w:tcPr>
          <w:p w:rsidR="008A6503" w:rsidRPr="005C5062" w:rsidRDefault="0055318A" w:rsidP="00B10E2E">
            <w:pPr>
              <w:rPr>
                <w:szCs w:val="28"/>
                <w:lang w:val="en-US"/>
              </w:rPr>
            </w:pPr>
            <w:r>
              <w:rPr>
                <w:szCs w:val="28"/>
              </w:rPr>
              <w:t>2</w:t>
            </w:r>
            <w:r w:rsidR="00B10E2E">
              <w:rPr>
                <w:szCs w:val="28"/>
              </w:rPr>
              <w:t>-12</w:t>
            </w:r>
            <w:r w:rsidR="00BC531D" w:rsidRPr="00F37D1B">
              <w:rPr>
                <w:szCs w:val="28"/>
              </w:rPr>
              <w:t>/201</w:t>
            </w:r>
            <w:r w:rsidR="005C5062">
              <w:rPr>
                <w:szCs w:val="28"/>
                <w:lang w:val="en-US"/>
              </w:rPr>
              <w:t>6</w:t>
            </w:r>
          </w:p>
        </w:tc>
      </w:tr>
      <w:tr w:rsidR="008A6503" w:rsidRPr="00F37D1B" w:rsidTr="008A6503">
        <w:trPr>
          <w:jc w:val="center"/>
        </w:trPr>
        <w:tc>
          <w:tcPr>
            <w:tcW w:w="10137" w:type="dxa"/>
            <w:gridSpan w:val="4"/>
          </w:tcPr>
          <w:p w:rsidR="008D730F" w:rsidRPr="00F37D1B" w:rsidRDefault="008D730F" w:rsidP="008A6503">
            <w:pPr>
              <w:rPr>
                <w:szCs w:val="28"/>
              </w:rPr>
            </w:pPr>
          </w:p>
        </w:tc>
      </w:tr>
    </w:tbl>
    <w:p w:rsidR="00540C04" w:rsidRPr="00EE1F00" w:rsidRDefault="002F0AEE" w:rsidP="00B75771">
      <w:pPr>
        <w:pStyle w:val="Default"/>
        <w:jc w:val="both"/>
        <w:rPr>
          <w:sz w:val="28"/>
          <w:szCs w:val="28"/>
        </w:rPr>
      </w:pPr>
      <w:r w:rsidRPr="00F37D1B">
        <w:rPr>
          <w:sz w:val="28"/>
          <w:szCs w:val="28"/>
        </w:rPr>
        <w:t xml:space="preserve">ВОПРОС 1.  Рассмотрение заявок </w:t>
      </w:r>
      <w:r w:rsidR="00C84785" w:rsidRPr="00C84785">
        <w:rPr>
          <w:sz w:val="28"/>
          <w:szCs w:val="28"/>
        </w:rPr>
        <w:t xml:space="preserve">и принятие решения  о допуске к участию или </w:t>
      </w:r>
      <w:proofErr w:type="gramStart"/>
      <w:r w:rsidR="00C84785" w:rsidRPr="00C84785">
        <w:rPr>
          <w:sz w:val="28"/>
          <w:szCs w:val="28"/>
        </w:rPr>
        <w:t xml:space="preserve">об отказе в допуске к участию </w:t>
      </w:r>
      <w:r w:rsidR="0009199A">
        <w:rPr>
          <w:sz w:val="28"/>
          <w:szCs w:val="28"/>
        </w:rPr>
        <w:t xml:space="preserve">в </w:t>
      </w:r>
      <w:r w:rsidR="00BA5A3E" w:rsidRPr="00F37D1B">
        <w:rPr>
          <w:sz w:val="28"/>
          <w:szCs w:val="28"/>
        </w:rPr>
        <w:t>открыто</w:t>
      </w:r>
      <w:r w:rsidR="0009199A">
        <w:rPr>
          <w:sz w:val="28"/>
          <w:szCs w:val="28"/>
        </w:rPr>
        <w:t>м</w:t>
      </w:r>
      <w:r w:rsidR="00BA5A3E" w:rsidRPr="00F37D1B">
        <w:rPr>
          <w:sz w:val="28"/>
          <w:szCs w:val="28"/>
        </w:rPr>
        <w:t xml:space="preserve"> </w:t>
      </w:r>
      <w:r w:rsidR="007B59C3">
        <w:rPr>
          <w:sz w:val="28"/>
          <w:szCs w:val="28"/>
        </w:rPr>
        <w:t>а</w:t>
      </w:r>
      <w:r w:rsidR="007477E3" w:rsidRPr="00F37D1B">
        <w:rPr>
          <w:sz w:val="28"/>
          <w:szCs w:val="28"/>
        </w:rPr>
        <w:t>укцион</w:t>
      </w:r>
      <w:r w:rsidR="0009199A">
        <w:rPr>
          <w:sz w:val="28"/>
          <w:szCs w:val="28"/>
        </w:rPr>
        <w:t>е</w:t>
      </w:r>
      <w:r w:rsidR="007477E3" w:rsidRPr="00F37D1B">
        <w:rPr>
          <w:sz w:val="28"/>
          <w:szCs w:val="28"/>
        </w:rPr>
        <w:t xml:space="preserve"> </w:t>
      </w:r>
      <w:r w:rsidR="00740798">
        <w:rPr>
          <w:sz w:val="28"/>
          <w:szCs w:val="28"/>
        </w:rPr>
        <w:t>на понижение</w:t>
      </w:r>
      <w:proofErr w:type="gramEnd"/>
      <w:r w:rsidR="007477E3" w:rsidRPr="00F37D1B">
        <w:rPr>
          <w:sz w:val="28"/>
          <w:szCs w:val="28"/>
        </w:rPr>
        <w:t xml:space="preserve"> </w:t>
      </w:r>
      <w:r w:rsidR="00242A57" w:rsidRPr="00242A57">
        <w:rPr>
          <w:sz w:val="28"/>
          <w:szCs w:val="28"/>
        </w:rPr>
        <w:t xml:space="preserve">в электронной форме на право заключения договора купли-продажи </w:t>
      </w:r>
      <w:r w:rsidR="00743A98">
        <w:rPr>
          <w:sz w:val="28"/>
          <w:szCs w:val="28"/>
        </w:rPr>
        <w:t xml:space="preserve">объектов недвижимого имущества, расположенных по адресу: </w:t>
      </w:r>
      <w:r w:rsidR="00EE1F00" w:rsidRPr="00EE1F00">
        <w:rPr>
          <w:sz w:val="28"/>
          <w:szCs w:val="28"/>
        </w:rPr>
        <w:t xml:space="preserve"> Моск</w:t>
      </w:r>
      <w:r w:rsidR="00E1380C">
        <w:rPr>
          <w:sz w:val="28"/>
          <w:szCs w:val="28"/>
        </w:rPr>
        <w:t>о</w:t>
      </w:r>
      <w:r w:rsidR="00EE1F00" w:rsidRPr="00EE1F00">
        <w:rPr>
          <w:sz w:val="28"/>
          <w:szCs w:val="28"/>
        </w:rPr>
        <w:t>в</w:t>
      </w:r>
      <w:r w:rsidR="00E1380C">
        <w:rPr>
          <w:sz w:val="28"/>
          <w:szCs w:val="28"/>
        </w:rPr>
        <w:t>ск</w:t>
      </w:r>
      <w:r w:rsidR="00EE1F00" w:rsidRPr="00EE1F00">
        <w:rPr>
          <w:sz w:val="28"/>
          <w:szCs w:val="28"/>
        </w:rPr>
        <w:t>а</w:t>
      </w:r>
      <w:r w:rsidR="00E1380C">
        <w:rPr>
          <w:sz w:val="28"/>
          <w:szCs w:val="28"/>
        </w:rPr>
        <w:t>я область, Рузский район</w:t>
      </w:r>
      <w:r w:rsidR="00EE1F00" w:rsidRPr="00EE1F00">
        <w:rPr>
          <w:sz w:val="28"/>
          <w:szCs w:val="28"/>
        </w:rPr>
        <w:t xml:space="preserve">, </w:t>
      </w:r>
      <w:r w:rsidR="00E1380C">
        <w:rPr>
          <w:sz w:val="28"/>
          <w:szCs w:val="28"/>
        </w:rPr>
        <w:t xml:space="preserve">Ивановский </w:t>
      </w:r>
      <w:proofErr w:type="spellStart"/>
      <w:r w:rsidR="00E1380C">
        <w:rPr>
          <w:sz w:val="28"/>
          <w:szCs w:val="28"/>
        </w:rPr>
        <w:t>с.о</w:t>
      </w:r>
      <w:proofErr w:type="spellEnd"/>
      <w:r w:rsidR="00E1380C">
        <w:rPr>
          <w:sz w:val="28"/>
          <w:szCs w:val="28"/>
        </w:rPr>
        <w:t>.,</w:t>
      </w:r>
      <w:r w:rsidR="00EE1F00" w:rsidRPr="00EE1F00">
        <w:rPr>
          <w:sz w:val="28"/>
          <w:szCs w:val="28"/>
        </w:rPr>
        <w:t xml:space="preserve"> </w:t>
      </w:r>
      <w:proofErr w:type="spellStart"/>
      <w:r w:rsidR="00E1380C">
        <w:rPr>
          <w:sz w:val="28"/>
          <w:szCs w:val="28"/>
        </w:rPr>
        <w:t>дер</w:t>
      </w:r>
      <w:proofErr w:type="gramStart"/>
      <w:r w:rsidR="00E1380C">
        <w:rPr>
          <w:sz w:val="28"/>
          <w:szCs w:val="28"/>
        </w:rPr>
        <w:t>.Щ</w:t>
      </w:r>
      <w:proofErr w:type="gramEnd"/>
      <w:r w:rsidR="00E1380C">
        <w:rPr>
          <w:sz w:val="28"/>
          <w:szCs w:val="28"/>
        </w:rPr>
        <w:t>ербинки</w:t>
      </w:r>
      <w:proofErr w:type="spellEnd"/>
      <w:r w:rsidR="00EE1F00" w:rsidRPr="00EE1F00">
        <w:rPr>
          <w:sz w:val="28"/>
          <w:szCs w:val="28"/>
        </w:rPr>
        <w:t>,</w:t>
      </w:r>
      <w:r w:rsidR="00E1380C">
        <w:rPr>
          <w:sz w:val="28"/>
          <w:szCs w:val="28"/>
        </w:rPr>
        <w:t xml:space="preserve"> о/л «Светлячок»,</w:t>
      </w:r>
      <w:r w:rsidR="00EE1F00" w:rsidRPr="00EE1F00">
        <w:rPr>
          <w:sz w:val="28"/>
          <w:szCs w:val="28"/>
        </w:rPr>
        <w:t xml:space="preserve"> принадлежащих АО «</w:t>
      </w:r>
      <w:r w:rsidR="00E1380C">
        <w:rPr>
          <w:sz w:val="28"/>
          <w:szCs w:val="28"/>
        </w:rPr>
        <w:t>СНИИП</w:t>
      </w:r>
      <w:r w:rsidR="00EE1F00" w:rsidRPr="00EE1F00">
        <w:rPr>
          <w:sz w:val="28"/>
          <w:szCs w:val="28"/>
        </w:rPr>
        <w:t>»</w:t>
      </w:r>
      <w:r w:rsidR="00B75771" w:rsidRPr="00B75771">
        <w:rPr>
          <w:sz w:val="28"/>
          <w:szCs w:val="28"/>
        </w:rPr>
        <w:t>.</w:t>
      </w:r>
      <w:r w:rsidR="009C2006" w:rsidRPr="009C2006">
        <w:rPr>
          <w:sz w:val="28"/>
          <w:szCs w:val="28"/>
        </w:rPr>
        <w:t xml:space="preserve">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141"/>
        <w:gridCol w:w="567"/>
        <w:gridCol w:w="1276"/>
        <w:gridCol w:w="992"/>
        <w:gridCol w:w="1134"/>
        <w:gridCol w:w="1559"/>
        <w:gridCol w:w="1134"/>
      </w:tblGrid>
      <w:tr w:rsidR="00F04074" w:rsidRPr="00F37D1B" w:rsidTr="006B4581">
        <w:tc>
          <w:tcPr>
            <w:tcW w:w="3402" w:type="dxa"/>
            <w:gridSpan w:val="3"/>
            <w:shd w:val="clear" w:color="auto" w:fill="auto"/>
          </w:tcPr>
          <w:p w:rsidR="00F04074" w:rsidRPr="00F37D1B" w:rsidRDefault="00F04074" w:rsidP="00456F0F">
            <w:pPr>
              <w:pStyle w:val="a0"/>
              <w:spacing w:after="0" w:line="228" w:lineRule="auto"/>
              <w:ind w:left="0"/>
              <w:contextualSpacing/>
              <w:rPr>
                <w:rFonts w:ascii="Times New Roman" w:hAnsi="Times New Roman"/>
                <w:b/>
                <w:sz w:val="28"/>
                <w:szCs w:val="28"/>
              </w:rPr>
            </w:pPr>
            <w:r w:rsidRPr="00F37D1B">
              <w:rPr>
                <w:rFonts w:ascii="Times New Roman" w:hAnsi="Times New Roman"/>
                <w:b/>
                <w:sz w:val="28"/>
                <w:szCs w:val="28"/>
              </w:rPr>
              <w:t xml:space="preserve">Организатор аукциона:  </w:t>
            </w:r>
          </w:p>
        </w:tc>
        <w:tc>
          <w:tcPr>
            <w:tcW w:w="6662" w:type="dxa"/>
            <w:gridSpan w:val="6"/>
            <w:shd w:val="clear" w:color="auto" w:fill="auto"/>
          </w:tcPr>
          <w:p w:rsidR="00F04074" w:rsidRPr="00F37D1B" w:rsidRDefault="00F04074" w:rsidP="0004287B">
            <w:pPr>
              <w:pStyle w:val="a0"/>
              <w:spacing w:after="0" w:line="228" w:lineRule="auto"/>
              <w:ind w:left="34"/>
              <w:contextualSpacing/>
              <w:rPr>
                <w:rFonts w:ascii="Times New Roman" w:hAnsi="Times New Roman"/>
                <w:b/>
                <w:sz w:val="28"/>
                <w:szCs w:val="28"/>
                <w:lang w:val="en-US"/>
              </w:rPr>
            </w:pPr>
            <w:r w:rsidRPr="00F37D1B">
              <w:rPr>
                <w:rFonts w:ascii="Times New Roman" w:hAnsi="Times New Roman"/>
                <w:sz w:val="28"/>
                <w:szCs w:val="28"/>
              </w:rPr>
              <w:t>АО «</w:t>
            </w:r>
            <w:r w:rsidR="0004287B">
              <w:rPr>
                <w:rFonts w:ascii="Times New Roman" w:hAnsi="Times New Roman"/>
                <w:sz w:val="28"/>
                <w:szCs w:val="28"/>
              </w:rPr>
              <w:t>СНИИП</w:t>
            </w:r>
            <w:r w:rsidRPr="00F37D1B">
              <w:rPr>
                <w:rFonts w:ascii="Times New Roman" w:hAnsi="Times New Roman"/>
                <w:sz w:val="28"/>
                <w:szCs w:val="28"/>
              </w:rPr>
              <w:t>»</w:t>
            </w:r>
            <w:r w:rsidR="00187387" w:rsidRPr="00F37D1B">
              <w:rPr>
                <w:rFonts w:ascii="Times New Roman" w:hAnsi="Times New Roman"/>
                <w:sz w:val="28"/>
                <w:szCs w:val="28"/>
                <w:lang w:val="en-US"/>
              </w:rPr>
              <w:t xml:space="preserve"> </w:t>
            </w:r>
          </w:p>
        </w:tc>
      </w:tr>
      <w:tr w:rsidR="00F04074" w:rsidRPr="00F37D1B" w:rsidTr="006B4581">
        <w:tc>
          <w:tcPr>
            <w:tcW w:w="3402" w:type="dxa"/>
            <w:gridSpan w:val="3"/>
            <w:shd w:val="clear" w:color="auto" w:fill="auto"/>
          </w:tcPr>
          <w:p w:rsidR="00F04074" w:rsidRPr="00F37D1B" w:rsidRDefault="00F04074" w:rsidP="00456F0F">
            <w:pPr>
              <w:spacing w:line="228" w:lineRule="auto"/>
              <w:rPr>
                <w:b/>
                <w:szCs w:val="28"/>
              </w:rPr>
            </w:pPr>
            <w:r w:rsidRPr="00F37D1B">
              <w:rPr>
                <w:b/>
                <w:color w:val="auto"/>
                <w:szCs w:val="28"/>
                <w:lang w:eastAsia="en-US"/>
              </w:rPr>
              <w:t>Адрес электронной торговой площадки</w:t>
            </w:r>
            <w:r w:rsidR="00B87B6E">
              <w:rPr>
                <w:b/>
                <w:color w:val="auto"/>
                <w:szCs w:val="28"/>
                <w:lang w:eastAsia="en-US"/>
              </w:rPr>
              <w:t xml:space="preserve"> (ЭТП)</w:t>
            </w:r>
          </w:p>
        </w:tc>
        <w:tc>
          <w:tcPr>
            <w:tcW w:w="6662" w:type="dxa"/>
            <w:gridSpan w:val="6"/>
            <w:shd w:val="clear" w:color="auto" w:fill="auto"/>
          </w:tcPr>
          <w:p w:rsidR="00F04074" w:rsidRPr="009C2006" w:rsidRDefault="009C2006" w:rsidP="0004287B">
            <w:pPr>
              <w:spacing w:line="228" w:lineRule="auto"/>
              <w:rPr>
                <w:b/>
                <w:szCs w:val="28"/>
                <w:u w:val="single"/>
              </w:rPr>
            </w:pPr>
            <w:r w:rsidRPr="009C2006">
              <w:rPr>
                <w:color w:val="auto"/>
                <w:szCs w:val="28"/>
                <w:lang w:eastAsia="en-US"/>
              </w:rPr>
              <w:t>Извещение и документация об аукционе размещена на ЭТП</w:t>
            </w:r>
            <w:r>
              <w:rPr>
                <w:color w:val="auto"/>
                <w:szCs w:val="28"/>
                <w:u w:val="single"/>
                <w:lang w:eastAsia="en-US"/>
              </w:rPr>
              <w:t xml:space="preserve"> </w:t>
            </w:r>
            <w:hyperlink r:id="rId10" w:history="1">
              <w:r w:rsidRPr="007B34A3">
                <w:rPr>
                  <w:rStyle w:val="ac"/>
                  <w:szCs w:val="28"/>
                  <w:lang w:eastAsia="en-US"/>
                </w:rPr>
                <w:t>www.</w:t>
              </w:r>
              <w:r w:rsidRPr="007B34A3">
                <w:rPr>
                  <w:rStyle w:val="ac"/>
                  <w:szCs w:val="28"/>
                  <w:lang w:val="en-US" w:eastAsia="en-US"/>
                </w:rPr>
                <w:t>a</w:t>
              </w:r>
              <w:r w:rsidRPr="007B34A3">
                <w:rPr>
                  <w:rStyle w:val="ac"/>
                  <w:szCs w:val="28"/>
                  <w:lang w:eastAsia="en-US"/>
                </w:rPr>
                <w:t>-</w:t>
              </w:r>
              <w:r w:rsidRPr="007B34A3">
                <w:rPr>
                  <w:rStyle w:val="ac"/>
                  <w:szCs w:val="28"/>
                  <w:lang w:val="en-US" w:eastAsia="en-US"/>
                </w:rPr>
                <w:t>k</w:t>
              </w:r>
              <w:r w:rsidRPr="007B34A3">
                <w:rPr>
                  <w:rStyle w:val="ac"/>
                  <w:szCs w:val="28"/>
                  <w:lang w:eastAsia="en-US"/>
                </w:rPr>
                <w:t>-</w:t>
              </w:r>
              <w:r w:rsidRPr="007B34A3">
                <w:rPr>
                  <w:rStyle w:val="ac"/>
                  <w:szCs w:val="28"/>
                  <w:lang w:val="en-US" w:eastAsia="en-US"/>
                </w:rPr>
                <w:t>d</w:t>
              </w:r>
              <w:r w:rsidRPr="007B34A3">
                <w:rPr>
                  <w:rStyle w:val="ac"/>
                  <w:szCs w:val="28"/>
                  <w:lang w:eastAsia="en-US"/>
                </w:rPr>
                <w:t>.ru</w:t>
              </w:r>
            </w:hyperlink>
            <w:r w:rsidRPr="009C2006">
              <w:rPr>
                <w:color w:val="auto"/>
                <w:szCs w:val="28"/>
                <w:lang w:eastAsia="en-US"/>
              </w:rPr>
              <w:t xml:space="preserve"> №</w:t>
            </w:r>
            <w:r>
              <w:rPr>
                <w:szCs w:val="28"/>
              </w:rPr>
              <w:t xml:space="preserve"> процедуры</w:t>
            </w:r>
            <w:r w:rsidRPr="009C2006">
              <w:rPr>
                <w:szCs w:val="28"/>
              </w:rPr>
              <w:t xml:space="preserve"> </w:t>
            </w:r>
            <w:r>
              <w:rPr>
                <w:szCs w:val="28"/>
                <w:lang w:val="en-US"/>
              </w:rPr>
              <w:t>AS</w:t>
            </w:r>
            <w:r w:rsidRPr="009C2006">
              <w:rPr>
                <w:szCs w:val="28"/>
              </w:rPr>
              <w:t>01</w:t>
            </w:r>
            <w:r w:rsidR="0004287B">
              <w:rPr>
                <w:szCs w:val="28"/>
              </w:rPr>
              <w:t>757</w:t>
            </w:r>
          </w:p>
        </w:tc>
      </w:tr>
      <w:tr w:rsidR="00F04074" w:rsidRPr="00F37D1B" w:rsidTr="006B4581">
        <w:tc>
          <w:tcPr>
            <w:tcW w:w="3402" w:type="dxa"/>
            <w:gridSpan w:val="3"/>
            <w:shd w:val="clear" w:color="auto" w:fill="auto"/>
          </w:tcPr>
          <w:p w:rsidR="00F04074" w:rsidRPr="00F37D1B" w:rsidRDefault="00F04074" w:rsidP="00A626D7">
            <w:pPr>
              <w:pStyle w:val="a0"/>
              <w:spacing w:after="0" w:line="228" w:lineRule="auto"/>
              <w:ind w:left="0"/>
              <w:contextualSpacing/>
              <w:jc w:val="both"/>
              <w:rPr>
                <w:rFonts w:ascii="Times New Roman" w:hAnsi="Times New Roman"/>
                <w:b/>
                <w:sz w:val="28"/>
                <w:szCs w:val="28"/>
              </w:rPr>
            </w:pPr>
            <w:r w:rsidRPr="00F37D1B">
              <w:rPr>
                <w:rFonts w:ascii="Times New Roman" w:hAnsi="Times New Roman"/>
                <w:b/>
                <w:sz w:val="28"/>
                <w:szCs w:val="28"/>
              </w:rPr>
              <w:t xml:space="preserve">Продавец: </w:t>
            </w:r>
          </w:p>
        </w:tc>
        <w:tc>
          <w:tcPr>
            <w:tcW w:w="6662" w:type="dxa"/>
            <w:gridSpan w:val="6"/>
            <w:shd w:val="clear" w:color="auto" w:fill="auto"/>
          </w:tcPr>
          <w:p w:rsidR="00F04074" w:rsidRPr="00F13023" w:rsidRDefault="00F13023" w:rsidP="00E1380C">
            <w:pPr>
              <w:pStyle w:val="Default"/>
              <w:jc w:val="both"/>
              <w:rPr>
                <w:szCs w:val="28"/>
              </w:rPr>
            </w:pPr>
            <w:r>
              <w:rPr>
                <w:sz w:val="28"/>
                <w:szCs w:val="28"/>
              </w:rPr>
              <w:t>Акционерное общество «</w:t>
            </w:r>
            <w:r w:rsidR="00E1380C">
              <w:rPr>
                <w:sz w:val="28"/>
                <w:szCs w:val="28"/>
              </w:rPr>
              <w:t>Специализированный научно исследовательский институт</w:t>
            </w:r>
            <w:r>
              <w:rPr>
                <w:sz w:val="28"/>
                <w:szCs w:val="28"/>
              </w:rPr>
              <w:t xml:space="preserve"> </w:t>
            </w:r>
            <w:r w:rsidR="00E1380C">
              <w:rPr>
                <w:sz w:val="28"/>
                <w:szCs w:val="28"/>
              </w:rPr>
              <w:t>прибор</w:t>
            </w:r>
            <w:r>
              <w:rPr>
                <w:sz w:val="28"/>
                <w:szCs w:val="28"/>
              </w:rPr>
              <w:t>остроения» (АО «</w:t>
            </w:r>
            <w:r w:rsidR="00E1380C">
              <w:rPr>
                <w:sz w:val="28"/>
                <w:szCs w:val="28"/>
              </w:rPr>
              <w:t>СНИИП</w:t>
            </w:r>
            <w:r>
              <w:rPr>
                <w:sz w:val="28"/>
                <w:szCs w:val="28"/>
              </w:rPr>
              <w:t xml:space="preserve">») </w:t>
            </w:r>
          </w:p>
        </w:tc>
      </w:tr>
      <w:tr w:rsidR="00F04074" w:rsidRPr="00F37D1B" w:rsidTr="006B4581">
        <w:tc>
          <w:tcPr>
            <w:tcW w:w="10064" w:type="dxa"/>
            <w:gridSpan w:val="9"/>
            <w:shd w:val="clear" w:color="auto" w:fill="auto"/>
          </w:tcPr>
          <w:p w:rsidR="00291F27" w:rsidRPr="007B6681" w:rsidRDefault="00F17E50" w:rsidP="00291F27">
            <w:r>
              <w:t>Лот:№1.</w:t>
            </w:r>
            <w:r w:rsidR="00291F27" w:rsidRPr="007B6681">
              <w:t xml:space="preserve"> Имущественный комплекс оздоровительного лагеря «Светлячок», расположенный  по  адресу: </w:t>
            </w:r>
            <w:proofErr w:type="gramStart"/>
            <w:r w:rsidR="00291F27" w:rsidRPr="007B6681">
              <w:t>Московская</w:t>
            </w:r>
            <w:proofErr w:type="gramEnd"/>
            <w:r w:rsidR="00291F27" w:rsidRPr="007B6681">
              <w:t xml:space="preserve"> </w:t>
            </w:r>
            <w:r w:rsidR="00C664E8">
              <w:t>обл., Рузский район, Ивановский</w:t>
            </w:r>
            <w:r w:rsidR="00291F27" w:rsidRPr="007B6681">
              <w:t xml:space="preserve"> </w:t>
            </w:r>
            <w:proofErr w:type="spellStart"/>
            <w:r w:rsidR="00291F27" w:rsidRPr="007B6681">
              <w:t>с.о</w:t>
            </w:r>
            <w:proofErr w:type="spellEnd"/>
            <w:r w:rsidR="00291F27" w:rsidRPr="007B6681">
              <w:t>.</w:t>
            </w:r>
            <w:r w:rsidR="00C72261">
              <w:t xml:space="preserve">, дер. Щербинки, принадлежащий </w:t>
            </w:r>
            <w:r w:rsidR="00291F27" w:rsidRPr="007B6681">
              <w:t>АО «СНИИП» на праве собственности, выставляемый на аукцион единым лотом, в составе объекты недвижимого имущества:</w:t>
            </w:r>
          </w:p>
          <w:p w:rsidR="00291F27" w:rsidRPr="00412DC4" w:rsidRDefault="00291F27" w:rsidP="00291F27">
            <w:pPr>
              <w:pStyle w:val="a6"/>
              <w:shd w:val="clear" w:color="auto" w:fill="FFFFFF"/>
              <w:tabs>
                <w:tab w:val="left" w:pos="0"/>
                <w:tab w:val="left" w:pos="142"/>
                <w:tab w:val="left" w:pos="426"/>
              </w:tabs>
              <w:spacing w:after="120"/>
              <w:rPr>
                <w:color w:val="000000"/>
                <w:sz w:val="28"/>
              </w:rPr>
            </w:pPr>
            <w:r w:rsidRPr="00412DC4">
              <w:rPr>
                <w:color w:val="000000"/>
                <w:sz w:val="28"/>
              </w:rPr>
              <w:t>1.</w:t>
            </w:r>
            <w:r w:rsidRPr="00412DC4">
              <w:rPr>
                <w:color w:val="000000"/>
                <w:sz w:val="28"/>
              </w:rPr>
              <w:tab/>
              <w:t xml:space="preserve">Земельный участок, категории земель: земли особо охраняемых территорий  и объектов, разрешенное использование: под оздоровительный лагерь, площадью 100 000 кв. м, по адресу: </w:t>
            </w:r>
            <w:proofErr w:type="gramStart"/>
            <w:r w:rsidRPr="00412DC4">
              <w:rPr>
                <w:color w:val="000000"/>
                <w:sz w:val="28"/>
              </w:rPr>
              <w:t>Московская область, Рузский район, с/пос. Ивановское, вблизи д. Щербинки с кадастровым номером: 50:19:003 05 12:0001, принадлежащий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19.01.2009г. сделана запись №50-50-19/049</w:t>
            </w:r>
            <w:proofErr w:type="gramEnd"/>
            <w:r w:rsidRPr="00412DC4">
              <w:rPr>
                <w:color w:val="000000"/>
                <w:sz w:val="28"/>
              </w:rPr>
              <w:t>/2008-068, что подтверждается свидетельством о государственной регистрации права от 21.10.2009 г. серия 50 НД №288085.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2.</w:t>
            </w:r>
            <w:r w:rsidRPr="00412DC4">
              <w:rPr>
                <w:color w:val="000000"/>
                <w:sz w:val="28"/>
              </w:rPr>
              <w:tab/>
              <w:t xml:space="preserve">Нежилое здание: спальный корпус №2, 2-этажный, общая площадь 507,80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74-14009-2, лит. В.,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Pr="00ED2756">
              <w:rPr>
                <w:color w:val="000000"/>
                <w:sz w:val="28"/>
              </w:rPr>
              <w:t>условный</w:t>
            </w:r>
            <w:r w:rsidRPr="00412DC4">
              <w:rPr>
                <w:color w:val="000000"/>
                <w:sz w:val="28"/>
              </w:rPr>
              <w:t xml:space="preserve">) номер: </w:t>
            </w:r>
            <w:r w:rsidR="00802762" w:rsidRPr="00ED2756">
              <w:rPr>
                <w:color w:val="000000"/>
                <w:sz w:val="28"/>
              </w:rPr>
              <w:t>50:19:0000000:7097 (50:19:08:01011:004)</w:t>
            </w:r>
            <w:r w:rsidRPr="00412DC4">
              <w:rPr>
                <w:color w:val="000000"/>
                <w:sz w:val="28"/>
              </w:rPr>
              <w:t>; материал: кирпич;</w:t>
            </w:r>
            <w:proofErr w:type="gramEnd"/>
            <w:r w:rsidRPr="00412DC4">
              <w:rPr>
                <w:color w:val="000000"/>
                <w:sz w:val="28"/>
              </w:rPr>
              <w:t xml:space="preserve"> </w:t>
            </w:r>
            <w:proofErr w:type="gramStart"/>
            <w:r w:rsidRPr="00412DC4">
              <w:rPr>
                <w:color w:val="000000"/>
                <w:sz w:val="28"/>
              </w:rPr>
              <w:t xml:space="preserve">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w:t>
            </w:r>
            <w:r w:rsidRPr="00412DC4">
              <w:rPr>
                <w:color w:val="000000"/>
                <w:sz w:val="28"/>
              </w:rPr>
              <w:lastRenderedPageBreak/>
              <w:t>государственном реестре прав на недвижимое имущество и сделок с ним 26.01.2009г. сделана запись регистрации №50-50-19/059/2008-232, что подтверждается свидетельством о государственной регистрации права от 21.10.2009 г. серия 50 НД №288092</w:t>
            </w:r>
            <w:proofErr w:type="gramEnd"/>
            <w:r w:rsidRPr="00412DC4">
              <w:rPr>
                <w:color w:val="000000"/>
                <w:sz w:val="28"/>
              </w:rPr>
              <w:t>.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3.</w:t>
            </w:r>
            <w:r w:rsidRPr="00412DC4">
              <w:rPr>
                <w:color w:val="000000"/>
                <w:sz w:val="28"/>
              </w:rPr>
              <w:tab/>
              <w:t xml:space="preserve">Подземный электрический кабель, назначение: нежилое, протяженность 4450,0 </w:t>
            </w:r>
            <w:proofErr w:type="spellStart"/>
            <w:r w:rsidR="00AA6D7A">
              <w:rPr>
                <w:color w:val="000000"/>
                <w:sz w:val="28"/>
              </w:rPr>
              <w:t>п</w:t>
            </w:r>
            <w:proofErr w:type="gramStart"/>
            <w:r w:rsidR="00AA6D7A">
              <w:rPr>
                <w:color w:val="000000"/>
                <w:sz w:val="28"/>
              </w:rPr>
              <w:t>.</w:t>
            </w:r>
            <w:r w:rsidRPr="00412DC4">
              <w:rPr>
                <w:color w:val="000000"/>
                <w:sz w:val="28"/>
              </w:rPr>
              <w:t>м</w:t>
            </w:r>
            <w:proofErr w:type="spellEnd"/>
            <w:proofErr w:type="gramEnd"/>
            <w:r w:rsidRPr="00412DC4">
              <w:rPr>
                <w:color w:val="000000"/>
                <w:sz w:val="28"/>
              </w:rPr>
              <w:t xml:space="preserve">,  инв. номер 257:074-14009-э, лит. 1Э., адрес: </w:t>
            </w:r>
            <w:proofErr w:type="gramStart"/>
            <w:r w:rsidRPr="00412DC4">
              <w:rPr>
                <w:color w:val="000000"/>
                <w:sz w:val="28"/>
              </w:rPr>
              <w:t xml:space="preserve">Московская область, Рузский район, Волоколамский район, </w:t>
            </w:r>
            <w:proofErr w:type="spellStart"/>
            <w:r w:rsidRPr="00412DC4">
              <w:rPr>
                <w:color w:val="000000"/>
                <w:sz w:val="28"/>
              </w:rPr>
              <w:t>сп</w:t>
            </w:r>
            <w:proofErr w:type="spellEnd"/>
            <w:r w:rsidRPr="00412DC4">
              <w:rPr>
                <w:color w:val="000000"/>
                <w:sz w:val="28"/>
              </w:rPr>
              <w:t xml:space="preserve"> Ивановское, о/л «Светлячок», д. Щербинка до д. Шульгино,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ED2756">
              <w:rPr>
                <w:color w:val="000000"/>
                <w:sz w:val="28"/>
              </w:rPr>
              <w:t>50:19:0000000:19878 (50-50-19/022/2008-230)</w:t>
            </w:r>
            <w:r w:rsidRPr="00412DC4">
              <w:rPr>
                <w:color w:val="000000"/>
                <w:sz w:val="28"/>
              </w:rPr>
              <w:t>;</w:t>
            </w:r>
            <w:proofErr w:type="gramEnd"/>
            <w:r w:rsidRPr="00412DC4">
              <w:rPr>
                <w:color w:val="000000"/>
                <w:sz w:val="28"/>
              </w:rPr>
              <w:t xml:space="preserve"> </w:t>
            </w:r>
            <w:proofErr w:type="gramStart"/>
            <w:r w:rsidRPr="00412DC4">
              <w:rPr>
                <w:color w:val="000000"/>
                <w:sz w:val="28"/>
              </w:rPr>
              <w:t>год ввода в эксплуатацию: 1981г., принадлежащий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№50-50-19/059/2008-259, что подтверждается свидетельством о государственной регистрации права от 21.10.2009 г. серия 50</w:t>
            </w:r>
            <w:proofErr w:type="gramEnd"/>
            <w:r w:rsidRPr="00412DC4">
              <w:rPr>
                <w:color w:val="000000"/>
                <w:sz w:val="28"/>
              </w:rPr>
              <w:t xml:space="preserve"> НД №287209. Существующие ограничения (обременения) права: не зарегистрировано. </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4.</w:t>
            </w:r>
            <w:r w:rsidRPr="00412DC4">
              <w:rPr>
                <w:color w:val="000000"/>
                <w:sz w:val="28"/>
              </w:rPr>
              <w:tab/>
              <w:t xml:space="preserve">Нежилое здание: </w:t>
            </w:r>
            <w:proofErr w:type="spellStart"/>
            <w:r w:rsidRPr="00412DC4">
              <w:rPr>
                <w:color w:val="000000"/>
                <w:sz w:val="28"/>
              </w:rPr>
              <w:t>Хлораторная</w:t>
            </w:r>
            <w:proofErr w:type="spellEnd"/>
            <w:r w:rsidRPr="00412DC4">
              <w:rPr>
                <w:color w:val="000000"/>
                <w:sz w:val="28"/>
              </w:rPr>
              <w:t xml:space="preserve">, 1-этажная, общая площадь 48,70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14009-10, лит. М.,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E64CA3">
              <w:rPr>
                <w:sz w:val="28"/>
                <w:szCs w:val="28"/>
              </w:rPr>
              <w:t>50:19:0000000:7379 (50:19:08:01011:010)</w:t>
            </w:r>
            <w:r w:rsidRPr="00E64CA3">
              <w:rPr>
                <w:color w:val="000000"/>
                <w:sz w:val="28"/>
                <w:szCs w:val="28"/>
              </w:rPr>
              <w:t>;</w:t>
            </w:r>
            <w:r w:rsidRPr="00412DC4">
              <w:rPr>
                <w:color w:val="000000"/>
                <w:sz w:val="28"/>
              </w:rPr>
              <w:t xml:space="preserve"> материал: кирпич;</w:t>
            </w:r>
            <w:proofErr w:type="gramEnd"/>
            <w:r w:rsidRPr="00412DC4">
              <w:rPr>
                <w:color w:val="000000"/>
                <w:sz w:val="28"/>
              </w:rPr>
              <w:t xml:space="preserve"> </w:t>
            </w:r>
            <w:proofErr w:type="gramStart"/>
            <w:r w:rsidRPr="00412DC4">
              <w:rPr>
                <w:color w:val="000000"/>
                <w:sz w:val="28"/>
              </w:rPr>
              <w:t>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№50-50-19/059/2008-248, что подтверждается свидетельством о государственной регистрации права от 21.10.2009 г. серия 50 НД №288097</w:t>
            </w:r>
            <w:proofErr w:type="gramEnd"/>
            <w:r w:rsidRPr="00412DC4">
              <w:rPr>
                <w:color w:val="000000"/>
                <w:sz w:val="28"/>
              </w:rPr>
              <w:t>.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5.</w:t>
            </w:r>
            <w:r w:rsidRPr="00412DC4">
              <w:rPr>
                <w:color w:val="000000"/>
                <w:sz w:val="28"/>
              </w:rPr>
              <w:tab/>
              <w:t xml:space="preserve">Нежилое здание: овощехранилище, 1-этажное, общая площадь 108,10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74-14009-19, лит. Ф.,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50:19:0000000:6784 (50:19:08:01011:018)</w:t>
            </w:r>
            <w:r w:rsidRPr="00404160">
              <w:rPr>
                <w:color w:val="000000"/>
                <w:sz w:val="28"/>
                <w:szCs w:val="28"/>
              </w:rPr>
              <w:t>,</w:t>
            </w:r>
            <w:r w:rsidRPr="00412DC4">
              <w:rPr>
                <w:color w:val="000000"/>
                <w:sz w:val="28"/>
              </w:rPr>
              <w:t xml:space="preserve"> материал: кирпич;</w:t>
            </w:r>
            <w:proofErr w:type="gramEnd"/>
            <w:r w:rsidRPr="00412DC4">
              <w:rPr>
                <w:color w:val="000000"/>
                <w:sz w:val="28"/>
              </w:rPr>
              <w:t xml:space="preserve"> </w:t>
            </w:r>
            <w:proofErr w:type="gramStart"/>
            <w:r w:rsidRPr="00412DC4">
              <w:rPr>
                <w:color w:val="000000"/>
                <w:sz w:val="28"/>
              </w:rPr>
              <w:t>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№50-50-19/060/2008-154, что подтверждается свидетельством о государственной регистрации права от 21.10.2009 г. серия 50 НД №288084</w:t>
            </w:r>
            <w:proofErr w:type="gramEnd"/>
            <w:r w:rsidRPr="00412DC4">
              <w:rPr>
                <w:color w:val="000000"/>
                <w:sz w:val="28"/>
              </w:rPr>
              <w:t>. Существующие ограничения (обременения) права: не зарегистрировано.</w:t>
            </w:r>
          </w:p>
          <w:p w:rsidR="009912E4" w:rsidRPr="00412DC4" w:rsidRDefault="009912E4" w:rsidP="009912E4">
            <w:pPr>
              <w:pStyle w:val="a6"/>
              <w:shd w:val="clear" w:color="auto" w:fill="FFFFFF"/>
              <w:tabs>
                <w:tab w:val="left" w:pos="0"/>
                <w:tab w:val="left" w:pos="142"/>
                <w:tab w:val="left" w:pos="426"/>
              </w:tabs>
              <w:spacing w:after="120"/>
              <w:rPr>
                <w:color w:val="000000"/>
                <w:sz w:val="28"/>
              </w:rPr>
            </w:pPr>
            <w:r w:rsidRPr="00412DC4">
              <w:rPr>
                <w:color w:val="000000"/>
                <w:sz w:val="28"/>
              </w:rPr>
              <w:t>6.</w:t>
            </w:r>
            <w:r w:rsidRPr="00412DC4">
              <w:rPr>
                <w:color w:val="000000"/>
                <w:sz w:val="28"/>
              </w:rPr>
              <w:tab/>
              <w:t xml:space="preserve">Нежилое здание: спальный корпус №3, 2-этажный, общая площадь 504,30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74-14009-3, лит. Д.,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00AB7BF2">
              <w:rPr>
                <w:color w:val="000000"/>
                <w:sz w:val="28"/>
              </w:rPr>
              <w:t xml:space="preserve"> </w:t>
            </w:r>
            <w:r w:rsidRPr="00412DC4">
              <w:rPr>
                <w:color w:val="000000"/>
                <w:sz w:val="28"/>
              </w:rPr>
              <w:t xml:space="preserve">номер: </w:t>
            </w:r>
            <w:r w:rsidR="00ED2756" w:rsidRPr="00404160">
              <w:rPr>
                <w:sz w:val="28"/>
                <w:szCs w:val="28"/>
              </w:rPr>
              <w:t>50:19:0000000:7099 (50:19:08:01011:003)</w:t>
            </w:r>
            <w:r w:rsidRPr="00404160">
              <w:rPr>
                <w:color w:val="000000"/>
                <w:sz w:val="28"/>
                <w:szCs w:val="28"/>
              </w:rPr>
              <w:t>,</w:t>
            </w:r>
            <w:r w:rsidRPr="00412DC4">
              <w:rPr>
                <w:color w:val="000000"/>
                <w:sz w:val="28"/>
              </w:rPr>
              <w:t xml:space="preserve"> материал: кирпич;</w:t>
            </w:r>
            <w:proofErr w:type="gramEnd"/>
            <w:r w:rsidRPr="00412DC4">
              <w:rPr>
                <w:color w:val="000000"/>
                <w:sz w:val="28"/>
              </w:rPr>
              <w:t xml:space="preserve"> </w:t>
            </w:r>
            <w:proofErr w:type="gramStart"/>
            <w:r w:rsidRPr="00412DC4">
              <w:rPr>
                <w:color w:val="000000"/>
                <w:sz w:val="28"/>
              </w:rPr>
              <w:t xml:space="preserve">год </w:t>
            </w:r>
            <w:r w:rsidRPr="00412DC4">
              <w:rPr>
                <w:color w:val="000000"/>
                <w:sz w:val="28"/>
              </w:rPr>
              <w:lastRenderedPageBreak/>
              <w:t>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№50-50-19/059/2008-234, что подтверждается свидетельством о государственной регистрации права от 21.10.2009 г. серия 50 НД№288093</w:t>
            </w:r>
            <w:proofErr w:type="gramEnd"/>
            <w:r w:rsidRPr="00412DC4">
              <w:rPr>
                <w:color w:val="000000"/>
                <w:sz w:val="28"/>
              </w:rPr>
              <w:t>.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7.</w:t>
            </w:r>
            <w:r w:rsidRPr="00412DC4">
              <w:rPr>
                <w:color w:val="000000"/>
                <w:sz w:val="28"/>
              </w:rPr>
              <w:tab/>
              <w:t>Нежилое здание: спальный корпу</w:t>
            </w:r>
            <w:r w:rsidR="00AA6D7A">
              <w:rPr>
                <w:color w:val="000000"/>
                <w:sz w:val="28"/>
              </w:rPr>
              <w:t>с №1, 2-этажный, общая площадь 5</w:t>
            </w:r>
            <w:r w:rsidRPr="00412DC4">
              <w:rPr>
                <w:color w:val="000000"/>
                <w:sz w:val="28"/>
              </w:rPr>
              <w:t xml:space="preserve">05,20 </w:t>
            </w:r>
            <w:proofErr w:type="spellStart"/>
            <w:r w:rsidRPr="00412DC4">
              <w:rPr>
                <w:color w:val="000000"/>
                <w:sz w:val="28"/>
              </w:rPr>
              <w:t>кв.м</w:t>
            </w:r>
            <w:proofErr w:type="spellEnd"/>
            <w:r w:rsidRPr="00412DC4">
              <w:rPr>
                <w:color w:val="000000"/>
                <w:sz w:val="28"/>
              </w:rPr>
              <w:t xml:space="preserve">., инв. номер 74-14009-1, лит. </w:t>
            </w:r>
            <w:proofErr w:type="gramStart"/>
            <w:r w:rsidRPr="00412DC4">
              <w:rPr>
                <w:color w:val="000000"/>
                <w:sz w:val="28"/>
              </w:rPr>
              <w:t>Б</w:t>
            </w:r>
            <w:proofErr w:type="gramEnd"/>
            <w:r w:rsidRPr="00412DC4">
              <w:rPr>
                <w:color w:val="000000"/>
                <w:sz w:val="28"/>
              </w:rPr>
              <w:t xml:space="preserve">,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00AB7BF2">
              <w:rPr>
                <w:color w:val="000000"/>
                <w:sz w:val="28"/>
              </w:rPr>
              <w:t xml:space="preserve"> </w:t>
            </w:r>
            <w:r w:rsidRPr="00412DC4">
              <w:rPr>
                <w:color w:val="000000"/>
                <w:sz w:val="28"/>
              </w:rPr>
              <w:t xml:space="preserve">номер: </w:t>
            </w:r>
            <w:r w:rsidR="00ED2756" w:rsidRPr="00404160">
              <w:rPr>
                <w:sz w:val="28"/>
                <w:szCs w:val="28"/>
              </w:rPr>
              <w:t>50:19:0000000:6011 (50:19:08:01011:001)</w:t>
            </w:r>
            <w:r w:rsidRPr="00404160">
              <w:rPr>
                <w:color w:val="000000"/>
                <w:sz w:val="28"/>
                <w:szCs w:val="28"/>
              </w:rPr>
              <w:t>,</w:t>
            </w:r>
            <w:r w:rsidRPr="00412DC4">
              <w:rPr>
                <w:color w:val="000000"/>
                <w:sz w:val="28"/>
              </w:rPr>
              <w:t xml:space="preserve"> материал: кирпич;</w:t>
            </w:r>
            <w:proofErr w:type="gramEnd"/>
            <w:r w:rsidRPr="00412DC4">
              <w:rPr>
                <w:color w:val="000000"/>
                <w:sz w:val="28"/>
              </w:rPr>
              <w:t xml:space="preserve"> </w:t>
            </w:r>
            <w:proofErr w:type="gramStart"/>
            <w:r w:rsidRPr="00412DC4">
              <w:rPr>
                <w:color w:val="000000"/>
                <w:sz w:val="28"/>
              </w:rPr>
              <w:t>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№50-50-19/059/2008-230, что подтверждается свидетельством о государственной регистрации права от 18.05.2015г. серия 50-БА 215250.</w:t>
            </w:r>
            <w:proofErr w:type="gramEnd"/>
            <w:r w:rsidRPr="00412DC4">
              <w:rPr>
                <w:color w:val="000000"/>
                <w:sz w:val="28"/>
              </w:rPr>
              <w:t xml:space="preserve">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8.</w:t>
            </w:r>
            <w:r w:rsidRPr="00412DC4">
              <w:rPr>
                <w:color w:val="000000"/>
                <w:sz w:val="28"/>
              </w:rPr>
              <w:tab/>
              <w:t xml:space="preserve">Нежилое здание: </w:t>
            </w:r>
            <w:proofErr w:type="spellStart"/>
            <w:r w:rsidRPr="00412DC4">
              <w:rPr>
                <w:color w:val="000000"/>
                <w:sz w:val="28"/>
              </w:rPr>
              <w:t>Прод</w:t>
            </w:r>
            <w:proofErr w:type="spellEnd"/>
            <w:r w:rsidRPr="00412DC4">
              <w:rPr>
                <w:color w:val="000000"/>
                <w:sz w:val="28"/>
              </w:rPr>
              <w:t>-вещевой склад, назначение: нежилое, 1-этажный, общая площадь 98,5</w:t>
            </w:r>
            <w:r w:rsidR="00AA6D7A">
              <w:rPr>
                <w:color w:val="000000"/>
                <w:sz w:val="28"/>
              </w:rPr>
              <w:t>0</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14009-12, лит. О.,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50:19:0000000:6252 (50:19:08:01011:012)</w:t>
            </w:r>
            <w:r w:rsidRPr="00404160">
              <w:rPr>
                <w:color w:val="000000"/>
                <w:sz w:val="28"/>
                <w:szCs w:val="28"/>
              </w:rPr>
              <w:t>,</w:t>
            </w:r>
            <w:r w:rsidRPr="00412DC4">
              <w:rPr>
                <w:color w:val="000000"/>
                <w:sz w:val="28"/>
              </w:rPr>
              <w:t xml:space="preserve"> материал: кирпич;</w:t>
            </w:r>
            <w:proofErr w:type="gramEnd"/>
            <w:r w:rsidRPr="00412DC4">
              <w:rPr>
                <w:color w:val="000000"/>
                <w:sz w:val="28"/>
              </w:rPr>
              <w:t xml:space="preserve"> </w:t>
            </w:r>
            <w:proofErr w:type="gramStart"/>
            <w:r w:rsidRPr="00412DC4">
              <w:rPr>
                <w:color w:val="000000"/>
                <w:sz w:val="28"/>
              </w:rPr>
              <w:t>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№50-50-19/058/2008-248, что подтверждается свидетельством о государственной регистрации права от 21.10.2009 г. серия 50 НД №287203</w:t>
            </w:r>
            <w:proofErr w:type="gramEnd"/>
            <w:r w:rsidRPr="00412DC4">
              <w:rPr>
                <w:color w:val="000000"/>
                <w:sz w:val="28"/>
              </w:rPr>
              <w:t>.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9.</w:t>
            </w:r>
            <w:r w:rsidRPr="00412DC4">
              <w:rPr>
                <w:color w:val="000000"/>
                <w:sz w:val="28"/>
              </w:rPr>
              <w:tab/>
              <w:t>Нежилое здание: столовая, 1-этажная, общая площадь 579</w:t>
            </w:r>
            <w:r w:rsidR="00F75348">
              <w:rPr>
                <w:color w:val="000000"/>
                <w:sz w:val="28"/>
              </w:rPr>
              <w:t xml:space="preserve">,00 </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74-14009-5, лит. Ж.,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50:19:0000000:7636 (50:19:08:01011:005)</w:t>
            </w:r>
            <w:r w:rsidRPr="00404160">
              <w:rPr>
                <w:color w:val="000000"/>
                <w:sz w:val="28"/>
                <w:szCs w:val="28"/>
              </w:rPr>
              <w:t>,</w:t>
            </w:r>
            <w:r w:rsidRPr="00412DC4">
              <w:rPr>
                <w:color w:val="000000"/>
                <w:sz w:val="28"/>
              </w:rPr>
              <w:t xml:space="preserve"> материал: кирпич;</w:t>
            </w:r>
            <w:proofErr w:type="gramEnd"/>
            <w:r w:rsidRPr="00412DC4">
              <w:rPr>
                <w:color w:val="000000"/>
                <w:sz w:val="28"/>
              </w:rPr>
              <w:t xml:space="preserve"> </w:t>
            </w:r>
            <w:proofErr w:type="gramStart"/>
            <w:r w:rsidRPr="00412DC4">
              <w:rPr>
                <w:color w:val="000000"/>
                <w:sz w:val="28"/>
              </w:rPr>
              <w:t>год п</w:t>
            </w:r>
            <w:r w:rsidR="00404160">
              <w:rPr>
                <w:color w:val="000000"/>
                <w:sz w:val="28"/>
              </w:rPr>
              <w:t xml:space="preserve">остройки: 1967, принадлежащее </w:t>
            </w:r>
            <w:r w:rsidRPr="00412DC4">
              <w:rPr>
                <w:color w:val="000000"/>
                <w:sz w:val="28"/>
              </w:rPr>
              <w:t xml:space="preserve">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№50-50-19/059/2008-238, что подтверждается свидетельством о государственной регистрации права от 21.10.2009 г. серия 50 НД №288086</w:t>
            </w:r>
            <w:proofErr w:type="gramEnd"/>
            <w:r w:rsidRPr="00412DC4">
              <w:rPr>
                <w:color w:val="000000"/>
                <w:sz w:val="28"/>
              </w:rPr>
              <w:t>.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10.</w:t>
            </w:r>
            <w:r w:rsidRPr="00412DC4">
              <w:rPr>
                <w:color w:val="000000"/>
                <w:sz w:val="28"/>
              </w:rPr>
              <w:tab/>
              <w:t xml:space="preserve"> Нежилое здание: трансформаторная подстанция ТП2, 1-этажное, общая площадь 4,30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14009-20, лит. Ц., адрес: </w:t>
            </w:r>
            <w:proofErr w:type="gramStart"/>
            <w:r w:rsidRPr="00412DC4">
              <w:rPr>
                <w:color w:val="000000"/>
                <w:sz w:val="28"/>
              </w:rPr>
              <w:t xml:space="preserve">Московская область, </w:t>
            </w:r>
            <w:r w:rsidRPr="00412DC4">
              <w:rPr>
                <w:color w:val="000000"/>
                <w:sz w:val="28"/>
              </w:rPr>
              <w:lastRenderedPageBreak/>
              <w:t xml:space="preserve">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50:19:0000000:7382 (50:19:08:01011:020)</w:t>
            </w:r>
            <w:r w:rsidRPr="00404160">
              <w:rPr>
                <w:color w:val="000000"/>
                <w:sz w:val="28"/>
                <w:szCs w:val="28"/>
              </w:rPr>
              <w:t>,</w:t>
            </w:r>
            <w:r w:rsidRPr="00412DC4">
              <w:rPr>
                <w:color w:val="000000"/>
                <w:sz w:val="28"/>
              </w:rPr>
              <w:t xml:space="preserve">  материал: металл;</w:t>
            </w:r>
            <w:proofErr w:type="gramEnd"/>
            <w:r w:rsidRPr="00412DC4">
              <w:rPr>
                <w:color w:val="000000"/>
                <w:sz w:val="28"/>
              </w:rPr>
              <w:t xml:space="preserve"> </w:t>
            </w:r>
            <w:proofErr w:type="gramStart"/>
            <w:r w:rsidRPr="00412DC4">
              <w:rPr>
                <w:color w:val="000000"/>
                <w:sz w:val="28"/>
              </w:rPr>
              <w:t>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№50-50-19/060/2008-152, что подтверждается свидетельством о государственной регистрации права от 21.10.2009 г. серия 50 НД №288100</w:t>
            </w:r>
            <w:proofErr w:type="gramEnd"/>
            <w:r w:rsidRPr="00412DC4">
              <w:rPr>
                <w:color w:val="000000"/>
                <w:sz w:val="28"/>
              </w:rPr>
              <w:t xml:space="preserve">. Существующие ограничения (обременения) права: не зарегистрировано. </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11.</w:t>
            </w:r>
            <w:r w:rsidRPr="00412DC4">
              <w:rPr>
                <w:color w:val="000000"/>
                <w:sz w:val="28"/>
              </w:rPr>
              <w:tab/>
              <w:t xml:space="preserve"> Нежилое здание: трансформаторная подстанция ТП1, 1-этажное, общая площадь 22,80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инв. номер 14009-17, лит. Х., Х</w:t>
            </w:r>
            <w:proofErr w:type="gramStart"/>
            <w:r w:rsidRPr="00412DC4">
              <w:rPr>
                <w:color w:val="000000"/>
                <w:sz w:val="28"/>
              </w:rPr>
              <w:t>1</w:t>
            </w:r>
            <w:proofErr w:type="gramEnd"/>
            <w:r w:rsidRPr="00412DC4">
              <w:rPr>
                <w:color w:val="000000"/>
                <w:sz w:val="28"/>
              </w:rPr>
              <w:t xml:space="preserve">,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50:19:0000000:2577 (50:19:08:01011:019)</w:t>
            </w:r>
            <w:r w:rsidRPr="00404160">
              <w:rPr>
                <w:color w:val="000000"/>
                <w:sz w:val="28"/>
                <w:szCs w:val="28"/>
              </w:rPr>
              <w:t>,</w:t>
            </w:r>
            <w:r w:rsidRPr="00412DC4">
              <w:rPr>
                <w:color w:val="000000"/>
                <w:sz w:val="28"/>
              </w:rPr>
              <w:t xml:space="preserve"> материал: кирпич;</w:t>
            </w:r>
            <w:proofErr w:type="gramEnd"/>
            <w:r w:rsidRPr="00412DC4">
              <w:rPr>
                <w:color w:val="000000"/>
                <w:sz w:val="28"/>
              </w:rPr>
              <w:t xml:space="preserve"> </w:t>
            </w:r>
            <w:proofErr w:type="gramStart"/>
            <w:r w:rsidRPr="00412DC4">
              <w:rPr>
                <w:color w:val="000000"/>
                <w:sz w:val="28"/>
              </w:rPr>
              <w:t>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№50-50-19/059/2008-261, что подтверждается свидетельством о государственной регистрации права от 21.10.2009 г. серия 50 НД №287208</w:t>
            </w:r>
            <w:proofErr w:type="gramEnd"/>
            <w:r w:rsidRPr="00412DC4">
              <w:rPr>
                <w:color w:val="000000"/>
                <w:sz w:val="28"/>
              </w:rPr>
              <w:t>.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12.</w:t>
            </w:r>
            <w:r w:rsidRPr="00412DC4">
              <w:rPr>
                <w:color w:val="000000"/>
                <w:sz w:val="28"/>
              </w:rPr>
              <w:tab/>
              <w:t xml:space="preserve">Нежилое здание: спальный корпус №4, 2-этажный, общая площадь 507,60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14009-4, лит. Е.,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50:19:0000000:4447 (50:19:08:01011:002)</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№50-50-19/059/2008-236, что подтверждается свидетельством о государственной регистрации права от 21.10.2009 г. серия 50 НД №288094.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13.</w:t>
            </w:r>
            <w:r w:rsidRPr="00412DC4">
              <w:rPr>
                <w:color w:val="000000"/>
                <w:sz w:val="28"/>
              </w:rPr>
              <w:tab/>
              <w:t xml:space="preserve">Нежилое здание: Кирпичный туалет, 1-этажный, общая площадь 15,20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14009-11, лит. Н.,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ED2756" w:rsidRPr="00404160">
              <w:rPr>
                <w:sz w:val="28"/>
                <w:szCs w:val="28"/>
              </w:rPr>
              <w:t>50:19:0000000:6251 (50:19:08:01011:011)</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№50-50-19/059/2008-250, что подтверждается свидетельством о государственной регистрации права от 21.10.2009 г. серия 50 НД №288098. Существующие ограничения (обременения) права: не зарегистрировано. </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lastRenderedPageBreak/>
              <w:t>14.</w:t>
            </w:r>
            <w:r w:rsidRPr="00412DC4">
              <w:rPr>
                <w:color w:val="000000"/>
                <w:sz w:val="28"/>
              </w:rPr>
              <w:tab/>
              <w:t>Каменное общежитие, назначение: нежилое, 1 этажный, общая площадь 321,9</w:t>
            </w:r>
            <w:r w:rsidR="00F75348">
              <w:rPr>
                <w:color w:val="000000"/>
                <w:sz w:val="28"/>
              </w:rPr>
              <w:t>0</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w:t>
            </w:r>
            <w:r w:rsidR="00412DC4">
              <w:rPr>
                <w:color w:val="000000"/>
                <w:sz w:val="28"/>
              </w:rPr>
              <w:t xml:space="preserve">номер 257:074-14009-25, лит. </w:t>
            </w:r>
            <w:proofErr w:type="spellStart"/>
            <w:r w:rsidR="00412DC4">
              <w:rPr>
                <w:color w:val="000000"/>
                <w:sz w:val="28"/>
              </w:rPr>
              <w:t>Ю</w:t>
            </w:r>
            <w:proofErr w:type="gramStart"/>
            <w:r w:rsidR="00412DC4">
              <w:rPr>
                <w:color w:val="000000"/>
                <w:sz w:val="28"/>
              </w:rPr>
              <w:t>,</w:t>
            </w:r>
            <w:r w:rsidR="00F75348">
              <w:rPr>
                <w:color w:val="000000"/>
                <w:sz w:val="28"/>
              </w:rPr>
              <w:t>ю</w:t>
            </w:r>
            <w:proofErr w:type="spellEnd"/>
            <w:proofErr w:type="gramEnd"/>
            <w:r w:rsidR="00F75348">
              <w:rPr>
                <w:color w:val="000000"/>
                <w:sz w:val="28"/>
              </w:rPr>
              <w:t>,</w:t>
            </w:r>
            <w:r w:rsidRPr="00412DC4">
              <w:rPr>
                <w:color w:val="000000"/>
                <w:sz w:val="28"/>
              </w:rPr>
              <w:t xml:space="preserve"> адрес: </w:t>
            </w:r>
            <w:proofErr w:type="gramStart"/>
            <w:r w:rsidRPr="00412DC4">
              <w:rPr>
                <w:color w:val="000000"/>
                <w:sz w:val="28"/>
              </w:rPr>
              <w:t>Моско</w:t>
            </w:r>
            <w:r w:rsidR="00F75348">
              <w:rPr>
                <w:color w:val="000000"/>
                <w:sz w:val="28"/>
              </w:rPr>
              <w:t xml:space="preserve">вская область, Рузский район, </w:t>
            </w:r>
            <w:r w:rsidRPr="00412DC4">
              <w:rPr>
                <w:color w:val="000000"/>
                <w:sz w:val="28"/>
              </w:rPr>
              <w:t xml:space="preserve"> Ивановск</w:t>
            </w:r>
            <w:r w:rsidR="00F75348">
              <w:rPr>
                <w:color w:val="000000"/>
                <w:sz w:val="28"/>
              </w:rPr>
              <w:t xml:space="preserve">ий </w:t>
            </w:r>
            <w:proofErr w:type="spellStart"/>
            <w:r w:rsidR="00F75348">
              <w:rPr>
                <w:color w:val="000000"/>
                <w:sz w:val="28"/>
              </w:rPr>
              <w:t>с.о</w:t>
            </w:r>
            <w:proofErr w:type="spellEnd"/>
            <w:r w:rsidR="00F75348">
              <w:rPr>
                <w:color w:val="000000"/>
                <w:sz w:val="28"/>
              </w:rPr>
              <w:t>.</w:t>
            </w:r>
            <w:r w:rsidRPr="00412DC4">
              <w:rPr>
                <w:color w:val="000000"/>
                <w:sz w:val="28"/>
              </w:rPr>
              <w:t xml:space="preserve">, д.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50:19:0000000:7779 (50-50-19/008/2008-427)</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w:t>
            </w:r>
            <w:proofErr w:type="gramEnd"/>
            <w:r w:rsidRPr="00412DC4">
              <w:rPr>
                <w:color w:val="000000"/>
                <w:sz w:val="28"/>
              </w:rPr>
              <w:t xml:space="preserve"> сделок с ним 26.01.2009г. сделана запись регистрации №50-50-19/059/2008-258, что подтверждается свидетельством о государственной регистрации права от 21.10.2009 г. серия 50 НД №287205. Существующие ограничения (обременения) права: не зарегистрировано. </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15.</w:t>
            </w:r>
            <w:r w:rsidRPr="00412DC4">
              <w:rPr>
                <w:color w:val="000000"/>
                <w:sz w:val="28"/>
              </w:rPr>
              <w:tab/>
              <w:t xml:space="preserve">Нежилое здание: Брусчатый дом №1, 1-этажный, общая площадь 112,80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14009-13, лит. </w:t>
            </w:r>
            <w:proofErr w:type="gramStart"/>
            <w:r w:rsidRPr="00412DC4">
              <w:rPr>
                <w:color w:val="000000"/>
                <w:sz w:val="28"/>
              </w:rPr>
              <w:t>П</w:t>
            </w:r>
            <w:proofErr w:type="gramEnd"/>
            <w:r w:rsidRPr="00412DC4">
              <w:rPr>
                <w:color w:val="000000"/>
                <w:sz w:val="28"/>
              </w:rPr>
              <w:t>,</w:t>
            </w:r>
            <w:r w:rsidR="00F17E50">
              <w:rPr>
                <w:color w:val="000000"/>
                <w:sz w:val="28"/>
              </w:rPr>
              <w:t xml:space="preserve"> п, п1</w:t>
            </w:r>
            <w:r w:rsidR="009E6E00">
              <w:rPr>
                <w:color w:val="000000"/>
                <w:sz w:val="28"/>
              </w:rPr>
              <w:t>,</w:t>
            </w:r>
            <w:r w:rsidRPr="00412DC4">
              <w:rPr>
                <w:color w:val="000000"/>
                <w:sz w:val="28"/>
              </w:rPr>
              <w:t xml:space="preserve">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50:19:0000000:6253 (50:19:08:01011:013)</w:t>
            </w:r>
            <w:r w:rsidRPr="00404160">
              <w:rPr>
                <w:color w:val="000000"/>
                <w:sz w:val="28"/>
                <w:szCs w:val="28"/>
              </w:rPr>
              <w:t>,</w:t>
            </w:r>
            <w:r w:rsidRPr="00412DC4">
              <w:rPr>
                <w:color w:val="000000"/>
                <w:sz w:val="28"/>
              </w:rPr>
              <w:t xml:space="preserve"> материал: брус,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№50-50-19/058/2008-250, что подтверждается свидетельством о государственной регистрации права от 21.10.2009 г. серия 50 НД №288087.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16.</w:t>
            </w:r>
            <w:r w:rsidRPr="00412DC4">
              <w:rPr>
                <w:color w:val="000000"/>
                <w:sz w:val="28"/>
              </w:rPr>
              <w:tab/>
              <w:t xml:space="preserve">Нежилое здание: административный корпус, 2-этажный, общая площадь 183,40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74-14009-6, лит. </w:t>
            </w:r>
            <w:proofErr w:type="gramStart"/>
            <w:r w:rsidRPr="00412DC4">
              <w:rPr>
                <w:color w:val="000000"/>
                <w:sz w:val="28"/>
              </w:rPr>
              <w:t>З</w:t>
            </w:r>
            <w:proofErr w:type="gramEnd"/>
            <w:r w:rsidRPr="00412DC4">
              <w:rPr>
                <w:color w:val="000000"/>
                <w:sz w:val="28"/>
              </w:rPr>
              <w:t>,</w:t>
            </w:r>
            <w:r w:rsidR="009E6E00">
              <w:rPr>
                <w:color w:val="000000"/>
                <w:sz w:val="28"/>
              </w:rPr>
              <w:t xml:space="preserve"> </w:t>
            </w:r>
            <w:r w:rsidRPr="00412DC4">
              <w:rPr>
                <w:color w:val="000000"/>
                <w:sz w:val="28"/>
              </w:rPr>
              <w:t xml:space="preserve">З1,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50:19:0000000:3117 (50:19:08:01011:006),</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№50-50-19/059/2008-240, что подтверждается свидетельством о государственной регистрации права от 21.10.2009 г. серия 50 НД №287207.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17.</w:t>
            </w:r>
            <w:r w:rsidRPr="00412DC4">
              <w:rPr>
                <w:color w:val="000000"/>
                <w:sz w:val="28"/>
              </w:rPr>
              <w:tab/>
              <w:t>Нежилое здание: Брусчатый дом №3, назначение: нежилое, 1-этажный, общая площадь 111,8</w:t>
            </w:r>
            <w:r w:rsidR="00F75348">
              <w:rPr>
                <w:color w:val="000000"/>
                <w:sz w:val="28"/>
              </w:rPr>
              <w:t>0</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инв. номер 14009-15, лит. С,</w:t>
            </w:r>
            <w:r w:rsidR="009E6E00">
              <w:rPr>
                <w:color w:val="000000"/>
                <w:sz w:val="28"/>
              </w:rPr>
              <w:t xml:space="preserve"> </w:t>
            </w:r>
            <w:r w:rsidR="00F75348">
              <w:rPr>
                <w:color w:val="000000"/>
                <w:sz w:val="28"/>
              </w:rPr>
              <w:t>с,</w:t>
            </w:r>
            <w:r w:rsidR="009E6E00">
              <w:rPr>
                <w:color w:val="000000"/>
                <w:sz w:val="28"/>
              </w:rPr>
              <w:t xml:space="preserve"> </w:t>
            </w:r>
            <w:r w:rsidR="00F75348">
              <w:rPr>
                <w:color w:val="000000"/>
                <w:sz w:val="28"/>
              </w:rPr>
              <w:t>с</w:t>
            </w:r>
            <w:proofErr w:type="gramStart"/>
            <w:r w:rsidR="00F75348">
              <w:rPr>
                <w:color w:val="000000"/>
                <w:sz w:val="28"/>
              </w:rPr>
              <w:t>1</w:t>
            </w:r>
            <w:proofErr w:type="gramEnd"/>
            <w:r w:rsidRPr="00412DC4">
              <w:rPr>
                <w:color w:val="000000"/>
                <w:sz w:val="28"/>
              </w:rPr>
              <w:t xml:space="preserve">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50:19:0000000:2452 (50:19:08:01011:015)</w:t>
            </w:r>
            <w:r w:rsidRPr="00404160">
              <w:rPr>
                <w:color w:val="000000"/>
                <w:sz w:val="28"/>
                <w:szCs w:val="28"/>
              </w:rPr>
              <w:t>,</w:t>
            </w:r>
            <w:r w:rsidRPr="00412DC4">
              <w:rPr>
                <w:color w:val="000000"/>
                <w:sz w:val="28"/>
              </w:rPr>
              <w:t xml:space="preserve"> материал: брус,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№50-50-19/058/2008-254, что подтверждается свидетельством о государственной регистрации права от 21.10.2009 г. серия 50 НД №288090. Существующие </w:t>
            </w:r>
            <w:r w:rsidRPr="00412DC4">
              <w:rPr>
                <w:color w:val="000000"/>
                <w:sz w:val="28"/>
              </w:rPr>
              <w:lastRenderedPageBreak/>
              <w:t>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18.</w:t>
            </w:r>
            <w:r w:rsidRPr="00412DC4">
              <w:rPr>
                <w:color w:val="000000"/>
                <w:sz w:val="28"/>
              </w:rPr>
              <w:tab/>
              <w:t xml:space="preserve"> Нежилое здание: изолятор, 1-этажный, общая площадь 130,60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74-14009-7, лит. И,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50:19:0000000:3121 (50:19:08:01011:007)</w:t>
            </w:r>
            <w:r w:rsidRPr="00404160">
              <w:rPr>
                <w:color w:val="000000"/>
                <w:sz w:val="28"/>
                <w:szCs w:val="28"/>
              </w:rPr>
              <w:t>,</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№50-50-19/059/2008-242, что подтверждается свидетельством о государственной регистрации права от 21.10.2009 г. серия 50 НД №288099.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19.</w:t>
            </w:r>
            <w:r w:rsidRPr="00412DC4">
              <w:rPr>
                <w:color w:val="000000"/>
                <w:sz w:val="28"/>
              </w:rPr>
              <w:tab/>
              <w:t>Нежилое здание: Брусчатый дом №2, назначение: нежилое, 1-этажный, общая площадь 107,2</w:t>
            </w:r>
            <w:r w:rsidR="00F75348">
              <w:rPr>
                <w:color w:val="000000"/>
                <w:sz w:val="28"/>
              </w:rPr>
              <w:t>0</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14009-14, лит. </w:t>
            </w:r>
            <w:proofErr w:type="gramStart"/>
            <w:r w:rsidRPr="00412DC4">
              <w:rPr>
                <w:color w:val="000000"/>
                <w:sz w:val="28"/>
              </w:rPr>
              <w:t>Р</w:t>
            </w:r>
            <w:proofErr w:type="gramEnd"/>
            <w:r w:rsidRPr="00412DC4">
              <w:rPr>
                <w:color w:val="000000"/>
                <w:sz w:val="28"/>
              </w:rPr>
              <w:t>,</w:t>
            </w:r>
            <w:r w:rsidR="009E6E00">
              <w:rPr>
                <w:color w:val="000000"/>
                <w:sz w:val="28"/>
              </w:rPr>
              <w:t xml:space="preserve"> </w:t>
            </w:r>
            <w:r w:rsidRPr="00412DC4">
              <w:rPr>
                <w:color w:val="000000"/>
                <w:sz w:val="28"/>
              </w:rPr>
              <w:t>р,</w:t>
            </w:r>
            <w:r w:rsidR="009E6E00">
              <w:rPr>
                <w:color w:val="000000"/>
                <w:sz w:val="28"/>
              </w:rPr>
              <w:t xml:space="preserve"> </w:t>
            </w:r>
            <w:r w:rsidRPr="00412DC4">
              <w:rPr>
                <w:color w:val="000000"/>
                <w:sz w:val="28"/>
              </w:rPr>
              <w:t xml:space="preserve">р1.,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50:19:0000000:6256 (50:19:08:01011:014)</w:t>
            </w:r>
            <w:r w:rsidRPr="00404160">
              <w:rPr>
                <w:color w:val="000000"/>
                <w:sz w:val="28"/>
                <w:szCs w:val="28"/>
              </w:rPr>
              <w:t>,</w:t>
            </w:r>
            <w:r w:rsidRPr="00412DC4">
              <w:rPr>
                <w:color w:val="000000"/>
                <w:sz w:val="28"/>
              </w:rPr>
              <w:t xml:space="preserve"> материал: брус,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№50-50-19/058/2008-252, что подтверждается свидетельством о государственной регистрации права от 21.10.2009 г. серия 50 НД №288089.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20.</w:t>
            </w:r>
            <w:r w:rsidRPr="00412DC4">
              <w:rPr>
                <w:color w:val="000000"/>
                <w:sz w:val="28"/>
              </w:rPr>
              <w:tab/>
              <w:t>Нежилое здание: дом сторожа, назначение: нежилое, 1-этажное, общая площадь 24,2</w:t>
            </w:r>
            <w:r w:rsidR="00F75348">
              <w:rPr>
                <w:color w:val="000000"/>
                <w:sz w:val="28"/>
              </w:rPr>
              <w:t>0</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74-14009-18, лит. У, у,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50:19:0000000:6782 (50:19:08:01011:017)</w:t>
            </w:r>
            <w:r w:rsidRPr="00404160">
              <w:rPr>
                <w:color w:val="000000"/>
                <w:sz w:val="28"/>
                <w:szCs w:val="28"/>
              </w:rPr>
              <w:t>,</w:t>
            </w:r>
            <w:r w:rsidRPr="00412DC4">
              <w:rPr>
                <w:color w:val="000000"/>
                <w:sz w:val="28"/>
              </w:rPr>
              <w:t xml:space="preserve"> материал: кирпич, год постройки: 1967,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№50-50-19/060/2008-150, что подтверждается свидетельством о государственной регистрации права от 21.10.2009 г. серия 50 НД №287204.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21.</w:t>
            </w:r>
            <w:r w:rsidRPr="00412DC4">
              <w:rPr>
                <w:color w:val="000000"/>
                <w:sz w:val="28"/>
              </w:rPr>
              <w:tab/>
              <w:t xml:space="preserve">Нежилое здание: водонапорная башня, 1-этажное, общая площадь 31,50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инв. номер 74-14009-21, лит. Ч, Ч</w:t>
            </w:r>
            <w:proofErr w:type="gramStart"/>
            <w:r w:rsidRPr="00412DC4">
              <w:rPr>
                <w:color w:val="000000"/>
                <w:sz w:val="28"/>
              </w:rPr>
              <w:t>1</w:t>
            </w:r>
            <w:proofErr w:type="gramEnd"/>
            <w:r w:rsidRPr="00412DC4">
              <w:rPr>
                <w:color w:val="000000"/>
                <w:sz w:val="28"/>
              </w:rPr>
              <w:t xml:space="preserve">,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sz w:val="28"/>
                <w:szCs w:val="28"/>
              </w:rPr>
              <w:t>50:19:0000000:7383 (50:19:08:01011:021)</w:t>
            </w:r>
            <w:r w:rsidRPr="00404160">
              <w:rPr>
                <w:color w:val="000000"/>
                <w:sz w:val="28"/>
                <w:szCs w:val="28"/>
              </w:rPr>
              <w:t>,</w:t>
            </w:r>
            <w:r w:rsidRPr="00412DC4">
              <w:rPr>
                <w:color w:val="000000"/>
                <w:sz w:val="28"/>
              </w:rPr>
              <w:t xml:space="preserve"> материал: кирпич, год постройки: 1983,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№50-50-19/059/2008-252, что </w:t>
            </w:r>
            <w:r w:rsidRPr="00412DC4">
              <w:rPr>
                <w:color w:val="000000"/>
                <w:sz w:val="28"/>
              </w:rPr>
              <w:lastRenderedPageBreak/>
              <w:t>подтверждается свидетельством о государственной регистрации права от 21.10.2009 г. серия 50 НД №288095.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22.</w:t>
            </w:r>
            <w:r w:rsidRPr="00412DC4">
              <w:rPr>
                <w:color w:val="000000"/>
                <w:sz w:val="28"/>
              </w:rPr>
              <w:tab/>
              <w:t xml:space="preserve">Нежилое здание: Душевая-прачечная, 1-этажная, общая площадь 134,90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инв. номер 14009-9, лит. Л,</w:t>
            </w:r>
            <w:r w:rsidR="009E6E00">
              <w:rPr>
                <w:color w:val="000000"/>
                <w:sz w:val="28"/>
              </w:rPr>
              <w:t xml:space="preserve"> </w:t>
            </w:r>
            <w:r w:rsidRPr="00412DC4">
              <w:rPr>
                <w:color w:val="000000"/>
                <w:sz w:val="28"/>
              </w:rPr>
              <w:t xml:space="preserve">л,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FA2256" w:rsidRPr="00404160">
              <w:rPr>
                <w:color w:val="000000"/>
                <w:sz w:val="28"/>
              </w:rPr>
              <w:t>50:19:0000000:6711 (50:19:08:01011:009)</w:t>
            </w:r>
            <w:r w:rsidRPr="00412DC4">
              <w:rPr>
                <w:color w:val="000000"/>
                <w:sz w:val="28"/>
              </w:rPr>
              <w:t>,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№50-50-19/059/2008-246, что подтверждается свидетельством о государственной регистрации права от 21.10.2009 г. серия 50 НД №288096.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23.</w:t>
            </w:r>
            <w:r w:rsidRPr="00412DC4">
              <w:rPr>
                <w:color w:val="000000"/>
                <w:sz w:val="28"/>
              </w:rPr>
              <w:tab/>
              <w:t xml:space="preserve">Нежилое здание: мазутное хозяйство, 1-этажное, общая площадь 89,60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74-14009-23, лит. </w:t>
            </w:r>
            <w:proofErr w:type="gramStart"/>
            <w:r w:rsidRPr="00412DC4">
              <w:rPr>
                <w:color w:val="000000"/>
                <w:sz w:val="28"/>
              </w:rPr>
              <w:t>Щ</w:t>
            </w:r>
            <w:proofErr w:type="gramEnd"/>
            <w:r w:rsidRPr="00412DC4">
              <w:rPr>
                <w:color w:val="000000"/>
                <w:sz w:val="28"/>
              </w:rPr>
              <w:t xml:space="preserve">,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404160" w:rsidRPr="00404160">
              <w:rPr>
                <w:sz w:val="28"/>
                <w:szCs w:val="28"/>
              </w:rPr>
              <w:t>50:19:0000000:7386 (50:19:08:01011:023),</w:t>
            </w:r>
            <w:r w:rsidRPr="00412DC4">
              <w:rPr>
                <w:color w:val="000000"/>
                <w:sz w:val="28"/>
              </w:rPr>
              <w:t xml:space="preserve"> материал: бетонные блоки, год постройки: 1983,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w:t>
            </w:r>
            <w:proofErr w:type="gramEnd"/>
            <w:r w:rsidRPr="00412DC4">
              <w:rPr>
                <w:color w:val="000000"/>
                <w:sz w:val="28"/>
              </w:rPr>
              <w:t xml:space="preserve"> недвижимое имущество и сделок с ним 26.01.2009г. сделана запись регистрации №50-50-19/059/2008-256, что подтверждается свидетельством о государственной регистрации права от 21.10.2009 г. серия 50 НД №287210. Существующие ограничения (обременения) права: не зарегистрировано.</w:t>
            </w:r>
          </w:p>
          <w:p w:rsidR="009523DA" w:rsidRPr="00412DC4"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24.</w:t>
            </w:r>
            <w:r w:rsidRPr="00412DC4">
              <w:rPr>
                <w:color w:val="000000"/>
                <w:sz w:val="28"/>
              </w:rPr>
              <w:tab/>
              <w:t>Нежилое здание: Клуб с эстрадой, 2-этажный, общая площадь 661</w:t>
            </w:r>
            <w:r w:rsidR="00712107">
              <w:rPr>
                <w:color w:val="000000"/>
                <w:sz w:val="28"/>
              </w:rPr>
              <w:t>,00</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инв. номер 14009-8, лит. К, К</w:t>
            </w:r>
            <w:proofErr w:type="gramStart"/>
            <w:r w:rsidRPr="00412DC4">
              <w:rPr>
                <w:color w:val="000000"/>
                <w:sz w:val="28"/>
              </w:rPr>
              <w:t>1</w:t>
            </w:r>
            <w:proofErr w:type="gramEnd"/>
            <w:r w:rsidRPr="00412DC4">
              <w:rPr>
                <w:color w:val="000000"/>
                <w:sz w:val="28"/>
              </w:rPr>
              <w:t xml:space="preserve">, К2, к,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404160" w:rsidRPr="00404160">
              <w:rPr>
                <w:sz w:val="28"/>
                <w:szCs w:val="28"/>
              </w:rPr>
              <w:t>50:19:0000000:3124 (50:19:08:01011:008)</w:t>
            </w:r>
            <w:r w:rsidRPr="00404160">
              <w:rPr>
                <w:color w:val="000000"/>
                <w:sz w:val="28"/>
                <w:szCs w:val="28"/>
              </w:rPr>
              <w:t>,</w:t>
            </w:r>
            <w:r w:rsidRPr="00412DC4">
              <w:rPr>
                <w:color w:val="000000"/>
                <w:sz w:val="28"/>
              </w:rPr>
              <w:t xml:space="preserve"> материал: кирпич, год постройки: 1968,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№50-50-19/059/2008-244, что подтверждается свидетельством о государственной регистрации права от 21.10.2009 г. серия 50 НД №287206. Существующие ограничения (обременения) права: не зарегистрировано.</w:t>
            </w:r>
          </w:p>
          <w:p w:rsidR="009523DA" w:rsidRDefault="009523DA" w:rsidP="009523DA">
            <w:pPr>
              <w:pStyle w:val="a6"/>
              <w:shd w:val="clear" w:color="auto" w:fill="FFFFFF"/>
              <w:tabs>
                <w:tab w:val="left" w:pos="0"/>
                <w:tab w:val="left" w:pos="142"/>
                <w:tab w:val="left" w:pos="426"/>
              </w:tabs>
              <w:spacing w:after="120"/>
              <w:rPr>
                <w:color w:val="000000"/>
                <w:sz w:val="28"/>
              </w:rPr>
            </w:pPr>
            <w:r w:rsidRPr="00412DC4">
              <w:rPr>
                <w:color w:val="000000"/>
                <w:sz w:val="28"/>
              </w:rPr>
              <w:t>25.</w:t>
            </w:r>
            <w:r w:rsidRPr="00412DC4">
              <w:rPr>
                <w:color w:val="000000"/>
                <w:sz w:val="28"/>
              </w:rPr>
              <w:tab/>
              <w:t>Нежилое здание: металлический ангар, назначение: нежилое, 1-этажный, общая площадь 496</w:t>
            </w:r>
            <w:r w:rsidR="00712107">
              <w:rPr>
                <w:color w:val="000000"/>
                <w:sz w:val="28"/>
              </w:rPr>
              <w:t>,00</w:t>
            </w:r>
            <w:r w:rsidRPr="00412DC4">
              <w:rPr>
                <w:color w:val="000000"/>
                <w:sz w:val="28"/>
              </w:rPr>
              <w:t xml:space="preserve">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14009-16, лит. Т.,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Pr="00412DC4">
              <w:rPr>
                <w:color w:val="000000"/>
                <w:sz w:val="28"/>
              </w:rPr>
              <w:t xml:space="preserve"> номер: </w:t>
            </w:r>
            <w:r w:rsidR="00404160" w:rsidRPr="00404160">
              <w:rPr>
                <w:sz w:val="28"/>
                <w:szCs w:val="28"/>
              </w:rPr>
              <w:t>50:19:0000000:2455 (50:19:08:01011:016)</w:t>
            </w:r>
            <w:r w:rsidRPr="00404160">
              <w:rPr>
                <w:color w:val="000000"/>
                <w:sz w:val="28"/>
                <w:szCs w:val="28"/>
              </w:rPr>
              <w:t>,</w:t>
            </w:r>
            <w:r w:rsidRPr="00412DC4">
              <w:rPr>
                <w:color w:val="000000"/>
                <w:sz w:val="28"/>
              </w:rPr>
              <w:t xml:space="preserve"> материал: металлический лист по каркасу из мет</w:t>
            </w:r>
            <w:r w:rsidR="009E6E00">
              <w:rPr>
                <w:color w:val="000000"/>
                <w:sz w:val="28"/>
              </w:rPr>
              <w:t>аллического</w:t>
            </w:r>
            <w:r w:rsidRPr="00412DC4">
              <w:rPr>
                <w:color w:val="000000"/>
                <w:sz w:val="28"/>
              </w:rPr>
              <w:t xml:space="preserve"> профиля, год постройки: 1980,  принадлежащее АО «СНИИП», на основании Распоряжения Федерального агентства по управлению государственным имуществом № 1417-р </w:t>
            </w:r>
            <w:r w:rsidRPr="00412DC4">
              <w:rPr>
                <w:color w:val="000000"/>
                <w:sz w:val="28"/>
              </w:rPr>
              <w:lastRenderedPageBreak/>
              <w:t>от 11.09.2008г., Передаточного акта от 11.09.2008г., о чем в</w:t>
            </w:r>
            <w:proofErr w:type="gramEnd"/>
            <w:r w:rsidRPr="00412DC4">
              <w:rPr>
                <w:color w:val="000000"/>
                <w:sz w:val="28"/>
              </w:rPr>
              <w:t xml:space="preserve"> Едином государственном </w:t>
            </w:r>
            <w:proofErr w:type="gramStart"/>
            <w:r w:rsidRPr="00412DC4">
              <w:rPr>
                <w:color w:val="000000"/>
                <w:sz w:val="28"/>
              </w:rPr>
              <w:t>реестре</w:t>
            </w:r>
            <w:proofErr w:type="gramEnd"/>
            <w:r w:rsidRPr="00412DC4">
              <w:rPr>
                <w:color w:val="000000"/>
                <w:sz w:val="28"/>
              </w:rPr>
              <w:t xml:space="preserve"> прав на недвижимое имущество и сделок с ним 26.01.2009г. сделана запись регистрации №50-50-19/060/2008-148, что подтверждается свидетельством о государственной регистрации права от 21.10.2009 г. серия 50 НД №287201. Существующие ограничения (обременения) права: не зарегистрировано.</w:t>
            </w:r>
          </w:p>
          <w:p w:rsidR="00C72261" w:rsidRPr="00412DC4" w:rsidRDefault="00C72261" w:rsidP="00C72261">
            <w:pPr>
              <w:pStyle w:val="a6"/>
              <w:tabs>
                <w:tab w:val="left" w:pos="426"/>
              </w:tabs>
              <w:ind w:firstLine="709"/>
              <w:rPr>
                <w:color w:val="000000"/>
                <w:sz w:val="28"/>
              </w:rPr>
            </w:pPr>
            <w:r w:rsidRPr="00412DC4">
              <w:rPr>
                <w:color w:val="000000"/>
                <w:sz w:val="28"/>
              </w:rPr>
              <w:t>26.</w:t>
            </w:r>
            <w:r w:rsidRPr="00412DC4">
              <w:rPr>
                <w:color w:val="000000"/>
                <w:sz w:val="28"/>
              </w:rPr>
              <w:tab/>
              <w:t xml:space="preserve">Нежилое здание: котельная, 2-этажное, общая площадь 226,40 </w:t>
            </w:r>
            <w:proofErr w:type="spellStart"/>
            <w:r w:rsidRPr="00412DC4">
              <w:rPr>
                <w:color w:val="000000"/>
                <w:sz w:val="28"/>
              </w:rPr>
              <w:t>кв</w:t>
            </w:r>
            <w:proofErr w:type="gramStart"/>
            <w:r w:rsidRPr="00412DC4">
              <w:rPr>
                <w:color w:val="000000"/>
                <w:sz w:val="28"/>
              </w:rPr>
              <w:t>.м</w:t>
            </w:r>
            <w:proofErr w:type="spellEnd"/>
            <w:proofErr w:type="gramEnd"/>
            <w:r w:rsidRPr="00412DC4">
              <w:rPr>
                <w:color w:val="000000"/>
                <w:sz w:val="28"/>
              </w:rPr>
              <w:t xml:space="preserve">, инв. номер 74-14009-22, лит. </w:t>
            </w:r>
            <w:proofErr w:type="gramStart"/>
            <w:r w:rsidRPr="00412DC4">
              <w:rPr>
                <w:color w:val="000000"/>
                <w:sz w:val="28"/>
              </w:rPr>
              <w:t>Ш</w:t>
            </w:r>
            <w:proofErr w:type="gramEnd"/>
            <w:r w:rsidRPr="00412DC4">
              <w:rPr>
                <w:color w:val="000000"/>
                <w:sz w:val="28"/>
              </w:rPr>
              <w:t xml:space="preserve">, адрес: </w:t>
            </w:r>
            <w:proofErr w:type="gramStart"/>
            <w:r w:rsidRPr="00412DC4">
              <w:rPr>
                <w:color w:val="000000"/>
                <w:sz w:val="28"/>
              </w:rPr>
              <w:t xml:space="preserve">Московская область, Рузский район, Ивановский </w:t>
            </w:r>
            <w:proofErr w:type="spellStart"/>
            <w:r w:rsidRPr="00412DC4">
              <w:rPr>
                <w:color w:val="000000"/>
                <w:sz w:val="28"/>
              </w:rPr>
              <w:t>с.о</w:t>
            </w:r>
            <w:proofErr w:type="spellEnd"/>
            <w:r w:rsidRPr="00412DC4">
              <w:rPr>
                <w:color w:val="000000"/>
                <w:sz w:val="28"/>
              </w:rPr>
              <w:t xml:space="preserve">., дер. Щербинки, о/л «Светлячок», кадастровый (или </w:t>
            </w:r>
            <w:r w:rsidR="00AB7BF2" w:rsidRPr="00ED2756">
              <w:rPr>
                <w:color w:val="000000"/>
                <w:sz w:val="28"/>
              </w:rPr>
              <w:t>условный</w:t>
            </w:r>
            <w:r w:rsidR="00AB7BF2" w:rsidRPr="00412DC4">
              <w:rPr>
                <w:color w:val="000000"/>
                <w:sz w:val="28"/>
              </w:rPr>
              <w:t>)</w:t>
            </w:r>
            <w:r w:rsidR="00AB7BF2">
              <w:rPr>
                <w:color w:val="000000"/>
                <w:sz w:val="28"/>
              </w:rPr>
              <w:t xml:space="preserve"> </w:t>
            </w:r>
            <w:r w:rsidRPr="00412DC4">
              <w:rPr>
                <w:color w:val="000000"/>
                <w:sz w:val="28"/>
              </w:rPr>
              <w:t xml:space="preserve">номер: </w:t>
            </w:r>
            <w:r w:rsidR="00404160" w:rsidRPr="00404160">
              <w:rPr>
                <w:color w:val="000000"/>
                <w:sz w:val="28"/>
              </w:rPr>
              <w:t>50:19:0000000:7385 (50:19:08:01011:022)</w:t>
            </w:r>
            <w:r w:rsidRPr="00412DC4">
              <w:rPr>
                <w:color w:val="000000"/>
                <w:sz w:val="28"/>
              </w:rPr>
              <w:t>, материал: кирпич, год постройки: 1983,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w:t>
            </w:r>
            <w:proofErr w:type="gramEnd"/>
            <w:r w:rsidRPr="00412DC4">
              <w:rPr>
                <w:color w:val="000000"/>
                <w:sz w:val="28"/>
              </w:rPr>
              <w:t xml:space="preserve"> имущество и сделок с ним 26.01.2009г. сделана запись регистрации №50-50-19/059/2008-254, что подтверждается свидетельством о государственной регистрации права от 21.10.2009 г. серия 50 НД №287202. Существующие ограничения (обременения) права: не зарегистрировано.</w:t>
            </w:r>
          </w:p>
          <w:p w:rsidR="00C72261" w:rsidRPr="00412DC4" w:rsidRDefault="00C72261" w:rsidP="00C72261">
            <w:pPr>
              <w:pStyle w:val="a6"/>
              <w:tabs>
                <w:tab w:val="left" w:pos="426"/>
              </w:tabs>
              <w:ind w:firstLine="709"/>
              <w:rPr>
                <w:color w:val="000000"/>
                <w:sz w:val="28"/>
              </w:rPr>
            </w:pPr>
          </w:p>
          <w:p w:rsidR="00C72261" w:rsidRPr="00412DC4" w:rsidRDefault="00C72261" w:rsidP="00C72261">
            <w:pPr>
              <w:pStyle w:val="13"/>
              <w:tabs>
                <w:tab w:val="left" w:pos="1276"/>
              </w:tabs>
              <w:ind w:left="0" w:firstLine="709"/>
              <w:rPr>
                <w:rFonts w:eastAsia="Times New Roman"/>
                <w:color w:val="000000"/>
                <w:szCs w:val="24"/>
                <w:lang w:eastAsia="ru-RU"/>
              </w:rPr>
            </w:pPr>
            <w:r w:rsidRPr="00412DC4">
              <w:rPr>
                <w:rFonts w:eastAsia="Times New Roman"/>
                <w:color w:val="000000"/>
                <w:szCs w:val="24"/>
                <w:lang w:eastAsia="ru-RU"/>
              </w:rPr>
              <w:t xml:space="preserve">27. </w:t>
            </w:r>
            <w:proofErr w:type="gramStart"/>
            <w:r w:rsidRPr="00412DC4">
              <w:rPr>
                <w:rFonts w:eastAsia="Times New Roman"/>
                <w:color w:val="000000"/>
                <w:szCs w:val="24"/>
                <w:lang w:eastAsia="ru-RU"/>
              </w:rPr>
              <w:t>Прочие объекты (сооружения): внутренние дороги, волейбольная площадка, забор металлический (1200 м), иловые площадки, наружное освещение (1410 м), подземные коммуникации (5910 м), поля фильтрации, телефонный кабель (5000 м), футбольное поле, очистное сооружение «Осина», расположенные по адресу:</w:t>
            </w:r>
            <w:proofErr w:type="gramEnd"/>
            <w:r w:rsidRPr="00412DC4">
              <w:rPr>
                <w:rFonts w:eastAsia="Times New Roman"/>
                <w:color w:val="000000"/>
                <w:szCs w:val="24"/>
                <w:lang w:eastAsia="ru-RU"/>
              </w:rPr>
              <w:t xml:space="preserve"> </w:t>
            </w:r>
            <w:proofErr w:type="gramStart"/>
            <w:r w:rsidRPr="00412DC4">
              <w:rPr>
                <w:rFonts w:eastAsia="Times New Roman"/>
                <w:color w:val="000000"/>
                <w:szCs w:val="24"/>
                <w:lang w:eastAsia="ru-RU"/>
              </w:rPr>
              <w:t xml:space="preserve">Московская область, Рузский район, Ивановский </w:t>
            </w:r>
            <w:proofErr w:type="spellStart"/>
            <w:r w:rsidRPr="00412DC4">
              <w:rPr>
                <w:rFonts w:eastAsia="Times New Roman"/>
                <w:color w:val="000000"/>
                <w:szCs w:val="24"/>
                <w:lang w:eastAsia="ru-RU"/>
              </w:rPr>
              <w:t>с.о</w:t>
            </w:r>
            <w:proofErr w:type="spellEnd"/>
            <w:r w:rsidRPr="00412DC4">
              <w:rPr>
                <w:rFonts w:eastAsia="Times New Roman"/>
                <w:color w:val="000000"/>
                <w:szCs w:val="24"/>
                <w:lang w:eastAsia="ru-RU"/>
              </w:rPr>
              <w:t>., дер. Щербинки, о/л «Светлячок»</w:t>
            </w:r>
            <w:proofErr w:type="gramEnd"/>
          </w:p>
          <w:p w:rsidR="003F3EF4" w:rsidRDefault="003F3EF4" w:rsidP="003F3EF4">
            <w:pPr>
              <w:pStyle w:val="Default"/>
              <w:jc w:val="both"/>
              <w:rPr>
                <w:rFonts w:eastAsia="Times New Roman"/>
                <w:sz w:val="28"/>
              </w:rPr>
            </w:pPr>
          </w:p>
          <w:p w:rsidR="00BB78BC" w:rsidRPr="00412DC4" w:rsidRDefault="00BB78BC" w:rsidP="003F3EF4">
            <w:pPr>
              <w:pStyle w:val="Default"/>
              <w:jc w:val="both"/>
              <w:rPr>
                <w:rFonts w:eastAsia="Times New Roman"/>
                <w:sz w:val="28"/>
              </w:rPr>
            </w:pPr>
          </w:p>
        </w:tc>
      </w:tr>
      <w:tr w:rsidR="00F04074" w:rsidRPr="00F37D1B" w:rsidTr="006B4581">
        <w:tc>
          <w:tcPr>
            <w:tcW w:w="3969" w:type="dxa"/>
            <w:gridSpan w:val="4"/>
            <w:shd w:val="clear" w:color="auto" w:fill="auto"/>
          </w:tcPr>
          <w:p w:rsidR="00F04074" w:rsidRPr="00F37D1B" w:rsidRDefault="00F04074" w:rsidP="00456F0F">
            <w:pPr>
              <w:spacing w:line="228" w:lineRule="auto"/>
              <w:rPr>
                <w:szCs w:val="28"/>
              </w:rPr>
            </w:pPr>
            <w:r w:rsidRPr="00F37D1B">
              <w:rPr>
                <w:b/>
                <w:color w:val="auto"/>
                <w:szCs w:val="28"/>
                <w:lang w:eastAsia="en-US"/>
              </w:rPr>
              <w:lastRenderedPageBreak/>
              <w:t>Начальная цена</w:t>
            </w:r>
          </w:p>
        </w:tc>
        <w:tc>
          <w:tcPr>
            <w:tcW w:w="6095" w:type="dxa"/>
            <w:gridSpan w:val="5"/>
            <w:shd w:val="clear" w:color="auto" w:fill="auto"/>
          </w:tcPr>
          <w:p w:rsidR="00F04074" w:rsidRPr="00CF0FD3" w:rsidRDefault="00E1380C" w:rsidP="00E1380C">
            <w:pPr>
              <w:pStyle w:val="Default"/>
              <w:rPr>
                <w:szCs w:val="28"/>
              </w:rPr>
            </w:pPr>
            <w:r>
              <w:rPr>
                <w:sz w:val="28"/>
                <w:szCs w:val="28"/>
              </w:rPr>
              <w:t>2</w:t>
            </w:r>
            <w:r w:rsidR="003F3EF4">
              <w:rPr>
                <w:sz w:val="28"/>
                <w:szCs w:val="28"/>
              </w:rPr>
              <w:t>2</w:t>
            </w:r>
            <w:r w:rsidR="00CF0FD3">
              <w:rPr>
                <w:sz w:val="28"/>
                <w:szCs w:val="28"/>
              </w:rPr>
              <w:t xml:space="preserve"> </w:t>
            </w:r>
            <w:r w:rsidR="003F3EF4">
              <w:rPr>
                <w:sz w:val="28"/>
                <w:szCs w:val="28"/>
              </w:rPr>
              <w:t>0</w:t>
            </w:r>
            <w:r>
              <w:rPr>
                <w:sz w:val="28"/>
                <w:szCs w:val="28"/>
              </w:rPr>
              <w:t>70</w:t>
            </w:r>
            <w:r w:rsidR="00CF0FD3">
              <w:rPr>
                <w:sz w:val="28"/>
                <w:szCs w:val="28"/>
              </w:rPr>
              <w:t xml:space="preserve"> 000 </w:t>
            </w:r>
            <w:r w:rsidR="00F04074" w:rsidRPr="00586336">
              <w:rPr>
                <w:rFonts w:eastAsia="Times New Roman"/>
                <w:color w:val="auto"/>
                <w:sz w:val="28"/>
                <w:szCs w:val="28"/>
                <w:lang w:eastAsia="en-US"/>
              </w:rPr>
              <w:t>руб. (</w:t>
            </w:r>
            <w:r w:rsidR="005570CB" w:rsidRPr="00586336">
              <w:rPr>
                <w:rFonts w:eastAsia="Times New Roman"/>
                <w:color w:val="auto"/>
                <w:sz w:val="28"/>
                <w:szCs w:val="28"/>
                <w:lang w:eastAsia="en-US"/>
              </w:rPr>
              <w:t>с учетом</w:t>
            </w:r>
            <w:r w:rsidR="00F04074" w:rsidRPr="00586336">
              <w:rPr>
                <w:rFonts w:eastAsia="Times New Roman"/>
                <w:color w:val="auto"/>
                <w:sz w:val="28"/>
                <w:szCs w:val="28"/>
                <w:lang w:eastAsia="en-US"/>
              </w:rPr>
              <w:t xml:space="preserve"> НДС)</w:t>
            </w:r>
          </w:p>
        </w:tc>
      </w:tr>
      <w:tr w:rsidR="00740798" w:rsidRPr="00F37D1B" w:rsidTr="006B4581">
        <w:tc>
          <w:tcPr>
            <w:tcW w:w="3969" w:type="dxa"/>
            <w:gridSpan w:val="4"/>
            <w:shd w:val="clear" w:color="auto" w:fill="auto"/>
          </w:tcPr>
          <w:p w:rsidR="00740798" w:rsidRPr="00F37D1B" w:rsidRDefault="00740798" w:rsidP="00456F0F">
            <w:pPr>
              <w:pStyle w:val="a0"/>
              <w:spacing w:after="0" w:line="228" w:lineRule="auto"/>
              <w:ind w:left="0"/>
              <w:contextualSpacing/>
              <w:rPr>
                <w:rFonts w:ascii="Times New Roman" w:hAnsi="Times New Roman"/>
                <w:b/>
                <w:sz w:val="28"/>
                <w:szCs w:val="28"/>
              </w:rPr>
            </w:pPr>
            <w:r>
              <w:rPr>
                <w:rFonts w:ascii="Times New Roman" w:hAnsi="Times New Roman"/>
                <w:b/>
                <w:sz w:val="28"/>
                <w:szCs w:val="28"/>
              </w:rPr>
              <w:t>Цена отсечения</w:t>
            </w:r>
          </w:p>
        </w:tc>
        <w:tc>
          <w:tcPr>
            <w:tcW w:w="6095" w:type="dxa"/>
            <w:gridSpan w:val="5"/>
            <w:shd w:val="clear" w:color="auto" w:fill="auto"/>
          </w:tcPr>
          <w:p w:rsidR="00740798" w:rsidRPr="00CF0FD3" w:rsidRDefault="00E1380C" w:rsidP="003F3EF4">
            <w:pPr>
              <w:pStyle w:val="a0"/>
              <w:spacing w:after="0" w:line="228" w:lineRule="auto"/>
              <w:ind w:left="34"/>
              <w:contextualSpacing/>
              <w:rPr>
                <w:rFonts w:ascii="Times New Roman" w:eastAsia="Calibri" w:hAnsi="Times New Roman"/>
                <w:color w:val="000000"/>
                <w:sz w:val="28"/>
                <w:szCs w:val="28"/>
                <w:lang w:eastAsia="ru-RU"/>
              </w:rPr>
            </w:pPr>
            <w:r>
              <w:rPr>
                <w:rFonts w:ascii="Times New Roman" w:eastAsia="Calibri" w:hAnsi="Times New Roman"/>
                <w:color w:val="000000"/>
                <w:sz w:val="28"/>
                <w:szCs w:val="28"/>
                <w:lang w:eastAsia="ru-RU"/>
              </w:rPr>
              <w:t>17</w:t>
            </w:r>
            <w:r w:rsidR="00740798">
              <w:rPr>
                <w:rFonts w:ascii="Times New Roman" w:eastAsia="Calibri" w:hAnsi="Times New Roman"/>
                <w:color w:val="000000"/>
                <w:sz w:val="28"/>
                <w:szCs w:val="28"/>
                <w:lang w:eastAsia="ru-RU"/>
              </w:rPr>
              <w:t> </w:t>
            </w:r>
            <w:r w:rsidR="003F3EF4">
              <w:rPr>
                <w:rFonts w:ascii="Times New Roman" w:eastAsia="Calibri" w:hAnsi="Times New Roman"/>
                <w:color w:val="000000"/>
                <w:sz w:val="28"/>
                <w:szCs w:val="28"/>
                <w:lang w:eastAsia="ru-RU"/>
              </w:rPr>
              <w:t>000</w:t>
            </w:r>
            <w:r w:rsidR="00740798">
              <w:rPr>
                <w:rFonts w:ascii="Times New Roman" w:eastAsia="Calibri" w:hAnsi="Times New Roman"/>
                <w:color w:val="000000"/>
                <w:sz w:val="28"/>
                <w:szCs w:val="28"/>
                <w:lang w:eastAsia="ru-RU"/>
              </w:rPr>
              <w:t> 000 руб. (с учетом НДС)</w:t>
            </w:r>
          </w:p>
        </w:tc>
      </w:tr>
      <w:tr w:rsidR="00F04074" w:rsidRPr="00F37D1B" w:rsidTr="006B4581">
        <w:tc>
          <w:tcPr>
            <w:tcW w:w="3969" w:type="dxa"/>
            <w:gridSpan w:val="4"/>
            <w:shd w:val="clear" w:color="auto" w:fill="auto"/>
          </w:tcPr>
          <w:p w:rsidR="00F04074" w:rsidRPr="00F37D1B" w:rsidRDefault="00F04074" w:rsidP="00456F0F">
            <w:pPr>
              <w:pStyle w:val="a0"/>
              <w:spacing w:after="0" w:line="228" w:lineRule="auto"/>
              <w:ind w:left="0"/>
              <w:contextualSpacing/>
              <w:rPr>
                <w:rFonts w:ascii="Times New Roman" w:hAnsi="Times New Roman"/>
                <w:b/>
                <w:sz w:val="28"/>
                <w:szCs w:val="28"/>
              </w:rPr>
            </w:pPr>
            <w:r w:rsidRPr="00F37D1B">
              <w:rPr>
                <w:rFonts w:ascii="Times New Roman" w:hAnsi="Times New Roman"/>
                <w:b/>
                <w:sz w:val="28"/>
                <w:szCs w:val="28"/>
              </w:rPr>
              <w:t xml:space="preserve">Место, дата и время начала проведения аукциона: </w:t>
            </w:r>
          </w:p>
        </w:tc>
        <w:tc>
          <w:tcPr>
            <w:tcW w:w="6095" w:type="dxa"/>
            <w:gridSpan w:val="5"/>
            <w:shd w:val="clear" w:color="auto" w:fill="auto"/>
          </w:tcPr>
          <w:p w:rsidR="00F04074" w:rsidRPr="00740798" w:rsidRDefault="00F04074" w:rsidP="00291F27">
            <w:pPr>
              <w:pStyle w:val="a0"/>
              <w:spacing w:after="0" w:line="228" w:lineRule="auto"/>
              <w:ind w:left="34"/>
              <w:contextualSpacing/>
              <w:rPr>
                <w:rFonts w:ascii="Times New Roman" w:hAnsi="Times New Roman"/>
                <w:b/>
                <w:sz w:val="28"/>
                <w:szCs w:val="28"/>
              </w:rPr>
            </w:pPr>
            <w:r w:rsidRPr="00CF0FD3">
              <w:rPr>
                <w:rFonts w:ascii="Times New Roman" w:eastAsia="Calibri" w:hAnsi="Times New Roman"/>
                <w:color w:val="000000"/>
                <w:sz w:val="28"/>
                <w:szCs w:val="28"/>
                <w:lang w:eastAsia="ru-RU"/>
              </w:rPr>
              <w:t xml:space="preserve">ЭТП </w:t>
            </w:r>
            <w:r w:rsidR="00CF0FD3" w:rsidRPr="00CF0FD3">
              <w:rPr>
                <w:rFonts w:ascii="Times New Roman" w:eastAsia="Calibri" w:hAnsi="Times New Roman"/>
                <w:color w:val="000000"/>
                <w:sz w:val="28"/>
                <w:szCs w:val="28"/>
                <w:lang w:eastAsia="ru-RU"/>
              </w:rPr>
              <w:t>ООО «</w:t>
            </w:r>
            <w:r w:rsidR="00740798">
              <w:rPr>
                <w:rFonts w:ascii="Times New Roman" w:eastAsia="Calibri" w:hAnsi="Times New Roman"/>
                <w:color w:val="000000"/>
                <w:sz w:val="28"/>
                <w:szCs w:val="28"/>
                <w:lang w:eastAsia="ru-RU"/>
              </w:rPr>
              <w:t>АКД</w:t>
            </w:r>
            <w:r w:rsidR="00CF0FD3" w:rsidRPr="00CF0FD3">
              <w:rPr>
                <w:rFonts w:ascii="Times New Roman" w:eastAsia="Calibri" w:hAnsi="Times New Roman"/>
                <w:color w:val="000000"/>
                <w:sz w:val="28"/>
                <w:szCs w:val="28"/>
                <w:lang w:eastAsia="ru-RU"/>
              </w:rPr>
              <w:t xml:space="preserve">»  </w:t>
            </w:r>
            <w:hyperlink r:id="rId11" w:history="1">
              <w:r w:rsidR="004C714F" w:rsidRPr="00B6196A">
                <w:rPr>
                  <w:rStyle w:val="ac"/>
                  <w:rFonts w:ascii="Times New Roman" w:eastAsia="Calibri" w:hAnsi="Times New Roman"/>
                  <w:sz w:val="28"/>
                  <w:szCs w:val="28"/>
                  <w:lang w:eastAsia="ru-RU"/>
                </w:rPr>
                <w:t>www.</w:t>
              </w:r>
              <w:r w:rsidR="004C714F" w:rsidRPr="00B6196A">
                <w:rPr>
                  <w:rStyle w:val="ac"/>
                  <w:rFonts w:ascii="Times New Roman" w:eastAsia="Calibri" w:hAnsi="Times New Roman"/>
                  <w:sz w:val="28"/>
                  <w:szCs w:val="28"/>
                  <w:lang w:val="en-US" w:eastAsia="ru-RU"/>
                </w:rPr>
                <w:t>a</w:t>
              </w:r>
              <w:r w:rsidR="004C714F" w:rsidRPr="00B6196A">
                <w:rPr>
                  <w:rStyle w:val="ac"/>
                  <w:rFonts w:ascii="Times New Roman" w:eastAsia="Calibri" w:hAnsi="Times New Roman"/>
                  <w:sz w:val="28"/>
                  <w:szCs w:val="28"/>
                  <w:lang w:eastAsia="ru-RU"/>
                </w:rPr>
                <w:t>-</w:t>
              </w:r>
              <w:r w:rsidR="004C714F" w:rsidRPr="00B6196A">
                <w:rPr>
                  <w:rStyle w:val="ac"/>
                  <w:rFonts w:ascii="Times New Roman" w:eastAsia="Calibri" w:hAnsi="Times New Roman"/>
                  <w:sz w:val="28"/>
                  <w:szCs w:val="28"/>
                  <w:lang w:val="en-US" w:eastAsia="ru-RU"/>
                </w:rPr>
                <w:t>k</w:t>
              </w:r>
              <w:r w:rsidR="004C714F" w:rsidRPr="00B6196A">
                <w:rPr>
                  <w:rStyle w:val="ac"/>
                  <w:rFonts w:ascii="Times New Roman" w:eastAsia="Calibri" w:hAnsi="Times New Roman"/>
                  <w:sz w:val="28"/>
                  <w:szCs w:val="28"/>
                  <w:lang w:eastAsia="ru-RU"/>
                </w:rPr>
                <w:t>-</w:t>
              </w:r>
              <w:r w:rsidR="004C714F" w:rsidRPr="00B6196A">
                <w:rPr>
                  <w:rStyle w:val="ac"/>
                  <w:rFonts w:ascii="Times New Roman" w:eastAsia="Calibri" w:hAnsi="Times New Roman"/>
                  <w:sz w:val="28"/>
                  <w:szCs w:val="28"/>
                  <w:lang w:val="en-US" w:eastAsia="ru-RU"/>
                </w:rPr>
                <w:t>d</w:t>
              </w:r>
              <w:r w:rsidR="004C714F" w:rsidRPr="00B6196A">
                <w:rPr>
                  <w:rStyle w:val="ac"/>
                  <w:rFonts w:ascii="Times New Roman" w:eastAsia="Calibri" w:hAnsi="Times New Roman"/>
                  <w:sz w:val="28"/>
                  <w:szCs w:val="28"/>
                  <w:lang w:eastAsia="ru-RU"/>
                </w:rPr>
                <w:t>.ru</w:t>
              </w:r>
            </w:hyperlink>
            <w:r w:rsidR="004C714F">
              <w:rPr>
                <w:rFonts w:ascii="Times New Roman" w:eastAsia="Calibri" w:hAnsi="Times New Roman"/>
                <w:color w:val="000000"/>
                <w:sz w:val="28"/>
                <w:szCs w:val="28"/>
                <w:lang w:eastAsia="ru-RU"/>
              </w:rPr>
              <w:t xml:space="preserve"> </w:t>
            </w:r>
            <w:r w:rsidR="00CF0FD3" w:rsidRPr="00CF0FD3">
              <w:rPr>
                <w:rFonts w:ascii="Times New Roman" w:eastAsia="Calibri" w:hAnsi="Times New Roman"/>
                <w:color w:val="000000"/>
                <w:sz w:val="28"/>
                <w:szCs w:val="28"/>
                <w:lang w:eastAsia="ru-RU"/>
              </w:rPr>
              <w:t xml:space="preserve">  </w:t>
            </w:r>
            <w:r w:rsidRPr="00CF0FD3">
              <w:rPr>
                <w:rFonts w:ascii="Times New Roman" w:eastAsia="Calibri" w:hAnsi="Times New Roman"/>
                <w:color w:val="000000"/>
                <w:sz w:val="28"/>
                <w:szCs w:val="28"/>
                <w:lang w:eastAsia="ru-RU"/>
              </w:rPr>
              <w:t xml:space="preserve"> </w:t>
            </w:r>
            <w:r w:rsidR="00E1380C">
              <w:rPr>
                <w:rFonts w:ascii="Times New Roman" w:eastAsia="Calibri" w:hAnsi="Times New Roman"/>
                <w:color w:val="000000"/>
                <w:sz w:val="28"/>
                <w:szCs w:val="28"/>
                <w:lang w:eastAsia="ru-RU"/>
              </w:rPr>
              <w:t>1</w:t>
            </w:r>
            <w:r w:rsidR="003F3EF4">
              <w:rPr>
                <w:rFonts w:ascii="Times New Roman" w:eastAsia="Calibri" w:hAnsi="Times New Roman"/>
                <w:color w:val="000000"/>
                <w:sz w:val="28"/>
                <w:szCs w:val="28"/>
                <w:lang w:eastAsia="ru-RU"/>
              </w:rPr>
              <w:t>2</w:t>
            </w:r>
            <w:r w:rsidRPr="00CF0FD3">
              <w:rPr>
                <w:rFonts w:ascii="Times New Roman" w:eastAsia="Calibri" w:hAnsi="Times New Roman"/>
                <w:color w:val="000000"/>
                <w:sz w:val="28"/>
                <w:szCs w:val="28"/>
                <w:lang w:eastAsia="ru-RU"/>
              </w:rPr>
              <w:t>.</w:t>
            </w:r>
            <w:r w:rsidR="003F3EF4">
              <w:rPr>
                <w:rFonts w:ascii="Times New Roman" w:eastAsia="Calibri" w:hAnsi="Times New Roman"/>
                <w:color w:val="000000"/>
                <w:sz w:val="28"/>
                <w:szCs w:val="28"/>
                <w:lang w:eastAsia="ru-RU"/>
              </w:rPr>
              <w:t>1</w:t>
            </w:r>
            <w:r w:rsidR="00E1380C">
              <w:rPr>
                <w:rFonts w:ascii="Times New Roman" w:eastAsia="Calibri" w:hAnsi="Times New Roman"/>
                <w:color w:val="000000"/>
                <w:sz w:val="28"/>
                <w:szCs w:val="28"/>
                <w:lang w:eastAsia="ru-RU"/>
              </w:rPr>
              <w:t>2</w:t>
            </w:r>
            <w:r w:rsidRPr="00CF0FD3">
              <w:rPr>
                <w:rFonts w:ascii="Times New Roman" w:eastAsia="Calibri" w:hAnsi="Times New Roman"/>
                <w:color w:val="000000"/>
                <w:sz w:val="28"/>
                <w:szCs w:val="28"/>
                <w:lang w:eastAsia="ru-RU"/>
              </w:rPr>
              <w:t>.201</w:t>
            </w:r>
            <w:r w:rsidR="005C5062" w:rsidRPr="005C5062">
              <w:rPr>
                <w:rFonts w:ascii="Times New Roman" w:eastAsia="Calibri" w:hAnsi="Times New Roman"/>
                <w:color w:val="000000"/>
                <w:sz w:val="28"/>
                <w:szCs w:val="28"/>
                <w:lang w:eastAsia="ru-RU"/>
              </w:rPr>
              <w:t>6</w:t>
            </w:r>
            <w:r w:rsidRPr="00CF0FD3">
              <w:rPr>
                <w:rFonts w:ascii="Times New Roman" w:eastAsia="Calibri" w:hAnsi="Times New Roman"/>
                <w:color w:val="000000"/>
                <w:sz w:val="28"/>
                <w:szCs w:val="28"/>
                <w:lang w:eastAsia="ru-RU"/>
              </w:rPr>
              <w:t xml:space="preserve"> </w:t>
            </w:r>
            <w:r w:rsidR="00291F27">
              <w:rPr>
                <w:rFonts w:ascii="Times New Roman" w:eastAsia="Calibri" w:hAnsi="Times New Roman"/>
                <w:color w:val="000000"/>
                <w:sz w:val="28"/>
                <w:szCs w:val="28"/>
                <w:lang w:eastAsia="ru-RU"/>
              </w:rPr>
              <w:t>с 09:00</w:t>
            </w:r>
            <w:r w:rsidRPr="00CF0FD3">
              <w:rPr>
                <w:rFonts w:ascii="Times New Roman" w:eastAsia="Calibri" w:hAnsi="Times New Roman"/>
                <w:color w:val="000000"/>
                <w:sz w:val="28"/>
                <w:szCs w:val="28"/>
                <w:lang w:eastAsia="ru-RU"/>
              </w:rPr>
              <w:t xml:space="preserve"> </w:t>
            </w:r>
            <w:r w:rsidR="00291F27">
              <w:rPr>
                <w:rFonts w:ascii="Times New Roman" w:eastAsia="Calibri" w:hAnsi="Times New Roman"/>
                <w:color w:val="000000"/>
                <w:sz w:val="28"/>
                <w:szCs w:val="28"/>
                <w:lang w:eastAsia="ru-RU"/>
              </w:rPr>
              <w:t xml:space="preserve">до </w:t>
            </w:r>
            <w:r w:rsidR="006E4B47">
              <w:rPr>
                <w:rFonts w:ascii="Times New Roman" w:eastAsia="Calibri" w:hAnsi="Times New Roman"/>
                <w:color w:val="000000"/>
                <w:sz w:val="28"/>
                <w:szCs w:val="28"/>
                <w:lang w:eastAsia="ru-RU"/>
              </w:rPr>
              <w:t>1</w:t>
            </w:r>
            <w:r w:rsidR="00291F27">
              <w:rPr>
                <w:rFonts w:ascii="Times New Roman" w:eastAsia="Calibri" w:hAnsi="Times New Roman"/>
                <w:color w:val="000000"/>
                <w:sz w:val="28"/>
                <w:szCs w:val="28"/>
                <w:lang w:eastAsia="ru-RU"/>
              </w:rPr>
              <w:t>1</w:t>
            </w:r>
            <w:r w:rsidR="00740798" w:rsidRPr="00740798">
              <w:rPr>
                <w:rFonts w:ascii="Times New Roman" w:eastAsia="Calibri" w:hAnsi="Times New Roman"/>
                <w:color w:val="000000"/>
                <w:sz w:val="28"/>
                <w:szCs w:val="28"/>
                <w:lang w:eastAsia="ru-RU"/>
              </w:rPr>
              <w:t>:</w:t>
            </w:r>
            <w:r w:rsidR="00291F27">
              <w:rPr>
                <w:rFonts w:ascii="Times New Roman" w:eastAsia="Calibri" w:hAnsi="Times New Roman"/>
                <w:color w:val="000000"/>
                <w:sz w:val="28"/>
                <w:szCs w:val="28"/>
                <w:lang w:eastAsia="ru-RU"/>
              </w:rPr>
              <w:t>1</w:t>
            </w:r>
            <w:r w:rsidRPr="00CF0FD3">
              <w:rPr>
                <w:rFonts w:ascii="Times New Roman" w:eastAsia="Calibri" w:hAnsi="Times New Roman"/>
                <w:color w:val="000000"/>
                <w:sz w:val="28"/>
                <w:szCs w:val="28"/>
                <w:lang w:eastAsia="ru-RU"/>
              </w:rPr>
              <w:t>0</w:t>
            </w:r>
          </w:p>
        </w:tc>
      </w:tr>
      <w:tr w:rsidR="004C714F" w:rsidRPr="00F37D1B" w:rsidTr="006B4581">
        <w:tc>
          <w:tcPr>
            <w:tcW w:w="10064" w:type="dxa"/>
            <w:gridSpan w:val="9"/>
            <w:shd w:val="clear" w:color="auto" w:fill="auto"/>
          </w:tcPr>
          <w:p w:rsidR="004C714F" w:rsidRPr="00F37D1B" w:rsidRDefault="004C714F" w:rsidP="00712107">
            <w:pPr>
              <w:pStyle w:val="a0"/>
              <w:spacing w:after="0" w:line="228" w:lineRule="auto"/>
              <w:ind w:left="34"/>
              <w:contextualSpacing/>
              <w:jc w:val="center"/>
              <w:rPr>
                <w:rFonts w:ascii="Times New Roman" w:eastAsia="Calibri" w:hAnsi="Times New Roman"/>
                <w:sz w:val="28"/>
                <w:szCs w:val="28"/>
              </w:rPr>
            </w:pPr>
            <w:r w:rsidRPr="004C714F">
              <w:rPr>
                <w:rFonts w:ascii="Times New Roman" w:hAnsi="Times New Roman"/>
                <w:b/>
                <w:sz w:val="28"/>
                <w:szCs w:val="28"/>
              </w:rPr>
              <w:t>Лица, подавшие заявки на участие</w:t>
            </w:r>
            <w:r w:rsidR="00FE6EFD">
              <w:rPr>
                <w:rFonts w:ascii="Times New Roman" w:hAnsi="Times New Roman"/>
                <w:b/>
                <w:sz w:val="28"/>
                <w:szCs w:val="28"/>
              </w:rPr>
              <w:t xml:space="preserve"> </w:t>
            </w:r>
            <w:r w:rsidR="00FE6EFD" w:rsidRPr="00FE6EFD">
              <w:rPr>
                <w:rFonts w:ascii="Times New Roman" w:hAnsi="Times New Roman"/>
                <w:b/>
                <w:sz w:val="28"/>
                <w:szCs w:val="28"/>
              </w:rPr>
              <w:t>по состоянию на 1</w:t>
            </w:r>
            <w:r w:rsidR="00E1380C">
              <w:rPr>
                <w:rFonts w:ascii="Times New Roman" w:hAnsi="Times New Roman"/>
                <w:b/>
                <w:sz w:val="28"/>
                <w:szCs w:val="28"/>
              </w:rPr>
              <w:t>8</w:t>
            </w:r>
            <w:r w:rsidR="00FE6EFD" w:rsidRPr="00FE6EFD">
              <w:rPr>
                <w:rFonts w:ascii="Times New Roman" w:hAnsi="Times New Roman"/>
                <w:b/>
                <w:sz w:val="28"/>
                <w:szCs w:val="28"/>
              </w:rPr>
              <w:t xml:space="preserve">:00:00  </w:t>
            </w:r>
            <w:r w:rsidR="00E1380C">
              <w:rPr>
                <w:rFonts w:ascii="Times New Roman" w:hAnsi="Times New Roman"/>
                <w:b/>
                <w:sz w:val="28"/>
                <w:szCs w:val="28"/>
              </w:rPr>
              <w:t>0</w:t>
            </w:r>
            <w:r w:rsidR="00712107">
              <w:rPr>
                <w:rFonts w:ascii="Times New Roman" w:hAnsi="Times New Roman"/>
                <w:b/>
                <w:sz w:val="28"/>
                <w:szCs w:val="28"/>
              </w:rPr>
              <w:t>7</w:t>
            </w:r>
            <w:r w:rsidR="00FE6EFD" w:rsidRPr="00FE6EFD">
              <w:rPr>
                <w:rFonts w:ascii="Times New Roman" w:hAnsi="Times New Roman"/>
                <w:b/>
                <w:sz w:val="28"/>
                <w:szCs w:val="28"/>
              </w:rPr>
              <w:t>.</w:t>
            </w:r>
            <w:r w:rsidR="00D519D3">
              <w:rPr>
                <w:rFonts w:ascii="Times New Roman" w:hAnsi="Times New Roman"/>
                <w:b/>
                <w:sz w:val="28"/>
                <w:szCs w:val="28"/>
              </w:rPr>
              <w:t>1</w:t>
            </w:r>
            <w:r w:rsidR="00E1380C">
              <w:rPr>
                <w:rFonts w:ascii="Times New Roman" w:hAnsi="Times New Roman"/>
                <w:b/>
                <w:sz w:val="28"/>
                <w:szCs w:val="28"/>
              </w:rPr>
              <w:t>2</w:t>
            </w:r>
            <w:r w:rsidR="00FE6EFD" w:rsidRPr="00FE6EFD">
              <w:rPr>
                <w:rFonts w:ascii="Times New Roman" w:hAnsi="Times New Roman"/>
                <w:b/>
                <w:sz w:val="28"/>
                <w:szCs w:val="28"/>
              </w:rPr>
              <w:t>.2016</w:t>
            </w:r>
          </w:p>
        </w:tc>
      </w:tr>
      <w:tr w:rsidR="00BB78BC" w:rsidRPr="00F37D1B" w:rsidTr="006B4581">
        <w:tc>
          <w:tcPr>
            <w:tcW w:w="10064" w:type="dxa"/>
            <w:gridSpan w:val="9"/>
            <w:shd w:val="clear" w:color="auto" w:fill="auto"/>
          </w:tcPr>
          <w:p w:rsidR="00BB78BC" w:rsidRPr="004C714F" w:rsidRDefault="00BB78BC" w:rsidP="00712107">
            <w:pPr>
              <w:pStyle w:val="a0"/>
              <w:spacing w:after="0" w:line="228" w:lineRule="auto"/>
              <w:ind w:left="34"/>
              <w:contextualSpacing/>
              <w:jc w:val="center"/>
              <w:rPr>
                <w:rFonts w:ascii="Times New Roman" w:hAnsi="Times New Roman"/>
                <w:b/>
                <w:sz w:val="28"/>
                <w:szCs w:val="28"/>
              </w:rPr>
            </w:pPr>
          </w:p>
        </w:tc>
      </w:tr>
      <w:tr w:rsidR="00FE6EFD" w:rsidRPr="007B59C3" w:rsidTr="00D36606">
        <w:tc>
          <w:tcPr>
            <w:tcW w:w="567" w:type="dxa"/>
            <w:shd w:val="clear" w:color="auto" w:fill="auto"/>
          </w:tcPr>
          <w:p w:rsidR="004C714F" w:rsidRPr="007B59C3" w:rsidRDefault="004C714F" w:rsidP="00B819F2">
            <w:pPr>
              <w:rPr>
                <w:b/>
                <w:color w:val="auto"/>
                <w:sz w:val="24"/>
                <w:lang w:eastAsia="en-US"/>
              </w:rPr>
            </w:pPr>
            <w:r w:rsidRPr="007B59C3">
              <w:rPr>
                <w:b/>
                <w:color w:val="auto"/>
                <w:sz w:val="24"/>
                <w:lang w:eastAsia="en-US"/>
              </w:rPr>
              <w:t xml:space="preserve">№ </w:t>
            </w:r>
            <w:proofErr w:type="gramStart"/>
            <w:r w:rsidRPr="007B59C3">
              <w:rPr>
                <w:b/>
                <w:color w:val="auto"/>
                <w:sz w:val="24"/>
                <w:lang w:eastAsia="en-US"/>
              </w:rPr>
              <w:t>п</w:t>
            </w:r>
            <w:proofErr w:type="gramEnd"/>
            <w:r w:rsidRPr="007B59C3">
              <w:rPr>
                <w:b/>
                <w:color w:val="auto"/>
                <w:sz w:val="24"/>
                <w:lang w:eastAsia="en-US"/>
              </w:rPr>
              <w:t>/п</w:t>
            </w:r>
          </w:p>
        </w:tc>
        <w:tc>
          <w:tcPr>
            <w:tcW w:w="2694" w:type="dxa"/>
            <w:shd w:val="clear" w:color="auto" w:fill="auto"/>
          </w:tcPr>
          <w:p w:rsidR="004C714F" w:rsidRPr="007B59C3" w:rsidRDefault="004C714F" w:rsidP="00B819F2">
            <w:pPr>
              <w:rPr>
                <w:b/>
                <w:color w:val="auto"/>
                <w:sz w:val="24"/>
                <w:lang w:eastAsia="en-US"/>
              </w:rPr>
            </w:pPr>
            <w:r w:rsidRPr="007B59C3">
              <w:rPr>
                <w:b/>
                <w:color w:val="auto"/>
                <w:sz w:val="24"/>
                <w:lang w:eastAsia="en-US"/>
              </w:rPr>
              <w:t xml:space="preserve">Наименование </w:t>
            </w:r>
          </w:p>
        </w:tc>
        <w:tc>
          <w:tcPr>
            <w:tcW w:w="1984" w:type="dxa"/>
            <w:gridSpan w:val="3"/>
            <w:shd w:val="clear" w:color="auto" w:fill="auto"/>
          </w:tcPr>
          <w:p w:rsidR="0019304A" w:rsidRPr="007B59C3" w:rsidRDefault="004C714F" w:rsidP="000218A2">
            <w:pPr>
              <w:rPr>
                <w:b/>
                <w:color w:val="auto"/>
                <w:sz w:val="24"/>
                <w:lang w:eastAsia="en-US"/>
              </w:rPr>
            </w:pPr>
            <w:r w:rsidRPr="007B59C3">
              <w:rPr>
                <w:b/>
                <w:color w:val="auto"/>
                <w:sz w:val="24"/>
                <w:lang w:eastAsia="en-US"/>
              </w:rPr>
              <w:t xml:space="preserve">Место нахождения </w:t>
            </w:r>
          </w:p>
        </w:tc>
        <w:tc>
          <w:tcPr>
            <w:tcW w:w="992" w:type="dxa"/>
            <w:shd w:val="clear" w:color="auto" w:fill="auto"/>
          </w:tcPr>
          <w:p w:rsidR="004C714F" w:rsidRPr="007B59C3" w:rsidRDefault="004C714F" w:rsidP="00B819F2">
            <w:pPr>
              <w:rPr>
                <w:b/>
                <w:color w:val="auto"/>
                <w:sz w:val="24"/>
                <w:lang w:eastAsia="en-US"/>
              </w:rPr>
            </w:pPr>
            <w:r w:rsidRPr="007B59C3">
              <w:rPr>
                <w:b/>
                <w:color w:val="auto"/>
                <w:sz w:val="24"/>
                <w:lang w:eastAsia="en-US"/>
              </w:rPr>
              <w:t>Дата и время подачи заявки на участие в аукционе</w:t>
            </w:r>
          </w:p>
        </w:tc>
        <w:tc>
          <w:tcPr>
            <w:tcW w:w="1134" w:type="dxa"/>
          </w:tcPr>
          <w:p w:rsidR="004C714F" w:rsidRPr="007B59C3" w:rsidRDefault="004C714F" w:rsidP="00B819F2">
            <w:pPr>
              <w:rPr>
                <w:b/>
                <w:color w:val="auto"/>
                <w:sz w:val="24"/>
                <w:lang w:eastAsia="en-US"/>
              </w:rPr>
            </w:pPr>
            <w:r w:rsidRPr="007B59C3">
              <w:rPr>
                <w:b/>
                <w:color w:val="auto"/>
                <w:sz w:val="24"/>
                <w:lang w:eastAsia="en-US"/>
              </w:rPr>
              <w:t>Соответствие заявки на участие в торгах установленным требованиям</w:t>
            </w:r>
          </w:p>
        </w:tc>
        <w:tc>
          <w:tcPr>
            <w:tcW w:w="1559" w:type="dxa"/>
          </w:tcPr>
          <w:p w:rsidR="004C714F" w:rsidRPr="007B59C3" w:rsidRDefault="004C714F" w:rsidP="00B819F2">
            <w:pPr>
              <w:rPr>
                <w:b/>
                <w:color w:val="auto"/>
                <w:sz w:val="24"/>
                <w:lang w:eastAsia="en-US"/>
              </w:rPr>
            </w:pPr>
            <w:r w:rsidRPr="007B59C3">
              <w:rPr>
                <w:b/>
                <w:color w:val="auto"/>
                <w:sz w:val="24"/>
                <w:lang w:eastAsia="en-US"/>
              </w:rPr>
              <w:t xml:space="preserve">Соответствие представленных заявителем </w:t>
            </w:r>
            <w:proofErr w:type="gramStart"/>
            <w:r w:rsidRPr="007B59C3">
              <w:rPr>
                <w:b/>
                <w:color w:val="auto"/>
                <w:sz w:val="24"/>
                <w:lang w:eastAsia="en-US"/>
              </w:rPr>
              <w:t>документов</w:t>
            </w:r>
            <w:proofErr w:type="gramEnd"/>
            <w:r w:rsidRPr="007B59C3">
              <w:rPr>
                <w:b/>
                <w:color w:val="auto"/>
                <w:sz w:val="24"/>
                <w:lang w:eastAsia="en-US"/>
              </w:rPr>
              <w:t xml:space="preserve"> установленным к ним требованиям</w:t>
            </w:r>
          </w:p>
        </w:tc>
        <w:tc>
          <w:tcPr>
            <w:tcW w:w="1134" w:type="dxa"/>
          </w:tcPr>
          <w:p w:rsidR="004C714F" w:rsidRPr="007B59C3" w:rsidRDefault="004C714F" w:rsidP="00B819F2">
            <w:pPr>
              <w:rPr>
                <w:b/>
                <w:color w:val="auto"/>
                <w:sz w:val="24"/>
                <w:lang w:eastAsia="en-US"/>
              </w:rPr>
            </w:pPr>
            <w:r w:rsidRPr="007B59C3">
              <w:rPr>
                <w:b/>
                <w:color w:val="auto"/>
                <w:sz w:val="24"/>
                <w:lang w:eastAsia="en-US"/>
              </w:rPr>
              <w:t>Поступление задатка на указанный в извещении счет</w:t>
            </w:r>
          </w:p>
        </w:tc>
      </w:tr>
      <w:tr w:rsidR="00FE6EFD" w:rsidRPr="00D81E0B" w:rsidTr="00D36606">
        <w:tc>
          <w:tcPr>
            <w:tcW w:w="567" w:type="dxa"/>
            <w:shd w:val="clear" w:color="auto" w:fill="auto"/>
          </w:tcPr>
          <w:p w:rsidR="004C714F" w:rsidRPr="00FE6EFD" w:rsidRDefault="004C714F" w:rsidP="00B819F2">
            <w:pPr>
              <w:rPr>
                <w:color w:val="auto"/>
                <w:sz w:val="24"/>
                <w:lang w:eastAsia="en-US"/>
              </w:rPr>
            </w:pPr>
            <w:r w:rsidRPr="00FE6EFD">
              <w:rPr>
                <w:color w:val="auto"/>
                <w:sz w:val="24"/>
                <w:lang w:eastAsia="en-US"/>
              </w:rPr>
              <w:t>1</w:t>
            </w:r>
          </w:p>
        </w:tc>
        <w:tc>
          <w:tcPr>
            <w:tcW w:w="2694" w:type="dxa"/>
            <w:shd w:val="clear" w:color="auto" w:fill="auto"/>
          </w:tcPr>
          <w:p w:rsidR="004C714F" w:rsidRPr="00081AC5" w:rsidRDefault="009A6A34" w:rsidP="00B819F2">
            <w:pPr>
              <w:rPr>
                <w:sz w:val="24"/>
              </w:rPr>
            </w:pPr>
            <w:r w:rsidRPr="00081AC5">
              <w:rPr>
                <w:sz w:val="24"/>
              </w:rPr>
              <w:t xml:space="preserve">Беличенко Юлия </w:t>
            </w:r>
            <w:proofErr w:type="spellStart"/>
            <w:r w:rsidRPr="00081AC5">
              <w:rPr>
                <w:sz w:val="24"/>
              </w:rPr>
              <w:t>Ринатовна</w:t>
            </w:r>
            <w:proofErr w:type="spellEnd"/>
          </w:p>
        </w:tc>
        <w:tc>
          <w:tcPr>
            <w:tcW w:w="1984" w:type="dxa"/>
            <w:gridSpan w:val="3"/>
            <w:shd w:val="clear" w:color="auto" w:fill="auto"/>
          </w:tcPr>
          <w:p w:rsidR="0019304A" w:rsidRDefault="00D36606" w:rsidP="0019304A">
            <w:pPr>
              <w:pStyle w:val="a0"/>
              <w:spacing w:after="0" w:line="228" w:lineRule="auto"/>
              <w:ind w:left="34"/>
              <w:contextualSpacing/>
              <w:rPr>
                <w:rFonts w:ascii="Times New Roman" w:eastAsia="Calibri" w:hAnsi="Times New Roman"/>
                <w:sz w:val="24"/>
                <w:szCs w:val="24"/>
              </w:rPr>
            </w:pPr>
            <w:proofErr w:type="spellStart"/>
            <w:r>
              <w:rPr>
                <w:rFonts w:ascii="Times New Roman" w:eastAsia="Calibri" w:hAnsi="Times New Roman"/>
                <w:sz w:val="24"/>
                <w:szCs w:val="24"/>
              </w:rPr>
              <w:t>Г.Москва</w:t>
            </w:r>
            <w:proofErr w:type="spellEnd"/>
            <w:r>
              <w:rPr>
                <w:rFonts w:ascii="Times New Roman" w:eastAsia="Calibri" w:hAnsi="Times New Roman"/>
                <w:sz w:val="24"/>
                <w:szCs w:val="24"/>
              </w:rPr>
              <w:t xml:space="preserve">, </w:t>
            </w:r>
            <w:proofErr w:type="spellStart"/>
            <w:r>
              <w:rPr>
                <w:rFonts w:ascii="Times New Roman" w:eastAsia="Calibri" w:hAnsi="Times New Roman"/>
                <w:sz w:val="24"/>
                <w:szCs w:val="24"/>
              </w:rPr>
              <w:t>ул</w:t>
            </w:r>
            <w:proofErr w:type="gramStart"/>
            <w:r>
              <w:rPr>
                <w:rFonts w:ascii="Times New Roman" w:eastAsia="Calibri" w:hAnsi="Times New Roman"/>
                <w:sz w:val="24"/>
                <w:szCs w:val="24"/>
              </w:rPr>
              <w:t>.Д</w:t>
            </w:r>
            <w:proofErr w:type="gramEnd"/>
            <w:r>
              <w:rPr>
                <w:rFonts w:ascii="Times New Roman" w:eastAsia="Calibri" w:hAnsi="Times New Roman"/>
                <w:sz w:val="24"/>
                <w:szCs w:val="24"/>
              </w:rPr>
              <w:t>авыдовская</w:t>
            </w:r>
            <w:proofErr w:type="spellEnd"/>
            <w:r>
              <w:rPr>
                <w:rFonts w:ascii="Times New Roman" w:eastAsia="Calibri" w:hAnsi="Times New Roman"/>
                <w:sz w:val="24"/>
                <w:szCs w:val="24"/>
              </w:rPr>
              <w:t>, д.16, кВ.141</w:t>
            </w:r>
          </w:p>
          <w:p w:rsidR="00D36606" w:rsidRPr="00FE6EFD" w:rsidRDefault="00D36606" w:rsidP="0019304A">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Паспорт 45 10 969184</w:t>
            </w:r>
          </w:p>
        </w:tc>
        <w:tc>
          <w:tcPr>
            <w:tcW w:w="992" w:type="dxa"/>
            <w:shd w:val="clear" w:color="auto" w:fill="auto"/>
          </w:tcPr>
          <w:p w:rsidR="004C714F" w:rsidRDefault="00D36606" w:rsidP="00B819F2">
            <w:pPr>
              <w:rPr>
                <w:rFonts w:eastAsia="Calibri"/>
                <w:color w:val="auto"/>
                <w:sz w:val="24"/>
                <w:lang w:eastAsia="en-US"/>
              </w:rPr>
            </w:pPr>
            <w:r>
              <w:rPr>
                <w:rFonts w:eastAsia="Calibri"/>
                <w:color w:val="auto"/>
                <w:sz w:val="24"/>
                <w:lang w:eastAsia="en-US"/>
              </w:rPr>
              <w:t>06.12.2016г;</w:t>
            </w:r>
          </w:p>
          <w:p w:rsidR="00D36606" w:rsidRPr="0019304A" w:rsidRDefault="00D36606" w:rsidP="00B819F2">
            <w:pPr>
              <w:rPr>
                <w:rFonts w:eastAsia="Calibri"/>
                <w:color w:val="auto"/>
                <w:sz w:val="24"/>
                <w:lang w:eastAsia="en-US"/>
              </w:rPr>
            </w:pPr>
            <w:r>
              <w:rPr>
                <w:rFonts w:eastAsia="Calibri"/>
                <w:color w:val="auto"/>
                <w:sz w:val="24"/>
                <w:lang w:eastAsia="en-US"/>
              </w:rPr>
              <w:t>21:48</w:t>
            </w:r>
          </w:p>
        </w:tc>
        <w:tc>
          <w:tcPr>
            <w:tcW w:w="1134" w:type="dxa"/>
          </w:tcPr>
          <w:p w:rsidR="004C714F" w:rsidRPr="00FE6EFD" w:rsidRDefault="00E10D92" w:rsidP="00B819F2">
            <w:pPr>
              <w:rPr>
                <w:color w:val="auto"/>
                <w:sz w:val="24"/>
                <w:lang w:eastAsia="en-US"/>
              </w:rPr>
            </w:pPr>
            <w:r w:rsidRPr="00FE6EFD">
              <w:rPr>
                <w:color w:val="auto"/>
                <w:sz w:val="24"/>
                <w:lang w:eastAsia="en-US"/>
              </w:rPr>
              <w:t>да</w:t>
            </w:r>
          </w:p>
        </w:tc>
        <w:tc>
          <w:tcPr>
            <w:tcW w:w="1559" w:type="dxa"/>
          </w:tcPr>
          <w:p w:rsidR="004C714F" w:rsidRPr="00FE6EFD" w:rsidRDefault="00E10D92" w:rsidP="00B819F2">
            <w:pPr>
              <w:rPr>
                <w:color w:val="auto"/>
                <w:sz w:val="24"/>
                <w:lang w:eastAsia="en-US"/>
              </w:rPr>
            </w:pPr>
            <w:r w:rsidRPr="00FE6EFD">
              <w:rPr>
                <w:color w:val="auto"/>
                <w:sz w:val="24"/>
                <w:lang w:eastAsia="en-US"/>
              </w:rPr>
              <w:t>да</w:t>
            </w:r>
          </w:p>
        </w:tc>
        <w:tc>
          <w:tcPr>
            <w:tcW w:w="1134" w:type="dxa"/>
          </w:tcPr>
          <w:p w:rsidR="004C714F" w:rsidRPr="00D81E0B" w:rsidRDefault="00E10D92" w:rsidP="00B819F2">
            <w:pPr>
              <w:rPr>
                <w:color w:val="auto"/>
                <w:sz w:val="24"/>
                <w:lang w:eastAsia="en-US"/>
              </w:rPr>
            </w:pPr>
            <w:r w:rsidRPr="00FE6EFD">
              <w:rPr>
                <w:color w:val="auto"/>
                <w:sz w:val="24"/>
                <w:lang w:eastAsia="en-US"/>
              </w:rPr>
              <w:t>да</w:t>
            </w:r>
          </w:p>
        </w:tc>
      </w:tr>
      <w:tr w:rsidR="0019304A" w:rsidRPr="00D81E0B" w:rsidTr="00D36606">
        <w:tc>
          <w:tcPr>
            <w:tcW w:w="567" w:type="dxa"/>
            <w:shd w:val="clear" w:color="auto" w:fill="auto"/>
          </w:tcPr>
          <w:p w:rsidR="0019304A" w:rsidRPr="00FE6EFD" w:rsidRDefault="00B70E47" w:rsidP="00B819F2">
            <w:pPr>
              <w:rPr>
                <w:color w:val="auto"/>
                <w:sz w:val="24"/>
                <w:lang w:eastAsia="en-US"/>
              </w:rPr>
            </w:pPr>
            <w:r>
              <w:rPr>
                <w:color w:val="auto"/>
                <w:sz w:val="24"/>
                <w:lang w:eastAsia="en-US"/>
              </w:rPr>
              <w:t>2</w:t>
            </w:r>
          </w:p>
        </w:tc>
        <w:tc>
          <w:tcPr>
            <w:tcW w:w="2694" w:type="dxa"/>
            <w:shd w:val="clear" w:color="auto" w:fill="auto"/>
          </w:tcPr>
          <w:p w:rsidR="009A6A34" w:rsidRPr="009A6A34" w:rsidRDefault="009A6A34" w:rsidP="009A6A34">
            <w:pPr>
              <w:rPr>
                <w:color w:val="auto"/>
                <w:sz w:val="24"/>
                <w:lang w:eastAsia="en-US"/>
              </w:rPr>
            </w:pPr>
            <w:r w:rsidRPr="009A6A34">
              <w:rPr>
                <w:color w:val="auto"/>
                <w:sz w:val="24"/>
                <w:lang w:eastAsia="en-US"/>
              </w:rPr>
              <w:t>АО «</w:t>
            </w:r>
            <w:proofErr w:type="spellStart"/>
            <w:r w:rsidRPr="009A6A34">
              <w:rPr>
                <w:color w:val="auto"/>
                <w:sz w:val="24"/>
                <w:lang w:eastAsia="en-US"/>
              </w:rPr>
              <w:t>АгроФинИнвест</w:t>
            </w:r>
            <w:proofErr w:type="spellEnd"/>
            <w:r w:rsidRPr="009A6A34">
              <w:rPr>
                <w:color w:val="auto"/>
                <w:sz w:val="24"/>
                <w:lang w:eastAsia="en-US"/>
              </w:rPr>
              <w:t>»</w:t>
            </w:r>
          </w:p>
          <w:p w:rsidR="0019304A" w:rsidRPr="0019304A" w:rsidRDefault="0019304A" w:rsidP="009A6A34">
            <w:pPr>
              <w:rPr>
                <w:color w:val="auto"/>
                <w:sz w:val="24"/>
                <w:lang w:eastAsia="en-US"/>
              </w:rPr>
            </w:pPr>
          </w:p>
        </w:tc>
        <w:tc>
          <w:tcPr>
            <w:tcW w:w="1984" w:type="dxa"/>
            <w:gridSpan w:val="3"/>
            <w:shd w:val="clear" w:color="auto" w:fill="auto"/>
          </w:tcPr>
          <w:p w:rsidR="006B4581" w:rsidRDefault="00D36606" w:rsidP="00FE6EFD">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 xml:space="preserve">123100,Москва, Пресненская </w:t>
            </w:r>
            <w:r>
              <w:rPr>
                <w:rFonts w:ascii="Times New Roman" w:eastAsia="Calibri" w:hAnsi="Times New Roman"/>
                <w:sz w:val="24"/>
                <w:szCs w:val="24"/>
              </w:rPr>
              <w:lastRenderedPageBreak/>
              <w:t>набережная, д.12, башня «Восток», этаж 29, к.30 ОГРН 1167746159965</w:t>
            </w:r>
          </w:p>
          <w:p w:rsidR="00D36606" w:rsidRPr="006B4581" w:rsidRDefault="00D36606" w:rsidP="00FE6EFD">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ИНН 7703406335</w:t>
            </w:r>
          </w:p>
        </w:tc>
        <w:tc>
          <w:tcPr>
            <w:tcW w:w="992" w:type="dxa"/>
            <w:shd w:val="clear" w:color="auto" w:fill="auto"/>
          </w:tcPr>
          <w:p w:rsidR="0019304A" w:rsidRDefault="00D36606" w:rsidP="00B819F2">
            <w:pPr>
              <w:rPr>
                <w:color w:val="auto"/>
                <w:sz w:val="24"/>
                <w:lang w:eastAsia="en-US"/>
              </w:rPr>
            </w:pPr>
            <w:r>
              <w:rPr>
                <w:color w:val="auto"/>
                <w:sz w:val="24"/>
                <w:lang w:eastAsia="en-US"/>
              </w:rPr>
              <w:lastRenderedPageBreak/>
              <w:t>06.12.2016г;</w:t>
            </w:r>
          </w:p>
          <w:p w:rsidR="00D36606" w:rsidRPr="00FE6EFD" w:rsidRDefault="00D36606" w:rsidP="00B819F2">
            <w:pPr>
              <w:rPr>
                <w:color w:val="auto"/>
                <w:sz w:val="24"/>
                <w:lang w:eastAsia="en-US"/>
              </w:rPr>
            </w:pPr>
            <w:r>
              <w:rPr>
                <w:color w:val="auto"/>
                <w:sz w:val="24"/>
                <w:lang w:eastAsia="en-US"/>
              </w:rPr>
              <w:lastRenderedPageBreak/>
              <w:t>16:03</w:t>
            </w:r>
          </w:p>
        </w:tc>
        <w:tc>
          <w:tcPr>
            <w:tcW w:w="1134" w:type="dxa"/>
          </w:tcPr>
          <w:p w:rsidR="0019304A" w:rsidRPr="00FE6EFD" w:rsidRDefault="0019304A" w:rsidP="00474964">
            <w:pPr>
              <w:rPr>
                <w:color w:val="auto"/>
                <w:sz w:val="24"/>
                <w:lang w:eastAsia="en-US"/>
              </w:rPr>
            </w:pPr>
            <w:r w:rsidRPr="00FE6EFD">
              <w:rPr>
                <w:color w:val="auto"/>
                <w:sz w:val="24"/>
                <w:lang w:eastAsia="en-US"/>
              </w:rPr>
              <w:lastRenderedPageBreak/>
              <w:t>да</w:t>
            </w:r>
          </w:p>
        </w:tc>
        <w:tc>
          <w:tcPr>
            <w:tcW w:w="1559" w:type="dxa"/>
          </w:tcPr>
          <w:p w:rsidR="0019304A" w:rsidRPr="00FE6EFD" w:rsidRDefault="0019304A" w:rsidP="00474964">
            <w:pPr>
              <w:rPr>
                <w:color w:val="auto"/>
                <w:sz w:val="24"/>
                <w:lang w:eastAsia="en-US"/>
              </w:rPr>
            </w:pPr>
            <w:r w:rsidRPr="00FE6EFD">
              <w:rPr>
                <w:color w:val="auto"/>
                <w:sz w:val="24"/>
                <w:lang w:eastAsia="en-US"/>
              </w:rPr>
              <w:t>да</w:t>
            </w:r>
          </w:p>
        </w:tc>
        <w:tc>
          <w:tcPr>
            <w:tcW w:w="1134" w:type="dxa"/>
          </w:tcPr>
          <w:p w:rsidR="0019304A" w:rsidRPr="00D81E0B" w:rsidRDefault="0019304A" w:rsidP="00474964">
            <w:pPr>
              <w:rPr>
                <w:color w:val="auto"/>
                <w:sz w:val="24"/>
                <w:lang w:eastAsia="en-US"/>
              </w:rPr>
            </w:pPr>
            <w:r>
              <w:rPr>
                <w:color w:val="auto"/>
                <w:sz w:val="24"/>
                <w:lang w:eastAsia="en-US"/>
              </w:rPr>
              <w:t>да</w:t>
            </w:r>
          </w:p>
        </w:tc>
      </w:tr>
    </w:tbl>
    <w:p w:rsidR="00472B60" w:rsidRDefault="0055318A" w:rsidP="00456F0F">
      <w:pPr>
        <w:spacing w:line="228" w:lineRule="auto"/>
        <w:ind w:firstLine="567"/>
        <w:jc w:val="both"/>
        <w:outlineLvl w:val="0"/>
        <w:rPr>
          <w:szCs w:val="28"/>
        </w:rPr>
      </w:pPr>
      <w:r>
        <w:rPr>
          <w:szCs w:val="28"/>
        </w:rPr>
        <w:lastRenderedPageBreak/>
        <w:t xml:space="preserve">Заседание комиссии </w:t>
      </w:r>
      <w:r w:rsidR="00044802">
        <w:rPr>
          <w:szCs w:val="28"/>
        </w:rPr>
        <w:t>проводилось</w:t>
      </w:r>
      <w:r>
        <w:rPr>
          <w:szCs w:val="28"/>
        </w:rPr>
        <w:t xml:space="preserve"> в очной форме «0</w:t>
      </w:r>
      <w:r w:rsidR="00A0603A">
        <w:rPr>
          <w:szCs w:val="28"/>
        </w:rPr>
        <w:t>9</w:t>
      </w:r>
      <w:r>
        <w:rPr>
          <w:szCs w:val="28"/>
        </w:rPr>
        <w:t xml:space="preserve">»декабря 2016года, по адресу: Россия, </w:t>
      </w:r>
      <w:proofErr w:type="spellStart"/>
      <w:r>
        <w:rPr>
          <w:szCs w:val="28"/>
        </w:rPr>
        <w:t>г</w:t>
      </w:r>
      <w:proofErr w:type="gramStart"/>
      <w:r>
        <w:rPr>
          <w:szCs w:val="28"/>
        </w:rPr>
        <w:t>.М</w:t>
      </w:r>
      <w:proofErr w:type="gramEnd"/>
      <w:r>
        <w:rPr>
          <w:szCs w:val="28"/>
        </w:rPr>
        <w:t>осква</w:t>
      </w:r>
      <w:proofErr w:type="spellEnd"/>
      <w:r>
        <w:rPr>
          <w:szCs w:val="28"/>
        </w:rPr>
        <w:t>, ул. Расплетина, д.5</w:t>
      </w:r>
    </w:p>
    <w:p w:rsidR="0055318A" w:rsidRDefault="00D0767B" w:rsidP="00456F0F">
      <w:pPr>
        <w:spacing w:line="228" w:lineRule="auto"/>
        <w:ind w:firstLine="567"/>
        <w:jc w:val="both"/>
        <w:outlineLvl w:val="0"/>
        <w:rPr>
          <w:szCs w:val="28"/>
        </w:rPr>
      </w:pPr>
      <w:r>
        <w:rPr>
          <w:szCs w:val="28"/>
        </w:rPr>
        <w:t>Заседание проводилось</w:t>
      </w:r>
      <w:r w:rsidR="0055318A">
        <w:rPr>
          <w:szCs w:val="28"/>
        </w:rPr>
        <w:t xml:space="preserve"> в присутствии 6 из 6 членов комиссии. Кворум имеется.</w:t>
      </w:r>
    </w:p>
    <w:p w:rsidR="009E6E00" w:rsidRPr="00DF20A0" w:rsidRDefault="009E6E00" w:rsidP="00456F0F">
      <w:pPr>
        <w:spacing w:line="228" w:lineRule="auto"/>
        <w:ind w:firstLine="567"/>
        <w:jc w:val="both"/>
        <w:outlineLvl w:val="0"/>
        <w:rPr>
          <w:szCs w:val="28"/>
        </w:rPr>
      </w:pPr>
    </w:p>
    <w:p w:rsidR="00BB78BC" w:rsidRDefault="00540C04" w:rsidP="00456F0F">
      <w:pPr>
        <w:spacing w:line="228" w:lineRule="auto"/>
        <w:ind w:firstLine="567"/>
        <w:jc w:val="both"/>
        <w:outlineLvl w:val="0"/>
        <w:rPr>
          <w:szCs w:val="28"/>
        </w:rPr>
      </w:pPr>
      <w:r w:rsidRPr="00F37D1B">
        <w:rPr>
          <w:szCs w:val="28"/>
        </w:rPr>
        <w:t>ПО ВОПРОСУ</w:t>
      </w:r>
    </w:p>
    <w:p w:rsidR="00BB78BC" w:rsidRPr="00A0603A" w:rsidRDefault="00BB78BC" w:rsidP="00A0603A">
      <w:pPr>
        <w:spacing w:line="228" w:lineRule="auto"/>
        <w:ind w:firstLine="567"/>
        <w:jc w:val="both"/>
        <w:outlineLvl w:val="0"/>
        <w:rPr>
          <w:szCs w:val="28"/>
        </w:rPr>
      </w:pPr>
      <w:r w:rsidRPr="00A0603A">
        <w:rPr>
          <w:szCs w:val="28"/>
        </w:rPr>
        <w:t xml:space="preserve">Согласно протоколу заседания комиссии по рассмотрению заявок на отборочной стадии от </w:t>
      </w:r>
      <w:r w:rsidR="00044802">
        <w:rPr>
          <w:szCs w:val="28"/>
        </w:rPr>
        <w:t>09</w:t>
      </w:r>
      <w:r w:rsidRPr="00A0603A">
        <w:rPr>
          <w:szCs w:val="28"/>
        </w:rPr>
        <w:t xml:space="preserve"> декабря 2016года № 1-12/2016 комиссией были приняты следующие решения:</w:t>
      </w:r>
    </w:p>
    <w:p w:rsidR="00BB78BC" w:rsidRPr="00A0603A" w:rsidRDefault="00A0603A" w:rsidP="00A0603A">
      <w:pPr>
        <w:spacing w:line="228" w:lineRule="auto"/>
        <w:ind w:firstLine="567"/>
        <w:jc w:val="both"/>
        <w:outlineLvl w:val="0"/>
        <w:rPr>
          <w:szCs w:val="28"/>
        </w:rPr>
      </w:pPr>
      <w:r>
        <w:rPr>
          <w:szCs w:val="28"/>
        </w:rPr>
        <w:t>1.</w:t>
      </w:r>
      <w:r w:rsidR="00BB78BC" w:rsidRPr="00A0603A">
        <w:rPr>
          <w:szCs w:val="28"/>
        </w:rPr>
        <w:t>Направить участнику  аукциона АО «</w:t>
      </w:r>
      <w:proofErr w:type="spellStart"/>
      <w:r w:rsidR="00BB78BC" w:rsidRPr="00A0603A">
        <w:rPr>
          <w:szCs w:val="28"/>
        </w:rPr>
        <w:t>АгроФинИнвест</w:t>
      </w:r>
      <w:proofErr w:type="spellEnd"/>
      <w:r w:rsidR="00BB78BC" w:rsidRPr="00A0603A">
        <w:rPr>
          <w:szCs w:val="28"/>
        </w:rPr>
        <w:t>» запросы о предоставлении документов</w:t>
      </w:r>
      <w:r w:rsidR="0055318A" w:rsidRPr="00A0603A">
        <w:rPr>
          <w:szCs w:val="28"/>
        </w:rPr>
        <w:t>:</w:t>
      </w:r>
    </w:p>
    <w:p w:rsidR="00BB78BC" w:rsidRPr="00A0603A" w:rsidRDefault="00044802" w:rsidP="00BB78BC">
      <w:pPr>
        <w:numPr>
          <w:ilvl w:val="0"/>
          <w:numId w:val="40"/>
        </w:numPr>
        <w:spacing w:line="228" w:lineRule="auto"/>
        <w:jc w:val="both"/>
        <w:rPr>
          <w:rFonts w:eastAsia="Calibri"/>
          <w:color w:val="auto"/>
          <w:szCs w:val="28"/>
          <w:lang w:eastAsia="en-US"/>
        </w:rPr>
      </w:pPr>
      <w:r>
        <w:rPr>
          <w:rFonts w:eastAsia="Calibri"/>
          <w:color w:val="auto"/>
          <w:szCs w:val="28"/>
          <w:lang w:eastAsia="en-US"/>
        </w:rPr>
        <w:t>Протокол</w:t>
      </w:r>
      <w:r w:rsidR="00BB78BC" w:rsidRPr="00A0603A">
        <w:rPr>
          <w:rFonts w:eastAsia="Calibri"/>
          <w:color w:val="auto"/>
          <w:szCs w:val="28"/>
          <w:lang w:eastAsia="en-US"/>
        </w:rPr>
        <w:t xml:space="preserve"> об избрании Генерального директора.</w:t>
      </w:r>
    </w:p>
    <w:p w:rsidR="00BB78BC" w:rsidRPr="00A0603A" w:rsidRDefault="00044802" w:rsidP="00BB78BC">
      <w:pPr>
        <w:numPr>
          <w:ilvl w:val="0"/>
          <w:numId w:val="40"/>
        </w:numPr>
        <w:spacing w:line="228" w:lineRule="auto"/>
        <w:jc w:val="both"/>
        <w:rPr>
          <w:rFonts w:eastAsia="Calibri"/>
          <w:color w:val="auto"/>
          <w:szCs w:val="28"/>
          <w:lang w:eastAsia="en-US"/>
        </w:rPr>
      </w:pPr>
      <w:r>
        <w:rPr>
          <w:rFonts w:eastAsia="Calibri"/>
          <w:color w:val="auto"/>
          <w:szCs w:val="28"/>
          <w:lang w:eastAsia="en-US"/>
        </w:rPr>
        <w:t>С</w:t>
      </w:r>
      <w:r w:rsidR="00BB78BC" w:rsidRPr="00A0603A">
        <w:rPr>
          <w:rFonts w:eastAsia="Calibri"/>
          <w:color w:val="auto"/>
          <w:szCs w:val="28"/>
          <w:lang w:eastAsia="en-US"/>
        </w:rPr>
        <w:t xml:space="preserve">огласие конечных бенефициаров об использовании их персональных данных, </w:t>
      </w:r>
      <w:r w:rsidR="00BB78BC" w:rsidRPr="00A0603A">
        <w:rPr>
          <w:szCs w:val="28"/>
        </w:rPr>
        <w:t>в соответствии с действующим законодательством Российской Федерации</w:t>
      </w:r>
    </w:p>
    <w:p w:rsidR="00BB78BC" w:rsidRPr="00A0603A" w:rsidRDefault="00044802" w:rsidP="00BB78BC">
      <w:pPr>
        <w:numPr>
          <w:ilvl w:val="0"/>
          <w:numId w:val="40"/>
        </w:numPr>
        <w:spacing w:line="228" w:lineRule="auto"/>
        <w:jc w:val="both"/>
        <w:rPr>
          <w:rFonts w:eastAsia="Calibri"/>
          <w:color w:val="auto"/>
          <w:szCs w:val="28"/>
          <w:lang w:eastAsia="en-US"/>
        </w:rPr>
      </w:pPr>
      <w:r>
        <w:rPr>
          <w:rFonts w:eastAsia="Calibri"/>
          <w:color w:val="auto"/>
          <w:szCs w:val="28"/>
          <w:lang w:eastAsia="en-US"/>
        </w:rPr>
        <w:t>З</w:t>
      </w:r>
      <w:r w:rsidR="00BB78BC" w:rsidRPr="00A0603A">
        <w:rPr>
          <w:rFonts w:eastAsia="Calibri"/>
          <w:color w:val="auto"/>
          <w:szCs w:val="28"/>
          <w:lang w:eastAsia="en-US"/>
        </w:rPr>
        <w:t>аявк</w:t>
      </w:r>
      <w:r>
        <w:rPr>
          <w:rFonts w:eastAsia="Calibri"/>
          <w:color w:val="auto"/>
          <w:szCs w:val="28"/>
          <w:lang w:eastAsia="en-US"/>
        </w:rPr>
        <w:t>а</w:t>
      </w:r>
      <w:r w:rsidR="00BB78BC" w:rsidRPr="00A0603A">
        <w:rPr>
          <w:rFonts w:eastAsia="Calibri"/>
          <w:color w:val="auto"/>
          <w:szCs w:val="28"/>
          <w:lang w:eastAsia="en-US"/>
        </w:rPr>
        <w:t xml:space="preserve"> на участие в аукционе.</w:t>
      </w:r>
    </w:p>
    <w:p w:rsidR="00BB78BC" w:rsidRDefault="00A0603A" w:rsidP="00A0603A">
      <w:pPr>
        <w:spacing w:line="228" w:lineRule="auto"/>
        <w:ind w:firstLine="567"/>
        <w:jc w:val="both"/>
        <w:outlineLvl w:val="0"/>
        <w:rPr>
          <w:szCs w:val="28"/>
        </w:rPr>
      </w:pPr>
      <w:r>
        <w:rPr>
          <w:szCs w:val="28"/>
        </w:rPr>
        <w:t xml:space="preserve">2. </w:t>
      </w:r>
      <w:r w:rsidR="00BB78BC" w:rsidRPr="00A0603A">
        <w:rPr>
          <w:szCs w:val="28"/>
        </w:rPr>
        <w:t>Документы предоставить в срок до 09.12.2016 до 16-00.</w:t>
      </w:r>
    </w:p>
    <w:p w:rsidR="00044802" w:rsidRPr="00A0603A" w:rsidRDefault="00044802" w:rsidP="00A0603A">
      <w:pPr>
        <w:spacing w:line="228" w:lineRule="auto"/>
        <w:ind w:firstLine="567"/>
        <w:jc w:val="both"/>
        <w:outlineLvl w:val="0"/>
        <w:rPr>
          <w:szCs w:val="28"/>
        </w:rPr>
      </w:pPr>
      <w:r>
        <w:rPr>
          <w:szCs w:val="28"/>
        </w:rPr>
        <w:t xml:space="preserve"> 09.12.2016г. в </w:t>
      </w:r>
      <w:r w:rsidR="0053152C">
        <w:rPr>
          <w:szCs w:val="28"/>
        </w:rPr>
        <w:t>16</w:t>
      </w:r>
      <w:r>
        <w:rPr>
          <w:szCs w:val="28"/>
        </w:rPr>
        <w:t>-</w:t>
      </w:r>
      <w:r w:rsidR="0053152C">
        <w:rPr>
          <w:szCs w:val="28"/>
        </w:rPr>
        <w:t>30</w:t>
      </w:r>
      <w:bookmarkStart w:id="0" w:name="_GoBack"/>
      <w:bookmarkEnd w:id="0"/>
      <w:r>
        <w:rPr>
          <w:szCs w:val="28"/>
        </w:rPr>
        <w:t xml:space="preserve"> (</w:t>
      </w:r>
      <w:proofErr w:type="gramStart"/>
      <w:r>
        <w:rPr>
          <w:szCs w:val="28"/>
        </w:rPr>
        <w:t>МСК</w:t>
      </w:r>
      <w:proofErr w:type="gramEnd"/>
      <w:r>
        <w:rPr>
          <w:szCs w:val="28"/>
        </w:rPr>
        <w:t>) состоялось заседание комиссии по исполнению решения комиссии от 09.12.2016 №1-12/2016.</w:t>
      </w:r>
    </w:p>
    <w:p w:rsidR="00BB78BC" w:rsidRPr="00A0603A" w:rsidRDefault="00A0603A" w:rsidP="00A0603A">
      <w:pPr>
        <w:shd w:val="clear" w:color="auto" w:fill="FFFFFF"/>
        <w:jc w:val="both"/>
        <w:rPr>
          <w:szCs w:val="28"/>
        </w:rPr>
      </w:pPr>
      <w:r>
        <w:rPr>
          <w:szCs w:val="28"/>
        </w:rPr>
        <w:t xml:space="preserve">        </w:t>
      </w:r>
      <w:r w:rsidRPr="00A0603A">
        <w:rPr>
          <w:szCs w:val="28"/>
        </w:rPr>
        <w:t xml:space="preserve"> По результатам рассмотрения предоставленных документов д</w:t>
      </w:r>
      <w:r w:rsidR="00BB78BC" w:rsidRPr="00A0603A">
        <w:rPr>
          <w:szCs w:val="28"/>
        </w:rPr>
        <w:t>опустить к дальнейшему участию в аукционе следующих участников аукциона</w:t>
      </w:r>
      <w:r w:rsidRPr="00A0603A">
        <w:rPr>
          <w:szCs w:val="28"/>
        </w:rPr>
        <w:t>:</w:t>
      </w:r>
    </w:p>
    <w:p w:rsidR="00F347CC" w:rsidRPr="009B425A" w:rsidRDefault="00F347CC" w:rsidP="00F347CC">
      <w:pPr>
        <w:jc w:val="both"/>
        <w:rPr>
          <w:color w:val="auto"/>
          <w:szCs w:val="28"/>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3686"/>
        <w:gridCol w:w="3260"/>
      </w:tblGrid>
      <w:tr w:rsidR="0009199A" w:rsidRPr="007B59C3" w:rsidTr="009A6A34">
        <w:tc>
          <w:tcPr>
            <w:tcW w:w="2835" w:type="dxa"/>
            <w:shd w:val="clear" w:color="auto" w:fill="auto"/>
          </w:tcPr>
          <w:p w:rsidR="0009199A" w:rsidRPr="007B59C3" w:rsidRDefault="0009199A" w:rsidP="00474964">
            <w:pPr>
              <w:rPr>
                <w:b/>
                <w:color w:val="auto"/>
                <w:sz w:val="24"/>
                <w:lang w:eastAsia="en-US"/>
              </w:rPr>
            </w:pPr>
            <w:r w:rsidRPr="007B59C3">
              <w:rPr>
                <w:b/>
                <w:color w:val="auto"/>
                <w:sz w:val="24"/>
                <w:lang w:eastAsia="en-US"/>
              </w:rPr>
              <w:t>Наименование</w:t>
            </w:r>
            <w:r w:rsidR="001A0E85">
              <w:rPr>
                <w:b/>
                <w:color w:val="auto"/>
                <w:sz w:val="24"/>
                <w:lang w:eastAsia="en-US"/>
              </w:rPr>
              <w:t xml:space="preserve"> / ФИО</w:t>
            </w:r>
            <w:r w:rsidRPr="007B59C3">
              <w:rPr>
                <w:b/>
                <w:color w:val="auto"/>
                <w:sz w:val="24"/>
                <w:lang w:eastAsia="en-US"/>
              </w:rPr>
              <w:t xml:space="preserve"> </w:t>
            </w:r>
          </w:p>
        </w:tc>
        <w:tc>
          <w:tcPr>
            <w:tcW w:w="3686" w:type="dxa"/>
            <w:shd w:val="clear" w:color="auto" w:fill="auto"/>
          </w:tcPr>
          <w:p w:rsidR="0009199A" w:rsidRPr="007B59C3" w:rsidRDefault="007B59C3" w:rsidP="000218A2">
            <w:pPr>
              <w:rPr>
                <w:b/>
                <w:color w:val="auto"/>
                <w:sz w:val="24"/>
                <w:lang w:eastAsia="en-US"/>
              </w:rPr>
            </w:pPr>
            <w:r w:rsidRPr="007B59C3">
              <w:rPr>
                <w:b/>
                <w:color w:val="auto"/>
                <w:sz w:val="24"/>
                <w:lang w:eastAsia="en-US"/>
              </w:rPr>
              <w:t xml:space="preserve">Место нахождения </w:t>
            </w:r>
          </w:p>
        </w:tc>
        <w:tc>
          <w:tcPr>
            <w:tcW w:w="3260" w:type="dxa"/>
            <w:shd w:val="clear" w:color="auto" w:fill="auto"/>
          </w:tcPr>
          <w:p w:rsidR="0009199A" w:rsidRPr="007B59C3" w:rsidRDefault="0009199A" w:rsidP="00474964">
            <w:pPr>
              <w:rPr>
                <w:b/>
                <w:color w:val="auto"/>
                <w:sz w:val="24"/>
                <w:lang w:eastAsia="en-US"/>
              </w:rPr>
            </w:pPr>
            <w:r w:rsidRPr="007B59C3">
              <w:rPr>
                <w:b/>
                <w:color w:val="auto"/>
                <w:sz w:val="24"/>
                <w:lang w:eastAsia="en-US"/>
              </w:rPr>
              <w:t>Дата и время подачи заявки на участие в аукционе</w:t>
            </w:r>
          </w:p>
        </w:tc>
      </w:tr>
      <w:tr w:rsidR="0009199A" w:rsidRPr="00D81E0B" w:rsidTr="009A6A34">
        <w:tc>
          <w:tcPr>
            <w:tcW w:w="2835" w:type="dxa"/>
            <w:shd w:val="clear" w:color="auto" w:fill="auto"/>
          </w:tcPr>
          <w:p w:rsidR="0009199A" w:rsidRPr="00081AC5" w:rsidRDefault="009A6A34" w:rsidP="00474964">
            <w:pPr>
              <w:rPr>
                <w:color w:val="auto"/>
                <w:sz w:val="24"/>
                <w:lang w:eastAsia="en-US"/>
              </w:rPr>
            </w:pPr>
            <w:r w:rsidRPr="00081AC5">
              <w:rPr>
                <w:sz w:val="24"/>
              </w:rPr>
              <w:t xml:space="preserve">Беличенко Юлия </w:t>
            </w:r>
            <w:proofErr w:type="spellStart"/>
            <w:r w:rsidRPr="00081AC5">
              <w:rPr>
                <w:sz w:val="24"/>
              </w:rPr>
              <w:t>Ринатовна</w:t>
            </w:r>
            <w:proofErr w:type="spellEnd"/>
          </w:p>
        </w:tc>
        <w:tc>
          <w:tcPr>
            <w:tcW w:w="3686" w:type="dxa"/>
            <w:shd w:val="clear" w:color="auto" w:fill="auto"/>
          </w:tcPr>
          <w:p w:rsidR="00D36606" w:rsidRDefault="00D36606" w:rsidP="00D36606">
            <w:pPr>
              <w:pStyle w:val="a0"/>
              <w:spacing w:after="0" w:line="228" w:lineRule="auto"/>
              <w:ind w:left="34"/>
              <w:contextualSpacing/>
              <w:rPr>
                <w:rFonts w:ascii="Times New Roman" w:eastAsia="Calibri" w:hAnsi="Times New Roman"/>
                <w:sz w:val="24"/>
                <w:szCs w:val="24"/>
              </w:rPr>
            </w:pPr>
            <w:proofErr w:type="spellStart"/>
            <w:r>
              <w:rPr>
                <w:rFonts w:ascii="Times New Roman" w:eastAsia="Calibri" w:hAnsi="Times New Roman"/>
                <w:sz w:val="24"/>
                <w:szCs w:val="24"/>
              </w:rPr>
              <w:t>Г.</w:t>
            </w:r>
            <w:r w:rsidR="00D0767B">
              <w:rPr>
                <w:rFonts w:ascii="Times New Roman" w:eastAsia="Calibri" w:hAnsi="Times New Roman"/>
                <w:sz w:val="24"/>
                <w:szCs w:val="24"/>
              </w:rPr>
              <w:t>Москва</w:t>
            </w:r>
            <w:proofErr w:type="spellEnd"/>
            <w:r w:rsidR="00D0767B">
              <w:rPr>
                <w:rFonts w:ascii="Times New Roman" w:eastAsia="Calibri" w:hAnsi="Times New Roman"/>
                <w:sz w:val="24"/>
                <w:szCs w:val="24"/>
              </w:rPr>
              <w:t xml:space="preserve">, </w:t>
            </w:r>
            <w:proofErr w:type="spellStart"/>
            <w:r w:rsidR="00D0767B">
              <w:rPr>
                <w:rFonts w:ascii="Times New Roman" w:eastAsia="Calibri" w:hAnsi="Times New Roman"/>
                <w:sz w:val="24"/>
                <w:szCs w:val="24"/>
              </w:rPr>
              <w:t>ул</w:t>
            </w:r>
            <w:proofErr w:type="gramStart"/>
            <w:r w:rsidR="00D0767B">
              <w:rPr>
                <w:rFonts w:ascii="Times New Roman" w:eastAsia="Calibri" w:hAnsi="Times New Roman"/>
                <w:sz w:val="24"/>
                <w:szCs w:val="24"/>
              </w:rPr>
              <w:t>.Д</w:t>
            </w:r>
            <w:proofErr w:type="gramEnd"/>
            <w:r w:rsidR="00D0767B">
              <w:rPr>
                <w:rFonts w:ascii="Times New Roman" w:eastAsia="Calibri" w:hAnsi="Times New Roman"/>
                <w:sz w:val="24"/>
                <w:szCs w:val="24"/>
              </w:rPr>
              <w:t>авыдовская</w:t>
            </w:r>
            <w:proofErr w:type="spellEnd"/>
            <w:r w:rsidR="00D0767B">
              <w:rPr>
                <w:rFonts w:ascii="Times New Roman" w:eastAsia="Calibri" w:hAnsi="Times New Roman"/>
                <w:sz w:val="24"/>
                <w:szCs w:val="24"/>
              </w:rPr>
              <w:t>, д.16, кв</w:t>
            </w:r>
            <w:r>
              <w:rPr>
                <w:rFonts w:ascii="Times New Roman" w:eastAsia="Calibri" w:hAnsi="Times New Roman"/>
                <w:sz w:val="24"/>
                <w:szCs w:val="24"/>
              </w:rPr>
              <w:t>.141</w:t>
            </w:r>
          </w:p>
          <w:p w:rsidR="0009199A" w:rsidRPr="006B4581" w:rsidRDefault="00D36606" w:rsidP="00D36606">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Паспорт 45 10 969184</w:t>
            </w:r>
          </w:p>
        </w:tc>
        <w:tc>
          <w:tcPr>
            <w:tcW w:w="3260" w:type="dxa"/>
            <w:shd w:val="clear" w:color="auto" w:fill="auto"/>
          </w:tcPr>
          <w:p w:rsidR="00D36606" w:rsidRDefault="00D36606" w:rsidP="00D36606">
            <w:pPr>
              <w:rPr>
                <w:rFonts w:eastAsia="Calibri"/>
                <w:color w:val="auto"/>
                <w:sz w:val="24"/>
                <w:lang w:eastAsia="en-US"/>
              </w:rPr>
            </w:pPr>
            <w:r>
              <w:rPr>
                <w:rFonts w:eastAsia="Calibri"/>
                <w:color w:val="auto"/>
                <w:sz w:val="24"/>
                <w:lang w:eastAsia="en-US"/>
              </w:rPr>
              <w:t>06.12.2016г;</w:t>
            </w:r>
          </w:p>
          <w:p w:rsidR="0009199A" w:rsidRPr="00FE6EFD" w:rsidRDefault="00D36606" w:rsidP="00D36606">
            <w:pPr>
              <w:rPr>
                <w:color w:val="auto"/>
                <w:sz w:val="24"/>
                <w:lang w:eastAsia="en-US"/>
              </w:rPr>
            </w:pPr>
            <w:r>
              <w:rPr>
                <w:rFonts w:eastAsia="Calibri"/>
                <w:color w:val="auto"/>
                <w:sz w:val="24"/>
                <w:lang w:eastAsia="en-US"/>
              </w:rPr>
              <w:t>21:48</w:t>
            </w:r>
          </w:p>
        </w:tc>
      </w:tr>
      <w:tr w:rsidR="0009199A" w:rsidRPr="00D81E0B" w:rsidTr="009A6A34">
        <w:tc>
          <w:tcPr>
            <w:tcW w:w="2835" w:type="dxa"/>
            <w:shd w:val="clear" w:color="auto" w:fill="auto"/>
          </w:tcPr>
          <w:p w:rsidR="009A6A34" w:rsidRPr="009A6A34" w:rsidRDefault="009A6A34" w:rsidP="009A6A34">
            <w:pPr>
              <w:rPr>
                <w:color w:val="auto"/>
                <w:sz w:val="24"/>
                <w:lang w:eastAsia="en-US"/>
              </w:rPr>
            </w:pPr>
            <w:r w:rsidRPr="009A6A34">
              <w:rPr>
                <w:color w:val="auto"/>
                <w:sz w:val="24"/>
                <w:lang w:eastAsia="en-US"/>
              </w:rPr>
              <w:t>АО «</w:t>
            </w:r>
            <w:proofErr w:type="spellStart"/>
            <w:r w:rsidRPr="009A6A34">
              <w:rPr>
                <w:color w:val="auto"/>
                <w:sz w:val="24"/>
                <w:lang w:eastAsia="en-US"/>
              </w:rPr>
              <w:t>АгроФинИнвест</w:t>
            </w:r>
            <w:proofErr w:type="spellEnd"/>
            <w:r w:rsidRPr="009A6A34">
              <w:rPr>
                <w:color w:val="auto"/>
                <w:sz w:val="24"/>
                <w:lang w:eastAsia="en-US"/>
              </w:rPr>
              <w:t>»</w:t>
            </w:r>
          </w:p>
          <w:p w:rsidR="0009199A" w:rsidRPr="0019304A" w:rsidRDefault="0009199A" w:rsidP="00474964">
            <w:pPr>
              <w:rPr>
                <w:color w:val="auto"/>
                <w:sz w:val="24"/>
                <w:lang w:eastAsia="en-US"/>
              </w:rPr>
            </w:pPr>
          </w:p>
        </w:tc>
        <w:tc>
          <w:tcPr>
            <w:tcW w:w="3686" w:type="dxa"/>
            <w:shd w:val="clear" w:color="auto" w:fill="auto"/>
          </w:tcPr>
          <w:p w:rsidR="00D36606" w:rsidRDefault="00D36606" w:rsidP="00D36606">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123100,Москва, Пресненская набережная, д.12, башня «Восток», этаж 29, к.30 ОГРН 1167746159965</w:t>
            </w:r>
          </w:p>
          <w:p w:rsidR="0009199A" w:rsidRPr="00FE6EFD" w:rsidRDefault="00D36606" w:rsidP="00D36606">
            <w:pPr>
              <w:pStyle w:val="a0"/>
              <w:spacing w:after="0" w:line="228" w:lineRule="auto"/>
              <w:ind w:left="34"/>
              <w:contextualSpacing/>
              <w:rPr>
                <w:rFonts w:ascii="Times New Roman" w:eastAsia="Calibri" w:hAnsi="Times New Roman"/>
                <w:sz w:val="24"/>
                <w:szCs w:val="24"/>
              </w:rPr>
            </w:pPr>
            <w:r>
              <w:rPr>
                <w:rFonts w:ascii="Times New Roman" w:eastAsia="Calibri" w:hAnsi="Times New Roman"/>
                <w:sz w:val="24"/>
                <w:szCs w:val="24"/>
              </w:rPr>
              <w:t>ИНН 7703406335</w:t>
            </w:r>
          </w:p>
        </w:tc>
        <w:tc>
          <w:tcPr>
            <w:tcW w:w="3260" w:type="dxa"/>
            <w:shd w:val="clear" w:color="auto" w:fill="auto"/>
          </w:tcPr>
          <w:p w:rsidR="00D36606" w:rsidRDefault="00D36606" w:rsidP="00D36606">
            <w:pPr>
              <w:rPr>
                <w:color w:val="auto"/>
                <w:sz w:val="24"/>
                <w:lang w:eastAsia="en-US"/>
              </w:rPr>
            </w:pPr>
            <w:r>
              <w:rPr>
                <w:color w:val="auto"/>
                <w:sz w:val="24"/>
                <w:lang w:eastAsia="en-US"/>
              </w:rPr>
              <w:t>06.12.2016г;</w:t>
            </w:r>
          </w:p>
          <w:p w:rsidR="0009199A" w:rsidRPr="00FE6EFD" w:rsidRDefault="00D36606" w:rsidP="00D36606">
            <w:pPr>
              <w:rPr>
                <w:color w:val="auto"/>
                <w:sz w:val="24"/>
                <w:lang w:eastAsia="en-US"/>
              </w:rPr>
            </w:pPr>
            <w:r>
              <w:rPr>
                <w:color w:val="auto"/>
                <w:sz w:val="24"/>
                <w:lang w:eastAsia="en-US"/>
              </w:rPr>
              <w:t>16:03</w:t>
            </w:r>
          </w:p>
        </w:tc>
      </w:tr>
    </w:tbl>
    <w:p w:rsidR="00F0381D" w:rsidRDefault="00F0381D" w:rsidP="00456F0F">
      <w:pPr>
        <w:spacing w:line="228" w:lineRule="auto"/>
        <w:ind w:firstLine="709"/>
        <w:jc w:val="both"/>
        <w:rPr>
          <w:rFonts w:eastAsia="Calibri"/>
          <w:color w:val="auto"/>
          <w:szCs w:val="28"/>
          <w:lang w:eastAsia="en-US"/>
        </w:rPr>
      </w:pPr>
    </w:p>
    <w:p w:rsidR="000C6C4C" w:rsidRDefault="000C6C4C" w:rsidP="000C6C4C">
      <w:pPr>
        <w:shd w:val="clear" w:color="auto" w:fill="FFFFFF"/>
        <w:ind w:firstLine="567"/>
        <w:jc w:val="both"/>
        <w:rPr>
          <w:szCs w:val="28"/>
        </w:rPr>
      </w:pPr>
      <w:r>
        <w:rPr>
          <w:szCs w:val="28"/>
        </w:rPr>
        <w:t xml:space="preserve">РЕЗУЛЬТАТЫ ГОЛОСОВАНИЯ: </w:t>
      </w:r>
    </w:p>
    <w:p w:rsidR="000C6C4C" w:rsidRDefault="000C6C4C" w:rsidP="000C6C4C">
      <w:pPr>
        <w:ind w:firstLine="567"/>
        <w:rPr>
          <w:szCs w:val="28"/>
        </w:rPr>
      </w:pPr>
      <w:r>
        <w:rPr>
          <w:szCs w:val="28"/>
        </w:rPr>
        <w:t xml:space="preserve">За – </w:t>
      </w:r>
      <w:r w:rsidR="00FE564F">
        <w:rPr>
          <w:szCs w:val="28"/>
        </w:rPr>
        <w:t>6</w:t>
      </w:r>
      <w:proofErr w:type="gramStart"/>
      <w:r w:rsidR="0009199A">
        <w:rPr>
          <w:szCs w:val="28"/>
        </w:rPr>
        <w:t xml:space="preserve"> </w:t>
      </w:r>
      <w:r>
        <w:rPr>
          <w:szCs w:val="28"/>
        </w:rPr>
        <w:t>;</w:t>
      </w:r>
      <w:proofErr w:type="gramEnd"/>
    </w:p>
    <w:p w:rsidR="000C6C4C" w:rsidRDefault="000C6C4C" w:rsidP="000C6C4C">
      <w:pPr>
        <w:shd w:val="clear" w:color="auto" w:fill="FFFFFF"/>
        <w:ind w:firstLine="567"/>
        <w:rPr>
          <w:szCs w:val="28"/>
        </w:rPr>
      </w:pPr>
      <w:r>
        <w:rPr>
          <w:szCs w:val="28"/>
        </w:rPr>
        <w:t xml:space="preserve">Против – </w:t>
      </w:r>
      <w:r w:rsidR="00FE564F">
        <w:rPr>
          <w:szCs w:val="28"/>
        </w:rPr>
        <w:t>0</w:t>
      </w:r>
      <w:r>
        <w:rPr>
          <w:szCs w:val="28"/>
        </w:rPr>
        <w:t>;</w:t>
      </w:r>
    </w:p>
    <w:p w:rsidR="000C6C4C" w:rsidRDefault="000C6C4C" w:rsidP="000C6C4C">
      <w:pPr>
        <w:shd w:val="clear" w:color="auto" w:fill="FFFFFF"/>
        <w:ind w:firstLine="567"/>
        <w:rPr>
          <w:szCs w:val="28"/>
        </w:rPr>
      </w:pPr>
      <w:r>
        <w:rPr>
          <w:szCs w:val="28"/>
        </w:rPr>
        <w:t>Воздержался</w:t>
      </w:r>
      <w:r w:rsidR="00FE564F">
        <w:rPr>
          <w:szCs w:val="28"/>
        </w:rPr>
        <w:t>-</w:t>
      </w:r>
      <w:r>
        <w:rPr>
          <w:szCs w:val="28"/>
        </w:rPr>
        <w:t xml:space="preserve"> </w:t>
      </w:r>
      <w:r w:rsidR="00FE564F">
        <w:rPr>
          <w:szCs w:val="28"/>
        </w:rPr>
        <w:t>0</w:t>
      </w:r>
      <w:r>
        <w:rPr>
          <w:szCs w:val="28"/>
        </w:rPr>
        <w:t>;</w:t>
      </w:r>
    </w:p>
    <w:p w:rsidR="000C6C4C" w:rsidRDefault="000C6C4C" w:rsidP="000C6C4C">
      <w:pPr>
        <w:shd w:val="clear" w:color="auto" w:fill="FFFFFF"/>
        <w:ind w:firstLine="567"/>
        <w:rPr>
          <w:szCs w:val="28"/>
        </w:rPr>
      </w:pPr>
      <w:r>
        <w:rPr>
          <w:szCs w:val="28"/>
        </w:rPr>
        <w:t>Решение ПРИНЯТО.</w:t>
      </w:r>
    </w:p>
    <w:p w:rsidR="001F4DD1" w:rsidRPr="00536CFC" w:rsidRDefault="001F4DD1" w:rsidP="00456F0F">
      <w:pPr>
        <w:spacing w:line="228" w:lineRule="auto"/>
        <w:ind w:left="567"/>
        <w:jc w:val="both"/>
        <w:outlineLvl w:val="0"/>
        <w:rPr>
          <w:szCs w:val="28"/>
        </w:rPr>
      </w:pPr>
    </w:p>
    <w:p w:rsidR="002F0AEE" w:rsidRDefault="002F0AEE" w:rsidP="00B94F9A">
      <w:pPr>
        <w:jc w:val="both"/>
        <w:rPr>
          <w:b/>
          <w:szCs w:val="28"/>
        </w:rPr>
      </w:pPr>
    </w:p>
    <w:p w:rsidR="00BC4555" w:rsidRDefault="00BC4555" w:rsidP="00B94F9A">
      <w:pPr>
        <w:jc w:val="both"/>
        <w:rPr>
          <w:b/>
          <w:szCs w:val="28"/>
        </w:rPr>
      </w:pPr>
    </w:p>
    <w:p w:rsidR="00BC4555" w:rsidRDefault="00BC4555" w:rsidP="00B94F9A">
      <w:pPr>
        <w:jc w:val="both"/>
        <w:rPr>
          <w:b/>
          <w:szCs w:val="28"/>
        </w:rPr>
      </w:pPr>
    </w:p>
    <w:p w:rsidR="00BC4555" w:rsidRDefault="00BC4555" w:rsidP="00B94F9A">
      <w:pPr>
        <w:jc w:val="both"/>
        <w:rPr>
          <w:b/>
          <w:szCs w:val="28"/>
        </w:rPr>
      </w:pPr>
    </w:p>
    <w:p w:rsidR="00BC4555" w:rsidRPr="00BC4555" w:rsidRDefault="00BC4555" w:rsidP="00B94F9A">
      <w:pPr>
        <w:jc w:val="both"/>
        <w:rPr>
          <w:szCs w:val="28"/>
        </w:rPr>
      </w:pPr>
      <w:r w:rsidRPr="00BC4555">
        <w:rPr>
          <w:szCs w:val="28"/>
        </w:rPr>
        <w:t xml:space="preserve">Генеральный директор                                                        </w:t>
      </w:r>
      <w:r>
        <w:rPr>
          <w:szCs w:val="28"/>
        </w:rPr>
        <w:t xml:space="preserve">                  </w:t>
      </w:r>
      <w:r w:rsidRPr="00BC4555">
        <w:rPr>
          <w:szCs w:val="28"/>
        </w:rPr>
        <w:t xml:space="preserve">   И.Ю. Бурцев </w:t>
      </w:r>
    </w:p>
    <w:sectPr w:rsidR="00BC4555" w:rsidRPr="00BC4555" w:rsidSect="00456F0F">
      <w:pgSz w:w="11906" w:h="16838" w:code="9"/>
      <w:pgMar w:top="709" w:right="567" w:bottom="568" w:left="1418" w:header="567"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397" w:rsidRDefault="00EA4397" w:rsidP="004777D7">
      <w:r>
        <w:separator/>
      </w:r>
    </w:p>
  </w:endnote>
  <w:endnote w:type="continuationSeparator" w:id="0">
    <w:p w:rsidR="00EA4397" w:rsidRDefault="00EA4397" w:rsidP="00477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397" w:rsidRDefault="00EA4397" w:rsidP="004777D7">
      <w:r>
        <w:separator/>
      </w:r>
    </w:p>
  </w:footnote>
  <w:footnote w:type="continuationSeparator" w:id="0">
    <w:p w:rsidR="00EA4397" w:rsidRDefault="00EA4397" w:rsidP="004777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3EED"/>
    <w:multiLevelType w:val="hybridMultilevel"/>
    <w:tmpl w:val="79D08254"/>
    <w:lvl w:ilvl="0" w:tplc="805CF0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45560EA"/>
    <w:multiLevelType w:val="hybridMultilevel"/>
    <w:tmpl w:val="7CF09B46"/>
    <w:lvl w:ilvl="0" w:tplc="2FD218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3360F5"/>
    <w:multiLevelType w:val="hybridMultilevel"/>
    <w:tmpl w:val="4EDCB6A8"/>
    <w:lvl w:ilvl="0" w:tplc="1332E0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8525A72"/>
    <w:multiLevelType w:val="multilevel"/>
    <w:tmpl w:val="6E067D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9E71510"/>
    <w:multiLevelType w:val="multilevel"/>
    <w:tmpl w:val="571C43E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20"/>
        </w:tabs>
        <w:ind w:left="1420" w:hanging="720"/>
      </w:pPr>
      <w:rPr>
        <w:rFonts w:hint="default"/>
      </w:rPr>
    </w:lvl>
    <w:lvl w:ilvl="2">
      <w:start w:val="1"/>
      <w:numFmt w:val="decimal"/>
      <w:lvlText w:val="%1.%2.%3."/>
      <w:lvlJc w:val="left"/>
      <w:pPr>
        <w:tabs>
          <w:tab w:val="num" w:pos="2120"/>
        </w:tabs>
        <w:ind w:left="2120" w:hanging="720"/>
      </w:pPr>
      <w:rPr>
        <w:rFonts w:hint="default"/>
      </w:rPr>
    </w:lvl>
    <w:lvl w:ilvl="3">
      <w:start w:val="1"/>
      <w:numFmt w:val="decimal"/>
      <w:lvlText w:val="%1.%2.%3.%4."/>
      <w:lvlJc w:val="left"/>
      <w:pPr>
        <w:tabs>
          <w:tab w:val="num" w:pos="3180"/>
        </w:tabs>
        <w:ind w:left="3180" w:hanging="1080"/>
      </w:pPr>
      <w:rPr>
        <w:rFonts w:hint="default"/>
      </w:rPr>
    </w:lvl>
    <w:lvl w:ilvl="4">
      <w:start w:val="1"/>
      <w:numFmt w:val="decimal"/>
      <w:lvlText w:val="%1.%2.%3.%4.%5."/>
      <w:lvlJc w:val="left"/>
      <w:pPr>
        <w:tabs>
          <w:tab w:val="num" w:pos="3880"/>
        </w:tabs>
        <w:ind w:left="3880" w:hanging="1080"/>
      </w:pPr>
      <w:rPr>
        <w:rFonts w:hint="default"/>
      </w:rPr>
    </w:lvl>
    <w:lvl w:ilvl="5">
      <w:start w:val="1"/>
      <w:numFmt w:val="decimal"/>
      <w:lvlText w:val="%1.%2.%3.%4.%5.%6."/>
      <w:lvlJc w:val="left"/>
      <w:pPr>
        <w:tabs>
          <w:tab w:val="num" w:pos="4940"/>
        </w:tabs>
        <w:ind w:left="4940" w:hanging="1440"/>
      </w:pPr>
      <w:rPr>
        <w:rFonts w:hint="default"/>
      </w:rPr>
    </w:lvl>
    <w:lvl w:ilvl="6">
      <w:start w:val="1"/>
      <w:numFmt w:val="decimal"/>
      <w:lvlText w:val="%1.%2.%3.%4.%5.%6.%7."/>
      <w:lvlJc w:val="left"/>
      <w:pPr>
        <w:tabs>
          <w:tab w:val="num" w:pos="6000"/>
        </w:tabs>
        <w:ind w:left="6000" w:hanging="1800"/>
      </w:pPr>
      <w:rPr>
        <w:rFonts w:hint="default"/>
      </w:rPr>
    </w:lvl>
    <w:lvl w:ilvl="7">
      <w:start w:val="1"/>
      <w:numFmt w:val="decimal"/>
      <w:lvlText w:val="%1.%2.%3.%4.%5.%6.%7.%8."/>
      <w:lvlJc w:val="left"/>
      <w:pPr>
        <w:tabs>
          <w:tab w:val="num" w:pos="6700"/>
        </w:tabs>
        <w:ind w:left="6700" w:hanging="1800"/>
      </w:pPr>
      <w:rPr>
        <w:rFonts w:hint="default"/>
      </w:rPr>
    </w:lvl>
    <w:lvl w:ilvl="8">
      <w:start w:val="1"/>
      <w:numFmt w:val="decimal"/>
      <w:lvlText w:val="%1.%2.%3.%4.%5.%6.%7.%8.%9."/>
      <w:lvlJc w:val="left"/>
      <w:pPr>
        <w:tabs>
          <w:tab w:val="num" w:pos="7760"/>
        </w:tabs>
        <w:ind w:left="7760" w:hanging="2160"/>
      </w:pPr>
      <w:rPr>
        <w:rFonts w:hint="default"/>
      </w:rPr>
    </w:lvl>
  </w:abstractNum>
  <w:abstractNum w:abstractNumId="5">
    <w:nsid w:val="09F3710B"/>
    <w:multiLevelType w:val="multilevel"/>
    <w:tmpl w:val="0790671C"/>
    <w:lvl w:ilvl="0">
      <w:start w:val="4"/>
      <w:numFmt w:val="decimal"/>
      <w:lvlText w:val="%1."/>
      <w:lvlJc w:val="left"/>
      <w:pPr>
        <w:ind w:left="450" w:hanging="450"/>
      </w:pPr>
      <w:rPr>
        <w:rFonts w:hint="default"/>
      </w:rPr>
    </w:lvl>
    <w:lvl w:ilvl="1">
      <w:start w:val="1"/>
      <w:numFmt w:val="decimal"/>
      <w:lvlText w:val="%1.%2."/>
      <w:lvlJc w:val="left"/>
      <w:pPr>
        <w:ind w:left="2509" w:hanging="72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112" w:hanging="1800"/>
      </w:pPr>
      <w:rPr>
        <w:rFonts w:hint="default"/>
      </w:rPr>
    </w:lvl>
  </w:abstractNum>
  <w:abstractNum w:abstractNumId="6">
    <w:nsid w:val="0BC123AD"/>
    <w:multiLevelType w:val="hybridMultilevel"/>
    <w:tmpl w:val="FFA4FD94"/>
    <w:lvl w:ilvl="0" w:tplc="118C92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F79507E"/>
    <w:multiLevelType w:val="hybridMultilevel"/>
    <w:tmpl w:val="495A610A"/>
    <w:lvl w:ilvl="0" w:tplc="3A065D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03B6B94"/>
    <w:multiLevelType w:val="hybridMultilevel"/>
    <w:tmpl w:val="9DDEBDD4"/>
    <w:lvl w:ilvl="0" w:tplc="0419000B">
      <w:start w:val="1"/>
      <w:numFmt w:val="bullet"/>
      <w:lvlText w:val=""/>
      <w:lvlJc w:val="left"/>
      <w:pPr>
        <w:ind w:left="1069" w:hanging="360"/>
      </w:pPr>
      <w:rPr>
        <w:rFonts w:ascii="Wingdings" w:hAnsi="Wingding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6016648"/>
    <w:multiLevelType w:val="hybridMultilevel"/>
    <w:tmpl w:val="6470AA16"/>
    <w:lvl w:ilvl="0" w:tplc="4FEED0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D3373E6"/>
    <w:multiLevelType w:val="hybridMultilevel"/>
    <w:tmpl w:val="861C4DF0"/>
    <w:lvl w:ilvl="0" w:tplc="71487B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E5D12B6"/>
    <w:multiLevelType w:val="hybridMultilevel"/>
    <w:tmpl w:val="C7FA65FE"/>
    <w:lvl w:ilvl="0" w:tplc="F2B6E4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03665D8"/>
    <w:multiLevelType w:val="hybridMultilevel"/>
    <w:tmpl w:val="0456BC4C"/>
    <w:lvl w:ilvl="0" w:tplc="1F00849E">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21283126"/>
    <w:multiLevelType w:val="hybridMultilevel"/>
    <w:tmpl w:val="294214C4"/>
    <w:lvl w:ilvl="0" w:tplc="355098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3967B0F"/>
    <w:multiLevelType w:val="hybridMultilevel"/>
    <w:tmpl w:val="8FA29B18"/>
    <w:lvl w:ilvl="0" w:tplc="6E82CF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4C71C9B"/>
    <w:multiLevelType w:val="hybridMultilevel"/>
    <w:tmpl w:val="E194AD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555231"/>
    <w:multiLevelType w:val="multilevel"/>
    <w:tmpl w:val="CCA6948E"/>
    <w:lvl w:ilvl="0">
      <w:start w:val="1"/>
      <w:numFmt w:val="decimal"/>
      <w:lvlText w:val="%1."/>
      <w:lvlJc w:val="left"/>
      <w:pPr>
        <w:ind w:left="720" w:hanging="360"/>
      </w:pPr>
      <w:rPr>
        <w:rFonts w:cs="Times New Roman"/>
        <w:b/>
      </w:rPr>
    </w:lvl>
    <w:lvl w:ilvl="1">
      <w:start w:val="1"/>
      <w:numFmt w:val="decimal"/>
      <w:isLgl/>
      <w:lvlText w:val="%1.%2."/>
      <w:lvlJc w:val="left"/>
      <w:pPr>
        <w:ind w:left="1909" w:hanging="1200"/>
      </w:pPr>
      <w:rPr>
        <w:rFonts w:cs="Times New Roman" w:hint="default"/>
      </w:rPr>
    </w:lvl>
    <w:lvl w:ilvl="2">
      <w:start w:val="1"/>
      <w:numFmt w:val="russianLower"/>
      <w:lvlText w:val="%3)."/>
      <w:lvlJc w:val="left"/>
      <w:pPr>
        <w:ind w:left="2258" w:hanging="1200"/>
      </w:pPr>
      <w:rPr>
        <w:rFonts w:cs="Times New Roman" w:hint="default"/>
      </w:rPr>
    </w:lvl>
    <w:lvl w:ilvl="3">
      <w:start w:val="1"/>
      <w:numFmt w:val="decimal"/>
      <w:isLgl/>
      <w:lvlText w:val="%1.%2.%3.%4."/>
      <w:lvlJc w:val="left"/>
      <w:pPr>
        <w:ind w:left="2607" w:hanging="1200"/>
      </w:pPr>
      <w:rPr>
        <w:rFonts w:cs="Times New Roman" w:hint="default"/>
      </w:rPr>
    </w:lvl>
    <w:lvl w:ilvl="4">
      <w:start w:val="1"/>
      <w:numFmt w:val="decimal"/>
      <w:isLgl/>
      <w:lvlText w:val="%1.%2.%3.%4.%5."/>
      <w:lvlJc w:val="left"/>
      <w:pPr>
        <w:ind w:left="2956" w:hanging="120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7">
    <w:nsid w:val="2BB61569"/>
    <w:multiLevelType w:val="hybridMultilevel"/>
    <w:tmpl w:val="C4C42D86"/>
    <w:lvl w:ilvl="0" w:tplc="57BEA0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F4E7949"/>
    <w:multiLevelType w:val="hybridMultilevel"/>
    <w:tmpl w:val="074C2942"/>
    <w:lvl w:ilvl="0" w:tplc="84DC7E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5EC6123"/>
    <w:multiLevelType w:val="hybridMultilevel"/>
    <w:tmpl w:val="702CAC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294798B"/>
    <w:multiLevelType w:val="hybridMultilevel"/>
    <w:tmpl w:val="9202B8A8"/>
    <w:lvl w:ilvl="0" w:tplc="B38EE7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9934071"/>
    <w:multiLevelType w:val="hybridMultilevel"/>
    <w:tmpl w:val="C5F4C134"/>
    <w:lvl w:ilvl="0" w:tplc="F410D0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A2E78C0"/>
    <w:multiLevelType w:val="hybridMultilevel"/>
    <w:tmpl w:val="E8F6C818"/>
    <w:lvl w:ilvl="0" w:tplc="37540A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2DE4527"/>
    <w:multiLevelType w:val="hybridMultilevel"/>
    <w:tmpl w:val="5C06BC6E"/>
    <w:lvl w:ilvl="0" w:tplc="00E49B74">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557A7F04"/>
    <w:multiLevelType w:val="hybridMultilevel"/>
    <w:tmpl w:val="F2FC5F54"/>
    <w:lvl w:ilvl="0" w:tplc="493AB9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6D33709"/>
    <w:multiLevelType w:val="hybridMultilevel"/>
    <w:tmpl w:val="ED2AFE3C"/>
    <w:lvl w:ilvl="0" w:tplc="D5F002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58DE0A06"/>
    <w:multiLevelType w:val="hybridMultilevel"/>
    <w:tmpl w:val="DCCE8344"/>
    <w:lvl w:ilvl="0" w:tplc="B6C081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A577592"/>
    <w:multiLevelType w:val="hybridMultilevel"/>
    <w:tmpl w:val="CD9A3D68"/>
    <w:lvl w:ilvl="0" w:tplc="EC9A73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A5944F9"/>
    <w:multiLevelType w:val="hybridMultilevel"/>
    <w:tmpl w:val="9B14C01E"/>
    <w:lvl w:ilvl="0" w:tplc="5D2CE9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F6B672D"/>
    <w:multiLevelType w:val="hybridMultilevel"/>
    <w:tmpl w:val="0A4A28D0"/>
    <w:lvl w:ilvl="0" w:tplc="C40237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74333A8"/>
    <w:multiLevelType w:val="hybridMultilevel"/>
    <w:tmpl w:val="1298D900"/>
    <w:lvl w:ilvl="0" w:tplc="CA0224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11DEC"/>
    <w:multiLevelType w:val="hybridMultilevel"/>
    <w:tmpl w:val="20465E9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3B7BF8"/>
    <w:multiLevelType w:val="hybridMultilevel"/>
    <w:tmpl w:val="DE14428A"/>
    <w:lvl w:ilvl="0" w:tplc="0C5ED4D4">
      <w:start w:val="1"/>
      <w:numFmt w:val="bullet"/>
      <w:pStyle w:val="1"/>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6DFB7F00"/>
    <w:multiLevelType w:val="hybridMultilevel"/>
    <w:tmpl w:val="43B83F78"/>
    <w:lvl w:ilvl="0" w:tplc="96D622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EAA4AD3"/>
    <w:multiLevelType w:val="hybridMultilevel"/>
    <w:tmpl w:val="BAE2FD14"/>
    <w:lvl w:ilvl="0" w:tplc="5E42A0F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77D631A8"/>
    <w:multiLevelType w:val="hybridMultilevel"/>
    <w:tmpl w:val="120CBE08"/>
    <w:lvl w:ilvl="0" w:tplc="2ED27E1A">
      <w:start w:val="1"/>
      <w:numFmt w:val="decimal"/>
      <w:lvlText w:val="%1."/>
      <w:lvlJc w:val="left"/>
      <w:pPr>
        <w:ind w:left="2262" w:hanging="1620"/>
      </w:pPr>
      <w:rPr>
        <w:rFonts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36">
    <w:nsid w:val="78AE7656"/>
    <w:multiLevelType w:val="hybridMultilevel"/>
    <w:tmpl w:val="A5287390"/>
    <w:lvl w:ilvl="0" w:tplc="EFECBE44">
      <w:start w:val="1"/>
      <w:numFmt w:val="decimal"/>
      <w:lvlText w:val="%1."/>
      <w:lvlJc w:val="left"/>
      <w:pPr>
        <w:ind w:left="927" w:hanging="360"/>
      </w:pPr>
      <w:rPr>
        <w:rFonts w:hint="default"/>
      </w:rPr>
    </w:lvl>
    <w:lvl w:ilvl="1" w:tplc="C1EAA428" w:tentative="1">
      <w:start w:val="1"/>
      <w:numFmt w:val="lowerLetter"/>
      <w:lvlText w:val="%2."/>
      <w:lvlJc w:val="left"/>
      <w:pPr>
        <w:ind w:left="1647" w:hanging="360"/>
      </w:pPr>
    </w:lvl>
    <w:lvl w:ilvl="2" w:tplc="36441CBE" w:tentative="1">
      <w:start w:val="1"/>
      <w:numFmt w:val="lowerRoman"/>
      <w:lvlText w:val="%3."/>
      <w:lvlJc w:val="right"/>
      <w:pPr>
        <w:ind w:left="2367" w:hanging="180"/>
      </w:pPr>
    </w:lvl>
    <w:lvl w:ilvl="3" w:tplc="E916982C" w:tentative="1">
      <w:start w:val="1"/>
      <w:numFmt w:val="decimal"/>
      <w:lvlText w:val="%4."/>
      <w:lvlJc w:val="left"/>
      <w:pPr>
        <w:ind w:left="3087" w:hanging="360"/>
      </w:pPr>
    </w:lvl>
    <w:lvl w:ilvl="4" w:tplc="7680AE36" w:tentative="1">
      <w:start w:val="1"/>
      <w:numFmt w:val="lowerLetter"/>
      <w:lvlText w:val="%5."/>
      <w:lvlJc w:val="left"/>
      <w:pPr>
        <w:ind w:left="3807" w:hanging="360"/>
      </w:pPr>
    </w:lvl>
    <w:lvl w:ilvl="5" w:tplc="EAEE59F8" w:tentative="1">
      <w:start w:val="1"/>
      <w:numFmt w:val="lowerRoman"/>
      <w:lvlText w:val="%6."/>
      <w:lvlJc w:val="right"/>
      <w:pPr>
        <w:ind w:left="4527" w:hanging="180"/>
      </w:pPr>
    </w:lvl>
    <w:lvl w:ilvl="6" w:tplc="05F275E4" w:tentative="1">
      <w:start w:val="1"/>
      <w:numFmt w:val="decimal"/>
      <w:lvlText w:val="%7."/>
      <w:lvlJc w:val="left"/>
      <w:pPr>
        <w:ind w:left="5247" w:hanging="360"/>
      </w:pPr>
    </w:lvl>
    <w:lvl w:ilvl="7" w:tplc="1C4AABD2" w:tentative="1">
      <w:start w:val="1"/>
      <w:numFmt w:val="lowerLetter"/>
      <w:lvlText w:val="%8."/>
      <w:lvlJc w:val="left"/>
      <w:pPr>
        <w:ind w:left="5967" w:hanging="360"/>
      </w:pPr>
    </w:lvl>
    <w:lvl w:ilvl="8" w:tplc="23A016E6" w:tentative="1">
      <w:start w:val="1"/>
      <w:numFmt w:val="lowerRoman"/>
      <w:lvlText w:val="%9."/>
      <w:lvlJc w:val="right"/>
      <w:pPr>
        <w:ind w:left="6687" w:hanging="180"/>
      </w:pPr>
    </w:lvl>
  </w:abstractNum>
  <w:abstractNum w:abstractNumId="37">
    <w:nsid w:val="7A206BAF"/>
    <w:multiLevelType w:val="hybridMultilevel"/>
    <w:tmpl w:val="8AA8C14E"/>
    <w:lvl w:ilvl="0" w:tplc="52A297BE">
      <w:start w:val="1"/>
      <w:numFmt w:val="decimal"/>
      <w:lvlText w:val="%1."/>
      <w:lvlJc w:val="left"/>
      <w:pPr>
        <w:ind w:left="927" w:hanging="360"/>
      </w:pPr>
      <w:rPr>
        <w:rFonts w:hint="default"/>
      </w:rPr>
    </w:lvl>
    <w:lvl w:ilvl="1" w:tplc="D8082B3E" w:tentative="1">
      <w:start w:val="1"/>
      <w:numFmt w:val="lowerLetter"/>
      <w:lvlText w:val="%2."/>
      <w:lvlJc w:val="left"/>
      <w:pPr>
        <w:ind w:left="1647" w:hanging="360"/>
      </w:pPr>
    </w:lvl>
    <w:lvl w:ilvl="2" w:tplc="71869064" w:tentative="1">
      <w:start w:val="1"/>
      <w:numFmt w:val="lowerRoman"/>
      <w:lvlText w:val="%3."/>
      <w:lvlJc w:val="right"/>
      <w:pPr>
        <w:ind w:left="2367" w:hanging="180"/>
      </w:pPr>
    </w:lvl>
    <w:lvl w:ilvl="3" w:tplc="E0D25F20" w:tentative="1">
      <w:start w:val="1"/>
      <w:numFmt w:val="decimal"/>
      <w:lvlText w:val="%4."/>
      <w:lvlJc w:val="left"/>
      <w:pPr>
        <w:ind w:left="3087" w:hanging="360"/>
      </w:pPr>
    </w:lvl>
    <w:lvl w:ilvl="4" w:tplc="B08C72C6" w:tentative="1">
      <w:start w:val="1"/>
      <w:numFmt w:val="lowerLetter"/>
      <w:lvlText w:val="%5."/>
      <w:lvlJc w:val="left"/>
      <w:pPr>
        <w:ind w:left="3807" w:hanging="360"/>
      </w:pPr>
    </w:lvl>
    <w:lvl w:ilvl="5" w:tplc="7F04632A" w:tentative="1">
      <w:start w:val="1"/>
      <w:numFmt w:val="lowerRoman"/>
      <w:lvlText w:val="%6."/>
      <w:lvlJc w:val="right"/>
      <w:pPr>
        <w:ind w:left="4527" w:hanging="180"/>
      </w:pPr>
    </w:lvl>
    <w:lvl w:ilvl="6" w:tplc="C3DC41DA" w:tentative="1">
      <w:start w:val="1"/>
      <w:numFmt w:val="decimal"/>
      <w:lvlText w:val="%7."/>
      <w:lvlJc w:val="left"/>
      <w:pPr>
        <w:ind w:left="5247" w:hanging="360"/>
      </w:pPr>
    </w:lvl>
    <w:lvl w:ilvl="7" w:tplc="B5F86528" w:tentative="1">
      <w:start w:val="1"/>
      <w:numFmt w:val="lowerLetter"/>
      <w:lvlText w:val="%8."/>
      <w:lvlJc w:val="left"/>
      <w:pPr>
        <w:ind w:left="5967" w:hanging="360"/>
      </w:pPr>
    </w:lvl>
    <w:lvl w:ilvl="8" w:tplc="2A043928" w:tentative="1">
      <w:start w:val="1"/>
      <w:numFmt w:val="lowerRoman"/>
      <w:lvlText w:val="%9."/>
      <w:lvlJc w:val="right"/>
      <w:pPr>
        <w:ind w:left="6687" w:hanging="180"/>
      </w:pPr>
    </w:lvl>
  </w:abstractNum>
  <w:abstractNum w:abstractNumId="38">
    <w:nsid w:val="7AC3539E"/>
    <w:multiLevelType w:val="hybridMultilevel"/>
    <w:tmpl w:val="9F483F34"/>
    <w:lvl w:ilvl="0" w:tplc="764A82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7BC519D1"/>
    <w:multiLevelType w:val="hybridMultilevel"/>
    <w:tmpl w:val="13E69C3A"/>
    <w:lvl w:ilvl="0" w:tplc="EBC453C8">
      <w:start w:val="1"/>
      <w:numFmt w:val="bullet"/>
      <w:lvlText w:val=""/>
      <w:lvlJc w:val="left"/>
      <w:pPr>
        <w:tabs>
          <w:tab w:val="num" w:pos="720"/>
        </w:tabs>
        <w:ind w:left="720" w:hanging="360"/>
      </w:pPr>
      <w:rPr>
        <w:rFonts w:ascii="Wingdings" w:hAnsi="Wingdings" w:hint="default"/>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0">
    <w:nsid w:val="7F6A567A"/>
    <w:multiLevelType w:val="hybridMultilevel"/>
    <w:tmpl w:val="4970B3E6"/>
    <w:lvl w:ilvl="0" w:tplc="CE5632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FB471CC"/>
    <w:multiLevelType w:val="hybridMultilevel"/>
    <w:tmpl w:val="F4FCEFA6"/>
    <w:lvl w:ilvl="0" w:tplc="C7CC8B3A">
      <w:start w:val="1"/>
      <w:numFmt w:val="decimal"/>
      <w:lvlText w:val="%1."/>
      <w:lvlJc w:val="left"/>
      <w:pPr>
        <w:ind w:left="1317" w:hanging="750"/>
      </w:pPr>
      <w:rPr>
        <w:rFonts w:hint="default"/>
      </w:rPr>
    </w:lvl>
    <w:lvl w:ilvl="1" w:tplc="CE644DBA" w:tentative="1">
      <w:start w:val="1"/>
      <w:numFmt w:val="lowerLetter"/>
      <w:lvlText w:val="%2."/>
      <w:lvlJc w:val="left"/>
      <w:pPr>
        <w:ind w:left="1647" w:hanging="360"/>
      </w:pPr>
    </w:lvl>
    <w:lvl w:ilvl="2" w:tplc="4A3C54C4" w:tentative="1">
      <w:start w:val="1"/>
      <w:numFmt w:val="lowerRoman"/>
      <w:lvlText w:val="%3."/>
      <w:lvlJc w:val="right"/>
      <w:pPr>
        <w:ind w:left="2367" w:hanging="180"/>
      </w:pPr>
    </w:lvl>
    <w:lvl w:ilvl="3" w:tplc="3C9EDE3A" w:tentative="1">
      <w:start w:val="1"/>
      <w:numFmt w:val="decimal"/>
      <w:lvlText w:val="%4."/>
      <w:lvlJc w:val="left"/>
      <w:pPr>
        <w:ind w:left="3087" w:hanging="360"/>
      </w:pPr>
    </w:lvl>
    <w:lvl w:ilvl="4" w:tplc="DEB43386" w:tentative="1">
      <w:start w:val="1"/>
      <w:numFmt w:val="lowerLetter"/>
      <w:lvlText w:val="%5."/>
      <w:lvlJc w:val="left"/>
      <w:pPr>
        <w:ind w:left="3807" w:hanging="360"/>
      </w:pPr>
    </w:lvl>
    <w:lvl w:ilvl="5" w:tplc="0C241B4A" w:tentative="1">
      <w:start w:val="1"/>
      <w:numFmt w:val="lowerRoman"/>
      <w:lvlText w:val="%6."/>
      <w:lvlJc w:val="right"/>
      <w:pPr>
        <w:ind w:left="4527" w:hanging="180"/>
      </w:pPr>
    </w:lvl>
    <w:lvl w:ilvl="6" w:tplc="3806B22A" w:tentative="1">
      <w:start w:val="1"/>
      <w:numFmt w:val="decimal"/>
      <w:lvlText w:val="%7."/>
      <w:lvlJc w:val="left"/>
      <w:pPr>
        <w:ind w:left="5247" w:hanging="360"/>
      </w:pPr>
    </w:lvl>
    <w:lvl w:ilvl="7" w:tplc="818C6942" w:tentative="1">
      <w:start w:val="1"/>
      <w:numFmt w:val="lowerLetter"/>
      <w:lvlText w:val="%8."/>
      <w:lvlJc w:val="left"/>
      <w:pPr>
        <w:ind w:left="5967" w:hanging="360"/>
      </w:pPr>
    </w:lvl>
    <w:lvl w:ilvl="8" w:tplc="6F4EA67E" w:tentative="1">
      <w:start w:val="1"/>
      <w:numFmt w:val="lowerRoman"/>
      <w:lvlText w:val="%9."/>
      <w:lvlJc w:val="right"/>
      <w:pPr>
        <w:ind w:left="6687" w:hanging="180"/>
      </w:pPr>
    </w:lvl>
  </w:abstractNum>
  <w:num w:numId="1">
    <w:abstractNumId w:val="15"/>
  </w:num>
  <w:num w:numId="2">
    <w:abstractNumId w:val="34"/>
  </w:num>
  <w:num w:numId="3">
    <w:abstractNumId w:val="4"/>
  </w:num>
  <w:num w:numId="4">
    <w:abstractNumId w:val="3"/>
  </w:num>
  <w:num w:numId="5">
    <w:abstractNumId w:val="10"/>
  </w:num>
  <w:num w:numId="6">
    <w:abstractNumId w:val="39"/>
  </w:num>
  <w:num w:numId="7">
    <w:abstractNumId w:val="40"/>
  </w:num>
  <w:num w:numId="8">
    <w:abstractNumId w:val="23"/>
  </w:num>
  <w:num w:numId="9">
    <w:abstractNumId w:val="26"/>
  </w:num>
  <w:num w:numId="10">
    <w:abstractNumId w:val="28"/>
  </w:num>
  <w:num w:numId="11">
    <w:abstractNumId w:val="21"/>
  </w:num>
  <w:num w:numId="12">
    <w:abstractNumId w:val="17"/>
  </w:num>
  <w:num w:numId="13">
    <w:abstractNumId w:val="19"/>
  </w:num>
  <w:num w:numId="14">
    <w:abstractNumId w:val="41"/>
  </w:num>
  <w:num w:numId="15">
    <w:abstractNumId w:val="27"/>
  </w:num>
  <w:num w:numId="16">
    <w:abstractNumId w:val="25"/>
  </w:num>
  <w:num w:numId="17">
    <w:abstractNumId w:val="9"/>
  </w:num>
  <w:num w:numId="18">
    <w:abstractNumId w:val="33"/>
  </w:num>
  <w:num w:numId="19">
    <w:abstractNumId w:val="31"/>
  </w:num>
  <w:num w:numId="20">
    <w:abstractNumId w:val="13"/>
  </w:num>
  <w:num w:numId="21">
    <w:abstractNumId w:val="24"/>
  </w:num>
  <w:num w:numId="22">
    <w:abstractNumId w:val="20"/>
  </w:num>
  <w:num w:numId="23">
    <w:abstractNumId w:val="38"/>
  </w:num>
  <w:num w:numId="24">
    <w:abstractNumId w:val="11"/>
  </w:num>
  <w:num w:numId="25">
    <w:abstractNumId w:val="22"/>
  </w:num>
  <w:num w:numId="26">
    <w:abstractNumId w:val="36"/>
  </w:num>
  <w:num w:numId="27">
    <w:abstractNumId w:val="0"/>
  </w:num>
  <w:num w:numId="28">
    <w:abstractNumId w:val="1"/>
  </w:num>
  <w:num w:numId="29">
    <w:abstractNumId w:val="37"/>
  </w:num>
  <w:num w:numId="30">
    <w:abstractNumId w:val="12"/>
  </w:num>
  <w:num w:numId="31">
    <w:abstractNumId w:val="18"/>
  </w:num>
  <w:num w:numId="32">
    <w:abstractNumId w:val="2"/>
  </w:num>
  <w:num w:numId="33">
    <w:abstractNumId w:val="29"/>
  </w:num>
  <w:num w:numId="34">
    <w:abstractNumId w:val="7"/>
  </w:num>
  <w:num w:numId="35">
    <w:abstractNumId w:val="16"/>
  </w:num>
  <w:num w:numId="36">
    <w:abstractNumId w:val="14"/>
  </w:num>
  <w:num w:numId="37">
    <w:abstractNumId w:val="5"/>
  </w:num>
  <w:num w:numId="38">
    <w:abstractNumId w:val="32"/>
  </w:num>
  <w:num w:numId="39">
    <w:abstractNumId w:val="30"/>
  </w:num>
  <w:num w:numId="40">
    <w:abstractNumId w:val="8"/>
  </w:num>
  <w:num w:numId="41">
    <w:abstractNumId w:val="35"/>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A6503"/>
    <w:rsid w:val="0000415F"/>
    <w:rsid w:val="0000512F"/>
    <w:rsid w:val="00005EFB"/>
    <w:rsid w:val="00012025"/>
    <w:rsid w:val="00016547"/>
    <w:rsid w:val="00016F73"/>
    <w:rsid w:val="00020274"/>
    <w:rsid w:val="000218A2"/>
    <w:rsid w:val="00021B50"/>
    <w:rsid w:val="0002567E"/>
    <w:rsid w:val="000263C3"/>
    <w:rsid w:val="000277CC"/>
    <w:rsid w:val="000279E3"/>
    <w:rsid w:val="000302E3"/>
    <w:rsid w:val="00036301"/>
    <w:rsid w:val="00036FCF"/>
    <w:rsid w:val="0004287B"/>
    <w:rsid w:val="00044802"/>
    <w:rsid w:val="00045426"/>
    <w:rsid w:val="00045C21"/>
    <w:rsid w:val="0004619C"/>
    <w:rsid w:val="00046CAB"/>
    <w:rsid w:val="00047106"/>
    <w:rsid w:val="0005261A"/>
    <w:rsid w:val="000561E7"/>
    <w:rsid w:val="00064E86"/>
    <w:rsid w:val="000666CD"/>
    <w:rsid w:val="0007125F"/>
    <w:rsid w:val="00072D54"/>
    <w:rsid w:val="00075364"/>
    <w:rsid w:val="00075B46"/>
    <w:rsid w:val="00080C83"/>
    <w:rsid w:val="00081AC5"/>
    <w:rsid w:val="00084049"/>
    <w:rsid w:val="00085396"/>
    <w:rsid w:val="00086A11"/>
    <w:rsid w:val="00090C5B"/>
    <w:rsid w:val="0009199A"/>
    <w:rsid w:val="00094737"/>
    <w:rsid w:val="000A116D"/>
    <w:rsid w:val="000B1E87"/>
    <w:rsid w:val="000B32C4"/>
    <w:rsid w:val="000B49BF"/>
    <w:rsid w:val="000B5409"/>
    <w:rsid w:val="000B7148"/>
    <w:rsid w:val="000B7DE0"/>
    <w:rsid w:val="000C17D7"/>
    <w:rsid w:val="000C5448"/>
    <w:rsid w:val="000C54A1"/>
    <w:rsid w:val="000C6C4C"/>
    <w:rsid w:val="000C76DA"/>
    <w:rsid w:val="000C7F3E"/>
    <w:rsid w:val="000D3A8D"/>
    <w:rsid w:val="000E5D72"/>
    <w:rsid w:val="000F2541"/>
    <w:rsid w:val="000F2BF7"/>
    <w:rsid w:val="00103154"/>
    <w:rsid w:val="00103360"/>
    <w:rsid w:val="00105062"/>
    <w:rsid w:val="00105794"/>
    <w:rsid w:val="00112914"/>
    <w:rsid w:val="00112B78"/>
    <w:rsid w:val="00113006"/>
    <w:rsid w:val="00114F64"/>
    <w:rsid w:val="001176A7"/>
    <w:rsid w:val="00121BF2"/>
    <w:rsid w:val="00121EDA"/>
    <w:rsid w:val="00122D54"/>
    <w:rsid w:val="00126349"/>
    <w:rsid w:val="001314F7"/>
    <w:rsid w:val="00143AC6"/>
    <w:rsid w:val="001448F7"/>
    <w:rsid w:val="00152E09"/>
    <w:rsid w:val="00153BEC"/>
    <w:rsid w:val="00153FBA"/>
    <w:rsid w:val="00156F99"/>
    <w:rsid w:val="00157CC4"/>
    <w:rsid w:val="00164662"/>
    <w:rsid w:val="00170A75"/>
    <w:rsid w:val="00171A39"/>
    <w:rsid w:val="00172FF7"/>
    <w:rsid w:val="0017395F"/>
    <w:rsid w:val="00173AF0"/>
    <w:rsid w:val="00173E4C"/>
    <w:rsid w:val="00174647"/>
    <w:rsid w:val="00175954"/>
    <w:rsid w:val="001809E0"/>
    <w:rsid w:val="00181A97"/>
    <w:rsid w:val="00182BF1"/>
    <w:rsid w:val="00187387"/>
    <w:rsid w:val="001915BA"/>
    <w:rsid w:val="0019304A"/>
    <w:rsid w:val="0019372C"/>
    <w:rsid w:val="001A0E85"/>
    <w:rsid w:val="001A1D0F"/>
    <w:rsid w:val="001A23F6"/>
    <w:rsid w:val="001A48AE"/>
    <w:rsid w:val="001A7319"/>
    <w:rsid w:val="001B3A43"/>
    <w:rsid w:val="001B3D41"/>
    <w:rsid w:val="001C1605"/>
    <w:rsid w:val="001C31CB"/>
    <w:rsid w:val="001D6F96"/>
    <w:rsid w:val="001E6DC7"/>
    <w:rsid w:val="001F128D"/>
    <w:rsid w:val="001F237A"/>
    <w:rsid w:val="001F24F5"/>
    <w:rsid w:val="001F4DD1"/>
    <w:rsid w:val="002029F9"/>
    <w:rsid w:val="00212601"/>
    <w:rsid w:val="00213D78"/>
    <w:rsid w:val="0021506A"/>
    <w:rsid w:val="00217004"/>
    <w:rsid w:val="002202CD"/>
    <w:rsid w:val="002235B5"/>
    <w:rsid w:val="00225F25"/>
    <w:rsid w:val="002341B1"/>
    <w:rsid w:val="00235908"/>
    <w:rsid w:val="00236CDC"/>
    <w:rsid w:val="00242A57"/>
    <w:rsid w:val="002432A3"/>
    <w:rsid w:val="00243E97"/>
    <w:rsid w:val="002456BC"/>
    <w:rsid w:val="00247A0F"/>
    <w:rsid w:val="00260584"/>
    <w:rsid w:val="00260C88"/>
    <w:rsid w:val="00264161"/>
    <w:rsid w:val="00264DF5"/>
    <w:rsid w:val="0026608C"/>
    <w:rsid w:val="00267FDA"/>
    <w:rsid w:val="0027045C"/>
    <w:rsid w:val="00274E0F"/>
    <w:rsid w:val="00276161"/>
    <w:rsid w:val="002779E8"/>
    <w:rsid w:val="0028070A"/>
    <w:rsid w:val="00284444"/>
    <w:rsid w:val="00286D97"/>
    <w:rsid w:val="00291F27"/>
    <w:rsid w:val="00292DCD"/>
    <w:rsid w:val="00297964"/>
    <w:rsid w:val="002A4396"/>
    <w:rsid w:val="002A5E9F"/>
    <w:rsid w:val="002A67B7"/>
    <w:rsid w:val="002A7BF8"/>
    <w:rsid w:val="002B2B25"/>
    <w:rsid w:val="002B38D4"/>
    <w:rsid w:val="002B4222"/>
    <w:rsid w:val="002B5BCB"/>
    <w:rsid w:val="002C0CDC"/>
    <w:rsid w:val="002C1FCF"/>
    <w:rsid w:val="002C4AF2"/>
    <w:rsid w:val="002C5986"/>
    <w:rsid w:val="002D0B96"/>
    <w:rsid w:val="002D4331"/>
    <w:rsid w:val="002D7C09"/>
    <w:rsid w:val="002E3AE5"/>
    <w:rsid w:val="002E43C6"/>
    <w:rsid w:val="002E4953"/>
    <w:rsid w:val="002E5891"/>
    <w:rsid w:val="002E69B1"/>
    <w:rsid w:val="002E7D5B"/>
    <w:rsid w:val="002F06EA"/>
    <w:rsid w:val="002F0AEE"/>
    <w:rsid w:val="002F46D5"/>
    <w:rsid w:val="002F5A45"/>
    <w:rsid w:val="002F6623"/>
    <w:rsid w:val="00303DC3"/>
    <w:rsid w:val="00317C2F"/>
    <w:rsid w:val="00321917"/>
    <w:rsid w:val="00322EC9"/>
    <w:rsid w:val="00322FC3"/>
    <w:rsid w:val="00330310"/>
    <w:rsid w:val="00333DDC"/>
    <w:rsid w:val="0034031D"/>
    <w:rsid w:val="00342065"/>
    <w:rsid w:val="00344E60"/>
    <w:rsid w:val="00345149"/>
    <w:rsid w:val="00346B47"/>
    <w:rsid w:val="00350261"/>
    <w:rsid w:val="00351BC9"/>
    <w:rsid w:val="00352B4B"/>
    <w:rsid w:val="00353772"/>
    <w:rsid w:val="00353FCB"/>
    <w:rsid w:val="0035534E"/>
    <w:rsid w:val="00363E1F"/>
    <w:rsid w:val="00364694"/>
    <w:rsid w:val="003658B2"/>
    <w:rsid w:val="00374BF6"/>
    <w:rsid w:val="00376F06"/>
    <w:rsid w:val="00380E74"/>
    <w:rsid w:val="00384629"/>
    <w:rsid w:val="003861B5"/>
    <w:rsid w:val="0038656B"/>
    <w:rsid w:val="00390154"/>
    <w:rsid w:val="003927AC"/>
    <w:rsid w:val="00393BD9"/>
    <w:rsid w:val="00396175"/>
    <w:rsid w:val="003A0BE5"/>
    <w:rsid w:val="003A3F1C"/>
    <w:rsid w:val="003A41A3"/>
    <w:rsid w:val="003B3170"/>
    <w:rsid w:val="003B3413"/>
    <w:rsid w:val="003B7A11"/>
    <w:rsid w:val="003C1E17"/>
    <w:rsid w:val="003C4972"/>
    <w:rsid w:val="003D081D"/>
    <w:rsid w:val="003E059B"/>
    <w:rsid w:val="003E10B5"/>
    <w:rsid w:val="003E3C30"/>
    <w:rsid w:val="003E3EE9"/>
    <w:rsid w:val="003E6654"/>
    <w:rsid w:val="003F2B4D"/>
    <w:rsid w:val="003F3EF4"/>
    <w:rsid w:val="00404160"/>
    <w:rsid w:val="00404DC2"/>
    <w:rsid w:val="00405E77"/>
    <w:rsid w:val="004110B5"/>
    <w:rsid w:val="00412DC4"/>
    <w:rsid w:val="00415991"/>
    <w:rsid w:val="00417D93"/>
    <w:rsid w:val="004271F7"/>
    <w:rsid w:val="00433F24"/>
    <w:rsid w:val="0043457C"/>
    <w:rsid w:val="004346E7"/>
    <w:rsid w:val="0043620F"/>
    <w:rsid w:val="004401D4"/>
    <w:rsid w:val="004413F0"/>
    <w:rsid w:val="00441566"/>
    <w:rsid w:val="004420FD"/>
    <w:rsid w:val="00442708"/>
    <w:rsid w:val="00443005"/>
    <w:rsid w:val="0045123A"/>
    <w:rsid w:val="00456B1E"/>
    <w:rsid w:val="00456F0F"/>
    <w:rsid w:val="00466AEB"/>
    <w:rsid w:val="0046798E"/>
    <w:rsid w:val="00472B60"/>
    <w:rsid w:val="00474964"/>
    <w:rsid w:val="0047524D"/>
    <w:rsid w:val="0047571E"/>
    <w:rsid w:val="00477430"/>
    <w:rsid w:val="004777D7"/>
    <w:rsid w:val="004832DD"/>
    <w:rsid w:val="0048547D"/>
    <w:rsid w:val="00485B12"/>
    <w:rsid w:val="00494E6F"/>
    <w:rsid w:val="00495350"/>
    <w:rsid w:val="00497B4C"/>
    <w:rsid w:val="004A1B97"/>
    <w:rsid w:val="004A31CB"/>
    <w:rsid w:val="004B0284"/>
    <w:rsid w:val="004B6747"/>
    <w:rsid w:val="004C07D1"/>
    <w:rsid w:val="004C0A68"/>
    <w:rsid w:val="004C714F"/>
    <w:rsid w:val="004D0C91"/>
    <w:rsid w:val="004D1D63"/>
    <w:rsid w:val="004D261F"/>
    <w:rsid w:val="004D4D4F"/>
    <w:rsid w:val="004E0881"/>
    <w:rsid w:val="004F42C9"/>
    <w:rsid w:val="004F4B0C"/>
    <w:rsid w:val="004F4DC0"/>
    <w:rsid w:val="004F6A07"/>
    <w:rsid w:val="00501909"/>
    <w:rsid w:val="00503F55"/>
    <w:rsid w:val="00513BEC"/>
    <w:rsid w:val="005152E9"/>
    <w:rsid w:val="00516B78"/>
    <w:rsid w:val="00516FC8"/>
    <w:rsid w:val="0051724C"/>
    <w:rsid w:val="00521302"/>
    <w:rsid w:val="00524AA6"/>
    <w:rsid w:val="0053152C"/>
    <w:rsid w:val="00532721"/>
    <w:rsid w:val="005327B5"/>
    <w:rsid w:val="00536CFC"/>
    <w:rsid w:val="00540C04"/>
    <w:rsid w:val="00541E64"/>
    <w:rsid w:val="00541F23"/>
    <w:rsid w:val="005464FB"/>
    <w:rsid w:val="005472B6"/>
    <w:rsid w:val="0055208B"/>
    <w:rsid w:val="0055318A"/>
    <w:rsid w:val="005537DB"/>
    <w:rsid w:val="005570CB"/>
    <w:rsid w:val="00561C9E"/>
    <w:rsid w:val="0056379F"/>
    <w:rsid w:val="00570FA1"/>
    <w:rsid w:val="00573117"/>
    <w:rsid w:val="0057467C"/>
    <w:rsid w:val="005747C4"/>
    <w:rsid w:val="005755E1"/>
    <w:rsid w:val="00575A8D"/>
    <w:rsid w:val="00580809"/>
    <w:rsid w:val="0058295B"/>
    <w:rsid w:val="0058378F"/>
    <w:rsid w:val="00586336"/>
    <w:rsid w:val="00591D05"/>
    <w:rsid w:val="005933C1"/>
    <w:rsid w:val="00593659"/>
    <w:rsid w:val="00594A23"/>
    <w:rsid w:val="005A5DDD"/>
    <w:rsid w:val="005A7004"/>
    <w:rsid w:val="005B04CA"/>
    <w:rsid w:val="005B14D1"/>
    <w:rsid w:val="005B2EFD"/>
    <w:rsid w:val="005B304C"/>
    <w:rsid w:val="005C1728"/>
    <w:rsid w:val="005C4067"/>
    <w:rsid w:val="005C4379"/>
    <w:rsid w:val="005C5062"/>
    <w:rsid w:val="005D1D9B"/>
    <w:rsid w:val="005D4081"/>
    <w:rsid w:val="005D71CE"/>
    <w:rsid w:val="005D7B2C"/>
    <w:rsid w:val="005E0B8B"/>
    <w:rsid w:val="005E688D"/>
    <w:rsid w:val="005F06F4"/>
    <w:rsid w:val="005F3DDC"/>
    <w:rsid w:val="005F47F6"/>
    <w:rsid w:val="005F69DC"/>
    <w:rsid w:val="005F7051"/>
    <w:rsid w:val="006024E2"/>
    <w:rsid w:val="00604E5F"/>
    <w:rsid w:val="006134A1"/>
    <w:rsid w:val="00613867"/>
    <w:rsid w:val="00614020"/>
    <w:rsid w:val="006255F0"/>
    <w:rsid w:val="006258EE"/>
    <w:rsid w:val="00626109"/>
    <w:rsid w:val="006310F1"/>
    <w:rsid w:val="00632FD2"/>
    <w:rsid w:val="00633F45"/>
    <w:rsid w:val="00635F8B"/>
    <w:rsid w:val="00636FD3"/>
    <w:rsid w:val="00637108"/>
    <w:rsid w:val="00644F52"/>
    <w:rsid w:val="006468BB"/>
    <w:rsid w:val="00646C1E"/>
    <w:rsid w:val="00647DA7"/>
    <w:rsid w:val="00654115"/>
    <w:rsid w:val="006572B4"/>
    <w:rsid w:val="00661F17"/>
    <w:rsid w:val="006636CB"/>
    <w:rsid w:val="00663957"/>
    <w:rsid w:val="006733BA"/>
    <w:rsid w:val="00673C61"/>
    <w:rsid w:val="0068140E"/>
    <w:rsid w:val="0068516D"/>
    <w:rsid w:val="006855AB"/>
    <w:rsid w:val="006858E6"/>
    <w:rsid w:val="00687F99"/>
    <w:rsid w:val="006944F4"/>
    <w:rsid w:val="006A034A"/>
    <w:rsid w:val="006A48F5"/>
    <w:rsid w:val="006A5479"/>
    <w:rsid w:val="006B0182"/>
    <w:rsid w:val="006B24FE"/>
    <w:rsid w:val="006B4581"/>
    <w:rsid w:val="006B515C"/>
    <w:rsid w:val="006C049A"/>
    <w:rsid w:val="006D1C71"/>
    <w:rsid w:val="006D4BD1"/>
    <w:rsid w:val="006D5AF9"/>
    <w:rsid w:val="006E3BE7"/>
    <w:rsid w:val="006E40C0"/>
    <w:rsid w:val="006E428E"/>
    <w:rsid w:val="006E4B47"/>
    <w:rsid w:val="006F0644"/>
    <w:rsid w:val="006F0DAE"/>
    <w:rsid w:val="006F3854"/>
    <w:rsid w:val="006F51F7"/>
    <w:rsid w:val="006F5453"/>
    <w:rsid w:val="00702FBD"/>
    <w:rsid w:val="00704796"/>
    <w:rsid w:val="00704D3F"/>
    <w:rsid w:val="00707B2E"/>
    <w:rsid w:val="00707C55"/>
    <w:rsid w:val="00710459"/>
    <w:rsid w:val="00712107"/>
    <w:rsid w:val="007128BD"/>
    <w:rsid w:val="00717170"/>
    <w:rsid w:val="00717C24"/>
    <w:rsid w:val="00731A76"/>
    <w:rsid w:val="007337BF"/>
    <w:rsid w:val="00740798"/>
    <w:rsid w:val="007436AC"/>
    <w:rsid w:val="00743A98"/>
    <w:rsid w:val="007441BB"/>
    <w:rsid w:val="00745271"/>
    <w:rsid w:val="00745660"/>
    <w:rsid w:val="007477E3"/>
    <w:rsid w:val="00764A79"/>
    <w:rsid w:val="00764DEA"/>
    <w:rsid w:val="00766607"/>
    <w:rsid w:val="00771ED0"/>
    <w:rsid w:val="00776E96"/>
    <w:rsid w:val="00781691"/>
    <w:rsid w:val="00782314"/>
    <w:rsid w:val="00782BE2"/>
    <w:rsid w:val="007838CF"/>
    <w:rsid w:val="00787D93"/>
    <w:rsid w:val="00791EFC"/>
    <w:rsid w:val="007976B5"/>
    <w:rsid w:val="007B04D2"/>
    <w:rsid w:val="007B433F"/>
    <w:rsid w:val="007B59C3"/>
    <w:rsid w:val="007B7F9B"/>
    <w:rsid w:val="007C1C57"/>
    <w:rsid w:val="007C42E0"/>
    <w:rsid w:val="007D0D83"/>
    <w:rsid w:val="007D1032"/>
    <w:rsid w:val="007D3D92"/>
    <w:rsid w:val="007D527E"/>
    <w:rsid w:val="007D5E26"/>
    <w:rsid w:val="007E06F4"/>
    <w:rsid w:val="007E7852"/>
    <w:rsid w:val="007F2823"/>
    <w:rsid w:val="007F678C"/>
    <w:rsid w:val="00802762"/>
    <w:rsid w:val="0080664F"/>
    <w:rsid w:val="00806EA2"/>
    <w:rsid w:val="00810084"/>
    <w:rsid w:val="00820FD0"/>
    <w:rsid w:val="00821980"/>
    <w:rsid w:val="00826332"/>
    <w:rsid w:val="00827A42"/>
    <w:rsid w:val="00833A18"/>
    <w:rsid w:val="00834664"/>
    <w:rsid w:val="00836A3B"/>
    <w:rsid w:val="00836F01"/>
    <w:rsid w:val="008402E0"/>
    <w:rsid w:val="00843380"/>
    <w:rsid w:val="00843985"/>
    <w:rsid w:val="0084497B"/>
    <w:rsid w:val="00844F33"/>
    <w:rsid w:val="008458EF"/>
    <w:rsid w:val="00847D23"/>
    <w:rsid w:val="008551C6"/>
    <w:rsid w:val="008557BF"/>
    <w:rsid w:val="008616F7"/>
    <w:rsid w:val="008617A1"/>
    <w:rsid w:val="008624AC"/>
    <w:rsid w:val="008632D8"/>
    <w:rsid w:val="008662A1"/>
    <w:rsid w:val="0086707A"/>
    <w:rsid w:val="008732F5"/>
    <w:rsid w:val="00875406"/>
    <w:rsid w:val="008755C5"/>
    <w:rsid w:val="00880E4F"/>
    <w:rsid w:val="00882E18"/>
    <w:rsid w:val="0088370E"/>
    <w:rsid w:val="00885615"/>
    <w:rsid w:val="008869DF"/>
    <w:rsid w:val="00894636"/>
    <w:rsid w:val="008A01A9"/>
    <w:rsid w:val="008A1058"/>
    <w:rsid w:val="008A1F23"/>
    <w:rsid w:val="008A6503"/>
    <w:rsid w:val="008B1934"/>
    <w:rsid w:val="008B3A90"/>
    <w:rsid w:val="008B6891"/>
    <w:rsid w:val="008B6B07"/>
    <w:rsid w:val="008B6BD1"/>
    <w:rsid w:val="008B6EAB"/>
    <w:rsid w:val="008C1456"/>
    <w:rsid w:val="008D1EBF"/>
    <w:rsid w:val="008D730F"/>
    <w:rsid w:val="008E2DBF"/>
    <w:rsid w:val="008E3035"/>
    <w:rsid w:val="008F10CC"/>
    <w:rsid w:val="008F3605"/>
    <w:rsid w:val="008F3E33"/>
    <w:rsid w:val="008F49EC"/>
    <w:rsid w:val="008F4AD9"/>
    <w:rsid w:val="009000F5"/>
    <w:rsid w:val="00905831"/>
    <w:rsid w:val="0090792C"/>
    <w:rsid w:val="00923B93"/>
    <w:rsid w:val="00934AFB"/>
    <w:rsid w:val="009408BB"/>
    <w:rsid w:val="009513E3"/>
    <w:rsid w:val="00951713"/>
    <w:rsid w:val="009523DA"/>
    <w:rsid w:val="00953783"/>
    <w:rsid w:val="00954C0D"/>
    <w:rsid w:val="00956156"/>
    <w:rsid w:val="009615AC"/>
    <w:rsid w:val="009651BC"/>
    <w:rsid w:val="00967D52"/>
    <w:rsid w:val="00971F02"/>
    <w:rsid w:val="00975CD0"/>
    <w:rsid w:val="009813C4"/>
    <w:rsid w:val="00984AC6"/>
    <w:rsid w:val="00986864"/>
    <w:rsid w:val="00987E65"/>
    <w:rsid w:val="00990F1E"/>
    <w:rsid w:val="009912E4"/>
    <w:rsid w:val="00994175"/>
    <w:rsid w:val="00995270"/>
    <w:rsid w:val="00997888"/>
    <w:rsid w:val="00997D63"/>
    <w:rsid w:val="00997FE5"/>
    <w:rsid w:val="009A09BA"/>
    <w:rsid w:val="009A6253"/>
    <w:rsid w:val="009A6A34"/>
    <w:rsid w:val="009B22D9"/>
    <w:rsid w:val="009C0342"/>
    <w:rsid w:val="009C06EA"/>
    <w:rsid w:val="009C0E51"/>
    <w:rsid w:val="009C2006"/>
    <w:rsid w:val="009C698C"/>
    <w:rsid w:val="009D115A"/>
    <w:rsid w:val="009D3941"/>
    <w:rsid w:val="009D43FF"/>
    <w:rsid w:val="009D5EF8"/>
    <w:rsid w:val="009E15E2"/>
    <w:rsid w:val="009E32A2"/>
    <w:rsid w:val="009E4BE0"/>
    <w:rsid w:val="009E6E00"/>
    <w:rsid w:val="009F1FAB"/>
    <w:rsid w:val="009F2D91"/>
    <w:rsid w:val="00A00E17"/>
    <w:rsid w:val="00A0326C"/>
    <w:rsid w:val="00A045BD"/>
    <w:rsid w:val="00A0603A"/>
    <w:rsid w:val="00A12D46"/>
    <w:rsid w:val="00A237DC"/>
    <w:rsid w:val="00A23EEA"/>
    <w:rsid w:val="00A2447F"/>
    <w:rsid w:val="00A327C5"/>
    <w:rsid w:val="00A34A40"/>
    <w:rsid w:val="00A34A46"/>
    <w:rsid w:val="00A419CD"/>
    <w:rsid w:val="00A433BC"/>
    <w:rsid w:val="00A43B0F"/>
    <w:rsid w:val="00A47B9B"/>
    <w:rsid w:val="00A50B41"/>
    <w:rsid w:val="00A5169D"/>
    <w:rsid w:val="00A626D7"/>
    <w:rsid w:val="00A630BF"/>
    <w:rsid w:val="00A6453E"/>
    <w:rsid w:val="00A65BCF"/>
    <w:rsid w:val="00A71897"/>
    <w:rsid w:val="00A75928"/>
    <w:rsid w:val="00A777BB"/>
    <w:rsid w:val="00A8104A"/>
    <w:rsid w:val="00A81F11"/>
    <w:rsid w:val="00A835FC"/>
    <w:rsid w:val="00A8425D"/>
    <w:rsid w:val="00A8616A"/>
    <w:rsid w:val="00A90E0A"/>
    <w:rsid w:val="00A93768"/>
    <w:rsid w:val="00A95BC9"/>
    <w:rsid w:val="00AA1739"/>
    <w:rsid w:val="00AA5643"/>
    <w:rsid w:val="00AA6D7A"/>
    <w:rsid w:val="00AA7DAA"/>
    <w:rsid w:val="00AB0131"/>
    <w:rsid w:val="00AB1EC4"/>
    <w:rsid w:val="00AB4A46"/>
    <w:rsid w:val="00AB5515"/>
    <w:rsid w:val="00AB7BF2"/>
    <w:rsid w:val="00AC22B9"/>
    <w:rsid w:val="00AC5FDB"/>
    <w:rsid w:val="00AD066F"/>
    <w:rsid w:val="00AD4DBD"/>
    <w:rsid w:val="00AE62B6"/>
    <w:rsid w:val="00AF0C64"/>
    <w:rsid w:val="00AF2489"/>
    <w:rsid w:val="00AF3A04"/>
    <w:rsid w:val="00AF3A41"/>
    <w:rsid w:val="00B0270D"/>
    <w:rsid w:val="00B0536C"/>
    <w:rsid w:val="00B07716"/>
    <w:rsid w:val="00B10E2E"/>
    <w:rsid w:val="00B1336E"/>
    <w:rsid w:val="00B13C82"/>
    <w:rsid w:val="00B14E68"/>
    <w:rsid w:val="00B212E4"/>
    <w:rsid w:val="00B22712"/>
    <w:rsid w:val="00B27847"/>
    <w:rsid w:val="00B3189E"/>
    <w:rsid w:val="00B31A13"/>
    <w:rsid w:val="00B33815"/>
    <w:rsid w:val="00B41744"/>
    <w:rsid w:val="00B52077"/>
    <w:rsid w:val="00B562BA"/>
    <w:rsid w:val="00B63061"/>
    <w:rsid w:val="00B63A1C"/>
    <w:rsid w:val="00B645F8"/>
    <w:rsid w:val="00B704C7"/>
    <w:rsid w:val="00B70E47"/>
    <w:rsid w:val="00B75771"/>
    <w:rsid w:val="00B819F2"/>
    <w:rsid w:val="00B8218B"/>
    <w:rsid w:val="00B8618E"/>
    <w:rsid w:val="00B8721D"/>
    <w:rsid w:val="00B87A26"/>
    <w:rsid w:val="00B87B6E"/>
    <w:rsid w:val="00B94F9A"/>
    <w:rsid w:val="00B96E72"/>
    <w:rsid w:val="00BA0612"/>
    <w:rsid w:val="00BA25FD"/>
    <w:rsid w:val="00BA4101"/>
    <w:rsid w:val="00BA5A3E"/>
    <w:rsid w:val="00BA6F87"/>
    <w:rsid w:val="00BB0232"/>
    <w:rsid w:val="00BB7800"/>
    <w:rsid w:val="00BB78BC"/>
    <w:rsid w:val="00BB79BD"/>
    <w:rsid w:val="00BB7A36"/>
    <w:rsid w:val="00BC1BBC"/>
    <w:rsid w:val="00BC4555"/>
    <w:rsid w:val="00BC531D"/>
    <w:rsid w:val="00BD289D"/>
    <w:rsid w:val="00BD3D89"/>
    <w:rsid w:val="00BD4EFD"/>
    <w:rsid w:val="00BD6850"/>
    <w:rsid w:val="00BE1437"/>
    <w:rsid w:val="00BF0C0D"/>
    <w:rsid w:val="00C12B8E"/>
    <w:rsid w:val="00C150CB"/>
    <w:rsid w:val="00C171BB"/>
    <w:rsid w:val="00C21E1B"/>
    <w:rsid w:val="00C23482"/>
    <w:rsid w:val="00C26987"/>
    <w:rsid w:val="00C26DF0"/>
    <w:rsid w:val="00C47949"/>
    <w:rsid w:val="00C51EAD"/>
    <w:rsid w:val="00C5286A"/>
    <w:rsid w:val="00C64B9B"/>
    <w:rsid w:val="00C664E8"/>
    <w:rsid w:val="00C665A7"/>
    <w:rsid w:val="00C710DE"/>
    <w:rsid w:val="00C71D42"/>
    <w:rsid w:val="00C72261"/>
    <w:rsid w:val="00C7364F"/>
    <w:rsid w:val="00C84785"/>
    <w:rsid w:val="00C8630C"/>
    <w:rsid w:val="00C92638"/>
    <w:rsid w:val="00C941D4"/>
    <w:rsid w:val="00CB4282"/>
    <w:rsid w:val="00CB4805"/>
    <w:rsid w:val="00CC0C9E"/>
    <w:rsid w:val="00CC258A"/>
    <w:rsid w:val="00CC259B"/>
    <w:rsid w:val="00CC3A38"/>
    <w:rsid w:val="00CD10E2"/>
    <w:rsid w:val="00CD187C"/>
    <w:rsid w:val="00CD18CE"/>
    <w:rsid w:val="00CD1A6D"/>
    <w:rsid w:val="00CD2D16"/>
    <w:rsid w:val="00CD40C9"/>
    <w:rsid w:val="00CE0743"/>
    <w:rsid w:val="00CE4216"/>
    <w:rsid w:val="00CE49F7"/>
    <w:rsid w:val="00CE5B32"/>
    <w:rsid w:val="00CE73BE"/>
    <w:rsid w:val="00CF0071"/>
    <w:rsid w:val="00CF0CA9"/>
    <w:rsid w:val="00CF0FD3"/>
    <w:rsid w:val="00CF2922"/>
    <w:rsid w:val="00CF4E09"/>
    <w:rsid w:val="00CF67D7"/>
    <w:rsid w:val="00CF7B05"/>
    <w:rsid w:val="00D0230B"/>
    <w:rsid w:val="00D045CA"/>
    <w:rsid w:val="00D04AE2"/>
    <w:rsid w:val="00D0584D"/>
    <w:rsid w:val="00D07087"/>
    <w:rsid w:val="00D0767B"/>
    <w:rsid w:val="00D10497"/>
    <w:rsid w:val="00D211EB"/>
    <w:rsid w:val="00D24DAC"/>
    <w:rsid w:val="00D27C4A"/>
    <w:rsid w:val="00D3139C"/>
    <w:rsid w:val="00D31529"/>
    <w:rsid w:val="00D321F0"/>
    <w:rsid w:val="00D3375E"/>
    <w:rsid w:val="00D36606"/>
    <w:rsid w:val="00D37C94"/>
    <w:rsid w:val="00D41031"/>
    <w:rsid w:val="00D41C2B"/>
    <w:rsid w:val="00D41C87"/>
    <w:rsid w:val="00D4204D"/>
    <w:rsid w:val="00D43A81"/>
    <w:rsid w:val="00D448B4"/>
    <w:rsid w:val="00D4620E"/>
    <w:rsid w:val="00D51753"/>
    <w:rsid w:val="00D519D3"/>
    <w:rsid w:val="00D532AB"/>
    <w:rsid w:val="00D62A0E"/>
    <w:rsid w:val="00D63082"/>
    <w:rsid w:val="00D63349"/>
    <w:rsid w:val="00D633C6"/>
    <w:rsid w:val="00D634CD"/>
    <w:rsid w:val="00D64EC0"/>
    <w:rsid w:val="00D70DB9"/>
    <w:rsid w:val="00D72D41"/>
    <w:rsid w:val="00D80675"/>
    <w:rsid w:val="00D842B0"/>
    <w:rsid w:val="00D872CA"/>
    <w:rsid w:val="00D91109"/>
    <w:rsid w:val="00D93E88"/>
    <w:rsid w:val="00D96651"/>
    <w:rsid w:val="00DA0BD6"/>
    <w:rsid w:val="00DA0F9F"/>
    <w:rsid w:val="00DA2867"/>
    <w:rsid w:val="00DA377C"/>
    <w:rsid w:val="00DA6C9E"/>
    <w:rsid w:val="00DB200D"/>
    <w:rsid w:val="00DB4CC9"/>
    <w:rsid w:val="00DE1866"/>
    <w:rsid w:val="00DE4971"/>
    <w:rsid w:val="00DF1847"/>
    <w:rsid w:val="00DF20A0"/>
    <w:rsid w:val="00DF2676"/>
    <w:rsid w:val="00DF4791"/>
    <w:rsid w:val="00E07112"/>
    <w:rsid w:val="00E108F0"/>
    <w:rsid w:val="00E10D92"/>
    <w:rsid w:val="00E1380C"/>
    <w:rsid w:val="00E1444E"/>
    <w:rsid w:val="00E14967"/>
    <w:rsid w:val="00E17486"/>
    <w:rsid w:val="00E17D70"/>
    <w:rsid w:val="00E20E77"/>
    <w:rsid w:val="00E217D1"/>
    <w:rsid w:val="00E22176"/>
    <w:rsid w:val="00E26E64"/>
    <w:rsid w:val="00E32500"/>
    <w:rsid w:val="00E41FD6"/>
    <w:rsid w:val="00E4328E"/>
    <w:rsid w:val="00E5030F"/>
    <w:rsid w:val="00E507D0"/>
    <w:rsid w:val="00E54633"/>
    <w:rsid w:val="00E56945"/>
    <w:rsid w:val="00E56A19"/>
    <w:rsid w:val="00E62A94"/>
    <w:rsid w:val="00E64CA3"/>
    <w:rsid w:val="00E663C2"/>
    <w:rsid w:val="00E67621"/>
    <w:rsid w:val="00E67A87"/>
    <w:rsid w:val="00E7070E"/>
    <w:rsid w:val="00E71971"/>
    <w:rsid w:val="00E73BD4"/>
    <w:rsid w:val="00E756C5"/>
    <w:rsid w:val="00E833E7"/>
    <w:rsid w:val="00E85936"/>
    <w:rsid w:val="00E85E60"/>
    <w:rsid w:val="00E903C5"/>
    <w:rsid w:val="00E96960"/>
    <w:rsid w:val="00EA0480"/>
    <w:rsid w:val="00EA4243"/>
    <w:rsid w:val="00EA4397"/>
    <w:rsid w:val="00EA6A3E"/>
    <w:rsid w:val="00EB19D7"/>
    <w:rsid w:val="00EB3229"/>
    <w:rsid w:val="00EB33D1"/>
    <w:rsid w:val="00EB4A83"/>
    <w:rsid w:val="00EB5C50"/>
    <w:rsid w:val="00EB63A5"/>
    <w:rsid w:val="00EB6ACD"/>
    <w:rsid w:val="00EC461A"/>
    <w:rsid w:val="00EC7DA1"/>
    <w:rsid w:val="00ED1272"/>
    <w:rsid w:val="00ED2756"/>
    <w:rsid w:val="00ED44B9"/>
    <w:rsid w:val="00EE129F"/>
    <w:rsid w:val="00EE1F00"/>
    <w:rsid w:val="00EE4BD6"/>
    <w:rsid w:val="00EE5603"/>
    <w:rsid w:val="00EE57B7"/>
    <w:rsid w:val="00EE7F7B"/>
    <w:rsid w:val="00EF2AD4"/>
    <w:rsid w:val="00EF31E0"/>
    <w:rsid w:val="00EF3F29"/>
    <w:rsid w:val="00EF6338"/>
    <w:rsid w:val="00EF7DBD"/>
    <w:rsid w:val="00F00A28"/>
    <w:rsid w:val="00F02A1E"/>
    <w:rsid w:val="00F0381D"/>
    <w:rsid w:val="00F04074"/>
    <w:rsid w:val="00F04575"/>
    <w:rsid w:val="00F04C16"/>
    <w:rsid w:val="00F070E9"/>
    <w:rsid w:val="00F07C0B"/>
    <w:rsid w:val="00F11433"/>
    <w:rsid w:val="00F13023"/>
    <w:rsid w:val="00F13A9E"/>
    <w:rsid w:val="00F14B89"/>
    <w:rsid w:val="00F15351"/>
    <w:rsid w:val="00F16227"/>
    <w:rsid w:val="00F17E50"/>
    <w:rsid w:val="00F26920"/>
    <w:rsid w:val="00F27AAD"/>
    <w:rsid w:val="00F347CC"/>
    <w:rsid w:val="00F37D1B"/>
    <w:rsid w:val="00F41A00"/>
    <w:rsid w:val="00F4347A"/>
    <w:rsid w:val="00F4401B"/>
    <w:rsid w:val="00F44794"/>
    <w:rsid w:val="00F44CAF"/>
    <w:rsid w:val="00F50580"/>
    <w:rsid w:val="00F50A3F"/>
    <w:rsid w:val="00F52984"/>
    <w:rsid w:val="00F554D1"/>
    <w:rsid w:val="00F564BA"/>
    <w:rsid w:val="00F640DE"/>
    <w:rsid w:val="00F70E21"/>
    <w:rsid w:val="00F71977"/>
    <w:rsid w:val="00F721BE"/>
    <w:rsid w:val="00F75348"/>
    <w:rsid w:val="00F75A03"/>
    <w:rsid w:val="00F805BC"/>
    <w:rsid w:val="00F81D46"/>
    <w:rsid w:val="00FA1F00"/>
    <w:rsid w:val="00FA2256"/>
    <w:rsid w:val="00FA286A"/>
    <w:rsid w:val="00FA427B"/>
    <w:rsid w:val="00FA480C"/>
    <w:rsid w:val="00FA5666"/>
    <w:rsid w:val="00FA78A3"/>
    <w:rsid w:val="00FB13B0"/>
    <w:rsid w:val="00FB190D"/>
    <w:rsid w:val="00FB388B"/>
    <w:rsid w:val="00FC62EE"/>
    <w:rsid w:val="00FD0435"/>
    <w:rsid w:val="00FD09AC"/>
    <w:rsid w:val="00FD2B18"/>
    <w:rsid w:val="00FD37E0"/>
    <w:rsid w:val="00FD416E"/>
    <w:rsid w:val="00FD4EA4"/>
    <w:rsid w:val="00FD62F7"/>
    <w:rsid w:val="00FD6B73"/>
    <w:rsid w:val="00FE27EA"/>
    <w:rsid w:val="00FE4030"/>
    <w:rsid w:val="00FE4D81"/>
    <w:rsid w:val="00FE506F"/>
    <w:rsid w:val="00FE564F"/>
    <w:rsid w:val="00FE5BB5"/>
    <w:rsid w:val="00FE6EFD"/>
    <w:rsid w:val="00FF0387"/>
    <w:rsid w:val="00FF381A"/>
    <w:rsid w:val="00FF3D02"/>
    <w:rsid w:val="00FF481A"/>
    <w:rsid w:val="00FF5D53"/>
    <w:rsid w:val="00FF70F8"/>
    <w:rsid w:val="00FF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503"/>
    <w:rPr>
      <w:rFonts w:eastAsia="Times New Roman"/>
      <w:color w:val="000000"/>
      <w:sz w:val="28"/>
      <w:szCs w:val="24"/>
    </w:rPr>
  </w:style>
  <w:style w:type="paragraph" w:styleId="10">
    <w:name w:val="heading 1"/>
    <w:basedOn w:val="a"/>
    <w:next w:val="a"/>
    <w:link w:val="11"/>
    <w:uiPriority w:val="9"/>
    <w:qFormat/>
    <w:rsid w:val="00E756C5"/>
    <w:pPr>
      <w:keepNext/>
      <w:spacing w:before="240" w:after="60"/>
      <w:outlineLvl w:val="0"/>
    </w:pPr>
    <w:rPr>
      <w:rFonts w:ascii="Cambria" w:hAnsi="Cambria"/>
      <w:b/>
      <w:bCs/>
      <w:kern w:val="32"/>
      <w:sz w:val="32"/>
      <w:szCs w:val="32"/>
    </w:rPr>
  </w:style>
  <w:style w:type="paragraph" w:styleId="2">
    <w:name w:val="heading 2"/>
    <w:basedOn w:val="a0"/>
    <w:next w:val="a"/>
    <w:link w:val="20"/>
    <w:uiPriority w:val="9"/>
    <w:unhideWhenUsed/>
    <w:qFormat/>
    <w:rsid w:val="00A43B0F"/>
    <w:pPr>
      <w:tabs>
        <w:tab w:val="left" w:pos="1560"/>
      </w:tabs>
      <w:spacing w:before="120" w:after="120" w:line="240" w:lineRule="auto"/>
      <w:ind w:left="0" w:firstLine="709"/>
      <w:contextualSpacing/>
      <w:jc w:val="both"/>
      <w:outlineLvl w:val="1"/>
    </w:pPr>
    <w:rPr>
      <w:rFonts w:ascii="Times New Roman" w:eastAsia="Calibri" w:hAnsi="Times New Roman"/>
      <w:sz w:val="28"/>
      <w:szCs w:val="28"/>
    </w:rPr>
  </w:style>
  <w:style w:type="paragraph" w:styleId="3">
    <w:name w:val="heading 3"/>
    <w:basedOn w:val="a"/>
    <w:next w:val="a"/>
    <w:link w:val="30"/>
    <w:uiPriority w:val="9"/>
    <w:qFormat/>
    <w:rsid w:val="008A6503"/>
    <w:pPr>
      <w:keepNext/>
      <w:keepLines/>
      <w:spacing w:before="200"/>
      <w:jc w:val="center"/>
      <w:outlineLvl w:val="2"/>
    </w:pPr>
    <w:rPr>
      <w:bCs/>
      <w:color w:val="auto"/>
      <w:sz w:val="20"/>
    </w:rPr>
  </w:style>
  <w:style w:type="paragraph" w:styleId="4">
    <w:name w:val="heading 4"/>
    <w:basedOn w:val="3"/>
    <w:next w:val="a"/>
    <w:link w:val="40"/>
    <w:uiPriority w:val="9"/>
    <w:unhideWhenUsed/>
    <w:qFormat/>
    <w:rsid w:val="00A43B0F"/>
    <w:pPr>
      <w:keepNext w:val="0"/>
      <w:keepLines w:val="0"/>
      <w:tabs>
        <w:tab w:val="left" w:pos="1843"/>
      </w:tabs>
      <w:spacing w:before="120" w:after="120"/>
      <w:ind w:firstLine="709"/>
      <w:contextualSpacing/>
      <w:jc w:val="both"/>
      <w:outlineLvl w:val="3"/>
    </w:pPr>
    <w:rPr>
      <w:rFonts w:eastAsia="Calibri"/>
      <w:bCs w:val="0"/>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link w:val="3"/>
    <w:uiPriority w:val="9"/>
    <w:rsid w:val="008A6503"/>
    <w:rPr>
      <w:rFonts w:eastAsia="Times New Roman" w:cs="Times New Roman"/>
      <w:bCs/>
      <w:szCs w:val="24"/>
      <w:lang w:eastAsia="ru-RU"/>
    </w:rPr>
  </w:style>
  <w:style w:type="paragraph" w:styleId="a4">
    <w:name w:val="header"/>
    <w:basedOn w:val="a"/>
    <w:link w:val="a5"/>
    <w:unhideWhenUsed/>
    <w:rsid w:val="008A6503"/>
    <w:pPr>
      <w:tabs>
        <w:tab w:val="center" w:pos="4677"/>
        <w:tab w:val="right" w:pos="9355"/>
      </w:tabs>
    </w:pPr>
    <w:rPr>
      <w:sz w:val="20"/>
    </w:rPr>
  </w:style>
  <w:style w:type="character" w:customStyle="1" w:styleId="a5">
    <w:name w:val="Верхний колонтитул Знак"/>
    <w:link w:val="a4"/>
    <w:rsid w:val="008A6503"/>
    <w:rPr>
      <w:rFonts w:eastAsia="Times New Roman" w:cs="Times New Roman"/>
      <w:color w:val="000000"/>
      <w:szCs w:val="24"/>
      <w:lang w:eastAsia="ru-RU"/>
    </w:rPr>
  </w:style>
  <w:style w:type="paragraph" w:styleId="21">
    <w:name w:val="Body Text Indent 2"/>
    <w:basedOn w:val="a"/>
    <w:link w:val="22"/>
    <w:rsid w:val="008A6503"/>
    <w:pPr>
      <w:spacing w:after="120" w:line="480" w:lineRule="auto"/>
      <w:ind w:left="283"/>
    </w:pPr>
    <w:rPr>
      <w:sz w:val="20"/>
      <w:szCs w:val="20"/>
    </w:rPr>
  </w:style>
  <w:style w:type="character" w:customStyle="1" w:styleId="22">
    <w:name w:val="Основной текст с отступом 2 Знак"/>
    <w:link w:val="21"/>
    <w:rsid w:val="008A6503"/>
    <w:rPr>
      <w:rFonts w:eastAsia="Times New Roman" w:cs="Times New Roman"/>
      <w:color w:val="000000"/>
      <w:sz w:val="20"/>
      <w:szCs w:val="20"/>
      <w:lang w:eastAsia="ru-RU"/>
    </w:rPr>
  </w:style>
  <w:style w:type="paragraph" w:styleId="a6">
    <w:name w:val="No Spacing"/>
    <w:uiPriority w:val="1"/>
    <w:qFormat/>
    <w:rsid w:val="00FF3D02"/>
    <w:rPr>
      <w:rFonts w:eastAsia="Times New Roman"/>
      <w:sz w:val="24"/>
      <w:szCs w:val="24"/>
    </w:rPr>
  </w:style>
  <w:style w:type="paragraph" w:styleId="a7">
    <w:name w:val="Normal (Web)"/>
    <w:basedOn w:val="a"/>
    <w:uiPriority w:val="99"/>
    <w:semiHidden/>
    <w:unhideWhenUsed/>
    <w:rsid w:val="009813C4"/>
    <w:pPr>
      <w:spacing w:before="100" w:beforeAutospacing="1" w:after="100" w:afterAutospacing="1"/>
    </w:pPr>
    <w:rPr>
      <w:color w:val="auto"/>
      <w:sz w:val="24"/>
    </w:rPr>
  </w:style>
  <w:style w:type="paragraph" w:styleId="a8">
    <w:name w:val="Balloon Text"/>
    <w:basedOn w:val="a"/>
    <w:link w:val="a9"/>
    <w:uiPriority w:val="99"/>
    <w:semiHidden/>
    <w:unhideWhenUsed/>
    <w:rsid w:val="00C26DF0"/>
    <w:rPr>
      <w:rFonts w:ascii="Tahoma" w:hAnsi="Tahoma"/>
      <w:sz w:val="16"/>
      <w:szCs w:val="16"/>
    </w:rPr>
  </w:style>
  <w:style w:type="character" w:customStyle="1" w:styleId="a9">
    <w:name w:val="Текст выноски Знак"/>
    <w:link w:val="a8"/>
    <w:uiPriority w:val="99"/>
    <w:semiHidden/>
    <w:rsid w:val="00C26DF0"/>
    <w:rPr>
      <w:rFonts w:ascii="Tahoma" w:eastAsia="Times New Roman" w:hAnsi="Tahoma" w:cs="Tahoma"/>
      <w:color w:val="000000"/>
      <w:sz w:val="16"/>
      <w:szCs w:val="16"/>
    </w:rPr>
  </w:style>
  <w:style w:type="paragraph" w:styleId="aa">
    <w:name w:val="footer"/>
    <w:basedOn w:val="a"/>
    <w:link w:val="ab"/>
    <w:uiPriority w:val="99"/>
    <w:unhideWhenUsed/>
    <w:rsid w:val="004777D7"/>
    <w:pPr>
      <w:tabs>
        <w:tab w:val="center" w:pos="4677"/>
        <w:tab w:val="right" w:pos="9355"/>
      </w:tabs>
    </w:pPr>
  </w:style>
  <w:style w:type="character" w:customStyle="1" w:styleId="ab">
    <w:name w:val="Нижний колонтитул Знак"/>
    <w:link w:val="aa"/>
    <w:uiPriority w:val="99"/>
    <w:rsid w:val="004777D7"/>
    <w:rPr>
      <w:rFonts w:eastAsia="Times New Roman"/>
      <w:color w:val="000000"/>
      <w:sz w:val="28"/>
      <w:szCs w:val="24"/>
    </w:rPr>
  </w:style>
  <w:style w:type="character" w:customStyle="1" w:styleId="11">
    <w:name w:val="Заголовок 1 Знак"/>
    <w:link w:val="10"/>
    <w:uiPriority w:val="9"/>
    <w:rsid w:val="00E756C5"/>
    <w:rPr>
      <w:rFonts w:ascii="Cambria" w:eastAsia="Times New Roman" w:hAnsi="Cambria" w:cs="Times New Roman"/>
      <w:b/>
      <w:bCs/>
      <w:color w:val="000000"/>
      <w:kern w:val="32"/>
      <w:sz w:val="32"/>
      <w:szCs w:val="32"/>
    </w:rPr>
  </w:style>
  <w:style w:type="paragraph" w:styleId="a0">
    <w:name w:val="List Paragraph"/>
    <w:basedOn w:val="a"/>
    <w:uiPriority w:val="34"/>
    <w:qFormat/>
    <w:rsid w:val="0055208B"/>
    <w:pPr>
      <w:spacing w:after="200" w:line="276" w:lineRule="auto"/>
      <w:ind w:left="708"/>
    </w:pPr>
    <w:rPr>
      <w:rFonts w:ascii="Calibri" w:hAnsi="Calibri"/>
      <w:color w:val="auto"/>
      <w:sz w:val="22"/>
      <w:szCs w:val="22"/>
      <w:lang w:eastAsia="en-US"/>
    </w:rPr>
  </w:style>
  <w:style w:type="paragraph" w:styleId="23">
    <w:name w:val="Body Text 2"/>
    <w:basedOn w:val="a"/>
    <w:link w:val="24"/>
    <w:uiPriority w:val="99"/>
    <w:semiHidden/>
    <w:unhideWhenUsed/>
    <w:rsid w:val="00FF5D53"/>
    <w:pPr>
      <w:spacing w:after="120" w:line="480" w:lineRule="auto"/>
    </w:pPr>
  </w:style>
  <w:style w:type="character" w:customStyle="1" w:styleId="24">
    <w:name w:val="Основной текст 2 Знак"/>
    <w:link w:val="23"/>
    <w:uiPriority w:val="99"/>
    <w:semiHidden/>
    <w:rsid w:val="00FF5D53"/>
    <w:rPr>
      <w:rFonts w:eastAsia="Times New Roman"/>
      <w:color w:val="000000"/>
      <w:sz w:val="28"/>
      <w:szCs w:val="24"/>
    </w:rPr>
  </w:style>
  <w:style w:type="paragraph" w:styleId="12">
    <w:name w:val="toc 1"/>
    <w:basedOn w:val="a"/>
    <w:next w:val="a"/>
    <w:autoRedefine/>
    <w:uiPriority w:val="39"/>
    <w:rsid w:val="005F7051"/>
    <w:pPr>
      <w:tabs>
        <w:tab w:val="left" w:pos="426"/>
        <w:tab w:val="right" w:leader="dot" w:pos="9911"/>
      </w:tabs>
    </w:pPr>
    <w:rPr>
      <w:rFonts w:eastAsia="Calibri"/>
      <w:color w:val="auto"/>
      <w:lang w:eastAsia="en-US"/>
    </w:rPr>
  </w:style>
  <w:style w:type="character" w:customStyle="1" w:styleId="20">
    <w:name w:val="Заголовок 2 Знак"/>
    <w:link w:val="2"/>
    <w:uiPriority w:val="9"/>
    <w:rsid w:val="00A43B0F"/>
    <w:rPr>
      <w:sz w:val="28"/>
      <w:szCs w:val="28"/>
      <w:lang w:eastAsia="en-US"/>
    </w:rPr>
  </w:style>
  <w:style w:type="character" w:customStyle="1" w:styleId="40">
    <w:name w:val="Заголовок 4 Знак"/>
    <w:link w:val="4"/>
    <w:uiPriority w:val="9"/>
    <w:rsid w:val="00A43B0F"/>
    <w:rPr>
      <w:sz w:val="28"/>
      <w:szCs w:val="28"/>
      <w:lang w:eastAsia="en-US"/>
    </w:rPr>
  </w:style>
  <w:style w:type="character" w:styleId="ac">
    <w:name w:val="Hyperlink"/>
    <w:uiPriority w:val="99"/>
    <w:unhideWhenUsed/>
    <w:rsid w:val="00540C04"/>
    <w:rPr>
      <w:color w:val="0000FF"/>
      <w:u w:val="single"/>
    </w:rPr>
  </w:style>
  <w:style w:type="paragraph" w:customStyle="1" w:styleId="13">
    <w:name w:val="Абзац списка1"/>
    <w:basedOn w:val="a"/>
    <w:rsid w:val="00707C55"/>
    <w:pPr>
      <w:ind w:left="720"/>
      <w:jc w:val="both"/>
    </w:pPr>
    <w:rPr>
      <w:rFonts w:eastAsia="Calibri"/>
      <w:color w:val="auto"/>
      <w:szCs w:val="28"/>
      <w:lang w:eastAsia="en-US"/>
    </w:rPr>
  </w:style>
  <w:style w:type="table" w:styleId="ad">
    <w:name w:val="Table Grid"/>
    <w:basedOn w:val="a2"/>
    <w:uiPriority w:val="59"/>
    <w:rsid w:val="00C7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477E3"/>
    <w:pPr>
      <w:autoSpaceDE w:val="0"/>
      <w:autoSpaceDN w:val="0"/>
      <w:adjustRightInd w:val="0"/>
    </w:pPr>
    <w:rPr>
      <w:color w:val="000000"/>
      <w:sz w:val="24"/>
      <w:szCs w:val="24"/>
    </w:rPr>
  </w:style>
  <w:style w:type="paragraph" w:customStyle="1" w:styleId="1">
    <w:name w:val="Список1"/>
    <w:basedOn w:val="13"/>
    <w:link w:val="14"/>
    <w:rsid w:val="00F71977"/>
    <w:pPr>
      <w:numPr>
        <w:numId w:val="38"/>
      </w:numPr>
      <w:spacing w:after="200" w:line="276" w:lineRule="auto"/>
    </w:pPr>
  </w:style>
  <w:style w:type="character" w:customStyle="1" w:styleId="14">
    <w:name w:val="Список1 Знак"/>
    <w:link w:val="1"/>
    <w:locked/>
    <w:rsid w:val="00F71977"/>
    <w:rPr>
      <w:sz w:val="28"/>
      <w:szCs w:val="28"/>
      <w:lang w:eastAsia="en-US"/>
    </w:rPr>
  </w:style>
  <w:style w:type="paragraph" w:styleId="ae">
    <w:name w:val="Body Text"/>
    <w:basedOn w:val="a"/>
    <w:link w:val="af"/>
    <w:uiPriority w:val="99"/>
    <w:semiHidden/>
    <w:unhideWhenUsed/>
    <w:rsid w:val="00046CAB"/>
    <w:pPr>
      <w:spacing w:after="120"/>
    </w:pPr>
  </w:style>
  <w:style w:type="character" w:customStyle="1" w:styleId="af">
    <w:name w:val="Основной текст Знак"/>
    <w:link w:val="ae"/>
    <w:uiPriority w:val="99"/>
    <w:semiHidden/>
    <w:rsid w:val="00046CAB"/>
    <w:rPr>
      <w:rFonts w:eastAsia="Times New Roman"/>
      <w:color w:val="000000"/>
      <w:sz w:val="28"/>
      <w:szCs w:val="24"/>
    </w:rPr>
  </w:style>
  <w:style w:type="character" w:styleId="af0">
    <w:name w:val="page number"/>
    <w:rsid w:val="009912E4"/>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57470">
      <w:bodyDiv w:val="1"/>
      <w:marLeft w:val="0"/>
      <w:marRight w:val="0"/>
      <w:marTop w:val="0"/>
      <w:marBottom w:val="0"/>
      <w:divBdr>
        <w:top w:val="none" w:sz="0" w:space="0" w:color="auto"/>
        <w:left w:val="none" w:sz="0" w:space="0" w:color="auto"/>
        <w:bottom w:val="none" w:sz="0" w:space="0" w:color="auto"/>
        <w:right w:val="none" w:sz="0" w:space="0" w:color="auto"/>
      </w:divBdr>
    </w:div>
    <w:div w:id="133371239">
      <w:bodyDiv w:val="1"/>
      <w:marLeft w:val="0"/>
      <w:marRight w:val="0"/>
      <w:marTop w:val="0"/>
      <w:marBottom w:val="0"/>
      <w:divBdr>
        <w:top w:val="none" w:sz="0" w:space="0" w:color="auto"/>
        <w:left w:val="none" w:sz="0" w:space="0" w:color="auto"/>
        <w:bottom w:val="none" w:sz="0" w:space="0" w:color="auto"/>
        <w:right w:val="none" w:sz="0" w:space="0" w:color="auto"/>
      </w:divBdr>
    </w:div>
    <w:div w:id="624234914">
      <w:bodyDiv w:val="1"/>
      <w:marLeft w:val="0"/>
      <w:marRight w:val="0"/>
      <w:marTop w:val="0"/>
      <w:marBottom w:val="0"/>
      <w:divBdr>
        <w:top w:val="none" w:sz="0" w:space="0" w:color="auto"/>
        <w:left w:val="none" w:sz="0" w:space="0" w:color="auto"/>
        <w:bottom w:val="none" w:sz="0" w:space="0" w:color="auto"/>
        <w:right w:val="none" w:sz="0" w:space="0" w:color="auto"/>
      </w:divBdr>
    </w:div>
    <w:div w:id="845167967">
      <w:bodyDiv w:val="1"/>
      <w:marLeft w:val="0"/>
      <w:marRight w:val="0"/>
      <w:marTop w:val="0"/>
      <w:marBottom w:val="0"/>
      <w:divBdr>
        <w:top w:val="none" w:sz="0" w:space="0" w:color="auto"/>
        <w:left w:val="none" w:sz="0" w:space="0" w:color="auto"/>
        <w:bottom w:val="none" w:sz="0" w:space="0" w:color="auto"/>
        <w:right w:val="none" w:sz="0" w:space="0" w:color="auto"/>
      </w:divBdr>
    </w:div>
    <w:div w:id="997808866">
      <w:bodyDiv w:val="1"/>
      <w:marLeft w:val="0"/>
      <w:marRight w:val="0"/>
      <w:marTop w:val="0"/>
      <w:marBottom w:val="0"/>
      <w:divBdr>
        <w:top w:val="none" w:sz="0" w:space="0" w:color="auto"/>
        <w:left w:val="none" w:sz="0" w:space="0" w:color="auto"/>
        <w:bottom w:val="none" w:sz="0" w:space="0" w:color="auto"/>
        <w:right w:val="none" w:sz="0" w:space="0" w:color="auto"/>
      </w:divBdr>
      <w:divsChild>
        <w:div w:id="124660287">
          <w:marLeft w:val="0"/>
          <w:marRight w:val="0"/>
          <w:marTop w:val="0"/>
          <w:marBottom w:val="0"/>
          <w:divBdr>
            <w:top w:val="none" w:sz="0" w:space="0" w:color="auto"/>
            <w:left w:val="none" w:sz="0" w:space="0" w:color="auto"/>
            <w:bottom w:val="none" w:sz="0" w:space="0" w:color="auto"/>
            <w:right w:val="none" w:sz="0" w:space="0" w:color="auto"/>
          </w:divBdr>
        </w:div>
      </w:divsChild>
    </w:div>
    <w:div w:id="1513454918">
      <w:bodyDiv w:val="1"/>
      <w:marLeft w:val="0"/>
      <w:marRight w:val="0"/>
      <w:marTop w:val="0"/>
      <w:marBottom w:val="0"/>
      <w:divBdr>
        <w:top w:val="none" w:sz="0" w:space="0" w:color="auto"/>
        <w:left w:val="none" w:sz="0" w:space="0" w:color="auto"/>
        <w:bottom w:val="none" w:sz="0" w:space="0" w:color="auto"/>
        <w:right w:val="none" w:sz="0" w:space="0" w:color="auto"/>
      </w:divBdr>
    </w:div>
    <w:div w:id="152647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738123-BDE0-4450-B8C3-DFC99CBC1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3769</Words>
  <Characters>21485</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
      <vt:lpstr/>
      <vt:lpstr>ПО ВОПРОСУ</vt:lpstr>
      <vt:lpstr>Согласно протоколу заседания комиссии по рассмотрению заявок на отборочной стади</vt:lpstr>
      <vt:lpstr/>
    </vt:vector>
  </TitlesOfParts>
  <Company>Hewlett-Packard Company</Company>
  <LinksUpToDate>false</LinksUpToDate>
  <CharactersWithSpaces>25204</CharactersWithSpaces>
  <SharedDoc>false</SharedDoc>
  <HLinks>
    <vt:vector size="12" baseType="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Князева</dc:creator>
  <cp:lastModifiedBy>Пользователь 206</cp:lastModifiedBy>
  <cp:revision>7</cp:revision>
  <cp:lastPrinted>2016-12-09T08:53:00Z</cp:lastPrinted>
  <dcterms:created xsi:type="dcterms:W3CDTF">2016-12-09T11:19:00Z</dcterms:created>
  <dcterms:modified xsi:type="dcterms:W3CDTF">2016-12-09T13:08:00Z</dcterms:modified>
</cp:coreProperties>
</file>