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12E9" w:rsidRPr="009F5EDD" w:rsidRDefault="00AB00BB" w:rsidP="00295099">
      <w:pPr>
        <w:spacing w:after="0" w:line="240" w:lineRule="auto"/>
        <w:jc w:val="right"/>
        <w:rPr>
          <w:rFonts w:ascii="Times New Roman" w:hAnsi="Times New Roman"/>
          <w:b/>
          <w:sz w:val="24"/>
          <w:szCs w:val="24"/>
        </w:rPr>
      </w:pPr>
      <w:r w:rsidRPr="009F5EDD">
        <w:rPr>
          <w:rFonts w:ascii="Times New Roman" w:hAnsi="Times New Roman"/>
          <w:sz w:val="24"/>
          <w:szCs w:val="24"/>
        </w:rPr>
        <w:tab/>
      </w:r>
      <w:r w:rsidR="009712E9" w:rsidRPr="009F5EDD">
        <w:rPr>
          <w:rFonts w:ascii="Times New Roman" w:hAnsi="Times New Roman"/>
          <w:b/>
          <w:sz w:val="24"/>
          <w:szCs w:val="24"/>
        </w:rPr>
        <w:t>Приложение № 1</w:t>
      </w:r>
    </w:p>
    <w:p w:rsidR="009712E9" w:rsidRPr="009F5EDD" w:rsidRDefault="009712E9" w:rsidP="002950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F5EDD">
        <w:rPr>
          <w:rFonts w:ascii="Times New Roman" w:hAnsi="Times New Roman"/>
          <w:sz w:val="24"/>
          <w:szCs w:val="24"/>
        </w:rPr>
        <w:t>К спецификации</w:t>
      </w:r>
    </w:p>
    <w:p w:rsidR="009712E9" w:rsidRPr="009F5EDD" w:rsidRDefault="009712E9" w:rsidP="00295099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  <w:r w:rsidRPr="009F5EDD">
        <w:rPr>
          <w:rFonts w:ascii="Times New Roman" w:hAnsi="Times New Roman"/>
          <w:sz w:val="24"/>
          <w:szCs w:val="24"/>
        </w:rPr>
        <w:t>по договору</w:t>
      </w:r>
    </w:p>
    <w:p w:rsidR="009712E9" w:rsidRPr="009F5EDD" w:rsidRDefault="009712E9" w:rsidP="0029509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/>
        </w:rPr>
      </w:pPr>
      <w:r w:rsidRPr="009F5EDD">
        <w:rPr>
          <w:rFonts w:ascii="Times New Roman" w:hAnsi="Times New Roman"/>
          <w:sz w:val="24"/>
          <w:szCs w:val="24"/>
        </w:rPr>
        <w:t xml:space="preserve"> № _____ от «___» ____20 ___ г.</w:t>
      </w:r>
    </w:p>
    <w:p w:rsidR="00AB00BB" w:rsidRPr="009F5EDD" w:rsidRDefault="00AB00BB" w:rsidP="00295099">
      <w:pPr>
        <w:tabs>
          <w:tab w:val="left" w:pos="5387"/>
        </w:tabs>
        <w:spacing w:after="0" w:line="360" w:lineRule="auto"/>
        <w:contextualSpacing/>
        <w:jc w:val="right"/>
        <w:rPr>
          <w:rFonts w:ascii="Times New Roman" w:hAnsi="Times New Roman"/>
          <w:b/>
          <w:sz w:val="24"/>
          <w:szCs w:val="24"/>
          <w:lang/>
        </w:rPr>
      </w:pPr>
    </w:p>
    <w:p w:rsidR="00AB00BB" w:rsidRPr="009F5EDD" w:rsidRDefault="00AB00BB" w:rsidP="0029509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</w:p>
    <w:p w:rsidR="00D02363" w:rsidRPr="009F5EDD" w:rsidRDefault="00D02363" w:rsidP="00295099">
      <w:pPr>
        <w:pStyle w:val="a5"/>
        <w:jc w:val="center"/>
        <w:rPr>
          <w:rFonts w:ascii="Times New Roman" w:hAnsi="Times New Roman"/>
          <w:b/>
          <w:sz w:val="24"/>
          <w:szCs w:val="24"/>
        </w:rPr>
      </w:pPr>
      <w:r w:rsidRPr="009F5EDD">
        <w:rPr>
          <w:rFonts w:ascii="Times New Roman" w:hAnsi="Times New Roman"/>
          <w:b/>
          <w:sz w:val="24"/>
          <w:szCs w:val="24"/>
        </w:rPr>
        <w:t>ТЕХНИЧЕСКОЕ ЗАДАНИЕ</w:t>
      </w:r>
    </w:p>
    <w:p w:rsidR="009712E9" w:rsidRPr="009F5EDD" w:rsidRDefault="00B96CFE" w:rsidP="00295099">
      <w:pPr>
        <w:pStyle w:val="a5"/>
        <w:jc w:val="center"/>
        <w:rPr>
          <w:rFonts w:ascii="Times New Roman" w:eastAsia="Times New Roman" w:hAnsi="Times New Roman"/>
          <w:b/>
          <w:sz w:val="24"/>
          <w:szCs w:val="24"/>
          <w:lang w:eastAsia="ar-SA"/>
        </w:rPr>
      </w:pPr>
      <w:r w:rsidRPr="009F5EDD">
        <w:rPr>
          <w:rFonts w:ascii="Times New Roman" w:hAnsi="Times New Roman"/>
          <w:b/>
          <w:sz w:val="24"/>
          <w:szCs w:val="24"/>
        </w:rPr>
        <w:t xml:space="preserve">на </w:t>
      </w:r>
      <w:r w:rsidR="009712E9" w:rsidRPr="009F5EDD">
        <w:rPr>
          <w:rFonts w:ascii="Times New Roman" w:hAnsi="Times New Roman"/>
          <w:b/>
          <w:sz w:val="24"/>
          <w:szCs w:val="24"/>
        </w:rPr>
        <w:t>поставку литьевой машины</w:t>
      </w:r>
    </w:p>
    <w:p w:rsidR="006A3246" w:rsidRPr="009F5EDD" w:rsidRDefault="006A3246" w:rsidP="00295099">
      <w:pPr>
        <w:pStyle w:val="a5"/>
        <w:jc w:val="both"/>
        <w:rPr>
          <w:rFonts w:ascii="Times New Roman" w:hAnsi="Times New Roman"/>
          <w:b/>
          <w:sz w:val="24"/>
          <w:szCs w:val="24"/>
        </w:rPr>
      </w:pPr>
    </w:p>
    <w:p w:rsidR="00D02363" w:rsidRPr="009F5EDD" w:rsidRDefault="00D02363" w:rsidP="00295099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both"/>
        <w:outlineLvl w:val="1"/>
        <w:rPr>
          <w:rFonts w:ascii="Times New Roman" w:eastAsia="Times New Roman" w:hAnsi="Times New Roman" w:cs="Times New Roman"/>
          <w:sz w:val="24"/>
          <w:szCs w:val="24"/>
        </w:rPr>
      </w:pPr>
      <w:r w:rsidRPr="009F5EDD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Общие требования </w:t>
      </w:r>
    </w:p>
    <w:p w:rsidR="009F5EDD" w:rsidRPr="009F5EDD" w:rsidRDefault="009712E9" w:rsidP="00295099">
      <w:pPr>
        <w:pStyle w:val="a6"/>
        <w:numPr>
          <w:ilvl w:val="1"/>
          <w:numId w:val="1"/>
        </w:numPr>
        <w:spacing w:after="0" w:line="240" w:lineRule="auto"/>
        <w:ind w:left="0" w:firstLine="272"/>
        <w:contextualSpacing w:val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F5EDD">
        <w:rPr>
          <w:rFonts w:ascii="Times New Roman" w:hAnsi="Times New Roman"/>
          <w:sz w:val="24"/>
          <w:szCs w:val="24"/>
        </w:rPr>
        <w:t xml:space="preserve">Литьевая машина- </w:t>
      </w:r>
      <w:r w:rsidR="00B96CFE" w:rsidRPr="009F5EDD">
        <w:rPr>
          <w:rFonts w:ascii="Times New Roman" w:hAnsi="Times New Roman"/>
          <w:sz w:val="24"/>
          <w:szCs w:val="24"/>
        </w:rPr>
        <w:t xml:space="preserve">Термопластавтомат однопозиционный </w:t>
      </w:r>
      <w:r w:rsidR="00070B85" w:rsidRPr="009F5EDD">
        <w:rPr>
          <w:rFonts w:ascii="Times New Roman" w:hAnsi="Times New Roman"/>
          <w:sz w:val="24"/>
          <w:szCs w:val="24"/>
          <w:lang w:val="en-US"/>
        </w:rPr>
        <w:t>UN</w:t>
      </w:r>
      <w:r w:rsidR="00070B85" w:rsidRPr="009F5EDD">
        <w:rPr>
          <w:rFonts w:ascii="Times New Roman" w:hAnsi="Times New Roman"/>
          <w:sz w:val="24"/>
          <w:szCs w:val="24"/>
        </w:rPr>
        <w:t>90</w:t>
      </w:r>
      <w:r w:rsidR="00070B85" w:rsidRPr="009F5EDD">
        <w:rPr>
          <w:rFonts w:ascii="Times New Roman" w:hAnsi="Times New Roman"/>
          <w:sz w:val="24"/>
          <w:szCs w:val="24"/>
          <w:lang w:val="en-US"/>
        </w:rPr>
        <w:t>SK</w:t>
      </w:r>
      <w:r w:rsidRPr="009F5EDD">
        <w:rPr>
          <w:rFonts w:ascii="Times New Roman" w:hAnsi="Times New Roman"/>
          <w:sz w:val="24"/>
          <w:szCs w:val="24"/>
        </w:rPr>
        <w:t xml:space="preserve"> (</w:t>
      </w:r>
      <w:r w:rsidR="008A540A" w:rsidRPr="009F5EDD">
        <w:rPr>
          <w:rFonts w:ascii="Times New Roman" w:hAnsi="Times New Roman"/>
          <w:sz w:val="24"/>
          <w:szCs w:val="24"/>
        </w:rPr>
        <w:t>или аналог)</w:t>
      </w:r>
      <w:r w:rsidR="00804530">
        <w:rPr>
          <w:rFonts w:ascii="Times New Roman" w:hAnsi="Times New Roman"/>
          <w:sz w:val="24"/>
          <w:szCs w:val="24"/>
        </w:rPr>
        <w:t xml:space="preserve"> предназначен</w:t>
      </w:r>
      <w:r w:rsidR="008A540A" w:rsidRPr="009F5EDD">
        <w:rPr>
          <w:rFonts w:ascii="Times New Roman" w:hAnsi="Times New Roman"/>
          <w:sz w:val="24"/>
          <w:szCs w:val="24"/>
        </w:rPr>
        <w:t xml:space="preserve"> </w:t>
      </w:r>
      <w:r w:rsidR="00B96CFE" w:rsidRPr="009F5EDD">
        <w:rPr>
          <w:rFonts w:ascii="Times New Roman" w:hAnsi="Times New Roman"/>
          <w:sz w:val="24"/>
          <w:szCs w:val="24"/>
        </w:rPr>
        <w:t>для литья под давлением</w:t>
      </w:r>
      <w:r w:rsidR="006A3246" w:rsidRPr="009F5EDD">
        <w:rPr>
          <w:rFonts w:ascii="Times New Roman" w:hAnsi="Times New Roman"/>
          <w:sz w:val="24"/>
          <w:szCs w:val="24"/>
        </w:rPr>
        <w:t xml:space="preserve">, </w:t>
      </w:r>
      <w:r w:rsidR="00B96CFE" w:rsidRPr="009F5EDD">
        <w:rPr>
          <w:rFonts w:ascii="Times New Roman" w:hAnsi="Times New Roman"/>
          <w:sz w:val="24"/>
          <w:szCs w:val="24"/>
        </w:rPr>
        <w:t xml:space="preserve">предназначен для изготовления изделий из термопластичных материалов с </w:t>
      </w:r>
      <w:r w:rsidR="00B32E86" w:rsidRPr="009F5EDD">
        <w:rPr>
          <w:rFonts w:ascii="Times New Roman" w:hAnsi="Times New Roman"/>
          <w:sz w:val="24"/>
          <w:szCs w:val="24"/>
        </w:rPr>
        <w:t>температурой пластикации до 350</w:t>
      </w:r>
      <w:r w:rsidR="00B96CFE" w:rsidRPr="009F5EDD">
        <w:rPr>
          <w:rFonts w:ascii="Times New Roman" w:hAnsi="Times New Roman"/>
          <w:sz w:val="24"/>
          <w:szCs w:val="24"/>
        </w:rPr>
        <w:t>°С - полиолефинов, полистирола и его сополимеров, полиамидов, термопластичных полиуретанов, полиакрилатов.</w:t>
      </w:r>
      <w:r w:rsidR="009F5EDD">
        <w:rPr>
          <w:rFonts w:ascii="Times New Roman" w:hAnsi="Times New Roman"/>
          <w:sz w:val="24"/>
          <w:szCs w:val="24"/>
        </w:rPr>
        <w:t xml:space="preserve"> </w:t>
      </w:r>
    </w:p>
    <w:p w:rsidR="00B96CFE" w:rsidRDefault="00B96CFE" w:rsidP="00295099">
      <w:pPr>
        <w:pStyle w:val="a6"/>
        <w:spacing w:after="0" w:line="240" w:lineRule="auto"/>
        <w:ind w:left="0"/>
        <w:contextualSpacing w:val="0"/>
        <w:jc w:val="both"/>
        <w:rPr>
          <w:rFonts w:ascii="Times New Roman" w:hAnsi="Times New Roman"/>
          <w:sz w:val="24"/>
          <w:szCs w:val="24"/>
        </w:rPr>
      </w:pPr>
      <w:r w:rsidRPr="009F5EDD">
        <w:rPr>
          <w:rFonts w:ascii="Times New Roman" w:hAnsi="Times New Roman"/>
          <w:sz w:val="24"/>
          <w:szCs w:val="24"/>
        </w:rPr>
        <w:t>Режим работы машины: наладочный, ручной, полуавтоматический, автоматический.</w:t>
      </w:r>
    </w:p>
    <w:p w:rsidR="009F5EDD" w:rsidRPr="009F5EDD" w:rsidRDefault="009F5EDD" w:rsidP="00295099">
      <w:pPr>
        <w:pStyle w:val="a6"/>
        <w:spacing w:after="0" w:line="240" w:lineRule="auto"/>
        <w:ind w:left="0"/>
        <w:contextualSpacing w:val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02363" w:rsidRDefault="00D02363" w:rsidP="00295099">
      <w:pPr>
        <w:pStyle w:val="a6"/>
        <w:numPr>
          <w:ilvl w:val="1"/>
          <w:numId w:val="1"/>
        </w:numPr>
        <w:spacing w:after="0"/>
        <w:ind w:left="0" w:firstLine="272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  <w:r w:rsidRPr="009F5EDD">
        <w:rPr>
          <w:rFonts w:ascii="Times New Roman" w:hAnsi="Times New Roman"/>
          <w:b/>
          <w:sz w:val="24"/>
          <w:szCs w:val="24"/>
        </w:rPr>
        <w:t>Место</w:t>
      </w:r>
      <w:r w:rsidRPr="009F5EDD">
        <w:rPr>
          <w:rFonts w:ascii="Times New Roman" w:eastAsia="Times New Roman" w:hAnsi="Times New Roman"/>
          <w:b/>
          <w:bCs/>
          <w:color w:val="000000"/>
          <w:sz w:val="24"/>
          <w:szCs w:val="24"/>
          <w:lang w:eastAsia="ru-RU"/>
        </w:rPr>
        <w:t xml:space="preserve"> поставки: </w:t>
      </w:r>
      <w:r w:rsidR="009F5EDD"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  <w:t>в соответствии с проектом договора (спецификацией)</w:t>
      </w:r>
    </w:p>
    <w:p w:rsidR="009F5EDD" w:rsidRPr="009F5EDD" w:rsidRDefault="009F5EDD" w:rsidP="00295099">
      <w:pPr>
        <w:pStyle w:val="a6"/>
        <w:spacing w:after="0"/>
        <w:ind w:left="0"/>
        <w:jc w:val="both"/>
        <w:rPr>
          <w:rFonts w:ascii="Times New Roman" w:eastAsia="Times New Roman" w:hAnsi="Times New Roman"/>
          <w:bCs/>
          <w:color w:val="000000"/>
          <w:sz w:val="24"/>
          <w:szCs w:val="24"/>
          <w:lang w:eastAsia="ru-RU"/>
        </w:rPr>
      </w:pPr>
    </w:p>
    <w:p w:rsidR="00D02363" w:rsidRPr="009F5EDD" w:rsidRDefault="00D02363" w:rsidP="00295099">
      <w:pPr>
        <w:pStyle w:val="a6"/>
        <w:numPr>
          <w:ilvl w:val="1"/>
          <w:numId w:val="1"/>
        </w:numPr>
        <w:spacing w:after="0"/>
        <w:ind w:left="0" w:firstLine="272"/>
        <w:jc w:val="both"/>
        <w:rPr>
          <w:rFonts w:ascii="Times New Roman" w:hAnsi="Times New Roman"/>
          <w:b/>
          <w:sz w:val="24"/>
          <w:szCs w:val="24"/>
        </w:rPr>
      </w:pPr>
      <w:r w:rsidRPr="009F5EDD">
        <w:rPr>
          <w:rFonts w:ascii="Times New Roman" w:hAnsi="Times New Roman"/>
          <w:b/>
          <w:sz w:val="24"/>
          <w:szCs w:val="24"/>
        </w:rPr>
        <w:t xml:space="preserve">Год выпуска оборудования: </w:t>
      </w:r>
      <w:r w:rsidR="00070B85" w:rsidRPr="009F5EDD">
        <w:rPr>
          <w:rFonts w:ascii="Times New Roman" w:hAnsi="Times New Roman"/>
          <w:sz w:val="24"/>
          <w:szCs w:val="24"/>
        </w:rPr>
        <w:t>2012</w:t>
      </w:r>
      <w:r w:rsidRPr="009F5EDD">
        <w:rPr>
          <w:rFonts w:ascii="Times New Roman" w:hAnsi="Times New Roman"/>
          <w:sz w:val="24"/>
          <w:szCs w:val="24"/>
        </w:rPr>
        <w:t xml:space="preserve"> г</w:t>
      </w:r>
      <w:r w:rsidR="00944D06" w:rsidRPr="009F5EDD">
        <w:rPr>
          <w:rFonts w:ascii="Times New Roman" w:hAnsi="Times New Roman"/>
          <w:sz w:val="24"/>
          <w:szCs w:val="24"/>
        </w:rPr>
        <w:t xml:space="preserve">, </w:t>
      </w:r>
      <w:r w:rsidR="009F5EDD">
        <w:rPr>
          <w:rFonts w:ascii="Times New Roman" w:hAnsi="Times New Roman"/>
          <w:sz w:val="24"/>
          <w:szCs w:val="24"/>
        </w:rPr>
        <w:t>оборудование (товар)</w:t>
      </w:r>
      <w:r w:rsidR="009F5EDD" w:rsidRPr="009F5EDD">
        <w:rPr>
          <w:rFonts w:ascii="Times New Roman" w:hAnsi="Times New Roman"/>
          <w:sz w:val="24"/>
          <w:szCs w:val="24"/>
        </w:rPr>
        <w:t xml:space="preserve"> должен быть новым, ранее не использованным, высокого качества, отвечать всем требованиям и стандартам, действующими в РФ.</w:t>
      </w:r>
    </w:p>
    <w:p w:rsidR="009F5EDD" w:rsidRPr="009F5EDD" w:rsidRDefault="009F5EDD" w:rsidP="008974F2">
      <w:pPr>
        <w:pStyle w:val="a6"/>
        <w:spacing w:before="100" w:beforeAutospacing="1" w:after="100" w:afterAutospacing="1"/>
        <w:ind w:left="0"/>
        <w:jc w:val="both"/>
        <w:rPr>
          <w:rFonts w:ascii="Times New Roman" w:hAnsi="Times New Roman"/>
          <w:b/>
          <w:sz w:val="24"/>
          <w:szCs w:val="24"/>
        </w:rPr>
      </w:pPr>
      <w:bookmarkStart w:id="0" w:name="_GoBack"/>
      <w:bookmarkEnd w:id="0"/>
    </w:p>
    <w:p w:rsidR="00B96CFE" w:rsidRPr="009F5EDD" w:rsidRDefault="00D02363" w:rsidP="00295099">
      <w:pPr>
        <w:pStyle w:val="a6"/>
        <w:numPr>
          <w:ilvl w:val="1"/>
          <w:numId w:val="1"/>
        </w:numPr>
        <w:spacing w:before="100" w:beforeAutospacing="1" w:after="100" w:afterAutospacing="1"/>
        <w:ind w:left="0" w:firstLine="273"/>
        <w:jc w:val="both"/>
        <w:rPr>
          <w:rFonts w:ascii="Times New Roman" w:hAnsi="Times New Roman"/>
          <w:sz w:val="24"/>
          <w:szCs w:val="24"/>
        </w:rPr>
      </w:pPr>
      <w:r w:rsidRPr="009F5EDD">
        <w:rPr>
          <w:rFonts w:ascii="Times New Roman" w:hAnsi="Times New Roman"/>
          <w:b/>
          <w:sz w:val="24"/>
          <w:szCs w:val="24"/>
        </w:rPr>
        <w:t>Обязательные документы</w:t>
      </w:r>
      <w:r w:rsidRPr="009F5EDD">
        <w:rPr>
          <w:rFonts w:ascii="Times New Roman" w:hAnsi="Times New Roman"/>
          <w:sz w:val="24"/>
          <w:szCs w:val="24"/>
        </w:rPr>
        <w:t xml:space="preserve">: </w:t>
      </w:r>
    </w:p>
    <w:p w:rsidR="00B96CFE" w:rsidRDefault="00F943D5" w:rsidP="00295099">
      <w:pPr>
        <w:pStyle w:val="a6"/>
        <w:spacing w:before="100" w:beforeAutospacing="1" w:after="100" w:afterAutospacing="1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Р</w:t>
      </w:r>
      <w:r w:rsidR="00D02363" w:rsidRPr="009F5EDD">
        <w:rPr>
          <w:rFonts w:ascii="Times New Roman" w:hAnsi="Times New Roman"/>
          <w:sz w:val="24"/>
          <w:szCs w:val="24"/>
        </w:rPr>
        <w:t>азрешение Федеральной службы по экологическому, технологическому</w:t>
      </w:r>
      <w:r w:rsidR="00DA5C3C" w:rsidRPr="009F5EDD">
        <w:rPr>
          <w:rFonts w:ascii="Times New Roman" w:hAnsi="Times New Roman"/>
          <w:sz w:val="24"/>
          <w:szCs w:val="24"/>
        </w:rPr>
        <w:t xml:space="preserve"> </w:t>
      </w:r>
      <w:r w:rsidR="00D02363" w:rsidRPr="009F5EDD">
        <w:rPr>
          <w:rFonts w:ascii="Times New Roman" w:hAnsi="Times New Roman"/>
          <w:sz w:val="24"/>
          <w:szCs w:val="24"/>
        </w:rPr>
        <w:t>и атомному надзору на применение оборудования на опасных производственных объектах, инструкция по эксплуатации на русском языке, каталог запчастей, сервисная книжка, сертификат соответствия ГОСТ</w:t>
      </w:r>
      <w:r w:rsidR="006A3246" w:rsidRPr="009F5EDD">
        <w:rPr>
          <w:rFonts w:ascii="Times New Roman" w:hAnsi="Times New Roman"/>
          <w:sz w:val="24"/>
          <w:szCs w:val="24"/>
        </w:rPr>
        <w:t xml:space="preserve"> Р</w:t>
      </w:r>
      <w:r w:rsidR="00D02363" w:rsidRPr="009F5EDD">
        <w:rPr>
          <w:rFonts w:ascii="Times New Roman" w:hAnsi="Times New Roman"/>
          <w:sz w:val="24"/>
          <w:szCs w:val="24"/>
        </w:rPr>
        <w:t xml:space="preserve">, гарантийное письмо от завода - изготовителя о подтверждении полномочий продавца по осуществлению поставки оборудования </w:t>
      </w:r>
      <w:r>
        <w:rPr>
          <w:rFonts w:ascii="Times New Roman" w:hAnsi="Times New Roman"/>
          <w:sz w:val="24"/>
          <w:szCs w:val="24"/>
        </w:rPr>
        <w:t>.</w:t>
      </w:r>
    </w:p>
    <w:p w:rsidR="00F943D5" w:rsidRPr="009F5EDD" w:rsidRDefault="00F943D5" w:rsidP="00295099">
      <w:pPr>
        <w:pStyle w:val="a6"/>
        <w:spacing w:before="100" w:beforeAutospacing="1" w:after="100" w:afterAutospacing="1"/>
        <w:ind w:left="0"/>
        <w:jc w:val="both"/>
        <w:rPr>
          <w:rFonts w:ascii="Times New Roman" w:hAnsi="Times New Roman"/>
          <w:sz w:val="24"/>
          <w:szCs w:val="24"/>
        </w:rPr>
      </w:pPr>
    </w:p>
    <w:p w:rsidR="00D02363" w:rsidRPr="00F943D5" w:rsidRDefault="00D02363" w:rsidP="00295099">
      <w:pPr>
        <w:pStyle w:val="a6"/>
        <w:numPr>
          <w:ilvl w:val="1"/>
          <w:numId w:val="1"/>
        </w:numPr>
        <w:spacing w:before="100" w:beforeAutospacing="1" w:after="100" w:afterAutospacing="1"/>
        <w:ind w:left="0" w:firstLine="273"/>
        <w:jc w:val="both"/>
        <w:rPr>
          <w:rFonts w:ascii="Times New Roman" w:hAnsi="Times New Roman"/>
          <w:b/>
          <w:sz w:val="24"/>
          <w:szCs w:val="24"/>
        </w:rPr>
      </w:pPr>
      <w:r w:rsidRPr="009F5EDD">
        <w:rPr>
          <w:rFonts w:ascii="Times New Roman" w:hAnsi="Times New Roman"/>
          <w:b/>
          <w:sz w:val="24"/>
          <w:szCs w:val="24"/>
        </w:rPr>
        <w:t>Срок и объем гарантии</w:t>
      </w:r>
      <w:r w:rsidRPr="009F5EDD">
        <w:rPr>
          <w:rFonts w:ascii="Times New Roman" w:hAnsi="Times New Roman"/>
          <w:sz w:val="24"/>
          <w:szCs w:val="24"/>
        </w:rPr>
        <w:t>: 12 месяцев</w:t>
      </w:r>
      <w:r w:rsidR="00B96CFE" w:rsidRPr="009F5EDD">
        <w:rPr>
          <w:rFonts w:ascii="Times New Roman" w:hAnsi="Times New Roman"/>
          <w:sz w:val="24"/>
          <w:szCs w:val="24"/>
        </w:rPr>
        <w:t>,</w:t>
      </w:r>
      <w:r w:rsidRPr="009F5EDD">
        <w:rPr>
          <w:rFonts w:ascii="Times New Roman" w:hAnsi="Times New Roman"/>
          <w:sz w:val="24"/>
          <w:szCs w:val="24"/>
        </w:rPr>
        <w:t xml:space="preserve"> </w:t>
      </w:r>
      <w:r w:rsidR="00B96CFE" w:rsidRPr="009F5EDD">
        <w:rPr>
          <w:rFonts w:ascii="Times New Roman" w:hAnsi="Times New Roman"/>
          <w:sz w:val="24"/>
          <w:szCs w:val="24"/>
        </w:rPr>
        <w:t xml:space="preserve">но </w:t>
      </w:r>
      <w:r w:rsidRPr="009F5EDD">
        <w:rPr>
          <w:rFonts w:ascii="Times New Roman" w:hAnsi="Times New Roman"/>
          <w:sz w:val="24"/>
          <w:szCs w:val="24"/>
        </w:rPr>
        <w:t>не менее срока и объема гарантии, установленным предприятием изготовителем.</w:t>
      </w:r>
    </w:p>
    <w:p w:rsidR="00F943D5" w:rsidRPr="009F5EDD" w:rsidRDefault="00F943D5" w:rsidP="00234D7C">
      <w:pPr>
        <w:pStyle w:val="a6"/>
        <w:spacing w:before="100" w:beforeAutospacing="1" w:after="100" w:afterAutospacing="1"/>
        <w:ind w:left="0"/>
        <w:jc w:val="both"/>
        <w:rPr>
          <w:rFonts w:ascii="Times New Roman" w:hAnsi="Times New Roman"/>
          <w:b/>
          <w:sz w:val="24"/>
          <w:szCs w:val="24"/>
        </w:rPr>
      </w:pPr>
    </w:p>
    <w:p w:rsidR="00D02363" w:rsidRPr="00295099" w:rsidRDefault="00D02363" w:rsidP="00295099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both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</w:pPr>
      <w:r w:rsidRPr="009F5EDD">
        <w:rPr>
          <w:rFonts w:ascii="Times New Roman" w:hAnsi="Times New Roman"/>
          <w:b/>
          <w:sz w:val="24"/>
          <w:szCs w:val="24"/>
        </w:rPr>
        <w:t>Прочие требова</w:t>
      </w:r>
      <w:r w:rsidR="00944D06" w:rsidRPr="009F5EDD">
        <w:rPr>
          <w:rFonts w:ascii="Times New Roman" w:hAnsi="Times New Roman"/>
          <w:b/>
          <w:sz w:val="24"/>
          <w:szCs w:val="24"/>
        </w:rPr>
        <w:t xml:space="preserve">ния: </w:t>
      </w:r>
      <w:r w:rsidRPr="009F5EDD">
        <w:rPr>
          <w:rFonts w:ascii="Times New Roman" w:hAnsi="Times New Roman"/>
          <w:sz w:val="24"/>
          <w:szCs w:val="24"/>
        </w:rPr>
        <w:t>комплект специальных ключей и приспособлений, необходимый ЗИП</w:t>
      </w:r>
      <w:r w:rsidR="006A3246" w:rsidRPr="009F5EDD">
        <w:rPr>
          <w:rFonts w:ascii="Times New Roman" w:hAnsi="Times New Roman"/>
          <w:sz w:val="24"/>
          <w:szCs w:val="24"/>
        </w:rPr>
        <w:t>,</w:t>
      </w:r>
      <w:r w:rsidRPr="009F5EDD">
        <w:rPr>
          <w:rFonts w:ascii="Times New Roman" w:hAnsi="Times New Roman"/>
          <w:sz w:val="24"/>
          <w:szCs w:val="24"/>
        </w:rPr>
        <w:t xml:space="preserve"> пост</w:t>
      </w:r>
      <w:r w:rsidR="00B66EC2" w:rsidRPr="009F5EDD">
        <w:rPr>
          <w:rFonts w:ascii="Times New Roman" w:hAnsi="Times New Roman"/>
          <w:sz w:val="24"/>
          <w:szCs w:val="24"/>
        </w:rPr>
        <w:t>авляемый заводом изготовителем</w:t>
      </w:r>
      <w:r w:rsidR="006A3246" w:rsidRPr="009F5EDD">
        <w:rPr>
          <w:rFonts w:ascii="Times New Roman" w:hAnsi="Times New Roman"/>
          <w:sz w:val="24"/>
          <w:szCs w:val="24"/>
        </w:rPr>
        <w:t>, пусковая аппаратура.</w:t>
      </w:r>
      <w:r w:rsidRPr="009F5EDD">
        <w:rPr>
          <w:rFonts w:ascii="Times New Roman" w:hAnsi="Times New Roman"/>
          <w:sz w:val="24"/>
          <w:szCs w:val="24"/>
        </w:rPr>
        <w:t xml:space="preserve"> </w:t>
      </w:r>
    </w:p>
    <w:p w:rsidR="00295099" w:rsidRPr="00295099" w:rsidRDefault="00295099" w:rsidP="00295099">
      <w:pPr>
        <w:widowControl w:val="0"/>
        <w:spacing w:after="0" w:line="240" w:lineRule="auto"/>
        <w:ind w:left="426"/>
        <w:jc w:val="both"/>
        <w:outlineLvl w:val="1"/>
        <w:rPr>
          <w:rFonts w:ascii="Times New Roman" w:eastAsia="Times New Roman" w:hAnsi="Times New Roman"/>
          <w:bCs/>
          <w:color w:val="000000"/>
          <w:sz w:val="24"/>
          <w:szCs w:val="24"/>
          <w:u w:val="single"/>
        </w:rPr>
      </w:pPr>
    </w:p>
    <w:p w:rsidR="00BA4D54" w:rsidRPr="00BA4D54" w:rsidRDefault="00BA4D54" w:rsidP="00BA4D54">
      <w:pPr>
        <w:widowControl w:val="0"/>
        <w:numPr>
          <w:ilvl w:val="0"/>
          <w:numId w:val="1"/>
        </w:numPr>
        <w:spacing w:after="0" w:line="240" w:lineRule="auto"/>
        <w:ind w:left="0" w:firstLine="426"/>
        <w:jc w:val="both"/>
        <w:outlineLvl w:val="1"/>
        <w:rPr>
          <w:rStyle w:val="a4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a4"/>
          <w:rFonts w:ascii="Times New Roman" w:hAnsi="Times New Roman" w:cs="Times New Roman"/>
          <w:sz w:val="24"/>
          <w:szCs w:val="24"/>
        </w:rPr>
        <w:t xml:space="preserve">Требования к функциональным и качественным характеристикам </w:t>
      </w:r>
      <w:r w:rsidR="00234D7C">
        <w:rPr>
          <w:rStyle w:val="a4"/>
          <w:rFonts w:ascii="Times New Roman" w:hAnsi="Times New Roman" w:cs="Times New Roman"/>
          <w:sz w:val="24"/>
          <w:szCs w:val="24"/>
        </w:rPr>
        <w:t>оборудования:</w:t>
      </w:r>
    </w:p>
    <w:p w:rsidR="00871057" w:rsidRPr="00BA4D54" w:rsidRDefault="006A3246" w:rsidP="00B31D86">
      <w:pPr>
        <w:widowControl w:val="0"/>
        <w:spacing w:after="0" w:line="240" w:lineRule="auto"/>
        <w:ind w:left="426"/>
        <w:outlineLvl w:val="1"/>
        <w:rPr>
          <w:rFonts w:ascii="Times New Roman" w:hAnsi="Times New Roman" w:cs="Times New Roman"/>
          <w:sz w:val="24"/>
          <w:szCs w:val="24"/>
        </w:rPr>
      </w:pPr>
      <w:r w:rsidRPr="00BA4D54">
        <w:rPr>
          <w:rFonts w:ascii="Times New Roman" w:hAnsi="Times New Roman" w:cs="Times New Roman"/>
          <w:sz w:val="24"/>
          <w:szCs w:val="24"/>
          <w:u w:val="single"/>
        </w:rPr>
        <w:t>Литьевой узел:</w:t>
      </w:r>
      <w:r w:rsidRPr="00BA4D54">
        <w:rPr>
          <w:rFonts w:ascii="Times New Roman" w:hAnsi="Times New Roman" w:cs="Times New Roman"/>
          <w:sz w:val="24"/>
          <w:szCs w:val="24"/>
        </w:rPr>
        <w:br/>
        <w:t>Диаметр шнека - 36 мм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Давление литья </w:t>
      </w:r>
      <w:r w:rsidR="00070B85" w:rsidRPr="00BA4D54">
        <w:rPr>
          <w:rFonts w:ascii="Times New Roman" w:hAnsi="Times New Roman" w:cs="Times New Roman"/>
          <w:sz w:val="24"/>
          <w:szCs w:val="24"/>
        </w:rPr>
        <w:t>–</w:t>
      </w:r>
      <w:r w:rsidRPr="00BA4D54">
        <w:rPr>
          <w:rFonts w:ascii="Times New Roman" w:hAnsi="Times New Roman" w:cs="Times New Roman"/>
          <w:sz w:val="24"/>
          <w:szCs w:val="24"/>
        </w:rPr>
        <w:t xml:space="preserve"> </w:t>
      </w:r>
      <w:r w:rsidR="00070B85" w:rsidRPr="00BA4D54">
        <w:rPr>
          <w:rFonts w:ascii="Times New Roman" w:hAnsi="Times New Roman" w:cs="Times New Roman"/>
          <w:sz w:val="24"/>
          <w:szCs w:val="24"/>
        </w:rPr>
        <w:t xml:space="preserve">не ниже </w:t>
      </w:r>
      <w:r w:rsidRPr="00BA4D54">
        <w:rPr>
          <w:rFonts w:ascii="Times New Roman" w:hAnsi="Times New Roman" w:cs="Times New Roman"/>
          <w:sz w:val="24"/>
          <w:szCs w:val="24"/>
        </w:rPr>
        <w:t>1</w:t>
      </w:r>
      <w:r w:rsidR="00070B85" w:rsidRPr="00BA4D54">
        <w:rPr>
          <w:rFonts w:ascii="Times New Roman" w:hAnsi="Times New Roman" w:cs="Times New Roman"/>
          <w:sz w:val="24"/>
          <w:szCs w:val="24"/>
        </w:rPr>
        <w:t>5</w:t>
      </w:r>
      <w:r w:rsidRPr="00BA4D54">
        <w:rPr>
          <w:rFonts w:ascii="Times New Roman" w:hAnsi="Times New Roman" w:cs="Times New Roman"/>
          <w:sz w:val="24"/>
          <w:szCs w:val="24"/>
        </w:rPr>
        <w:t>0 МПа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Рабочий объем </w:t>
      </w:r>
      <w:r w:rsidR="00070B85" w:rsidRPr="00BA4D54">
        <w:rPr>
          <w:rFonts w:ascii="Times New Roman" w:hAnsi="Times New Roman" w:cs="Times New Roman"/>
          <w:sz w:val="24"/>
          <w:szCs w:val="24"/>
        </w:rPr>
        <w:t>–</w:t>
      </w:r>
      <w:r w:rsidRPr="00BA4D54">
        <w:rPr>
          <w:rFonts w:ascii="Times New Roman" w:hAnsi="Times New Roman" w:cs="Times New Roman"/>
          <w:sz w:val="24"/>
          <w:szCs w:val="24"/>
        </w:rPr>
        <w:t xml:space="preserve"> </w:t>
      </w:r>
      <w:r w:rsidR="00070B85" w:rsidRPr="00BA4D54">
        <w:rPr>
          <w:rFonts w:ascii="Times New Roman" w:hAnsi="Times New Roman" w:cs="Times New Roman"/>
          <w:sz w:val="24"/>
          <w:szCs w:val="24"/>
        </w:rPr>
        <w:t xml:space="preserve">не менее </w:t>
      </w:r>
      <w:r w:rsidRPr="00BA4D54">
        <w:rPr>
          <w:rFonts w:ascii="Times New Roman" w:hAnsi="Times New Roman" w:cs="Times New Roman"/>
          <w:sz w:val="24"/>
          <w:szCs w:val="24"/>
        </w:rPr>
        <w:t>1</w:t>
      </w:r>
      <w:r w:rsidR="00070B85" w:rsidRPr="00BA4D54">
        <w:rPr>
          <w:rFonts w:ascii="Times New Roman" w:hAnsi="Times New Roman" w:cs="Times New Roman"/>
          <w:sz w:val="24"/>
          <w:szCs w:val="24"/>
        </w:rPr>
        <w:t>50</w:t>
      </w:r>
      <w:r w:rsidRPr="00BA4D54">
        <w:rPr>
          <w:rFonts w:ascii="Times New Roman" w:hAnsi="Times New Roman" w:cs="Times New Roman"/>
          <w:sz w:val="24"/>
          <w:szCs w:val="24"/>
        </w:rPr>
        <w:t xml:space="preserve"> куб. см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Скорость литья </w:t>
      </w:r>
      <w:r w:rsidR="00070B85" w:rsidRPr="00BA4D54">
        <w:rPr>
          <w:rFonts w:ascii="Times New Roman" w:hAnsi="Times New Roman" w:cs="Times New Roman"/>
          <w:sz w:val="24"/>
          <w:szCs w:val="24"/>
        </w:rPr>
        <w:t>–</w:t>
      </w:r>
      <w:r w:rsidRPr="00BA4D54">
        <w:rPr>
          <w:rFonts w:ascii="Times New Roman" w:hAnsi="Times New Roman" w:cs="Times New Roman"/>
          <w:sz w:val="24"/>
          <w:szCs w:val="24"/>
        </w:rPr>
        <w:t xml:space="preserve"> </w:t>
      </w:r>
      <w:r w:rsidR="00070B85" w:rsidRPr="00BA4D54">
        <w:rPr>
          <w:rFonts w:ascii="Times New Roman" w:hAnsi="Times New Roman" w:cs="Times New Roman"/>
          <w:sz w:val="24"/>
          <w:szCs w:val="24"/>
        </w:rPr>
        <w:t xml:space="preserve">не менее 80 </w:t>
      </w:r>
      <w:r w:rsidRPr="00BA4D54">
        <w:rPr>
          <w:rFonts w:ascii="Times New Roman" w:hAnsi="Times New Roman" w:cs="Times New Roman"/>
          <w:sz w:val="24"/>
          <w:szCs w:val="24"/>
        </w:rPr>
        <w:t xml:space="preserve"> (куб. см)/с</w:t>
      </w:r>
      <w:r w:rsidRPr="00BA4D54">
        <w:rPr>
          <w:rFonts w:ascii="Times New Roman" w:hAnsi="Times New Roman" w:cs="Times New Roman"/>
          <w:sz w:val="24"/>
          <w:szCs w:val="24"/>
        </w:rPr>
        <w:br/>
      </w:r>
      <w:proofErr w:type="spellStart"/>
      <w:r w:rsidRPr="00BA4D54">
        <w:rPr>
          <w:rFonts w:ascii="Times New Roman" w:hAnsi="Times New Roman" w:cs="Times New Roman"/>
          <w:sz w:val="24"/>
          <w:szCs w:val="24"/>
        </w:rPr>
        <w:t>Пластикационная</w:t>
      </w:r>
      <w:proofErr w:type="spellEnd"/>
      <w:r w:rsidRPr="00BA4D54">
        <w:rPr>
          <w:rFonts w:ascii="Times New Roman" w:hAnsi="Times New Roman" w:cs="Times New Roman"/>
          <w:sz w:val="24"/>
          <w:szCs w:val="24"/>
        </w:rPr>
        <w:t xml:space="preserve"> способность по полистиролу, не менее - 60 кг/ч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Мощность обогрева цилиндра пластикации – </w:t>
      </w:r>
      <w:r w:rsidR="00070B85" w:rsidRPr="00BA4D54">
        <w:rPr>
          <w:rFonts w:ascii="Times New Roman" w:hAnsi="Times New Roman" w:cs="Times New Roman"/>
          <w:sz w:val="24"/>
          <w:szCs w:val="24"/>
        </w:rPr>
        <w:t xml:space="preserve"> 7</w:t>
      </w:r>
      <w:r w:rsidRPr="00BA4D54">
        <w:rPr>
          <w:rFonts w:ascii="Times New Roman" w:hAnsi="Times New Roman" w:cs="Times New Roman"/>
          <w:sz w:val="24"/>
          <w:szCs w:val="24"/>
        </w:rPr>
        <w:t xml:space="preserve"> кВт</w:t>
      </w:r>
      <w:r w:rsidRPr="00BA4D54">
        <w:rPr>
          <w:rFonts w:ascii="Times New Roman" w:hAnsi="Times New Roman" w:cs="Times New Roman"/>
          <w:sz w:val="24"/>
          <w:szCs w:val="24"/>
        </w:rPr>
        <w:br/>
      </w:r>
      <w:r w:rsidRPr="00BA4D54">
        <w:rPr>
          <w:rFonts w:ascii="Times New Roman" w:hAnsi="Times New Roman" w:cs="Times New Roman"/>
          <w:sz w:val="24"/>
          <w:szCs w:val="24"/>
          <w:u w:val="single"/>
        </w:rPr>
        <w:t>Узел запирания: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Усилие запирания - </w:t>
      </w:r>
      <w:r w:rsidR="00871057" w:rsidRPr="00BA4D54">
        <w:rPr>
          <w:rFonts w:ascii="Times New Roman" w:hAnsi="Times New Roman" w:cs="Times New Roman"/>
          <w:sz w:val="24"/>
          <w:szCs w:val="24"/>
        </w:rPr>
        <w:t>9</w:t>
      </w:r>
      <w:r w:rsidRPr="00BA4D54">
        <w:rPr>
          <w:rFonts w:ascii="Times New Roman" w:hAnsi="Times New Roman" w:cs="Times New Roman"/>
          <w:sz w:val="24"/>
          <w:szCs w:val="24"/>
        </w:rPr>
        <w:t>00 кН</w:t>
      </w:r>
      <w:r w:rsidRPr="00BA4D54">
        <w:rPr>
          <w:rFonts w:ascii="Times New Roman" w:hAnsi="Times New Roman" w:cs="Times New Roman"/>
          <w:sz w:val="24"/>
          <w:szCs w:val="24"/>
        </w:rPr>
        <w:br/>
        <w:t xml:space="preserve">Длина хода плиты - </w:t>
      </w:r>
      <w:r w:rsidR="00871057" w:rsidRPr="00BA4D54">
        <w:rPr>
          <w:rFonts w:ascii="Times New Roman" w:hAnsi="Times New Roman" w:cs="Times New Roman"/>
          <w:sz w:val="24"/>
          <w:szCs w:val="24"/>
        </w:rPr>
        <w:t>32</w:t>
      </w:r>
      <w:r w:rsidRPr="00BA4D54">
        <w:rPr>
          <w:rFonts w:ascii="Times New Roman" w:hAnsi="Times New Roman" w:cs="Times New Roman"/>
          <w:sz w:val="24"/>
          <w:szCs w:val="24"/>
        </w:rPr>
        <w:t>0 мм</w:t>
      </w:r>
      <w:r w:rsidRPr="00BA4D54">
        <w:rPr>
          <w:rFonts w:ascii="Times New Roman" w:hAnsi="Times New Roman" w:cs="Times New Roman"/>
          <w:sz w:val="24"/>
          <w:szCs w:val="24"/>
        </w:rPr>
        <w:br/>
      </w:r>
      <w:r w:rsidRPr="00BA4D54">
        <w:rPr>
          <w:rFonts w:ascii="Times New Roman" w:hAnsi="Times New Roman" w:cs="Times New Roman"/>
          <w:sz w:val="24"/>
          <w:szCs w:val="24"/>
        </w:rPr>
        <w:lastRenderedPageBreak/>
        <w:t>Высота устанавливаемого инструмента - 140-250 мм</w:t>
      </w:r>
      <w:r w:rsidRPr="00BA4D54">
        <w:rPr>
          <w:rFonts w:ascii="Times New Roman" w:hAnsi="Times New Roman" w:cs="Times New Roman"/>
          <w:sz w:val="24"/>
          <w:szCs w:val="24"/>
        </w:rPr>
        <w:br/>
      </w:r>
      <w:r w:rsidR="00871057" w:rsidRPr="00BA4D54">
        <w:rPr>
          <w:rFonts w:ascii="Times New Roman" w:hAnsi="Times New Roman" w:cs="Times New Roman"/>
          <w:sz w:val="24"/>
          <w:szCs w:val="24"/>
        </w:rPr>
        <w:t>Ход эжектора – 80 мм.</w:t>
      </w:r>
    </w:p>
    <w:p w:rsidR="00871057" w:rsidRPr="00BA4D54" w:rsidRDefault="006A3246" w:rsidP="00B31D86">
      <w:pPr>
        <w:pStyle w:val="a3"/>
        <w:spacing w:before="0" w:beforeAutospacing="0" w:after="0" w:afterAutospacing="0"/>
        <w:ind w:left="426"/>
      </w:pPr>
      <w:r w:rsidRPr="00BA4D54">
        <w:t xml:space="preserve">Ход </w:t>
      </w:r>
      <w:r w:rsidR="00871057" w:rsidRPr="00BA4D54">
        <w:t>откры</w:t>
      </w:r>
      <w:r w:rsidRPr="00BA4D54">
        <w:t xml:space="preserve">вателя - </w:t>
      </w:r>
      <w:r w:rsidR="00871057" w:rsidRPr="00BA4D54">
        <w:t>320</w:t>
      </w:r>
      <w:r w:rsidRPr="00BA4D54">
        <w:t xml:space="preserve"> мм</w:t>
      </w:r>
      <w:r w:rsidRPr="00BA4D54">
        <w:br/>
        <w:t>Расстояние между колоннами в свету, горизонтальное - 3</w:t>
      </w:r>
      <w:r w:rsidR="00871057" w:rsidRPr="00BA4D54">
        <w:t>5</w:t>
      </w:r>
      <w:r w:rsidRPr="00BA4D54">
        <w:t>0 мм</w:t>
      </w:r>
      <w:r w:rsidRPr="00BA4D54">
        <w:br/>
        <w:t xml:space="preserve">Расстояние между колоннами в свету, вертикальное - </w:t>
      </w:r>
      <w:r w:rsidR="00871057" w:rsidRPr="00BA4D54">
        <w:t>31</w:t>
      </w:r>
      <w:r w:rsidRPr="00BA4D54">
        <w:t xml:space="preserve">0 мм </w:t>
      </w:r>
    </w:p>
    <w:p w:rsidR="006A3246" w:rsidRPr="00BA4D54" w:rsidRDefault="00871057" w:rsidP="00B31D86">
      <w:pPr>
        <w:pStyle w:val="a3"/>
        <w:spacing w:before="0" w:beforeAutospacing="0" w:after="0" w:afterAutospacing="0"/>
        <w:ind w:left="426"/>
      </w:pPr>
      <w:r w:rsidRPr="00BA4D54">
        <w:t>Размер формы (мин, макс) – 130 – 350 мм.</w:t>
      </w:r>
      <w:r w:rsidR="006A3246" w:rsidRPr="00BA4D54">
        <w:br/>
      </w:r>
      <w:r w:rsidR="006A3246" w:rsidRPr="00BA4D54">
        <w:rPr>
          <w:u w:val="single"/>
        </w:rPr>
        <w:t>Привод, масса:</w:t>
      </w:r>
      <w:r w:rsidR="006A3246" w:rsidRPr="00BA4D54">
        <w:br/>
        <w:t>Рабочее давление - 1</w:t>
      </w:r>
      <w:r w:rsidRPr="00BA4D54">
        <w:t>4</w:t>
      </w:r>
      <w:r w:rsidR="006A3246" w:rsidRPr="00BA4D54">
        <w:t>.5 МПа</w:t>
      </w:r>
      <w:r w:rsidR="006A3246" w:rsidRPr="00BA4D54">
        <w:br/>
        <w:t xml:space="preserve">Мощность электродвигателя </w:t>
      </w:r>
      <w:r w:rsidRPr="00BA4D54">
        <w:t>–</w:t>
      </w:r>
      <w:r w:rsidR="006A3246" w:rsidRPr="00BA4D54">
        <w:t xml:space="preserve"> </w:t>
      </w:r>
      <w:r w:rsidRPr="00BA4D54">
        <w:t>7,5</w:t>
      </w:r>
      <w:r w:rsidR="006A3246" w:rsidRPr="00BA4D54">
        <w:t xml:space="preserve"> кВт</w:t>
      </w:r>
      <w:r w:rsidR="006A3246" w:rsidRPr="00BA4D54">
        <w:br/>
        <w:t>Масса машины - 2</w:t>
      </w:r>
      <w:r w:rsidRPr="00BA4D54">
        <w:t>7</w:t>
      </w:r>
      <w:r w:rsidR="006A3246" w:rsidRPr="00BA4D54">
        <w:t>00 кг</w:t>
      </w:r>
      <w:r w:rsidR="006A3246" w:rsidRPr="00BA4D54">
        <w:br/>
      </w:r>
      <w:r w:rsidR="006A3246" w:rsidRPr="00BA4D54">
        <w:rPr>
          <w:u w:val="single"/>
        </w:rPr>
        <w:t>Габаритные размеры:</w:t>
      </w:r>
      <w:r w:rsidR="006A3246" w:rsidRPr="00BA4D54">
        <w:br/>
        <w:t xml:space="preserve">длина - </w:t>
      </w:r>
      <w:r w:rsidRPr="00BA4D54">
        <w:t>40</w:t>
      </w:r>
      <w:r w:rsidR="006A3246" w:rsidRPr="00BA4D54">
        <w:t>00 мм</w:t>
      </w:r>
      <w:r w:rsidR="006A3246" w:rsidRPr="00BA4D54">
        <w:br/>
        <w:t>ширина - 1</w:t>
      </w:r>
      <w:r w:rsidRPr="00BA4D54">
        <w:t>10</w:t>
      </w:r>
      <w:r w:rsidR="006A3246" w:rsidRPr="00BA4D54">
        <w:t>0 мм</w:t>
      </w:r>
      <w:r w:rsidR="006A3246" w:rsidRPr="00BA4D54">
        <w:br/>
        <w:t>высота - 1</w:t>
      </w:r>
      <w:r w:rsidRPr="00BA4D54">
        <w:t>8</w:t>
      </w:r>
      <w:r w:rsidR="006A3246" w:rsidRPr="00BA4D54">
        <w:t xml:space="preserve">00 мм </w:t>
      </w:r>
    </w:p>
    <w:p w:rsidR="001D22E2" w:rsidRDefault="001D22E2" w:rsidP="00B31D86">
      <w:pPr>
        <w:spacing w:before="100" w:beforeAutospacing="1" w:after="0" w:line="240" w:lineRule="auto"/>
        <w:ind w:firstLine="426"/>
        <w:jc w:val="both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b/>
          <w:bCs/>
          <w:sz w:val="24"/>
          <w:szCs w:val="24"/>
        </w:rPr>
        <w:t>Гидравлическая система</w:t>
      </w:r>
    </w:p>
    <w:p w:rsidR="002B0755" w:rsidRPr="00BA4D54" w:rsidRDefault="002B0755" w:rsidP="00B31D86">
      <w:pPr>
        <w:spacing w:before="100" w:beforeAutospacing="1"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22E2" w:rsidRPr="00BA4D54" w:rsidRDefault="001D22E2" w:rsidP="00B31D86">
      <w:pPr>
        <w:numPr>
          <w:ilvl w:val="0"/>
          <w:numId w:val="2"/>
        </w:numPr>
        <w:spacing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 xml:space="preserve">Пропорционально изменяющийся насос 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Блок регулировки обратного давления плавления пластика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Фильтрация циркулирующего масла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Автоматическая система регулирования давления и потока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Импортный клапан гидравлического контроля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Импортный элемент затвора</w:t>
      </w:r>
    </w:p>
    <w:p w:rsidR="001D22E2" w:rsidRPr="00BA4D54" w:rsidRDefault="001D22E2" w:rsidP="00B31D86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Сенсорный интерфейс (для контроля давления)</w:t>
      </w:r>
    </w:p>
    <w:p w:rsidR="001D22E2" w:rsidRPr="00BA4D54" w:rsidRDefault="001D22E2" w:rsidP="00B31D86">
      <w:pPr>
        <w:spacing w:before="100" w:beforeAutospacing="1"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Система контроля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Функция проверки работы оборудования на «входе/выходе»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Автоматический нагрев и поддержание требуемой температуры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Перепрограммирование времени/позиции/</w:t>
      </w:r>
      <w:proofErr w:type="spellStart"/>
      <w:r w:rsidRPr="00BA4D54">
        <w:rPr>
          <w:rFonts w:ascii="Times New Roman" w:eastAsia="Times New Roman" w:hAnsi="Times New Roman" w:cs="Times New Roman"/>
          <w:sz w:val="24"/>
          <w:szCs w:val="24"/>
        </w:rPr>
        <w:t>времени+позиции</w:t>
      </w:r>
      <w:proofErr w:type="spellEnd"/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Независимая регулировка наклона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Дав гидравлических вытягивания/вывинчивания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Функция сохранения параметров</w:t>
      </w:r>
    </w:p>
    <w:p w:rsidR="001D22E2" w:rsidRPr="00BA4D54" w:rsidRDefault="001D22E2" w:rsidP="002B0755">
      <w:pPr>
        <w:numPr>
          <w:ilvl w:val="0"/>
          <w:numId w:val="2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Автоматическая регулировка силы смыкания</w:t>
      </w:r>
    </w:p>
    <w:p w:rsidR="001D22E2" w:rsidRPr="00BA4D54" w:rsidRDefault="001D22E2" w:rsidP="00B31D86">
      <w:pPr>
        <w:spacing w:before="100" w:beforeAutospacing="1" w:after="100" w:afterAutospacing="1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b/>
          <w:bCs/>
          <w:sz w:val="24"/>
          <w:szCs w:val="24"/>
        </w:rPr>
        <w:t>Система контроля</w:t>
      </w:r>
    </w:p>
    <w:p w:rsidR="001D22E2" w:rsidRPr="00BA4D54" w:rsidRDefault="003465DB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Русифицированная в</w:t>
      </w:r>
      <w:r w:rsidR="001D22E2" w:rsidRPr="00BA4D54">
        <w:rPr>
          <w:rFonts w:ascii="Times New Roman" w:eastAsia="Times New Roman" w:hAnsi="Times New Roman" w:cs="Times New Roman"/>
          <w:sz w:val="24"/>
          <w:szCs w:val="24"/>
        </w:rPr>
        <w:t xml:space="preserve">ысокоскоростная система контроля производства компании </w:t>
      </w:r>
      <w:proofErr w:type="spellStart"/>
      <w:r w:rsidR="001D22E2" w:rsidRPr="00BA4D54">
        <w:rPr>
          <w:rFonts w:ascii="Times New Roman" w:eastAsia="Times New Roman" w:hAnsi="Times New Roman" w:cs="Times New Roman"/>
          <w:sz w:val="24"/>
          <w:szCs w:val="24"/>
        </w:rPr>
        <w:t>Mirle</w:t>
      </w:r>
      <w:proofErr w:type="spellEnd"/>
      <w:r w:rsidR="001D22E2" w:rsidRPr="00BA4D54">
        <w:rPr>
          <w:rFonts w:ascii="Times New Roman" w:eastAsia="Times New Roman" w:hAnsi="Times New Roman" w:cs="Times New Roman"/>
          <w:sz w:val="24"/>
          <w:szCs w:val="24"/>
        </w:rPr>
        <w:t xml:space="preserve"> (Тайвань) модели MH9118 </w:t>
      </w:r>
      <w:r w:rsidR="00FB4C0E" w:rsidRPr="00FB4C0E">
        <w:rPr>
          <w:rFonts w:ascii="Times New Roman" w:eastAsia="Times New Roman" w:hAnsi="Times New Roman" w:cs="Times New Roman"/>
          <w:sz w:val="24"/>
          <w:szCs w:val="24"/>
        </w:rPr>
        <w:t>(</w:t>
      </w:r>
      <w:r w:rsidR="00FB4C0E">
        <w:rPr>
          <w:rFonts w:ascii="Times New Roman" w:eastAsia="Times New Roman" w:hAnsi="Times New Roman" w:cs="Times New Roman"/>
          <w:sz w:val="24"/>
          <w:szCs w:val="24"/>
        </w:rPr>
        <w:t>или эквивалент</w:t>
      </w:r>
      <w:r w:rsidR="00FB4C0E" w:rsidRPr="00FB4C0E">
        <w:rPr>
          <w:rFonts w:ascii="Times New Roman" w:eastAsia="Times New Roman" w:hAnsi="Times New Roman" w:cs="Times New Roman"/>
          <w:sz w:val="24"/>
          <w:szCs w:val="24"/>
        </w:rPr>
        <w:t>)</w:t>
      </w:r>
      <w:r w:rsidR="00FB4C0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D22E2" w:rsidRPr="00BA4D54">
        <w:rPr>
          <w:rFonts w:ascii="Times New Roman" w:eastAsia="Times New Roman" w:hAnsi="Times New Roman" w:cs="Times New Roman"/>
          <w:sz w:val="24"/>
          <w:szCs w:val="24"/>
        </w:rPr>
        <w:t>с встроенным центральным процессором.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Экран с удобным и простым в применении интерфейсом (8'' TFT LCD дисплей).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Контроль температуры резервуара шнека осуществляется за счет многоступенчатого пропорционально-интегрально-дифференциального регулирования, вводимые параметры можно регулировать независимо друг от друга, так чтобы добиться требуемой температуры для определенного материала.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Функция автоматической регулировки формы позволяет быстро и удобно убирать форму.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120 вариантов рабочих параметров формы хранятся в памяти компьютера ТПА, которые могут быть установлены по требованию заказчика.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lastRenderedPageBreak/>
        <w:t>Высокоточный сенсор контроля передвижения формы, хода инжекции, местоположения эжектора позволяет просто и удобно задать параметры с гарантией точности выполнения.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Возможность слежения за происходящим процессом, а также возможность просмотра статистики производительности и последовательности изменения различных параметров.</w:t>
      </w:r>
    </w:p>
    <w:p w:rsidR="001D22E2" w:rsidRPr="00BA4D54" w:rsidRDefault="001D22E2" w:rsidP="00B31D86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Различная сигнальная информация выводится на дисплей.</w:t>
      </w:r>
    </w:p>
    <w:p w:rsidR="00DB68DA" w:rsidRDefault="001D22E2" w:rsidP="00C031F8">
      <w:pPr>
        <w:numPr>
          <w:ilvl w:val="0"/>
          <w:numId w:val="4"/>
        </w:numPr>
        <w:spacing w:before="100" w:beforeAutospacing="1" w:after="100" w:afterAutospacing="1" w:line="240" w:lineRule="auto"/>
        <w:ind w:left="0"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BA4D54">
        <w:rPr>
          <w:rFonts w:ascii="Times New Roman" w:eastAsia="Times New Roman" w:hAnsi="Times New Roman" w:cs="Times New Roman"/>
          <w:sz w:val="24"/>
          <w:szCs w:val="24"/>
        </w:rPr>
        <w:t>Компьютеризированная автоматическая система смазки.</w:t>
      </w:r>
    </w:p>
    <w:p w:rsidR="00C031F8" w:rsidRPr="00BA4D54" w:rsidRDefault="00C031F8" w:rsidP="00C031F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4961" w:type="pct"/>
        <w:tblLook w:val="04A0"/>
      </w:tblPr>
      <w:tblGrid>
        <w:gridCol w:w="4687"/>
        <w:gridCol w:w="4809"/>
      </w:tblGrid>
      <w:tr w:rsidR="00C031F8" w:rsidRPr="00E97860" w:rsidTr="00027364">
        <w:trPr>
          <w:trHeight w:val="265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Покупатель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Поставщик</w:t>
            </w:r>
          </w:p>
        </w:tc>
      </w:tr>
      <w:tr w:rsidR="00C031F8" w:rsidRPr="00E97860" w:rsidTr="00027364">
        <w:trPr>
          <w:trHeight w:val="194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ЗАО «РУСБУРМАШ»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031F8" w:rsidRPr="00E97860" w:rsidTr="0002736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Генеральный директор 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031F8" w:rsidRPr="00E97860" w:rsidTr="0002736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color w:val="000000"/>
                <w:sz w:val="24"/>
                <w:szCs w:val="24"/>
              </w:rPr>
              <w:t>_____________________ Риос Э.Д.Р.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color w:val="000000"/>
                <w:sz w:val="24"/>
                <w:szCs w:val="24"/>
              </w:rPr>
              <w:t>__________________/_______________</w:t>
            </w:r>
          </w:p>
        </w:tc>
      </w:tr>
      <w:tr w:rsidR="00C031F8" w:rsidRPr="00E97860" w:rsidTr="00027364">
        <w:trPr>
          <w:trHeight w:val="241"/>
        </w:trPr>
        <w:tc>
          <w:tcPr>
            <w:tcW w:w="2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C031F8" w:rsidRPr="00E97860" w:rsidRDefault="00C031F8" w:rsidP="0002736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E97860">
              <w:rPr>
                <w:rFonts w:ascii="Times New Roman" w:hAnsi="Times New Roman"/>
                <w:color w:val="000000"/>
                <w:sz w:val="24"/>
                <w:szCs w:val="24"/>
              </w:rPr>
              <w:t>М.П.</w:t>
            </w:r>
          </w:p>
        </w:tc>
      </w:tr>
    </w:tbl>
    <w:p w:rsidR="0029511F" w:rsidRPr="00BA4D54" w:rsidRDefault="0029511F" w:rsidP="00295099">
      <w:pPr>
        <w:pStyle w:val="a7"/>
        <w:ind w:firstLine="703"/>
        <w:jc w:val="both"/>
        <w:rPr>
          <w:sz w:val="24"/>
          <w:szCs w:val="24"/>
        </w:rPr>
      </w:pPr>
    </w:p>
    <w:sectPr w:rsidR="0029511F" w:rsidRPr="00BA4D54" w:rsidSect="008045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3873C27"/>
    <w:multiLevelType w:val="multilevel"/>
    <w:tmpl w:val="E60257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1">
    <w:nsid w:val="555725C6"/>
    <w:multiLevelType w:val="multilevel"/>
    <w:tmpl w:val="C74C6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>
    <w:nsid w:val="617925C5"/>
    <w:multiLevelType w:val="multilevel"/>
    <w:tmpl w:val="A2DEA06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eastAsia="Calibri" w:hint="default"/>
        <w:b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eastAsia="Calibri" w:hint="default"/>
        <w:color w:val="auto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eastAsia="Calibri" w:hint="default"/>
        <w:color w:val="auto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eastAsia="Calibri" w:hint="default"/>
        <w:color w:val="auto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eastAsia="Calibri" w:hint="default"/>
        <w:color w:val="auto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eastAsia="Calibri" w:hint="default"/>
        <w:color w:val="auto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eastAsia="Calibri" w:hint="default"/>
        <w:color w:val="auto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eastAsia="Calibri" w:hint="default"/>
        <w:color w:val="auto"/>
      </w:rPr>
    </w:lvl>
  </w:abstractNum>
  <w:abstractNum w:abstractNumId="3">
    <w:nsid w:val="71495469"/>
    <w:multiLevelType w:val="multilevel"/>
    <w:tmpl w:val="FC04DA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02363"/>
    <w:rsid w:val="00070B85"/>
    <w:rsid w:val="000E776F"/>
    <w:rsid w:val="00105031"/>
    <w:rsid w:val="001B5498"/>
    <w:rsid w:val="001D22E2"/>
    <w:rsid w:val="00234D7C"/>
    <w:rsid w:val="00295099"/>
    <w:rsid w:val="0029511F"/>
    <w:rsid w:val="002B0755"/>
    <w:rsid w:val="003465DB"/>
    <w:rsid w:val="00397000"/>
    <w:rsid w:val="003D02BD"/>
    <w:rsid w:val="004A4555"/>
    <w:rsid w:val="005713C6"/>
    <w:rsid w:val="006A3246"/>
    <w:rsid w:val="00804530"/>
    <w:rsid w:val="00807FB0"/>
    <w:rsid w:val="00871057"/>
    <w:rsid w:val="008974F2"/>
    <w:rsid w:val="008A540A"/>
    <w:rsid w:val="008D540C"/>
    <w:rsid w:val="00944D06"/>
    <w:rsid w:val="009635BC"/>
    <w:rsid w:val="009712E9"/>
    <w:rsid w:val="009A371A"/>
    <w:rsid w:val="009F5EDD"/>
    <w:rsid w:val="00A25BFB"/>
    <w:rsid w:val="00AA2EFA"/>
    <w:rsid w:val="00AB00BB"/>
    <w:rsid w:val="00B31D86"/>
    <w:rsid w:val="00B32E86"/>
    <w:rsid w:val="00B63D53"/>
    <w:rsid w:val="00B66EC2"/>
    <w:rsid w:val="00B96CFE"/>
    <w:rsid w:val="00BA4D54"/>
    <w:rsid w:val="00C031F8"/>
    <w:rsid w:val="00CF1894"/>
    <w:rsid w:val="00D02363"/>
    <w:rsid w:val="00D81FDC"/>
    <w:rsid w:val="00DA5C3C"/>
    <w:rsid w:val="00DB68DA"/>
    <w:rsid w:val="00DB7CFA"/>
    <w:rsid w:val="00DE2C15"/>
    <w:rsid w:val="00E07268"/>
    <w:rsid w:val="00F37D1E"/>
    <w:rsid w:val="00F72E9B"/>
    <w:rsid w:val="00F943D5"/>
    <w:rsid w:val="00F97AD5"/>
    <w:rsid w:val="00FB4C0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7D1E"/>
  </w:style>
  <w:style w:type="paragraph" w:styleId="2">
    <w:name w:val="heading 2"/>
    <w:basedOn w:val="a"/>
    <w:link w:val="20"/>
    <w:uiPriority w:val="9"/>
    <w:qFormat/>
    <w:rsid w:val="00D02363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D02363"/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a3">
    <w:name w:val="Normal (Web)"/>
    <w:basedOn w:val="a"/>
    <w:uiPriority w:val="99"/>
    <w:unhideWhenUsed/>
    <w:rsid w:val="00D0236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D02363"/>
    <w:rPr>
      <w:b/>
      <w:bCs/>
    </w:rPr>
  </w:style>
  <w:style w:type="paragraph" w:styleId="a5">
    <w:name w:val="No Spacing"/>
    <w:uiPriority w:val="1"/>
    <w:qFormat/>
    <w:rsid w:val="00D02363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6">
    <w:name w:val="List Paragraph"/>
    <w:basedOn w:val="a"/>
    <w:uiPriority w:val="34"/>
    <w:qFormat/>
    <w:rsid w:val="00D02363"/>
    <w:pPr>
      <w:ind w:left="720"/>
      <w:contextualSpacing/>
    </w:pPr>
    <w:rPr>
      <w:rFonts w:ascii="Calibri" w:eastAsia="Calibri" w:hAnsi="Calibri" w:cs="Times New Roman"/>
      <w:lang w:eastAsia="en-US"/>
    </w:rPr>
  </w:style>
  <w:style w:type="paragraph" w:styleId="a7">
    <w:name w:val="endnote text"/>
    <w:basedOn w:val="a"/>
    <w:link w:val="a8"/>
    <w:unhideWhenUsed/>
    <w:rsid w:val="002951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a8">
    <w:name w:val="Текст концевой сноски Знак"/>
    <w:basedOn w:val="a0"/>
    <w:link w:val="a7"/>
    <w:rsid w:val="0029511F"/>
    <w:rPr>
      <w:rFonts w:ascii="Times New Roman" w:eastAsia="Times New Roman" w:hAnsi="Times New Roman" w:cs="Times New Roman"/>
      <w:sz w:val="20"/>
      <w:szCs w:val="20"/>
    </w:rPr>
  </w:style>
  <w:style w:type="character" w:styleId="a9">
    <w:name w:val="Hyperlink"/>
    <w:basedOn w:val="a0"/>
    <w:uiPriority w:val="99"/>
    <w:semiHidden/>
    <w:unhideWhenUsed/>
    <w:rsid w:val="006A3246"/>
    <w:rPr>
      <w:color w:val="0000FF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B32E8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B32E8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290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60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5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1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1331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79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3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97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36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EAA08A-C0F4-44C5-ACF1-DAD3C06E17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3</Pages>
  <Words>632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 Викторович</dc:creator>
  <cp:lastModifiedBy>manto.a.i</cp:lastModifiedBy>
  <cp:revision>17</cp:revision>
  <cp:lastPrinted>2012-09-17T11:19:00Z</cp:lastPrinted>
  <dcterms:created xsi:type="dcterms:W3CDTF">2012-01-13T06:12:00Z</dcterms:created>
  <dcterms:modified xsi:type="dcterms:W3CDTF">2012-09-20T09:38:00Z</dcterms:modified>
</cp:coreProperties>
</file>