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Pr="006907D5" w:rsidRDefault="0077687C" w:rsidP="0077687C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77687C" w:rsidRPr="006907D5" w:rsidRDefault="0077687C" w:rsidP="0077687C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77687C" w:rsidRPr="006907D5" w:rsidRDefault="0077687C" w:rsidP="0077687C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77687C" w:rsidRDefault="0077687C" w:rsidP="0077687C">
      <w:pPr>
        <w:spacing w:before="120"/>
        <w:jc w:val="center"/>
        <w:rPr>
          <w:b/>
        </w:rPr>
      </w:pPr>
      <w:r w:rsidRPr="006907D5">
        <w:rPr>
          <w:color w:val="000000"/>
        </w:rPr>
        <w:t xml:space="preserve"> «</w:t>
      </w:r>
      <w:r w:rsidRPr="006F60EC">
        <w:rPr>
          <w:b/>
        </w:rPr>
        <w:t xml:space="preserve">Капитальный ремонт </w:t>
      </w:r>
      <w:r w:rsidRPr="00E00584">
        <w:rPr>
          <w:b/>
        </w:rPr>
        <w:t>кабельн</w:t>
      </w:r>
      <w:r>
        <w:rPr>
          <w:b/>
        </w:rPr>
        <w:t xml:space="preserve">ых </w:t>
      </w:r>
      <w:r w:rsidRPr="00E00584">
        <w:rPr>
          <w:b/>
        </w:rPr>
        <w:t>лини</w:t>
      </w:r>
      <w:r>
        <w:rPr>
          <w:b/>
        </w:rPr>
        <w:t>й</w:t>
      </w:r>
      <w:r w:rsidRPr="00E00584">
        <w:rPr>
          <w:b/>
        </w:rPr>
        <w:t xml:space="preserve"> </w:t>
      </w:r>
    </w:p>
    <w:p w:rsidR="0077687C" w:rsidRPr="006907D5" w:rsidRDefault="0077687C" w:rsidP="0077687C">
      <w:pPr>
        <w:jc w:val="center"/>
        <w:rPr>
          <w:color w:val="000000"/>
        </w:rPr>
      </w:pPr>
      <w:r w:rsidRPr="00E00584">
        <w:rPr>
          <w:b/>
        </w:rPr>
        <w:t>ТЭЦ ф.</w:t>
      </w:r>
      <w:r>
        <w:rPr>
          <w:b/>
        </w:rPr>
        <w:t>106</w:t>
      </w:r>
      <w:r w:rsidRPr="00E00584">
        <w:rPr>
          <w:b/>
        </w:rPr>
        <w:t xml:space="preserve"> </w:t>
      </w:r>
      <w:r>
        <w:rPr>
          <w:b/>
        </w:rPr>
        <w:t xml:space="preserve">– ТП-1, </w:t>
      </w:r>
      <w:r w:rsidRPr="00E00584">
        <w:rPr>
          <w:b/>
        </w:rPr>
        <w:t>ТЭЦ ф.</w:t>
      </w:r>
      <w:r>
        <w:rPr>
          <w:b/>
        </w:rPr>
        <w:t>218</w:t>
      </w:r>
      <w:r w:rsidRPr="00E00584">
        <w:rPr>
          <w:b/>
        </w:rPr>
        <w:t xml:space="preserve"> </w:t>
      </w:r>
      <w:r>
        <w:rPr>
          <w:b/>
        </w:rPr>
        <w:t>– ТП-1А и ТЭЦ ф.511 – ТП-72В</w:t>
      </w:r>
      <w:r w:rsidRPr="006907D5">
        <w:rPr>
          <w:b/>
        </w:rPr>
        <w:t>»</w:t>
      </w:r>
    </w:p>
    <w:p w:rsidR="0077687C" w:rsidRPr="006907D5" w:rsidRDefault="0077687C" w:rsidP="0077687C">
      <w:pPr>
        <w:jc w:val="center"/>
        <w:rPr>
          <w:color w:val="000000"/>
        </w:rPr>
      </w:pPr>
    </w:p>
    <w:p w:rsidR="0077687C" w:rsidRPr="006907D5" w:rsidRDefault="0077687C" w:rsidP="0077687C">
      <w:pPr>
        <w:jc w:val="center"/>
        <w:rPr>
          <w:color w:val="000000"/>
        </w:rPr>
      </w:pPr>
    </w:p>
    <w:p w:rsidR="0077687C" w:rsidRPr="006907D5" w:rsidRDefault="0077687C" w:rsidP="0077687C">
      <w:pPr>
        <w:jc w:val="center"/>
        <w:rPr>
          <w:color w:val="000000"/>
        </w:rPr>
      </w:pPr>
    </w:p>
    <w:p w:rsidR="0077687C" w:rsidRDefault="0077687C" w:rsidP="0077687C">
      <w:pPr>
        <w:jc w:val="center"/>
        <w:rPr>
          <w:color w:val="000000"/>
        </w:rPr>
      </w:pPr>
    </w:p>
    <w:p w:rsidR="0077687C" w:rsidRDefault="0077687C" w:rsidP="0077687C">
      <w:pPr>
        <w:jc w:val="center"/>
        <w:rPr>
          <w:color w:val="000000"/>
        </w:rPr>
      </w:pPr>
    </w:p>
    <w:p w:rsidR="0077687C" w:rsidRPr="006907D5" w:rsidRDefault="0077687C" w:rsidP="0077687C">
      <w:pPr>
        <w:jc w:val="center"/>
        <w:rPr>
          <w:color w:val="000000"/>
        </w:rPr>
      </w:pPr>
    </w:p>
    <w:p w:rsidR="0077687C" w:rsidRPr="006907D5" w:rsidRDefault="0077687C" w:rsidP="0077687C">
      <w:pPr>
        <w:jc w:val="center"/>
        <w:rPr>
          <w:color w:val="000000"/>
        </w:rPr>
      </w:pPr>
    </w:p>
    <w:p w:rsidR="0077687C" w:rsidRPr="006907D5" w:rsidRDefault="0077687C" w:rsidP="0077687C">
      <w:pPr>
        <w:jc w:val="center"/>
        <w:rPr>
          <w:color w:val="000000"/>
        </w:rPr>
      </w:pPr>
    </w:p>
    <w:p w:rsidR="0077687C" w:rsidRPr="006907D5" w:rsidRDefault="0077687C" w:rsidP="0077687C">
      <w:pPr>
        <w:jc w:val="center"/>
        <w:rPr>
          <w:color w:val="000000"/>
        </w:rPr>
      </w:pPr>
    </w:p>
    <w:p w:rsidR="0077687C" w:rsidRPr="006907D5" w:rsidRDefault="0077687C" w:rsidP="0077687C">
      <w:pPr>
        <w:jc w:val="center"/>
        <w:rPr>
          <w:color w:val="000000"/>
        </w:rPr>
      </w:pPr>
    </w:p>
    <w:p w:rsidR="0077687C" w:rsidRPr="006907D5" w:rsidRDefault="0077687C" w:rsidP="0077687C">
      <w:pPr>
        <w:jc w:val="center"/>
        <w:rPr>
          <w:color w:val="000000"/>
        </w:rPr>
      </w:pPr>
    </w:p>
    <w:p w:rsidR="0077687C" w:rsidRPr="006907D5" w:rsidRDefault="0077687C" w:rsidP="0077687C">
      <w:pPr>
        <w:jc w:val="center"/>
        <w:rPr>
          <w:color w:val="000000"/>
        </w:rPr>
      </w:pPr>
    </w:p>
    <w:p w:rsidR="0077687C" w:rsidRPr="006907D5" w:rsidRDefault="0077687C" w:rsidP="0077687C">
      <w:pPr>
        <w:jc w:val="center"/>
        <w:rPr>
          <w:color w:val="000000"/>
        </w:rPr>
      </w:pPr>
    </w:p>
    <w:p w:rsidR="0077687C" w:rsidRPr="006907D5" w:rsidRDefault="0077687C" w:rsidP="0077687C">
      <w:pPr>
        <w:jc w:val="center"/>
        <w:rPr>
          <w:color w:val="000000"/>
        </w:rPr>
      </w:pPr>
    </w:p>
    <w:p w:rsidR="0077687C" w:rsidRPr="006907D5" w:rsidRDefault="0077687C" w:rsidP="0077687C">
      <w:pPr>
        <w:jc w:val="center"/>
        <w:rPr>
          <w:color w:val="000000"/>
        </w:rPr>
      </w:pPr>
    </w:p>
    <w:p w:rsidR="0077687C" w:rsidRDefault="0077687C" w:rsidP="0077687C">
      <w:pPr>
        <w:jc w:val="center"/>
        <w:rPr>
          <w:color w:val="000000"/>
        </w:rPr>
        <w:sectPr w:rsidR="0077687C" w:rsidSect="00607100">
          <w:headerReference w:type="default" r:id="rId9"/>
          <w:footerReference w:type="default" r:id="rId10"/>
          <w:pgSz w:w="11906" w:h="16838"/>
          <w:pgMar w:top="1134" w:right="850" w:bottom="1134" w:left="1560" w:header="708" w:footer="708" w:gutter="0"/>
          <w:pgNumType w:start="86"/>
          <w:cols w:space="708"/>
          <w:docGrid w:linePitch="360"/>
        </w:sectPr>
      </w:pPr>
      <w:r w:rsidRPr="006907D5">
        <w:rPr>
          <w:color w:val="000000"/>
        </w:rPr>
        <w:t>Саров 201</w:t>
      </w:r>
      <w:r>
        <w:rPr>
          <w:color w:val="000000"/>
        </w:rPr>
        <w:t>5</w:t>
      </w:r>
      <w:r w:rsidRPr="006907D5">
        <w:rPr>
          <w:color w:val="000000"/>
        </w:rPr>
        <w:t xml:space="preserve"> г.</w:t>
      </w:r>
    </w:p>
    <w:p w:rsidR="00563EC7" w:rsidRDefault="00563EC7" w:rsidP="00563EC7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СОДЕРЖАНИЕ</w:t>
      </w:r>
    </w:p>
    <w:p w:rsidR="00563EC7" w:rsidRDefault="00563EC7" w:rsidP="00563EC7">
      <w:pPr>
        <w:jc w:val="center"/>
        <w:rPr>
          <w:color w:val="000000"/>
          <w:sz w:val="24"/>
          <w:szCs w:val="24"/>
        </w:rPr>
      </w:pPr>
    </w:p>
    <w:p w:rsidR="00563EC7" w:rsidRDefault="00563EC7" w:rsidP="00563EC7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563EC7" w:rsidRDefault="00563EC7" w:rsidP="00563EC7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ПОЛОЖЕНИЯ, ОСНОВАНИЕ.</w:t>
      </w:r>
    </w:p>
    <w:p w:rsidR="00563EC7" w:rsidRDefault="00563EC7" w:rsidP="00563EC7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563EC7" w:rsidRDefault="00563EC7" w:rsidP="00563EC7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563EC7" w:rsidRDefault="00563EC7" w:rsidP="00563EC7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ВЫПОЛНЯЕМЫМ РАБОТАМ.</w:t>
      </w:r>
    </w:p>
    <w:p w:rsidR="00563EC7" w:rsidRDefault="00563EC7" w:rsidP="00563EC7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 Цель проведения работ</w:t>
      </w:r>
      <w:r>
        <w:rPr>
          <w:color w:val="000000"/>
          <w:sz w:val="24"/>
          <w:szCs w:val="24"/>
        </w:rPr>
        <w:t>.</w:t>
      </w:r>
    </w:p>
    <w:p w:rsidR="00563EC7" w:rsidRDefault="00563EC7" w:rsidP="00563EC7">
      <w:pPr>
        <w:spacing w:before="120"/>
        <w:ind w:left="851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3.2 Объем выполняемых работ</w:t>
      </w:r>
      <w:r>
        <w:rPr>
          <w:bCs/>
          <w:color w:val="000000"/>
          <w:sz w:val="24"/>
          <w:szCs w:val="24"/>
        </w:rPr>
        <w:t>.</w:t>
      </w:r>
    </w:p>
    <w:p w:rsidR="00563EC7" w:rsidRDefault="00563EC7" w:rsidP="00563EC7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563EC7" w:rsidRDefault="00563EC7" w:rsidP="00563EC7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563EC7" w:rsidRDefault="00563EC7" w:rsidP="00563EC7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МЕСТО ВЫПОЛНЯЕМЫХ РАБОТ.</w:t>
      </w:r>
    </w:p>
    <w:p w:rsidR="00563EC7" w:rsidRDefault="00563EC7" w:rsidP="00563EC7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563EC7" w:rsidRDefault="00563EC7" w:rsidP="00563EC7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СРОК ВЫПОЛНЕНИЯ РАБОТ.</w:t>
      </w:r>
    </w:p>
    <w:p w:rsidR="00563EC7" w:rsidRDefault="00563EC7" w:rsidP="00563EC7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563EC7" w:rsidRDefault="00563EC7" w:rsidP="00563EC7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ОСОБЫМ УСЛОВИЯМ РАБОТ</w:t>
      </w:r>
    </w:p>
    <w:p w:rsidR="00563EC7" w:rsidRDefault="00563EC7" w:rsidP="00563EC7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563EC7" w:rsidRDefault="00563EC7" w:rsidP="00563EC7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563EC7" w:rsidRDefault="00563EC7" w:rsidP="00563EC7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563EC7" w:rsidRDefault="00563EC7" w:rsidP="00563EC7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563EC7" w:rsidRDefault="00563EC7" w:rsidP="00563EC7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563EC7" w:rsidRDefault="00563EC7" w:rsidP="00563EC7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ПЕРЕЧЕНЬ ПРИНЯТЫХ СОКРАЩЕНИЙ</w:t>
      </w:r>
    </w:p>
    <w:p w:rsidR="00563EC7" w:rsidRDefault="00563EC7" w:rsidP="00563EC7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ПРИЛОЖЕНИЙ</w:t>
      </w:r>
    </w:p>
    <w:p w:rsidR="00563EC7" w:rsidRDefault="00563EC7" w:rsidP="00563EC7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563EC7" w:rsidRDefault="00563EC7" w:rsidP="00563EC7">
      <w:pPr>
        <w:spacing w:line="240" w:lineRule="exact"/>
        <w:jc w:val="center"/>
        <w:rPr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65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Капитальный ремонт кабельных линий </w:t>
            </w:r>
          </w:p>
          <w:p w:rsidR="00563EC7" w:rsidRDefault="00563EC7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ТЭЦ ф.106 – ТП-1, ТЭЦ ф.218 – ТП-1А </w:t>
            </w:r>
            <w:r>
              <w:rPr>
                <w:b/>
                <w:sz w:val="24"/>
                <w:lang w:eastAsia="en-US"/>
              </w:rPr>
              <w:t>и ТЭЦ ф.511 – ТП-72В</w:t>
            </w:r>
          </w:p>
        </w:tc>
      </w:tr>
    </w:tbl>
    <w:p w:rsidR="00563EC7" w:rsidRDefault="00563EC7" w:rsidP="00563EC7">
      <w:pPr>
        <w:spacing w:line="240" w:lineRule="exact"/>
        <w:rPr>
          <w:sz w:val="24"/>
          <w:szCs w:val="24"/>
        </w:rPr>
      </w:pPr>
    </w:p>
    <w:p w:rsidR="00563EC7" w:rsidRDefault="00563EC7" w:rsidP="00563EC7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2. ОБЩИЕ ПОЛОЖЕНИЯ, ОСНОВАНИЕ</w:t>
      </w:r>
    </w:p>
    <w:tbl>
      <w:tblPr>
        <w:tblStyle w:val="a3"/>
        <w:tblpPr w:leftFromText="181" w:rightFromText="181" w:vertAnchor="text" w:horzAnchor="margin" w:tblpY="5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98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      </w:r>
          </w:p>
        </w:tc>
      </w:tr>
      <w:tr w:rsidR="00563EC7" w:rsidTr="00563EC7">
        <w:trPr>
          <w:trHeight w:val="353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>
            <w:pPr>
              <w:tabs>
                <w:tab w:val="left" w:pos="1560"/>
              </w:tabs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2.1.1. На сегодняшний день электроснабжение </w:t>
            </w:r>
            <w:r>
              <w:rPr>
                <w:color w:val="000000"/>
                <w:sz w:val="24"/>
                <w:szCs w:val="24"/>
                <w:lang w:eastAsia="en-US"/>
              </w:rPr>
              <w:t>трансформаторных подстанций ТП-1, ТП-1А и ТП-72В осуществляется кабельными линиями, состоящими  на балансе в</w:t>
            </w:r>
            <w:r>
              <w:rPr>
                <w:sz w:val="24"/>
                <w:szCs w:val="24"/>
                <w:lang w:eastAsia="en-US"/>
              </w:rPr>
              <w:t xml:space="preserve"> АО «СЭСК»</w:t>
            </w:r>
            <w:r>
              <w:rPr>
                <w:color w:val="000000"/>
                <w:sz w:val="24"/>
                <w:szCs w:val="24"/>
                <w:lang w:eastAsia="en-US"/>
              </w:rPr>
              <w:t>:</w:t>
            </w:r>
          </w:p>
          <w:p w:rsidR="00563EC7" w:rsidRDefault="00563EC7" w:rsidP="00B43BDF">
            <w:pPr>
              <w:pStyle w:val="a4"/>
              <w:numPr>
                <w:ilvl w:val="0"/>
                <w:numId w:val="1"/>
              </w:numPr>
              <w:tabs>
                <w:tab w:val="left" w:pos="1560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ТЭЦ ф.106 – ТП-1: инв. № 00254308, выполнена 2-мя уложенными в параллель кабелями СБ-6-3х95, L по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2750 м, введена в эксплуатацию в 1951г.;</w:t>
            </w:r>
          </w:p>
          <w:p w:rsidR="00563EC7" w:rsidRDefault="00563EC7" w:rsidP="00B43BDF">
            <w:pPr>
              <w:pStyle w:val="a4"/>
              <w:numPr>
                <w:ilvl w:val="0"/>
                <w:numId w:val="1"/>
              </w:numPr>
              <w:tabs>
                <w:tab w:val="left" w:pos="1560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ТЭЦ ф.218 – ТП-1А: № 00431301, СБ-6-3х95, L=2850м, введена в эксплуатацию в 1956г.;</w:t>
            </w:r>
          </w:p>
          <w:p w:rsidR="00563EC7" w:rsidRDefault="00563EC7" w:rsidP="00B43BDF">
            <w:pPr>
              <w:pStyle w:val="a4"/>
              <w:numPr>
                <w:ilvl w:val="0"/>
                <w:numId w:val="1"/>
              </w:numPr>
              <w:tabs>
                <w:tab w:val="left" w:pos="156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ТЭЦ ф.511 – ТП-72В  инв. №00540307, ААБл-6-3х185,  L=2100м, введена в эксплуатацию в 1988г.   </w:t>
            </w:r>
          </w:p>
          <w:p w:rsidR="00563EC7" w:rsidRDefault="00563EC7">
            <w:pPr>
              <w:tabs>
                <w:tab w:val="left" w:pos="1560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2.1.2. Кабели физически изношены. Амортизационный срок службы выработан. </w:t>
            </w:r>
          </w:p>
          <w:p w:rsidR="00563EC7" w:rsidRDefault="00563EC7">
            <w:pPr>
              <w:tabs>
                <w:tab w:val="left" w:pos="1560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2.1.3. Работы должны быть проведены в соответствии с требованиями следующих нормативно-технических документов:</w:t>
            </w:r>
          </w:p>
          <w:p w:rsidR="00563EC7" w:rsidRDefault="00563EC7" w:rsidP="00B43BDF">
            <w:pPr>
              <w:pStyle w:val="a4"/>
              <w:numPr>
                <w:ilvl w:val="2"/>
                <w:numId w:val="2"/>
              </w:numPr>
              <w:tabs>
                <w:tab w:val="left" w:pos="851"/>
              </w:tabs>
              <w:ind w:left="567"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563EC7" w:rsidRDefault="00563EC7" w:rsidP="00B43BDF">
            <w:pPr>
              <w:pStyle w:val="a4"/>
              <w:numPr>
                <w:ilvl w:val="2"/>
                <w:numId w:val="2"/>
              </w:numPr>
              <w:tabs>
                <w:tab w:val="left" w:pos="851"/>
              </w:tabs>
              <w:ind w:left="567" w:firstLine="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РФ;</w:t>
            </w:r>
          </w:p>
          <w:p w:rsidR="00563EC7" w:rsidRDefault="00563EC7" w:rsidP="00B43BDF">
            <w:pPr>
              <w:pStyle w:val="a4"/>
              <w:numPr>
                <w:ilvl w:val="2"/>
                <w:numId w:val="2"/>
              </w:numPr>
              <w:tabs>
                <w:tab w:val="left" w:pos="851"/>
              </w:tabs>
              <w:ind w:left="567" w:firstLine="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Правила устройства электроустановок.</w:t>
            </w:r>
          </w:p>
        </w:tc>
      </w:tr>
      <w:tr w:rsidR="00563EC7" w:rsidTr="00563EC7">
        <w:trPr>
          <w:trHeight w:val="9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2.2.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563EC7" w:rsidTr="00563EC7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обязательна.</w:t>
            </w:r>
          </w:p>
        </w:tc>
      </w:tr>
      <w:tr w:rsidR="00563EC7" w:rsidTr="00563EC7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2.3.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Стоимость работ</w:t>
            </w:r>
          </w:p>
        </w:tc>
      </w:tr>
      <w:tr w:rsidR="00563EC7" w:rsidTr="00563EC7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Стоимость работ (в том числе НДС):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29 997 040 руб.</w:t>
            </w:r>
          </w:p>
        </w:tc>
      </w:tr>
    </w:tbl>
    <w:p w:rsidR="00563EC7" w:rsidRDefault="00563EC7" w:rsidP="00563EC7">
      <w:pPr>
        <w:spacing w:line="240" w:lineRule="exact"/>
        <w:jc w:val="center"/>
        <w:rPr>
          <w:b/>
          <w:sz w:val="24"/>
          <w:szCs w:val="24"/>
        </w:rPr>
      </w:pPr>
    </w:p>
    <w:p w:rsidR="00563EC7" w:rsidRPr="00563EC7" w:rsidRDefault="00563EC7" w:rsidP="00563EC7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ТРЕБОВАНИЯ К ВЫПОЛНЯЕМЫМ РАБОТАМ</w:t>
      </w:r>
    </w:p>
    <w:tbl>
      <w:tblPr>
        <w:tblStyle w:val="a3"/>
        <w:tblpPr w:leftFromText="181" w:rightFromText="181" w:vertAnchor="text" w:horzAnchor="margin" w:tblpY="5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2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Цель проведения работ</w:t>
            </w:r>
          </w:p>
        </w:tc>
      </w:tr>
      <w:tr w:rsidR="00563EC7" w:rsidTr="00563EC7">
        <w:trPr>
          <w:trHeight w:val="97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Цель выполняемых работ:</w:t>
            </w:r>
          </w:p>
          <w:p w:rsidR="00563EC7" w:rsidRDefault="00563EC7" w:rsidP="00B43BDF">
            <w:pPr>
              <w:pStyle w:val="a4"/>
              <w:numPr>
                <w:ilvl w:val="0"/>
                <w:numId w:val="3"/>
              </w:numPr>
              <w:tabs>
                <w:tab w:val="left" w:pos="978"/>
              </w:tabs>
              <w:ind w:left="709" w:firstLine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замена физически изношенного оборудования;</w:t>
            </w:r>
          </w:p>
          <w:p w:rsidR="00563EC7" w:rsidRDefault="00563EC7" w:rsidP="00B43BDF">
            <w:pPr>
              <w:pStyle w:val="a4"/>
              <w:numPr>
                <w:ilvl w:val="0"/>
                <w:numId w:val="3"/>
              </w:numPr>
              <w:tabs>
                <w:tab w:val="left" w:pos="978"/>
              </w:tabs>
              <w:ind w:left="709" w:firstLine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повышение надежности электроснабжения потребителей.</w:t>
            </w:r>
          </w:p>
        </w:tc>
      </w:tr>
      <w:tr w:rsidR="00563EC7" w:rsidTr="00563EC7">
        <w:trPr>
          <w:trHeight w:val="43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3.2.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Объем выполняемых работ</w:t>
            </w:r>
          </w:p>
        </w:tc>
      </w:tr>
      <w:tr w:rsidR="00563EC7" w:rsidTr="00563EC7">
        <w:trPr>
          <w:trHeight w:val="2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3.2.1. Получение ордера на проведение земляных работ в ДГХ Администрации г. Саров.</w:t>
            </w:r>
          </w:p>
          <w:p w:rsidR="00563EC7" w:rsidRDefault="00563EC7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3.2.2.  Выполнение  капитального ремонта кабельных линий  ТЭЦ ф.106 – ТП-1 (инв. № 00254308), ТЭЦ ф.218 – ТП-1А (№ 00431301) и  ТЭЦ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ф.511 – ТП-72В (инв. № 00540307) согласно проектам:</w:t>
            </w:r>
          </w:p>
          <w:p w:rsidR="00563EC7" w:rsidRDefault="00563EC7" w:rsidP="00B43BDF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 13/14-1-ЭС. Электроснабжение</w:t>
            </w:r>
          </w:p>
          <w:p w:rsidR="00563EC7" w:rsidRDefault="00563EC7" w:rsidP="00B43BDF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 13/14-1-ГП. Благоустройство территории;</w:t>
            </w:r>
          </w:p>
          <w:p w:rsidR="00563EC7" w:rsidRDefault="00563EC7" w:rsidP="00B43BDF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13/14-1-ПОС. Проект организации строительства. </w:t>
            </w:r>
          </w:p>
          <w:p w:rsidR="00563EC7" w:rsidRDefault="00563EC7" w:rsidP="00B43BDF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 13/14-4-ЭС. Электроснабжение</w:t>
            </w:r>
          </w:p>
          <w:p w:rsidR="00563EC7" w:rsidRDefault="00563EC7" w:rsidP="00B43BDF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 13/14-4-ГП. Благоустройство территории;</w:t>
            </w:r>
          </w:p>
          <w:p w:rsidR="00563EC7" w:rsidRDefault="00563EC7" w:rsidP="00B43BDF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13/14-4-ПОС. Проект организации строительства. </w:t>
            </w:r>
          </w:p>
          <w:p w:rsidR="00563EC7" w:rsidRDefault="00563EC7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3.2.3. Выполнение пуско-наладочных работ в соответствии с требованием ПТЭ и ПУЭ с оформлением соответствующих протоколов. </w:t>
            </w:r>
          </w:p>
          <w:p w:rsidR="00563EC7" w:rsidRDefault="00563EC7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3.2.4. Выполнение благоустройства территории.</w:t>
            </w:r>
          </w:p>
        </w:tc>
      </w:tr>
      <w:tr w:rsidR="00563EC7" w:rsidTr="00563EC7">
        <w:trPr>
          <w:trHeight w:val="99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lastRenderedPageBreak/>
              <w:t>Подраздел 3.3.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Требования к оформлению и составу проекта производства работ (ППР), </w:t>
            </w:r>
          </w:p>
          <w:p w:rsidR="00563EC7" w:rsidRDefault="00563EC7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 случае выполнения монтажных работ и требования к разработке рабочих программ ПНР, </w:t>
            </w:r>
          </w:p>
          <w:p w:rsidR="00563EC7" w:rsidRDefault="00563EC7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 случае выполнения пусконаладочных работ</w:t>
            </w:r>
          </w:p>
        </w:tc>
      </w:tr>
      <w:tr w:rsidR="00563EC7" w:rsidTr="00563EC7">
        <w:trPr>
          <w:trHeight w:val="9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563EC7" w:rsidRDefault="00563EC7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ППР должен содержать сетевой график производства работ и соответствовать требованиям п.4.18 СНиП 12-03-2001 и требованиям СП 12-136-2002. </w:t>
            </w:r>
          </w:p>
        </w:tc>
      </w:tr>
    </w:tbl>
    <w:p w:rsidR="00563EC7" w:rsidRDefault="00563EC7" w:rsidP="00563EC7">
      <w:pPr>
        <w:jc w:val="center"/>
        <w:rPr>
          <w:b/>
          <w:sz w:val="24"/>
          <w:szCs w:val="24"/>
        </w:rPr>
      </w:pPr>
    </w:p>
    <w:p w:rsidR="00563EC7" w:rsidRPr="00563EC7" w:rsidRDefault="00563EC7" w:rsidP="00563EC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4. ПЕРЕЧЕНЬ ПРОЕКТНОЙ И РАБОЧЕЙ ДОКУМЕНТАЦИИ</w:t>
      </w:r>
    </w:p>
    <w:tbl>
      <w:tblPr>
        <w:tblStyle w:val="a3"/>
        <w:tblpPr w:leftFromText="181" w:rightFromText="181" w:vertAnchor="text" w:horzAnchor="margin" w:tblpY="5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225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563EC7" w:rsidRDefault="00563EC7">
            <w:pPr>
              <w:spacing w:after="120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1559"/>
              <w:gridCol w:w="1985"/>
              <w:gridCol w:w="3969"/>
              <w:gridCol w:w="1701"/>
            </w:tblGrid>
            <w:tr w:rsidR="00563EC7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563EC7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13/14-1-ЭС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Электроснабжение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</w:tr>
            <w:tr w:rsidR="00563EC7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13/14-1-ГП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Благоустройство территории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</w:tr>
            <w:tr w:rsidR="00563EC7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13/14-1-ПОС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Проект организации строительства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</w:tr>
            <w:tr w:rsidR="00563EC7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13/14-4-ЭС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Электроснабжение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</w:tr>
            <w:tr w:rsidR="00563EC7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13/14-4-ГП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Благоустройство территории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</w:tr>
            <w:tr w:rsidR="00563EC7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13/14-4-ПОС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Проект организации строительства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3EC7" w:rsidRDefault="00563EC7" w:rsidP="00687E93">
                  <w:pPr>
                    <w:framePr w:hSpace="181" w:wrap="around" w:vAnchor="text" w:hAnchor="margin" w:y="58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</w:tr>
          </w:tbl>
          <w:p w:rsidR="00563EC7" w:rsidRDefault="00563EC7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563EC7" w:rsidRPr="00563EC7" w:rsidRDefault="00563EC7" w:rsidP="00563EC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5. МЕСТО ВЫПОЛНЯЕМЫХ РАБОТ</w:t>
      </w:r>
    </w:p>
    <w:tbl>
      <w:tblPr>
        <w:tblStyle w:val="a3"/>
        <w:tblpPr w:leftFromText="181" w:rightFromText="181" w:vertAnchor="text" w:horzAnchor="margin" w:tblpY="5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69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, дорога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Варламовская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, д.31, строение 9 </w:t>
            </w:r>
            <w:r>
              <w:rPr>
                <w:sz w:val="24"/>
                <w:szCs w:val="24"/>
                <w:lang w:eastAsia="en-US"/>
              </w:rPr>
              <w:t>–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промышленная зона №1, здание 11/0 </w:t>
            </w:r>
            <w:r>
              <w:rPr>
                <w:sz w:val="24"/>
                <w:szCs w:val="24"/>
                <w:lang w:eastAsia="en-US"/>
              </w:rPr>
              <w:t xml:space="preserve">–  промышленная зона №1 здание 1А/1/0 и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строение 5 – промышленная зона №1, здание 30Б/0.  Часть трассы кабельной линии проходит по территории производственного объекта ФГУП «РФЯЦ-ВНИИЭФ».</w:t>
            </w:r>
          </w:p>
        </w:tc>
      </w:tr>
    </w:tbl>
    <w:p w:rsidR="00563EC7" w:rsidRDefault="00563EC7" w:rsidP="00563EC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  <w:r>
        <w:rPr>
          <w:b/>
          <w:sz w:val="24"/>
          <w:szCs w:val="24"/>
        </w:rPr>
        <w:t xml:space="preserve"> </w:t>
      </w:r>
    </w:p>
    <w:p w:rsidR="00563EC7" w:rsidRPr="00563EC7" w:rsidRDefault="00563EC7" w:rsidP="00563EC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tbl>
      <w:tblPr>
        <w:tblStyle w:val="a3"/>
        <w:tblpPr w:leftFromText="181" w:rightFromText="181" w:vertAnchor="text" w:horzAnchor="margin" w:tblpY="5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563EC7" w:rsidRPr="00563EC7" w:rsidRDefault="00563EC7" w:rsidP="00563EC7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7. СРОК (ИНТЕРВАЛ) ВЫПОЛНЕНИЯ РАБОТ</w:t>
      </w: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7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Начало:      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25 мая 2015 года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</w:p>
          <w:p w:rsidR="00563EC7" w:rsidRDefault="00563EC7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Окончание: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31 декабря  2015 года.</w:t>
            </w:r>
          </w:p>
        </w:tc>
      </w:tr>
    </w:tbl>
    <w:p w:rsidR="00563EC7" w:rsidRPr="00563EC7" w:rsidRDefault="00563EC7" w:rsidP="00563EC7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ТРЕБОВАНИЯ К КАЧЕСТВУ ВЫПОЛНЯЕМЫХ РАБОТ</w:t>
      </w: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>
            <w:pPr>
              <w:spacing w:after="60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Качество работ должно соответствовать требованиям ПУЭ, СНиП 3.05.06-85.</w:t>
            </w:r>
          </w:p>
          <w:p w:rsidR="00563EC7" w:rsidRDefault="00563EC7">
            <w:pPr>
              <w:spacing w:after="60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563EC7" w:rsidRPr="00563EC7" w:rsidRDefault="00563EC7" w:rsidP="00563EC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ОСОБЫМ УСЛОВИЯМ РАБОТ</w:t>
      </w: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215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>
            <w:pPr>
              <w:pStyle w:val="af1"/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9.1.      Работа должна выполняться специализированной организацией, имеющей свидетельство СРО (в соответствии с </w:t>
            </w:r>
            <w:hyperlink r:id="rId11" w:history="1">
              <w:r>
                <w:rPr>
                  <w:rStyle w:val="af4"/>
                  <w:sz w:val="24"/>
                  <w:lang w:eastAsia="en-US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>
              <w:rPr>
                <w:sz w:val="24"/>
                <w:lang w:eastAsia="en-US"/>
              </w:rPr>
              <w:t>):</w:t>
            </w:r>
          </w:p>
          <w:p w:rsidR="00563EC7" w:rsidRDefault="00563EC7" w:rsidP="00B43BDF">
            <w:pPr>
              <w:pStyle w:val="af1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  <w:lang w:eastAsia="en-US"/>
              </w:rPr>
            </w:pPr>
            <w:bookmarkStart w:id="0" w:name="sub_202"/>
            <w:r>
              <w:rPr>
                <w:sz w:val="24"/>
                <w:lang w:eastAsia="en-US"/>
              </w:rPr>
              <w:t xml:space="preserve">п. 20.2. «Устройство сетей электроснабжения напряжением до 35 </w:t>
            </w:r>
            <w:proofErr w:type="spellStart"/>
            <w:r>
              <w:rPr>
                <w:sz w:val="24"/>
                <w:lang w:eastAsia="en-US"/>
              </w:rPr>
              <w:t>кВ</w:t>
            </w:r>
            <w:proofErr w:type="spellEnd"/>
            <w:r>
              <w:rPr>
                <w:sz w:val="24"/>
                <w:lang w:eastAsia="en-US"/>
              </w:rPr>
              <w:t xml:space="preserve"> включительно».</w:t>
            </w:r>
            <w:bookmarkEnd w:id="0"/>
          </w:p>
          <w:p w:rsidR="00563EC7" w:rsidRDefault="00563EC7">
            <w:pPr>
              <w:pStyle w:val="af1"/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9.2.     Наличие опыта выполнения аналогичных работ, а именно: капитального строительства высоковольтных кабельных линий.</w:t>
            </w:r>
          </w:p>
          <w:p w:rsidR="00563EC7" w:rsidRDefault="00563EC7">
            <w:pPr>
              <w:pStyle w:val="af1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9.3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     Объект находится на территории ЗАТО. </w:t>
            </w:r>
          </w:p>
          <w:p w:rsidR="00563EC7" w:rsidRDefault="00563EC7">
            <w:pPr>
              <w:pStyle w:val="af1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9.4.      Часть трассы кабельной линии проходит по территории производственного объекта ФГУП «РФЯЦ-ВНИИЭФ». Для работ на территории режимного объекта Исполнитель должен иметь лицензию ФСБ на осуществление работ с использованием сведений, составляющих государственную тайну.</w:t>
            </w:r>
          </w:p>
          <w:p w:rsidR="00563EC7" w:rsidRDefault="00563EC7">
            <w:pPr>
              <w:ind w:right="-3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9.5.    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lang w:eastAsia="en-US"/>
              </w:rPr>
              <w:t>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  <w:p w:rsidR="00563EC7" w:rsidRDefault="00563EC7">
            <w:pPr>
              <w:ind w:right="-3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9.6.     </w:t>
            </w:r>
            <w:r>
              <w:rPr>
                <w:color w:val="000000"/>
                <w:sz w:val="24"/>
                <w:szCs w:val="24"/>
                <w:lang w:eastAsia="en-US"/>
              </w:rPr>
              <w:t>Привлечение к работам субподрядчиков – только по согласованию с Заказчиком;</w:t>
            </w:r>
          </w:p>
          <w:p w:rsidR="00563EC7" w:rsidRPr="00563EC7" w:rsidRDefault="00563EC7">
            <w:pPr>
              <w:pStyle w:val="af1"/>
              <w:spacing w:after="0"/>
              <w:ind w:left="284" w:right="141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9.7</w:t>
            </w:r>
            <w:r w:rsidRPr="00563EC7">
              <w:rPr>
                <w:sz w:val="24"/>
                <w:lang w:eastAsia="en-US"/>
              </w:rPr>
              <w:t>.  Работа должна выполняться квалифицированным персоналом в количестве не менее:</w:t>
            </w:r>
          </w:p>
          <w:p w:rsidR="00563EC7" w:rsidRPr="00563EC7" w:rsidRDefault="00563EC7" w:rsidP="00B43BDF">
            <w:pPr>
              <w:pStyle w:val="af1"/>
              <w:numPr>
                <w:ilvl w:val="0"/>
                <w:numId w:val="6"/>
              </w:numPr>
              <w:spacing w:after="0"/>
              <w:ind w:left="709" w:hanging="284"/>
              <w:jc w:val="both"/>
              <w:rPr>
                <w:sz w:val="24"/>
                <w:lang w:eastAsia="en-US"/>
              </w:rPr>
            </w:pPr>
            <w:r w:rsidRPr="00563EC7">
              <w:rPr>
                <w:sz w:val="24"/>
                <w:lang w:eastAsia="en-US"/>
              </w:rPr>
              <w:t xml:space="preserve">мастер – 1 чел., </w:t>
            </w:r>
          </w:p>
          <w:p w:rsidR="00563EC7" w:rsidRPr="00563EC7" w:rsidRDefault="00563EC7" w:rsidP="00B43BDF">
            <w:pPr>
              <w:pStyle w:val="af1"/>
              <w:numPr>
                <w:ilvl w:val="0"/>
                <w:numId w:val="6"/>
              </w:numPr>
              <w:spacing w:after="0"/>
              <w:ind w:left="709" w:hanging="284"/>
              <w:jc w:val="both"/>
              <w:rPr>
                <w:sz w:val="24"/>
                <w:lang w:eastAsia="en-US"/>
              </w:rPr>
            </w:pPr>
            <w:r w:rsidRPr="00563EC7">
              <w:rPr>
                <w:sz w:val="24"/>
                <w:lang w:eastAsia="en-US"/>
              </w:rPr>
              <w:t>электромонтажник 6 разряда – 2 чел.,</w:t>
            </w:r>
          </w:p>
          <w:p w:rsidR="00563EC7" w:rsidRPr="00563EC7" w:rsidRDefault="00563EC7" w:rsidP="00B43BDF">
            <w:pPr>
              <w:pStyle w:val="af1"/>
              <w:numPr>
                <w:ilvl w:val="0"/>
                <w:numId w:val="6"/>
              </w:numPr>
              <w:spacing w:after="0"/>
              <w:ind w:left="709" w:hanging="284"/>
              <w:jc w:val="both"/>
              <w:rPr>
                <w:sz w:val="24"/>
                <w:lang w:eastAsia="en-US"/>
              </w:rPr>
            </w:pPr>
            <w:r w:rsidRPr="00563EC7">
              <w:rPr>
                <w:sz w:val="24"/>
                <w:lang w:eastAsia="en-US"/>
              </w:rPr>
              <w:t>электромонтажник 5 разряда – 3 чел.,</w:t>
            </w:r>
          </w:p>
          <w:p w:rsidR="00563EC7" w:rsidRPr="00563EC7" w:rsidRDefault="00563EC7" w:rsidP="00B43BDF">
            <w:pPr>
              <w:pStyle w:val="af1"/>
              <w:numPr>
                <w:ilvl w:val="0"/>
                <w:numId w:val="6"/>
              </w:numPr>
              <w:spacing w:after="0"/>
              <w:ind w:left="709" w:hanging="284"/>
              <w:jc w:val="both"/>
              <w:rPr>
                <w:sz w:val="24"/>
                <w:lang w:eastAsia="en-US"/>
              </w:rPr>
            </w:pPr>
            <w:r w:rsidRPr="00563EC7">
              <w:rPr>
                <w:sz w:val="24"/>
                <w:lang w:eastAsia="en-US"/>
              </w:rPr>
              <w:t>электромонтажник 4 разряда – 3 чел.</w:t>
            </w:r>
          </w:p>
          <w:p w:rsidR="00563EC7" w:rsidRPr="00563EC7" w:rsidRDefault="00563EC7">
            <w:pPr>
              <w:ind w:right="-3"/>
              <w:rPr>
                <w:color w:val="000000"/>
                <w:sz w:val="24"/>
                <w:szCs w:val="24"/>
                <w:lang w:eastAsia="en-US"/>
              </w:rPr>
            </w:pPr>
            <w:r w:rsidRPr="00563EC7">
              <w:rPr>
                <w:color w:val="000000"/>
                <w:sz w:val="24"/>
                <w:szCs w:val="24"/>
                <w:lang w:eastAsia="en-US"/>
              </w:rPr>
              <w:t>9.8.      Приобретение и доставка материалов осуществляется за счет средств Исполнителя.</w:t>
            </w:r>
          </w:p>
          <w:p w:rsidR="00563EC7" w:rsidRDefault="00563EC7">
            <w:pPr>
              <w:tabs>
                <w:tab w:val="left" w:pos="754"/>
              </w:tabs>
              <w:rPr>
                <w:color w:val="000000"/>
                <w:sz w:val="24"/>
                <w:szCs w:val="24"/>
                <w:lang w:eastAsia="en-US"/>
              </w:rPr>
            </w:pPr>
            <w:r w:rsidRPr="00563EC7">
              <w:rPr>
                <w:color w:val="000000"/>
                <w:sz w:val="24"/>
                <w:szCs w:val="24"/>
                <w:lang w:eastAsia="en-US"/>
              </w:rPr>
              <w:t>9.9.      Для приемки скрытых работ и привязки кабельной трассы к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постоянным ориентирам на местности Исполнитель должен вызвать представителей АО «СЭСК».</w:t>
            </w:r>
          </w:p>
          <w:p w:rsidR="00563EC7" w:rsidRDefault="00563EC7">
            <w:pPr>
              <w:tabs>
                <w:tab w:val="left" w:pos="754"/>
              </w:tabs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9.10.    Уборка рабочих мест от остатков материалов и отходов после завершения работ  осуществляется Исполнителем.</w:t>
            </w:r>
          </w:p>
        </w:tc>
      </w:tr>
    </w:tbl>
    <w:p w:rsidR="00563EC7" w:rsidRPr="00563EC7" w:rsidRDefault="00563EC7" w:rsidP="00563EC7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РАЗДЕЛ 10. ТРЕБОВАНИЯ К СРОКУ И (ИЛИ) ОБЪЕМУ ПРЕДОСТАВЛЕНИЯ ГАРАНТИЙ</w:t>
      </w: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90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>
            <w:pPr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563EC7" w:rsidRDefault="00563EC7" w:rsidP="00B43BDF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оборудование – в соответствии с паспортами заводов-изготовителей;</w:t>
            </w:r>
          </w:p>
          <w:p w:rsidR="00563EC7" w:rsidRDefault="00563EC7" w:rsidP="00B43BDF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и пусконаладочные работы – 5 лет.</w:t>
            </w:r>
          </w:p>
        </w:tc>
      </w:tr>
    </w:tbl>
    <w:p w:rsidR="00563EC7" w:rsidRPr="00563EC7" w:rsidRDefault="00563EC7" w:rsidP="00563EC7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БЕЗОПАСНОСТИ ВЫПОЛНЯЕМЫХ РАБОТ</w:t>
      </w: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204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563EC7" w:rsidRDefault="00563EC7" w:rsidP="00B43BDF">
            <w:pPr>
              <w:pStyle w:val="af3"/>
              <w:numPr>
                <w:ilvl w:val="0"/>
                <w:numId w:val="8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Технический регламент о требованиях пожарной безопасности № 123-ФЗ;</w:t>
            </w:r>
          </w:p>
          <w:p w:rsidR="00563EC7" w:rsidRDefault="00563EC7" w:rsidP="00B43BDF">
            <w:pPr>
              <w:pStyle w:val="a4"/>
              <w:numPr>
                <w:ilvl w:val="0"/>
                <w:numId w:val="8"/>
              </w:num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Правила по охране труда при эксплуатации электроустановок;</w:t>
            </w:r>
          </w:p>
          <w:p w:rsidR="00563EC7" w:rsidRDefault="00563EC7" w:rsidP="00B43BDF">
            <w:pPr>
              <w:pStyle w:val="a4"/>
              <w:numPr>
                <w:ilvl w:val="0"/>
                <w:numId w:val="8"/>
              </w:num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Правила противопожарного режима в Российской Федерации; </w:t>
            </w:r>
          </w:p>
          <w:p w:rsidR="00563EC7" w:rsidRDefault="00563EC7" w:rsidP="00B43BDF">
            <w:pPr>
              <w:pStyle w:val="a4"/>
              <w:numPr>
                <w:ilvl w:val="0"/>
                <w:numId w:val="8"/>
              </w:num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12-03-2001. Безопасность труда в строительстве. Часть 1;</w:t>
            </w:r>
          </w:p>
          <w:p w:rsidR="00563EC7" w:rsidRDefault="00563EC7" w:rsidP="00B43BDF">
            <w:pPr>
              <w:pStyle w:val="a4"/>
              <w:numPr>
                <w:ilvl w:val="0"/>
                <w:numId w:val="8"/>
              </w:num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12-04-2002. Безопасность труда в строительстве. Часть 2.</w:t>
            </w:r>
          </w:p>
        </w:tc>
      </w:tr>
    </w:tbl>
    <w:p w:rsidR="00563EC7" w:rsidRPr="00563EC7" w:rsidRDefault="00563EC7" w:rsidP="00563EC7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РЕЗУЛЬТАТАМ РАБОТ И ПОРЯДКУ ПРИЕМКИ</w:t>
      </w: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357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Pr="00563EC7" w:rsidRDefault="00563EC7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 w:rsidRPr="00563EC7">
              <w:rPr>
                <w:sz w:val="24"/>
                <w:szCs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563EC7" w:rsidRPr="00563EC7" w:rsidRDefault="00563EC7" w:rsidP="00B43BDF">
            <w:pPr>
              <w:numPr>
                <w:ilvl w:val="0"/>
                <w:numId w:val="9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 w:rsidRPr="00563EC7">
              <w:rPr>
                <w:sz w:val="24"/>
                <w:szCs w:val="24"/>
                <w:lang w:eastAsia="en-US"/>
              </w:rPr>
              <w:t>техническую документацию согласно п.5.8.7 ПТЭ; Исполнительную схему объекта градостроительной деятельности, зарегистрированную в городской Администрации г. Саров.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теплосетей, заборов и т.п.;</w:t>
            </w:r>
          </w:p>
          <w:p w:rsidR="00563EC7" w:rsidRPr="00563EC7" w:rsidRDefault="00563EC7" w:rsidP="00B43BDF">
            <w:pPr>
              <w:numPr>
                <w:ilvl w:val="0"/>
                <w:numId w:val="9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 w:rsidRPr="00563EC7">
              <w:rPr>
                <w:sz w:val="24"/>
                <w:szCs w:val="24"/>
                <w:lang w:eastAsia="en-US"/>
              </w:rPr>
              <w:t>акты о приемке выполненных работ (форма КС-2) в 4 экз.;</w:t>
            </w:r>
          </w:p>
          <w:p w:rsidR="00563EC7" w:rsidRPr="00563EC7" w:rsidRDefault="00563EC7" w:rsidP="00B43BDF">
            <w:pPr>
              <w:numPr>
                <w:ilvl w:val="0"/>
                <w:numId w:val="9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 w:rsidRPr="00563EC7">
              <w:rPr>
                <w:sz w:val="24"/>
                <w:szCs w:val="24"/>
                <w:lang w:eastAsia="en-US"/>
              </w:rPr>
              <w:t>справки о стоимости выполненных работ (форма КС-3) в 4 экз.;</w:t>
            </w:r>
          </w:p>
          <w:p w:rsidR="00563EC7" w:rsidRPr="00563EC7" w:rsidRDefault="00563EC7" w:rsidP="00B43BDF">
            <w:pPr>
              <w:numPr>
                <w:ilvl w:val="0"/>
                <w:numId w:val="9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 w:rsidRPr="00563EC7">
              <w:rPr>
                <w:sz w:val="24"/>
                <w:szCs w:val="24"/>
                <w:lang w:eastAsia="en-US"/>
              </w:rPr>
              <w:t>акт приемки объекта капитального ремонта;</w:t>
            </w:r>
          </w:p>
          <w:p w:rsidR="00563EC7" w:rsidRPr="00563EC7" w:rsidRDefault="00563EC7" w:rsidP="00B43BDF">
            <w:pPr>
              <w:numPr>
                <w:ilvl w:val="0"/>
                <w:numId w:val="9"/>
              </w:numPr>
              <w:jc w:val="both"/>
              <w:rPr>
                <w:sz w:val="24"/>
                <w:szCs w:val="24"/>
                <w:lang w:eastAsia="en-US"/>
              </w:rPr>
            </w:pPr>
            <w:r w:rsidRPr="00563EC7">
              <w:rPr>
                <w:sz w:val="24"/>
                <w:szCs w:val="24"/>
                <w:lang w:eastAsia="en-US"/>
              </w:rPr>
              <w:t xml:space="preserve">акт, подтверждающий соответствие объекта капитального ремонта проектной </w:t>
            </w:r>
            <w:r w:rsidRPr="00563EC7">
              <w:rPr>
                <w:sz w:val="24"/>
                <w:szCs w:val="24"/>
                <w:lang w:eastAsia="en-US"/>
              </w:rPr>
              <w:lastRenderedPageBreak/>
              <w:t>документации;</w:t>
            </w:r>
          </w:p>
          <w:p w:rsidR="00563EC7" w:rsidRPr="00563EC7" w:rsidRDefault="00563EC7" w:rsidP="00B43BDF">
            <w:pPr>
              <w:numPr>
                <w:ilvl w:val="0"/>
                <w:numId w:val="9"/>
              </w:numPr>
              <w:jc w:val="both"/>
              <w:rPr>
                <w:sz w:val="24"/>
                <w:szCs w:val="24"/>
                <w:lang w:eastAsia="en-US"/>
              </w:rPr>
            </w:pPr>
            <w:r w:rsidRPr="00563EC7"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ремонта требованиям технических регламентов</w:t>
            </w:r>
            <w:r w:rsidRPr="00563EC7"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563EC7" w:rsidRPr="00563EC7" w:rsidRDefault="00563EC7">
            <w:pPr>
              <w:spacing w:before="120"/>
              <w:ind w:left="357"/>
              <w:jc w:val="both"/>
              <w:rPr>
                <w:sz w:val="24"/>
                <w:szCs w:val="24"/>
                <w:lang w:eastAsia="en-US"/>
              </w:rPr>
            </w:pPr>
            <w:r w:rsidRPr="00563EC7">
              <w:rPr>
                <w:sz w:val="24"/>
                <w:szCs w:val="24"/>
                <w:lang w:eastAsia="en-US"/>
              </w:rPr>
              <w:t>Всю документацию необходимо предоставить раздельно по объектам:</w:t>
            </w:r>
          </w:p>
          <w:p w:rsidR="00563EC7" w:rsidRPr="00563EC7" w:rsidRDefault="00563EC7" w:rsidP="00B43BDF">
            <w:pPr>
              <w:pStyle w:val="a4"/>
              <w:numPr>
                <w:ilvl w:val="0"/>
                <w:numId w:val="10"/>
              </w:numPr>
              <w:tabs>
                <w:tab w:val="left" w:pos="993"/>
              </w:tabs>
              <w:rPr>
                <w:sz w:val="24"/>
                <w:szCs w:val="24"/>
                <w:lang w:eastAsia="en-US"/>
              </w:rPr>
            </w:pPr>
            <w:r w:rsidRPr="00563EC7">
              <w:rPr>
                <w:sz w:val="24"/>
                <w:szCs w:val="24"/>
                <w:lang w:eastAsia="en-US"/>
              </w:rPr>
              <w:t>Высоковольтная кабельная линия ТЭЦ ф.106 – ТП-1;</w:t>
            </w:r>
          </w:p>
          <w:p w:rsidR="00563EC7" w:rsidRPr="00563EC7" w:rsidRDefault="00563EC7" w:rsidP="00B43BDF">
            <w:pPr>
              <w:pStyle w:val="a4"/>
              <w:numPr>
                <w:ilvl w:val="0"/>
                <w:numId w:val="10"/>
              </w:numPr>
              <w:jc w:val="both"/>
              <w:rPr>
                <w:sz w:val="24"/>
                <w:szCs w:val="24"/>
                <w:lang w:eastAsia="en-US"/>
              </w:rPr>
            </w:pPr>
            <w:r w:rsidRPr="00563EC7">
              <w:rPr>
                <w:sz w:val="24"/>
                <w:szCs w:val="24"/>
                <w:lang w:eastAsia="en-US"/>
              </w:rPr>
              <w:t>Высоковольтная кабельная линия ТЭЦ ф.218 – ТП-1А;</w:t>
            </w:r>
          </w:p>
          <w:p w:rsidR="00563EC7" w:rsidRPr="00687E93" w:rsidRDefault="00563EC7" w:rsidP="00687E93">
            <w:pPr>
              <w:pStyle w:val="a4"/>
              <w:numPr>
                <w:ilvl w:val="0"/>
                <w:numId w:val="10"/>
              </w:numPr>
              <w:jc w:val="both"/>
              <w:rPr>
                <w:sz w:val="24"/>
                <w:szCs w:val="24"/>
                <w:lang w:eastAsia="en-US"/>
              </w:rPr>
            </w:pPr>
            <w:r w:rsidRPr="00563EC7">
              <w:rPr>
                <w:sz w:val="24"/>
                <w:szCs w:val="24"/>
                <w:lang w:eastAsia="en-US"/>
              </w:rPr>
              <w:t xml:space="preserve">Высоковольтная кабельная линия </w:t>
            </w:r>
            <w:r w:rsidRPr="00563EC7">
              <w:rPr>
                <w:sz w:val="24"/>
                <w:lang w:eastAsia="en-US"/>
              </w:rPr>
              <w:t>ТЭЦ ф.511 – ТП-72В.</w:t>
            </w:r>
            <w:bookmarkStart w:id="1" w:name="_GoBack"/>
            <w:bookmarkEnd w:id="1"/>
          </w:p>
        </w:tc>
      </w:tr>
    </w:tbl>
    <w:p w:rsidR="00563EC7" w:rsidRDefault="00563EC7" w:rsidP="00563EC7">
      <w:pPr>
        <w:jc w:val="center"/>
        <w:rPr>
          <w:b/>
          <w:sz w:val="24"/>
          <w:szCs w:val="24"/>
        </w:rPr>
      </w:pPr>
    </w:p>
    <w:p w:rsidR="00563EC7" w:rsidRPr="00563EC7" w:rsidRDefault="00563EC7" w:rsidP="00563EC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ТРЕБОВАНИЕ К ФОРМЕ ПРЕДСТАВЛЯЕМОЙ ИНФОРМАЦИИ</w:t>
      </w: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6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563EC7" w:rsidRDefault="00563EC7" w:rsidP="00563EC7">
      <w:pPr>
        <w:rPr>
          <w:sz w:val="24"/>
          <w:szCs w:val="24"/>
        </w:rPr>
      </w:pPr>
    </w:p>
    <w:p w:rsidR="00563EC7" w:rsidRDefault="00563EC7" w:rsidP="00563EC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563EC7" w:rsidRDefault="00563EC7" w:rsidP="00563EC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63EC7" w:rsidTr="00563EC7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563EC7" w:rsidRDefault="00563EC7" w:rsidP="00563EC7">
      <w:pPr>
        <w:jc w:val="center"/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895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34"/>
        <w:gridCol w:w="6980"/>
      </w:tblGrid>
      <w:tr w:rsidR="00563EC7" w:rsidTr="00563EC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563EC7" w:rsidTr="00563EC7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ТЭЦ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 w:rsidP="00563EC7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ТеплоЭлектроЦентраль</w:t>
            </w:r>
            <w:proofErr w:type="spellEnd"/>
          </w:p>
        </w:tc>
      </w:tr>
      <w:tr w:rsidR="00563EC7" w:rsidTr="00563EC7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 w:rsidP="00563EC7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Трансформаторная подстанция</w:t>
            </w:r>
          </w:p>
        </w:tc>
      </w:tr>
      <w:tr w:rsidR="00563EC7" w:rsidTr="00563EC7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ПТЭ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 w:rsidP="00563EC7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в РФ</w:t>
            </w:r>
          </w:p>
        </w:tc>
      </w:tr>
      <w:tr w:rsidR="00563EC7" w:rsidTr="00563EC7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ЗАТО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 w:rsidP="00563EC7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Закрытое административно-территориальное образование</w:t>
            </w:r>
          </w:p>
        </w:tc>
      </w:tr>
      <w:tr w:rsidR="00563EC7" w:rsidTr="00563EC7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 w:rsidP="00563E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ДГХ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 w:rsidP="00563EC7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Департамент городского хозяйства</w:t>
            </w:r>
          </w:p>
        </w:tc>
      </w:tr>
    </w:tbl>
    <w:p w:rsidR="00563EC7" w:rsidRDefault="00AB3D03" w:rsidP="00563EC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15. ПЕРЕЧЕНЬ ПРИНЯТЫХ СОКРАЩЕНИЙ</w:t>
      </w:r>
    </w:p>
    <w:p w:rsidR="00563EC7" w:rsidRDefault="00563EC7" w:rsidP="00563EC7">
      <w:pPr>
        <w:jc w:val="center"/>
        <w:rPr>
          <w:b/>
          <w:sz w:val="24"/>
          <w:szCs w:val="24"/>
        </w:rPr>
      </w:pPr>
    </w:p>
    <w:p w:rsidR="00563EC7" w:rsidRDefault="00563EC7" w:rsidP="00AB3D03">
      <w:pPr>
        <w:rPr>
          <w:b/>
          <w:sz w:val="24"/>
          <w:szCs w:val="24"/>
        </w:rPr>
      </w:pPr>
    </w:p>
    <w:p w:rsidR="00563EC7" w:rsidRDefault="00563EC7" w:rsidP="00563EC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ПРИЛОЖЕНИЙ</w:t>
      </w:r>
    </w:p>
    <w:tbl>
      <w:tblPr>
        <w:tblpPr w:leftFromText="180" w:rightFromText="180" w:bottomFromText="20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7684"/>
        <w:gridCol w:w="1536"/>
      </w:tblGrid>
      <w:tr w:rsidR="00563EC7" w:rsidTr="00563EC7">
        <w:trPr>
          <w:trHeight w:val="39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563EC7" w:rsidTr="00563EC7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spacing w:line="276" w:lineRule="auto"/>
              <w:ind w:hanging="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 № 13/14-1-ЭС. Электроснабжение.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  <w:tr w:rsidR="00563EC7" w:rsidTr="00563EC7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 №13/14-1-ГП. Благоустройство территории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63EC7" w:rsidTr="00563EC7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 №13/14-1-ПОС. Проект организации строительства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63EC7" w:rsidTr="00563EC7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Проект  № 13/14-4-ЭС. </w:t>
            </w:r>
            <w:r>
              <w:rPr>
                <w:color w:val="000000"/>
                <w:sz w:val="24"/>
                <w:szCs w:val="24"/>
                <w:lang w:eastAsia="en-US"/>
              </w:rPr>
              <w:t>Электроснабжение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63EC7" w:rsidTr="00563EC7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 №13/14-4-ГП. Благоустройство территории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63EC7" w:rsidTr="00563EC7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C7" w:rsidRDefault="00563EC7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 №13/14-4-ГП. Проект организации строительства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C7" w:rsidRDefault="00563EC7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563EC7" w:rsidRDefault="00563EC7" w:rsidP="00563EC7">
      <w:pPr>
        <w:jc w:val="center"/>
        <w:rPr>
          <w:b/>
          <w:sz w:val="24"/>
          <w:szCs w:val="24"/>
        </w:rPr>
      </w:pPr>
    </w:p>
    <w:p w:rsidR="00563EC7" w:rsidRDefault="00563EC7" w:rsidP="00563EC7">
      <w:pPr>
        <w:jc w:val="center"/>
        <w:rPr>
          <w:b/>
          <w:sz w:val="24"/>
          <w:szCs w:val="24"/>
        </w:rPr>
      </w:pPr>
    </w:p>
    <w:p w:rsidR="002027F4" w:rsidRPr="0077687C" w:rsidRDefault="002027F4" w:rsidP="00563EC7">
      <w:pPr>
        <w:jc w:val="center"/>
      </w:pPr>
    </w:p>
    <w:sectPr w:rsidR="002027F4" w:rsidRPr="0077687C" w:rsidSect="00BA698B">
      <w:headerReference w:type="default" r:id="rId12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D5D" w:rsidRDefault="00BC2D5D" w:rsidP="0077687C">
      <w:r>
        <w:separator/>
      </w:r>
    </w:p>
  </w:endnote>
  <w:endnote w:type="continuationSeparator" w:id="0">
    <w:p w:rsidR="00BC2D5D" w:rsidRDefault="00BC2D5D" w:rsidP="00776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179078008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607100" w:rsidRPr="00607100" w:rsidRDefault="00607100">
        <w:pPr>
          <w:pStyle w:val="af"/>
          <w:jc w:val="center"/>
          <w:rPr>
            <w:sz w:val="20"/>
            <w:szCs w:val="20"/>
          </w:rPr>
        </w:pPr>
        <w:r w:rsidRPr="00607100">
          <w:rPr>
            <w:sz w:val="20"/>
            <w:szCs w:val="20"/>
          </w:rPr>
          <w:fldChar w:fldCharType="begin"/>
        </w:r>
        <w:r w:rsidRPr="00607100">
          <w:rPr>
            <w:sz w:val="20"/>
            <w:szCs w:val="20"/>
          </w:rPr>
          <w:instrText>PAGE   \* MERGEFORMAT</w:instrText>
        </w:r>
        <w:r w:rsidRPr="00607100">
          <w:rPr>
            <w:sz w:val="20"/>
            <w:szCs w:val="20"/>
          </w:rPr>
          <w:fldChar w:fldCharType="separate"/>
        </w:r>
        <w:r w:rsidR="00687E93">
          <w:rPr>
            <w:noProof/>
            <w:sz w:val="20"/>
            <w:szCs w:val="20"/>
          </w:rPr>
          <w:t>91</w:t>
        </w:r>
        <w:r w:rsidRPr="00607100">
          <w:rPr>
            <w:sz w:val="20"/>
            <w:szCs w:val="20"/>
          </w:rPr>
          <w:fldChar w:fldCharType="end"/>
        </w:r>
      </w:p>
    </w:sdtContent>
  </w:sdt>
  <w:p w:rsidR="00607100" w:rsidRDefault="00607100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D5D" w:rsidRDefault="00BC2D5D" w:rsidP="0077687C">
      <w:r>
        <w:separator/>
      </w:r>
    </w:p>
  </w:footnote>
  <w:footnote w:type="continuationSeparator" w:id="0">
    <w:p w:rsidR="00BC2D5D" w:rsidRDefault="00BC2D5D" w:rsidP="007768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87C" w:rsidRPr="0077687C" w:rsidRDefault="0077687C" w:rsidP="0077687C">
    <w:pPr>
      <w:pStyle w:val="ad"/>
      <w:jc w:val="center"/>
      <w:rPr>
        <w:sz w:val="24"/>
        <w:szCs w:val="24"/>
      </w:rPr>
    </w:pPr>
    <w:r w:rsidRPr="003928F1">
      <w:rPr>
        <w:i/>
        <w:sz w:val="24"/>
        <w:szCs w:val="24"/>
      </w:rPr>
      <w:t>АО «Саровская Электросетевая Компания»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87C" w:rsidRPr="0077687C" w:rsidRDefault="0077687C" w:rsidP="0077687C">
    <w:pPr>
      <w:pStyle w:val="ad"/>
      <w:jc w:val="center"/>
      <w:rPr>
        <w:sz w:val="24"/>
        <w:szCs w:val="24"/>
      </w:rPr>
    </w:pPr>
    <w:r w:rsidRPr="003928F1">
      <w:rPr>
        <w:i/>
        <w:sz w:val="24"/>
        <w:szCs w:val="24"/>
      </w:rPr>
      <w:t>АО «Саровская Электросетевая Компания»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0543"/>
    <w:multiLevelType w:val="hybridMultilevel"/>
    <w:tmpl w:val="2DBE5962"/>
    <w:lvl w:ilvl="0" w:tplc="1460F8D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07377CB"/>
    <w:multiLevelType w:val="hybridMultilevel"/>
    <w:tmpl w:val="F93881C8"/>
    <w:lvl w:ilvl="0" w:tplc="A3521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D747BD"/>
    <w:multiLevelType w:val="hybridMultilevel"/>
    <w:tmpl w:val="AD4E23CA"/>
    <w:lvl w:ilvl="0" w:tplc="1460F8D0">
      <w:start w:val="1"/>
      <w:numFmt w:val="bullet"/>
      <w:lvlText w:val="‒"/>
      <w:lvlJc w:val="left"/>
      <w:pPr>
        <w:ind w:left="84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7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DC665B6"/>
    <w:multiLevelType w:val="hybridMultilevel"/>
    <w:tmpl w:val="B05E9DF6"/>
    <w:lvl w:ilvl="0" w:tplc="E4041E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0"/>
  </w:num>
  <w:num w:numId="9">
    <w:abstractNumId w:val="1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27CD"/>
    <w:rsid w:val="0000495A"/>
    <w:rsid w:val="000071B3"/>
    <w:rsid w:val="00011F35"/>
    <w:rsid w:val="00012128"/>
    <w:rsid w:val="00014615"/>
    <w:rsid w:val="00017427"/>
    <w:rsid w:val="00021895"/>
    <w:rsid w:val="000218BE"/>
    <w:rsid w:val="000262A4"/>
    <w:rsid w:val="00031FA5"/>
    <w:rsid w:val="00041CA5"/>
    <w:rsid w:val="000448DF"/>
    <w:rsid w:val="00047CFC"/>
    <w:rsid w:val="0005003A"/>
    <w:rsid w:val="00057736"/>
    <w:rsid w:val="00071F0B"/>
    <w:rsid w:val="00076D87"/>
    <w:rsid w:val="000941FF"/>
    <w:rsid w:val="00095B8E"/>
    <w:rsid w:val="000A625B"/>
    <w:rsid w:val="000B0351"/>
    <w:rsid w:val="000B7D78"/>
    <w:rsid w:val="000C091A"/>
    <w:rsid w:val="000C147F"/>
    <w:rsid w:val="000D0760"/>
    <w:rsid w:val="000E197E"/>
    <w:rsid w:val="000E52E7"/>
    <w:rsid w:val="000F1122"/>
    <w:rsid w:val="000F4E16"/>
    <w:rsid w:val="000F6F14"/>
    <w:rsid w:val="000F7D1D"/>
    <w:rsid w:val="001109C1"/>
    <w:rsid w:val="00117CC5"/>
    <w:rsid w:val="00127609"/>
    <w:rsid w:val="001329F9"/>
    <w:rsid w:val="00143BBE"/>
    <w:rsid w:val="00145A2B"/>
    <w:rsid w:val="00152277"/>
    <w:rsid w:val="001525F0"/>
    <w:rsid w:val="00154231"/>
    <w:rsid w:val="00154D4C"/>
    <w:rsid w:val="00164AA2"/>
    <w:rsid w:val="00165E2A"/>
    <w:rsid w:val="00166FED"/>
    <w:rsid w:val="001733EA"/>
    <w:rsid w:val="00174F98"/>
    <w:rsid w:val="00175AD8"/>
    <w:rsid w:val="0019649F"/>
    <w:rsid w:val="00197325"/>
    <w:rsid w:val="001B3F1B"/>
    <w:rsid w:val="001B79EB"/>
    <w:rsid w:val="001C1609"/>
    <w:rsid w:val="001C26A7"/>
    <w:rsid w:val="001C329F"/>
    <w:rsid w:val="001C3FD3"/>
    <w:rsid w:val="001D1BE0"/>
    <w:rsid w:val="001E2B80"/>
    <w:rsid w:val="001E632A"/>
    <w:rsid w:val="001F279B"/>
    <w:rsid w:val="001F31AE"/>
    <w:rsid w:val="001F3499"/>
    <w:rsid w:val="002027F4"/>
    <w:rsid w:val="00204746"/>
    <w:rsid w:val="00205874"/>
    <w:rsid w:val="002061D1"/>
    <w:rsid w:val="002072F3"/>
    <w:rsid w:val="00216FF9"/>
    <w:rsid w:val="00221D70"/>
    <w:rsid w:val="00222C3B"/>
    <w:rsid w:val="002243DE"/>
    <w:rsid w:val="002257C3"/>
    <w:rsid w:val="00226D07"/>
    <w:rsid w:val="002426E6"/>
    <w:rsid w:val="00244ED4"/>
    <w:rsid w:val="00246CD1"/>
    <w:rsid w:val="00247AD9"/>
    <w:rsid w:val="0025670C"/>
    <w:rsid w:val="00261F4E"/>
    <w:rsid w:val="00270AE0"/>
    <w:rsid w:val="00274EAA"/>
    <w:rsid w:val="00277982"/>
    <w:rsid w:val="00281A1B"/>
    <w:rsid w:val="00282164"/>
    <w:rsid w:val="00283B26"/>
    <w:rsid w:val="00283F05"/>
    <w:rsid w:val="002911E2"/>
    <w:rsid w:val="00297FF8"/>
    <w:rsid w:val="002A473F"/>
    <w:rsid w:val="002A68BE"/>
    <w:rsid w:val="002C0257"/>
    <w:rsid w:val="002C1FC3"/>
    <w:rsid w:val="002D51E9"/>
    <w:rsid w:val="002D7E1D"/>
    <w:rsid w:val="002E0228"/>
    <w:rsid w:val="002E2142"/>
    <w:rsid w:val="002E2482"/>
    <w:rsid w:val="002E2AE7"/>
    <w:rsid w:val="002E6D6E"/>
    <w:rsid w:val="002E710B"/>
    <w:rsid w:val="002F7009"/>
    <w:rsid w:val="002F7BAD"/>
    <w:rsid w:val="00302771"/>
    <w:rsid w:val="00310D9E"/>
    <w:rsid w:val="00327C4D"/>
    <w:rsid w:val="00336193"/>
    <w:rsid w:val="0033703D"/>
    <w:rsid w:val="00342B7A"/>
    <w:rsid w:val="00343211"/>
    <w:rsid w:val="003449A0"/>
    <w:rsid w:val="00350527"/>
    <w:rsid w:val="0036342B"/>
    <w:rsid w:val="003701E8"/>
    <w:rsid w:val="0037053B"/>
    <w:rsid w:val="00376269"/>
    <w:rsid w:val="00391F4B"/>
    <w:rsid w:val="003A14D5"/>
    <w:rsid w:val="003A4083"/>
    <w:rsid w:val="003B12F7"/>
    <w:rsid w:val="003B1C51"/>
    <w:rsid w:val="003B2B09"/>
    <w:rsid w:val="003B48A2"/>
    <w:rsid w:val="003C01CA"/>
    <w:rsid w:val="003C5CFA"/>
    <w:rsid w:val="003D1586"/>
    <w:rsid w:val="003D22A1"/>
    <w:rsid w:val="003E5158"/>
    <w:rsid w:val="003E5224"/>
    <w:rsid w:val="003E5252"/>
    <w:rsid w:val="003F167A"/>
    <w:rsid w:val="003F6DD7"/>
    <w:rsid w:val="003F6EFB"/>
    <w:rsid w:val="00400953"/>
    <w:rsid w:val="0040108F"/>
    <w:rsid w:val="00401399"/>
    <w:rsid w:val="00406D20"/>
    <w:rsid w:val="0040795B"/>
    <w:rsid w:val="00417DA6"/>
    <w:rsid w:val="004209A5"/>
    <w:rsid w:val="00422AE8"/>
    <w:rsid w:val="00430580"/>
    <w:rsid w:val="0043082F"/>
    <w:rsid w:val="00432D17"/>
    <w:rsid w:val="00441485"/>
    <w:rsid w:val="00445386"/>
    <w:rsid w:val="00446E76"/>
    <w:rsid w:val="00451632"/>
    <w:rsid w:val="00461FE4"/>
    <w:rsid w:val="00464782"/>
    <w:rsid w:val="0046664D"/>
    <w:rsid w:val="00470A4B"/>
    <w:rsid w:val="00470B24"/>
    <w:rsid w:val="004715A7"/>
    <w:rsid w:val="00480499"/>
    <w:rsid w:val="00480589"/>
    <w:rsid w:val="004838D0"/>
    <w:rsid w:val="004867C5"/>
    <w:rsid w:val="004871C2"/>
    <w:rsid w:val="00493963"/>
    <w:rsid w:val="0049498B"/>
    <w:rsid w:val="00495B6D"/>
    <w:rsid w:val="004A1838"/>
    <w:rsid w:val="004A3C79"/>
    <w:rsid w:val="004A7D15"/>
    <w:rsid w:val="004C055A"/>
    <w:rsid w:val="004D47FC"/>
    <w:rsid w:val="004D5244"/>
    <w:rsid w:val="004E24AD"/>
    <w:rsid w:val="004F3358"/>
    <w:rsid w:val="004F44BE"/>
    <w:rsid w:val="00500032"/>
    <w:rsid w:val="00500C77"/>
    <w:rsid w:val="005019B4"/>
    <w:rsid w:val="00504766"/>
    <w:rsid w:val="00505C1C"/>
    <w:rsid w:val="0050616F"/>
    <w:rsid w:val="0051033A"/>
    <w:rsid w:val="00512E00"/>
    <w:rsid w:val="00520E03"/>
    <w:rsid w:val="00524865"/>
    <w:rsid w:val="005257D5"/>
    <w:rsid w:val="0053536B"/>
    <w:rsid w:val="00536D67"/>
    <w:rsid w:val="00542B9A"/>
    <w:rsid w:val="0054467A"/>
    <w:rsid w:val="00546653"/>
    <w:rsid w:val="005469EF"/>
    <w:rsid w:val="00546CDF"/>
    <w:rsid w:val="0055464E"/>
    <w:rsid w:val="00556FAB"/>
    <w:rsid w:val="0056183A"/>
    <w:rsid w:val="00563EC7"/>
    <w:rsid w:val="00567559"/>
    <w:rsid w:val="00567B66"/>
    <w:rsid w:val="00580819"/>
    <w:rsid w:val="005831D7"/>
    <w:rsid w:val="00583A26"/>
    <w:rsid w:val="00597D2D"/>
    <w:rsid w:val="005A036B"/>
    <w:rsid w:val="005A382B"/>
    <w:rsid w:val="005B0B26"/>
    <w:rsid w:val="005B2683"/>
    <w:rsid w:val="005B3D6F"/>
    <w:rsid w:val="005B43E6"/>
    <w:rsid w:val="005C0129"/>
    <w:rsid w:val="005C385C"/>
    <w:rsid w:val="005C594E"/>
    <w:rsid w:val="005D13F0"/>
    <w:rsid w:val="005D381E"/>
    <w:rsid w:val="005D4334"/>
    <w:rsid w:val="005E19B3"/>
    <w:rsid w:val="005E19D6"/>
    <w:rsid w:val="005E306D"/>
    <w:rsid w:val="005E3620"/>
    <w:rsid w:val="005E4C7E"/>
    <w:rsid w:val="005E5A09"/>
    <w:rsid w:val="005E679F"/>
    <w:rsid w:val="0060068F"/>
    <w:rsid w:val="00600AEF"/>
    <w:rsid w:val="006016AA"/>
    <w:rsid w:val="00605A6A"/>
    <w:rsid w:val="00607100"/>
    <w:rsid w:val="00610BCA"/>
    <w:rsid w:val="0061497D"/>
    <w:rsid w:val="006173D5"/>
    <w:rsid w:val="0062383E"/>
    <w:rsid w:val="00624E28"/>
    <w:rsid w:val="00642113"/>
    <w:rsid w:val="00643B7A"/>
    <w:rsid w:val="00645BB2"/>
    <w:rsid w:val="006461D4"/>
    <w:rsid w:val="006542B4"/>
    <w:rsid w:val="00656BBB"/>
    <w:rsid w:val="00673DFD"/>
    <w:rsid w:val="00674B88"/>
    <w:rsid w:val="00676779"/>
    <w:rsid w:val="0068189A"/>
    <w:rsid w:val="00684A1B"/>
    <w:rsid w:val="00684BCD"/>
    <w:rsid w:val="00686381"/>
    <w:rsid w:val="00686A09"/>
    <w:rsid w:val="00687E93"/>
    <w:rsid w:val="00690429"/>
    <w:rsid w:val="0069319D"/>
    <w:rsid w:val="0069393C"/>
    <w:rsid w:val="00695A18"/>
    <w:rsid w:val="0069620D"/>
    <w:rsid w:val="006A12B3"/>
    <w:rsid w:val="006A7518"/>
    <w:rsid w:val="006B32CB"/>
    <w:rsid w:val="006B7932"/>
    <w:rsid w:val="006C57EF"/>
    <w:rsid w:val="006C6180"/>
    <w:rsid w:val="006D0EA0"/>
    <w:rsid w:val="006D136E"/>
    <w:rsid w:val="006D29C3"/>
    <w:rsid w:val="006D6B36"/>
    <w:rsid w:val="006E38AE"/>
    <w:rsid w:val="006E3A9F"/>
    <w:rsid w:val="006E4021"/>
    <w:rsid w:val="006E437C"/>
    <w:rsid w:val="006E6BEB"/>
    <w:rsid w:val="006F1D8D"/>
    <w:rsid w:val="006F2836"/>
    <w:rsid w:val="006F37E0"/>
    <w:rsid w:val="006F4DDE"/>
    <w:rsid w:val="006F744A"/>
    <w:rsid w:val="00700E86"/>
    <w:rsid w:val="00702A9D"/>
    <w:rsid w:val="00705B9D"/>
    <w:rsid w:val="00706207"/>
    <w:rsid w:val="00706321"/>
    <w:rsid w:val="0071299B"/>
    <w:rsid w:val="0072367C"/>
    <w:rsid w:val="00726DEE"/>
    <w:rsid w:val="007337B9"/>
    <w:rsid w:val="0073588C"/>
    <w:rsid w:val="00736358"/>
    <w:rsid w:val="00737724"/>
    <w:rsid w:val="00737CEF"/>
    <w:rsid w:val="00741BCC"/>
    <w:rsid w:val="007460F8"/>
    <w:rsid w:val="00746BDC"/>
    <w:rsid w:val="00754070"/>
    <w:rsid w:val="00754424"/>
    <w:rsid w:val="007545DF"/>
    <w:rsid w:val="007559B0"/>
    <w:rsid w:val="00757167"/>
    <w:rsid w:val="00762864"/>
    <w:rsid w:val="00766483"/>
    <w:rsid w:val="007673BB"/>
    <w:rsid w:val="00771C2D"/>
    <w:rsid w:val="0077687C"/>
    <w:rsid w:val="00785502"/>
    <w:rsid w:val="0078580D"/>
    <w:rsid w:val="007861A3"/>
    <w:rsid w:val="007912A9"/>
    <w:rsid w:val="00793FCF"/>
    <w:rsid w:val="007A4D1F"/>
    <w:rsid w:val="007A5FCE"/>
    <w:rsid w:val="007A6B5B"/>
    <w:rsid w:val="007B1D5F"/>
    <w:rsid w:val="007B72D8"/>
    <w:rsid w:val="007C547D"/>
    <w:rsid w:val="007D1BD6"/>
    <w:rsid w:val="007E240E"/>
    <w:rsid w:val="007E326C"/>
    <w:rsid w:val="007E4F11"/>
    <w:rsid w:val="007F2D98"/>
    <w:rsid w:val="007F63B4"/>
    <w:rsid w:val="008027C1"/>
    <w:rsid w:val="008037E7"/>
    <w:rsid w:val="00803CC0"/>
    <w:rsid w:val="0080633D"/>
    <w:rsid w:val="00807297"/>
    <w:rsid w:val="00812765"/>
    <w:rsid w:val="0082010C"/>
    <w:rsid w:val="0082107A"/>
    <w:rsid w:val="00821D13"/>
    <w:rsid w:val="00826D5A"/>
    <w:rsid w:val="00827169"/>
    <w:rsid w:val="0083164D"/>
    <w:rsid w:val="00835226"/>
    <w:rsid w:val="00836513"/>
    <w:rsid w:val="00837C2E"/>
    <w:rsid w:val="00840A22"/>
    <w:rsid w:val="0084129C"/>
    <w:rsid w:val="008463F9"/>
    <w:rsid w:val="008546FF"/>
    <w:rsid w:val="00871558"/>
    <w:rsid w:val="0087396F"/>
    <w:rsid w:val="00883896"/>
    <w:rsid w:val="00884B32"/>
    <w:rsid w:val="00892F49"/>
    <w:rsid w:val="00896241"/>
    <w:rsid w:val="008A337E"/>
    <w:rsid w:val="008B07A6"/>
    <w:rsid w:val="008B2F9A"/>
    <w:rsid w:val="008B3FCF"/>
    <w:rsid w:val="008B404E"/>
    <w:rsid w:val="008B42E2"/>
    <w:rsid w:val="008B54A9"/>
    <w:rsid w:val="008B7102"/>
    <w:rsid w:val="008C0B4A"/>
    <w:rsid w:val="008C21A1"/>
    <w:rsid w:val="008C2410"/>
    <w:rsid w:val="008C30DD"/>
    <w:rsid w:val="008C555A"/>
    <w:rsid w:val="008C5E0F"/>
    <w:rsid w:val="008C7428"/>
    <w:rsid w:val="008D2A7D"/>
    <w:rsid w:val="008E270B"/>
    <w:rsid w:val="008E33FC"/>
    <w:rsid w:val="008F5617"/>
    <w:rsid w:val="008F7C34"/>
    <w:rsid w:val="00900D83"/>
    <w:rsid w:val="00903991"/>
    <w:rsid w:val="00904DE2"/>
    <w:rsid w:val="0090505B"/>
    <w:rsid w:val="00912909"/>
    <w:rsid w:val="00917316"/>
    <w:rsid w:val="00917E9A"/>
    <w:rsid w:val="00920CE5"/>
    <w:rsid w:val="009234A9"/>
    <w:rsid w:val="00924C1A"/>
    <w:rsid w:val="00924FD2"/>
    <w:rsid w:val="009271F8"/>
    <w:rsid w:val="00932345"/>
    <w:rsid w:val="0094040D"/>
    <w:rsid w:val="009413BD"/>
    <w:rsid w:val="00952E4A"/>
    <w:rsid w:val="0096579A"/>
    <w:rsid w:val="00980053"/>
    <w:rsid w:val="009878E0"/>
    <w:rsid w:val="00987FE6"/>
    <w:rsid w:val="0099345F"/>
    <w:rsid w:val="0099358A"/>
    <w:rsid w:val="00996051"/>
    <w:rsid w:val="00997425"/>
    <w:rsid w:val="009A28CC"/>
    <w:rsid w:val="009A4FC0"/>
    <w:rsid w:val="009A5B05"/>
    <w:rsid w:val="009B09A9"/>
    <w:rsid w:val="009B16D5"/>
    <w:rsid w:val="009B6D23"/>
    <w:rsid w:val="009C3B97"/>
    <w:rsid w:val="009C5267"/>
    <w:rsid w:val="009D05AD"/>
    <w:rsid w:val="009D21AD"/>
    <w:rsid w:val="009D4FA8"/>
    <w:rsid w:val="009E024A"/>
    <w:rsid w:val="009E1382"/>
    <w:rsid w:val="009E6649"/>
    <w:rsid w:val="009E7BDD"/>
    <w:rsid w:val="009F78AC"/>
    <w:rsid w:val="009F7D55"/>
    <w:rsid w:val="00A027CD"/>
    <w:rsid w:val="00A137E3"/>
    <w:rsid w:val="00A20131"/>
    <w:rsid w:val="00A20BBD"/>
    <w:rsid w:val="00A269DF"/>
    <w:rsid w:val="00A3367A"/>
    <w:rsid w:val="00A3380D"/>
    <w:rsid w:val="00A4426A"/>
    <w:rsid w:val="00A46429"/>
    <w:rsid w:val="00A477C8"/>
    <w:rsid w:val="00A53209"/>
    <w:rsid w:val="00A53D4F"/>
    <w:rsid w:val="00A56B91"/>
    <w:rsid w:val="00A62250"/>
    <w:rsid w:val="00A655D6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2999"/>
    <w:rsid w:val="00AA4AF1"/>
    <w:rsid w:val="00AA72E2"/>
    <w:rsid w:val="00AB3D03"/>
    <w:rsid w:val="00AC2B85"/>
    <w:rsid w:val="00AD18B2"/>
    <w:rsid w:val="00AD18DA"/>
    <w:rsid w:val="00AD4507"/>
    <w:rsid w:val="00AD4F2A"/>
    <w:rsid w:val="00AE2DC9"/>
    <w:rsid w:val="00AF000A"/>
    <w:rsid w:val="00AF278E"/>
    <w:rsid w:val="00AF3828"/>
    <w:rsid w:val="00B0686D"/>
    <w:rsid w:val="00B12053"/>
    <w:rsid w:val="00B20374"/>
    <w:rsid w:val="00B23858"/>
    <w:rsid w:val="00B23C6D"/>
    <w:rsid w:val="00B26D32"/>
    <w:rsid w:val="00B3057D"/>
    <w:rsid w:val="00B32449"/>
    <w:rsid w:val="00B32897"/>
    <w:rsid w:val="00B33742"/>
    <w:rsid w:val="00B36034"/>
    <w:rsid w:val="00B43BDF"/>
    <w:rsid w:val="00B52A49"/>
    <w:rsid w:val="00B56262"/>
    <w:rsid w:val="00B56819"/>
    <w:rsid w:val="00B60324"/>
    <w:rsid w:val="00B64690"/>
    <w:rsid w:val="00B86373"/>
    <w:rsid w:val="00B87842"/>
    <w:rsid w:val="00B90197"/>
    <w:rsid w:val="00B91CAF"/>
    <w:rsid w:val="00B94804"/>
    <w:rsid w:val="00B95BB7"/>
    <w:rsid w:val="00BA3EE3"/>
    <w:rsid w:val="00BA541D"/>
    <w:rsid w:val="00BA698B"/>
    <w:rsid w:val="00BB03FF"/>
    <w:rsid w:val="00BB0489"/>
    <w:rsid w:val="00BC13FA"/>
    <w:rsid w:val="00BC208C"/>
    <w:rsid w:val="00BC25A5"/>
    <w:rsid w:val="00BC2D5D"/>
    <w:rsid w:val="00BC4DB4"/>
    <w:rsid w:val="00BC71AC"/>
    <w:rsid w:val="00BD7443"/>
    <w:rsid w:val="00BE12C5"/>
    <w:rsid w:val="00BE32B1"/>
    <w:rsid w:val="00BF10FD"/>
    <w:rsid w:val="00C120D1"/>
    <w:rsid w:val="00C16632"/>
    <w:rsid w:val="00C20091"/>
    <w:rsid w:val="00C22322"/>
    <w:rsid w:val="00C226E4"/>
    <w:rsid w:val="00C261B3"/>
    <w:rsid w:val="00C3560D"/>
    <w:rsid w:val="00C40150"/>
    <w:rsid w:val="00C4545E"/>
    <w:rsid w:val="00C50994"/>
    <w:rsid w:val="00C54626"/>
    <w:rsid w:val="00C5562D"/>
    <w:rsid w:val="00C74567"/>
    <w:rsid w:val="00C82E21"/>
    <w:rsid w:val="00C82FFA"/>
    <w:rsid w:val="00C83BCD"/>
    <w:rsid w:val="00C856C3"/>
    <w:rsid w:val="00CA0AD8"/>
    <w:rsid w:val="00CA742A"/>
    <w:rsid w:val="00CB01DE"/>
    <w:rsid w:val="00CB4576"/>
    <w:rsid w:val="00CC4B82"/>
    <w:rsid w:val="00CD2DE4"/>
    <w:rsid w:val="00CD4EA6"/>
    <w:rsid w:val="00CE4DF8"/>
    <w:rsid w:val="00CF0629"/>
    <w:rsid w:val="00CF4133"/>
    <w:rsid w:val="00D04C49"/>
    <w:rsid w:val="00D15271"/>
    <w:rsid w:val="00D20B46"/>
    <w:rsid w:val="00D269AA"/>
    <w:rsid w:val="00D35776"/>
    <w:rsid w:val="00D36234"/>
    <w:rsid w:val="00D413FF"/>
    <w:rsid w:val="00D46DBE"/>
    <w:rsid w:val="00D4783A"/>
    <w:rsid w:val="00D50387"/>
    <w:rsid w:val="00D54840"/>
    <w:rsid w:val="00D548DB"/>
    <w:rsid w:val="00D54AD6"/>
    <w:rsid w:val="00D57768"/>
    <w:rsid w:val="00D603CD"/>
    <w:rsid w:val="00D605A9"/>
    <w:rsid w:val="00D63AED"/>
    <w:rsid w:val="00D7000F"/>
    <w:rsid w:val="00D75334"/>
    <w:rsid w:val="00D808EB"/>
    <w:rsid w:val="00D84F00"/>
    <w:rsid w:val="00D92F83"/>
    <w:rsid w:val="00D932B1"/>
    <w:rsid w:val="00DA0802"/>
    <w:rsid w:val="00DA6F86"/>
    <w:rsid w:val="00DA75F6"/>
    <w:rsid w:val="00DB4AD8"/>
    <w:rsid w:val="00DB54EA"/>
    <w:rsid w:val="00DB7C81"/>
    <w:rsid w:val="00DC324B"/>
    <w:rsid w:val="00DC79D2"/>
    <w:rsid w:val="00DD2F7F"/>
    <w:rsid w:val="00DE0956"/>
    <w:rsid w:val="00DE4CE3"/>
    <w:rsid w:val="00DE4E4E"/>
    <w:rsid w:val="00DE5544"/>
    <w:rsid w:val="00DF2469"/>
    <w:rsid w:val="00DF4B62"/>
    <w:rsid w:val="00DF689E"/>
    <w:rsid w:val="00E058EF"/>
    <w:rsid w:val="00E13E2D"/>
    <w:rsid w:val="00E22A3B"/>
    <w:rsid w:val="00E253FE"/>
    <w:rsid w:val="00E27E2F"/>
    <w:rsid w:val="00E3445C"/>
    <w:rsid w:val="00E42520"/>
    <w:rsid w:val="00E4470A"/>
    <w:rsid w:val="00E51524"/>
    <w:rsid w:val="00E5379A"/>
    <w:rsid w:val="00E5598B"/>
    <w:rsid w:val="00E56422"/>
    <w:rsid w:val="00E62DE2"/>
    <w:rsid w:val="00E75DCC"/>
    <w:rsid w:val="00E82BC5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1D80"/>
    <w:rsid w:val="00EC3310"/>
    <w:rsid w:val="00EC71DD"/>
    <w:rsid w:val="00ED502A"/>
    <w:rsid w:val="00ED76BC"/>
    <w:rsid w:val="00EE0929"/>
    <w:rsid w:val="00EE3DA1"/>
    <w:rsid w:val="00EF076B"/>
    <w:rsid w:val="00EF5036"/>
    <w:rsid w:val="00EF5507"/>
    <w:rsid w:val="00F007F9"/>
    <w:rsid w:val="00F04EBB"/>
    <w:rsid w:val="00F050F0"/>
    <w:rsid w:val="00F07BFE"/>
    <w:rsid w:val="00F07FEC"/>
    <w:rsid w:val="00F21588"/>
    <w:rsid w:val="00F21D4D"/>
    <w:rsid w:val="00F222C3"/>
    <w:rsid w:val="00F25117"/>
    <w:rsid w:val="00F264FB"/>
    <w:rsid w:val="00F26875"/>
    <w:rsid w:val="00F2695F"/>
    <w:rsid w:val="00F30B14"/>
    <w:rsid w:val="00F32A7F"/>
    <w:rsid w:val="00F34CA4"/>
    <w:rsid w:val="00F51B2D"/>
    <w:rsid w:val="00F57867"/>
    <w:rsid w:val="00F70B9C"/>
    <w:rsid w:val="00F75E04"/>
    <w:rsid w:val="00F845D2"/>
    <w:rsid w:val="00F869D1"/>
    <w:rsid w:val="00F87106"/>
    <w:rsid w:val="00F92D1E"/>
    <w:rsid w:val="00F94010"/>
    <w:rsid w:val="00FA19D4"/>
    <w:rsid w:val="00FA1A10"/>
    <w:rsid w:val="00FB0452"/>
    <w:rsid w:val="00FB620C"/>
    <w:rsid w:val="00FB73F4"/>
    <w:rsid w:val="00FC3B2A"/>
    <w:rsid w:val="00FC3F29"/>
    <w:rsid w:val="00FC76C2"/>
    <w:rsid w:val="00FD0426"/>
    <w:rsid w:val="00FD268D"/>
    <w:rsid w:val="00FD5205"/>
    <w:rsid w:val="00FD5F19"/>
    <w:rsid w:val="00FD7BAF"/>
    <w:rsid w:val="00FE2CD2"/>
    <w:rsid w:val="00FF1404"/>
    <w:rsid w:val="00FF2164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header"/>
    <w:aliases w:val="Heder,Titul"/>
    <w:basedOn w:val="a"/>
    <w:link w:val="ae"/>
    <w:uiPriority w:val="99"/>
    <w:unhideWhenUsed/>
    <w:rsid w:val="0077687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aliases w:val="Heder Знак,Titul Знак"/>
    <w:basedOn w:val="a0"/>
    <w:link w:val="ad"/>
    <w:uiPriority w:val="99"/>
    <w:rsid w:val="0077687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footer"/>
    <w:basedOn w:val="a"/>
    <w:link w:val="af0"/>
    <w:uiPriority w:val="99"/>
    <w:unhideWhenUsed/>
    <w:rsid w:val="0077687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77687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Body Text"/>
    <w:basedOn w:val="a"/>
    <w:link w:val="af2"/>
    <w:uiPriority w:val="99"/>
    <w:unhideWhenUsed/>
    <w:rsid w:val="0077687C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77687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 Spacing"/>
    <w:uiPriority w:val="1"/>
    <w:qFormat/>
    <w:rsid w:val="0077687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4">
    <w:name w:val="Hyperlink"/>
    <w:basedOn w:val="a0"/>
    <w:uiPriority w:val="99"/>
    <w:semiHidden/>
    <w:unhideWhenUsed/>
    <w:rsid w:val="00563E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header"/>
    <w:aliases w:val="Heder,Titul"/>
    <w:basedOn w:val="a"/>
    <w:link w:val="ae"/>
    <w:uiPriority w:val="99"/>
    <w:unhideWhenUsed/>
    <w:rsid w:val="0077687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aliases w:val="Heder Знак,Titul Знак"/>
    <w:basedOn w:val="a0"/>
    <w:link w:val="ad"/>
    <w:uiPriority w:val="99"/>
    <w:rsid w:val="0077687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footer"/>
    <w:basedOn w:val="a"/>
    <w:link w:val="af0"/>
    <w:uiPriority w:val="99"/>
    <w:unhideWhenUsed/>
    <w:rsid w:val="0077687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77687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Body Text"/>
    <w:basedOn w:val="a"/>
    <w:link w:val="af2"/>
    <w:uiPriority w:val="99"/>
    <w:unhideWhenUsed/>
    <w:rsid w:val="0077687C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77687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 Spacing"/>
    <w:uiPriority w:val="1"/>
    <w:qFormat/>
    <w:rsid w:val="0077687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4">
    <w:name w:val="Hyperlink"/>
    <w:basedOn w:val="a0"/>
    <w:uiPriority w:val="99"/>
    <w:semiHidden/>
    <w:unhideWhenUsed/>
    <w:rsid w:val="00563E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4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2224806.0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EE8DB-BFF3-493D-91EE-80EDFCB86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6</Pages>
  <Words>1669</Words>
  <Characters>9517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Шанин С.Е.</dc:creator>
  <cp:lastModifiedBy>Двуреченская Ю.Н.</cp:lastModifiedBy>
  <cp:revision>45</cp:revision>
  <cp:lastPrinted>2015-03-26T11:33:00Z</cp:lastPrinted>
  <dcterms:created xsi:type="dcterms:W3CDTF">2015-02-24T13:00:00Z</dcterms:created>
  <dcterms:modified xsi:type="dcterms:W3CDTF">2015-04-01T12:27:00Z</dcterms:modified>
</cp:coreProperties>
</file>