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A472C0" w:rsidP="00F04045">
      <w:pPr>
        <w:jc w:val="center"/>
        <w:rPr>
          <w:b/>
          <w:sz w:val="28"/>
        </w:rPr>
      </w:pPr>
      <w:r>
        <w:rPr>
          <w:b/>
          <w:sz w:val="28"/>
        </w:rPr>
        <w:t>ЗАО «Гринатом»</w:t>
      </w:r>
    </w:p>
    <w:p w:rsidR="00463883" w:rsidRPr="002718BC" w:rsidRDefault="00F15F5C"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D5374A" w:rsidRPr="00910CC8" w:rsidRDefault="00D5374A" w:rsidP="00A10582">
      <w:pPr>
        <w:jc w:val="center"/>
        <w:rPr>
          <w:rStyle w:val="FontStyle15"/>
          <w:sz w:val="28"/>
          <w:szCs w:val="28"/>
        </w:rPr>
      </w:pPr>
      <w:r w:rsidRPr="00910CC8">
        <w:rPr>
          <w:sz w:val="28"/>
          <w:szCs w:val="28"/>
        </w:rPr>
        <w:t xml:space="preserve">на право заключения договора на поставку </w:t>
      </w:r>
      <w:r w:rsidR="0093597B">
        <w:rPr>
          <w:sz w:val="28"/>
          <w:szCs w:val="28"/>
        </w:rPr>
        <w:t>офисной мебели</w:t>
      </w: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7D1A28">
        <w:t>_______________</w:t>
      </w:r>
      <w:r w:rsidRPr="002718BC">
        <w:t xml:space="preserve"> 201</w:t>
      </w:r>
      <w:r w:rsidR="005603B1">
        <w:t>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C2051B">
      <w:pP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p w:rsidR="00463883" w:rsidRDefault="00463883"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Default="005F2250" w:rsidP="00B76652">
      <w:pPr>
        <w:jc w:val="center"/>
      </w:pPr>
    </w:p>
    <w:p w:rsidR="005F2250" w:rsidRPr="002718BC" w:rsidRDefault="005F2250"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Default="00AF1D35" w:rsidP="00B76652">
      <w:pPr>
        <w:jc w:val="both"/>
        <w:rPr>
          <w:lang w:val="en-US"/>
        </w:rPr>
      </w:pPr>
    </w:p>
    <w:p w:rsidR="001567CE" w:rsidRDefault="001567CE" w:rsidP="00B76652">
      <w:pPr>
        <w:jc w:val="both"/>
        <w:rPr>
          <w:lang w:val="en-US"/>
        </w:rPr>
      </w:pPr>
    </w:p>
    <w:p w:rsidR="001567CE" w:rsidRPr="001567CE" w:rsidRDefault="001567CE" w:rsidP="00B76652">
      <w:pPr>
        <w:jc w:val="both"/>
        <w:rPr>
          <w:lang w:val="en-US"/>
        </w:rPr>
      </w:pPr>
    </w:p>
    <w:p w:rsidR="00463883" w:rsidRPr="002718BC" w:rsidRDefault="00463883" w:rsidP="00B76652">
      <w:pPr>
        <w:jc w:val="both"/>
      </w:pPr>
    </w:p>
    <w:p w:rsidR="006E5972" w:rsidRPr="00541DB0" w:rsidRDefault="00463883" w:rsidP="006E5972">
      <w:pPr>
        <w:jc w:val="center"/>
        <w:rPr>
          <w:sz w:val="28"/>
          <w:szCs w:val="28"/>
        </w:rPr>
      </w:pPr>
      <w:r w:rsidRPr="00910CC8">
        <w:rPr>
          <w:sz w:val="28"/>
          <w:szCs w:val="28"/>
        </w:rPr>
        <w:t>Москва 201</w:t>
      </w:r>
      <w:bookmarkStart w:id="0" w:name="_Toc234868091"/>
      <w:bookmarkStart w:id="1" w:name="_Toc236235993"/>
      <w:r w:rsidR="005603B1">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a"/>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2F32EC" w:rsidRDefault="002F32EC" w:rsidP="007D1A28">
            <w:r>
              <w:t xml:space="preserve">Поставка </w:t>
            </w:r>
            <w:r w:rsidR="0093597B" w:rsidRPr="0093597B">
              <w:t>офисной</w:t>
            </w:r>
            <w:r w:rsidR="0093597B">
              <w:rPr>
                <w:sz w:val="28"/>
                <w:szCs w:val="28"/>
              </w:rPr>
              <w:t xml:space="preserve"> </w:t>
            </w:r>
            <w:r w:rsidR="0093597B" w:rsidRPr="0093597B">
              <w:t>мебели</w:t>
            </w:r>
            <w:r w:rsidR="0093597B">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90549D" w:rsidP="0090549D">
            <w:pPr>
              <w:ind w:left="57" w:right="162"/>
            </w:pPr>
            <w:r>
              <w:rPr>
                <w:bCs/>
              </w:rPr>
              <w:t xml:space="preserve">20000000 </w:t>
            </w:r>
            <w:r w:rsidR="0093597B" w:rsidRPr="00C90504">
              <w:t>рубл</w:t>
            </w:r>
            <w:r w:rsidR="0093597B">
              <w:t>ей</w:t>
            </w:r>
            <w:r w:rsidR="0093597B" w:rsidRPr="00C90504">
              <w:t xml:space="preserve"> </w:t>
            </w:r>
            <w:r w:rsidR="0093597B">
              <w:t xml:space="preserve">00 </w:t>
            </w:r>
            <w:r w:rsidR="0093597B" w:rsidRPr="00C90504">
              <w:t>копе</w:t>
            </w:r>
            <w:r w:rsidR="0093597B">
              <w:t>ек</w:t>
            </w:r>
            <w:r w:rsidR="0093597B" w:rsidRPr="00C90504">
              <w:t xml:space="preserve"> (</w:t>
            </w:r>
            <w:r>
              <w:t xml:space="preserve">двадцать миллионов рублей </w:t>
            </w:r>
            <w:r w:rsidR="0093597B">
              <w:t>00 копеек</w:t>
            </w:r>
            <w:r w:rsidR="0024734D">
              <w:t>).</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AB2B1D" w:rsidRPr="0024734D">
              <w:t xml:space="preserve"> </w:t>
            </w:r>
            <w:r w:rsidR="0093597B" w:rsidRPr="00C90504">
              <w:t xml:space="preserve">– </w:t>
            </w:r>
            <w:r w:rsidR="0090549D">
              <w:t>1000000</w:t>
            </w:r>
            <w:r w:rsidR="0093597B">
              <w:t xml:space="preserve">  </w:t>
            </w:r>
            <w:r w:rsidR="0093597B" w:rsidRPr="007A2701">
              <w:t>рубл</w:t>
            </w:r>
            <w:r w:rsidR="0093597B">
              <w:t>ей</w:t>
            </w:r>
            <w:r w:rsidR="0093597B" w:rsidRPr="007A2701">
              <w:t xml:space="preserve"> </w:t>
            </w:r>
            <w:r w:rsidR="0093597B">
              <w:t>00</w:t>
            </w:r>
            <w:r w:rsidR="0093597B" w:rsidRPr="007A2701">
              <w:t xml:space="preserve"> копе</w:t>
            </w:r>
            <w:r w:rsidR="0093597B">
              <w:t xml:space="preserve">ек </w:t>
            </w:r>
            <w:r w:rsidR="0093597B" w:rsidRPr="00C90504">
              <w:t>(</w:t>
            </w:r>
            <w:r w:rsidR="0090549D">
              <w:t>один миллион</w:t>
            </w:r>
            <w:r w:rsidR="0093597B">
              <w:t xml:space="preserve"> рублей 00 </w:t>
            </w:r>
            <w:r w:rsidR="0093597B" w:rsidRPr="00C90504">
              <w:t>коп</w:t>
            </w:r>
            <w:r w:rsidR="0093597B">
              <w:t>еек</w:t>
            </w:r>
            <w:r w:rsidR="00AB78ED">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5" w:type="dxa"/>
          </w:tcPr>
          <w:p w:rsidR="007B6DED" w:rsidRPr="00814A9D" w:rsidRDefault="007B6DED" w:rsidP="00DB1BBD">
            <w:pPr>
              <w:pStyle w:val="af9"/>
              <w:ind w:left="82"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e"/>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e"/>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 xml:space="preserve">Место, условия и сроки (периоды) поставки товара, выполнения работ, оказания услуг, требования к </w:t>
            </w:r>
            <w:r w:rsidRPr="00814A9D">
              <w:lastRenderedPageBreak/>
              <w:t>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lastRenderedPageBreak/>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w:t>
            </w:r>
            <w:r w:rsidRPr="00814A9D">
              <w:lastRenderedPageBreak/>
              <w:t>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редукционе </w:t>
            </w:r>
          </w:p>
        </w:tc>
        <w:tc>
          <w:tcPr>
            <w:tcW w:w="6885" w:type="dxa"/>
          </w:tcPr>
          <w:p w:rsidR="00A90001" w:rsidRPr="00814A9D" w:rsidRDefault="00A90001" w:rsidP="009F28A2">
            <w:pPr>
              <w:ind w:left="57" w:right="162"/>
              <w:jc w:val="both"/>
            </w:pPr>
            <w:r w:rsidRPr="00814A9D">
              <w:lastRenderedPageBreak/>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DD4FB9" w:rsidRDefault="00DD4FB9" w:rsidP="000828CD">
      <w:pPr>
        <w:jc w:val="both"/>
      </w:pPr>
    </w:p>
    <w:p w:rsidR="00DD4FB9" w:rsidRDefault="00DD4FB9" w:rsidP="000828CD">
      <w:pPr>
        <w:jc w:val="both"/>
      </w:pPr>
    </w:p>
    <w:p w:rsidR="00DD4FB9" w:rsidRDefault="00DD4FB9" w:rsidP="000828CD">
      <w:pPr>
        <w:jc w:val="both"/>
      </w:pPr>
    </w:p>
    <w:p w:rsidR="00E37DFD" w:rsidRDefault="00E37DFD" w:rsidP="000828CD">
      <w:pPr>
        <w:jc w:val="both"/>
      </w:pPr>
    </w:p>
    <w:p w:rsidR="0090549D" w:rsidRDefault="0090549D" w:rsidP="001364A3">
      <w:pPr>
        <w:pStyle w:val="1"/>
        <w:spacing w:before="120" w:after="0"/>
        <w:rPr>
          <w:rFonts w:ascii="Times New Roman" w:hAnsi="Times New Roman"/>
          <w:caps/>
          <w:sz w:val="24"/>
          <w:szCs w:val="24"/>
        </w:rPr>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2"/>
        <w:tabs>
          <w:tab w:val="clear" w:pos="1985"/>
        </w:tabs>
        <w:spacing w:before="0" w:after="0"/>
        <w:rPr>
          <w:bCs/>
          <w:iCs/>
          <w:szCs w:val="24"/>
        </w:rPr>
      </w:pPr>
    </w:p>
    <w:p w:rsidR="001364A3" w:rsidRPr="00814A9D" w:rsidRDefault="001364A3" w:rsidP="001364A3">
      <w:pPr>
        <w:pStyle w:val="aff2"/>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3"/>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w:t>
            </w:r>
            <w:r w:rsidRPr="00814A9D">
              <w:lastRenderedPageBreak/>
              <w:t>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w:t>
            </w:r>
            <w:r w:rsidRPr="00814A9D">
              <w:lastRenderedPageBreak/>
              <w:t>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a"/>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a"/>
        <w:jc w:val="both"/>
      </w:pPr>
    </w:p>
    <w:p w:rsidR="001364A3" w:rsidRPr="00814A9D" w:rsidRDefault="001364A3" w:rsidP="001364A3">
      <w:pPr>
        <w:pStyle w:val="afa"/>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a"/>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a"/>
        <w:tabs>
          <w:tab w:val="left" w:pos="708"/>
        </w:tabs>
        <w:ind w:firstLine="540"/>
        <w:jc w:val="both"/>
      </w:pPr>
      <w:r w:rsidRPr="00814A9D">
        <w:t>____________________________________________________________________________</w:t>
      </w:r>
    </w:p>
    <w:p w:rsidR="001364A3" w:rsidRPr="00814A9D" w:rsidRDefault="001364A3" w:rsidP="001364A3">
      <w:pPr>
        <w:pStyle w:val="afa"/>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8"/>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5"/>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5"/>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5"/>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a"/>
        <w:tabs>
          <w:tab w:val="left" w:pos="708"/>
        </w:tabs>
      </w:pPr>
      <w:r w:rsidRPr="00814A9D">
        <w:t>в лице __________________________________________________________________________</w:t>
      </w:r>
    </w:p>
    <w:p w:rsidR="001364A3" w:rsidRPr="00814A9D" w:rsidRDefault="001364A3" w:rsidP="001364A3">
      <w:pPr>
        <w:pStyle w:val="afa"/>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8"/>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8"/>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8"/>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8"/>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5"/>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5"/>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5"/>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5"/>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c"/>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c"/>
              </w:rPr>
            </w:pPr>
            <w:r w:rsidRPr="00814A9D">
              <w:rPr>
                <w:rStyle w:val="afc"/>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c"/>
              </w:rPr>
            </w:pPr>
            <w:r w:rsidRPr="00814A9D">
              <w:rPr>
                <w:rStyle w:val="afc"/>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c"/>
              </w:rPr>
            </w:pPr>
            <w:r w:rsidRPr="00814A9D">
              <w:rPr>
                <w:rStyle w:val="afc"/>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6527B9" w:rsidRDefault="00E012E9" w:rsidP="00E012E9">
      <w:pPr>
        <w:ind w:firstLine="567"/>
        <w:rPr>
          <w:b/>
        </w:rPr>
      </w:pPr>
      <w:r>
        <w:rPr>
          <w:b/>
        </w:rPr>
        <w:t xml:space="preserve">1. </w:t>
      </w:r>
      <w:r w:rsidR="006527B9">
        <w:rPr>
          <w:b/>
        </w:rPr>
        <w:t xml:space="preserve">Наименование поставляемого товара - </w:t>
      </w:r>
      <w:r w:rsidR="006527B9">
        <w:t>офисная мебель.</w:t>
      </w:r>
    </w:p>
    <w:p w:rsidR="006527B9" w:rsidRDefault="00E012E9" w:rsidP="00E012E9">
      <w:pPr>
        <w:ind w:firstLine="567"/>
      </w:pPr>
      <w:r>
        <w:rPr>
          <w:b/>
        </w:rPr>
        <w:t xml:space="preserve">2. </w:t>
      </w:r>
      <w:r w:rsidR="006527B9">
        <w:rPr>
          <w:b/>
        </w:rPr>
        <w:t>Описание товаров (технические и качественные характеристики</w:t>
      </w:r>
      <w:r>
        <w:rPr>
          <w:b/>
        </w:rPr>
        <w:t>, наименование в Таблице 1</w:t>
      </w:r>
      <w:r w:rsidR="006527B9">
        <w:rPr>
          <w:b/>
        </w:rPr>
        <w:t xml:space="preserve">): </w:t>
      </w:r>
      <w:r w:rsidR="006527B9" w:rsidRPr="00E012E9">
        <w:t>вс</w:t>
      </w:r>
      <w:r w:rsidR="006527B9">
        <w:t>е указания на товарные знаки, мест происхождения товара по тексту сопровождаются словами «или эквивалент», мебель должна быть серийного производства, производства РФ, 2011 года выпуска, иметь сертификаты качества Госстандарта РФ и Санитарно-эпидемиологической службы, или иные документы подтверждающие качество и соответствие продукции ГОСТ 16371-93, изготавливаться из высококачественной ЛДСП (класс эмиссии по формальдегиду Е1)</w:t>
      </w:r>
    </w:p>
    <w:p w:rsidR="00E012E9" w:rsidRDefault="00E012E9" w:rsidP="00E012E9">
      <w:pPr>
        <w:pStyle w:val="af3"/>
        <w:ind w:firstLine="539"/>
        <w:rPr>
          <w:b/>
          <w:bCs/>
        </w:rPr>
      </w:pPr>
      <w:r>
        <w:rPr>
          <w:b/>
          <w:bCs/>
        </w:rPr>
        <w:t>3. Условия поставки:</w:t>
      </w:r>
    </w:p>
    <w:p w:rsidR="00E012E9" w:rsidRDefault="00E012E9" w:rsidP="00E012E9">
      <w:pPr>
        <w:pStyle w:val="afa"/>
        <w:spacing w:after="0"/>
      </w:pPr>
      <w:r>
        <w:t>3.1 Доставка офисной мебели осуществляется гражданами РФ</w:t>
      </w:r>
      <w:r w:rsidRPr="00281DFB">
        <w:t xml:space="preserve">. </w:t>
      </w:r>
      <w:r>
        <w:rPr>
          <w:bCs/>
        </w:rPr>
        <w:t>Срок поставки</w:t>
      </w:r>
      <w:r w:rsidRPr="00D2043E">
        <w:rPr>
          <w:bCs/>
        </w:rPr>
        <w:t xml:space="preserve"> </w:t>
      </w:r>
      <w:r>
        <w:rPr>
          <w:bCs/>
        </w:rPr>
        <w:t>–</w:t>
      </w:r>
      <w:r>
        <w:t xml:space="preserve"> </w:t>
      </w:r>
    </w:p>
    <w:p w:rsidR="00E012E9" w:rsidRDefault="0090549D" w:rsidP="00E012E9">
      <w:pPr>
        <w:pStyle w:val="afa"/>
        <w:spacing w:after="0"/>
        <w:rPr>
          <w:color w:val="000000"/>
        </w:rPr>
      </w:pPr>
      <w:r>
        <w:t>1-</w:t>
      </w:r>
      <w:r w:rsidR="00E012E9">
        <w:t>я партия не позднее 18 апреля 2011 года, 2-я партия не позднее 16 мая 2011 года.</w:t>
      </w:r>
    </w:p>
    <w:p w:rsidR="00E012E9" w:rsidRDefault="00E012E9" w:rsidP="00E012E9">
      <w:pPr>
        <w:pStyle w:val="af3"/>
        <w:ind w:firstLine="539"/>
        <w:rPr>
          <w:b/>
          <w:bCs/>
        </w:rPr>
      </w:pPr>
      <w:r>
        <w:rPr>
          <w:b/>
          <w:bCs/>
        </w:rPr>
        <w:t>4. Требования к комплектации, размерам, упаковке, товара:</w:t>
      </w:r>
    </w:p>
    <w:p w:rsidR="00E012E9" w:rsidRDefault="00E012E9" w:rsidP="00E012E9">
      <w:r>
        <w:t>4.1 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E012E9" w:rsidRDefault="00E012E9" w:rsidP="00E012E9">
      <w:r>
        <w:t>4.2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w:t>
      </w:r>
    </w:p>
    <w:p w:rsidR="00E012E9" w:rsidRDefault="00E012E9" w:rsidP="00E012E9">
      <w:r>
        <w:t>4.3 Маркировка упаковки должна строго соответствовать маркировки товара.</w:t>
      </w:r>
    </w:p>
    <w:p w:rsidR="00E012E9" w:rsidRDefault="00E012E9" w:rsidP="00E012E9">
      <w:r>
        <w:t>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E012E9" w:rsidRDefault="00E012E9" w:rsidP="00E012E9">
      <w:pPr>
        <w:pStyle w:val="af3"/>
        <w:spacing w:before="120" w:after="120"/>
        <w:ind w:firstLine="539"/>
        <w:rPr>
          <w:b/>
          <w:bCs/>
        </w:rPr>
      </w:pPr>
      <w:r>
        <w:rPr>
          <w:b/>
          <w:bCs/>
        </w:rPr>
        <w:t>5. Требования к обслуживанию товара:</w:t>
      </w:r>
    </w:p>
    <w:p w:rsidR="00E012E9" w:rsidRDefault="00E012E9" w:rsidP="00E012E9">
      <w:pPr>
        <w:spacing w:before="120"/>
      </w:pPr>
      <w:r>
        <w:t>5.1 Устранять недостатки в течение 10 (десяти) рабочих дней с момента заявления о них Заказчиком в течение всего гарантийного срока. Расходы, связанные с устранением недостатков товара в течение гарантийного срока несет Поставщик.</w:t>
      </w:r>
    </w:p>
    <w:p w:rsidR="00E012E9" w:rsidRDefault="00E012E9" w:rsidP="00E012E9">
      <w:pPr>
        <w:pStyle w:val="af3"/>
        <w:spacing w:before="120" w:after="120"/>
        <w:ind w:firstLine="539"/>
        <w:rPr>
          <w:b/>
          <w:bCs/>
        </w:rPr>
      </w:pPr>
      <w:r>
        <w:rPr>
          <w:b/>
          <w:bCs/>
        </w:rPr>
        <w:t>6. Требования к качеству поставляемого товара:</w:t>
      </w:r>
    </w:p>
    <w:p w:rsidR="00E012E9" w:rsidRDefault="00E012E9" w:rsidP="00E012E9">
      <w:pPr>
        <w:spacing w:before="120"/>
      </w:pPr>
      <w:r>
        <w:t>6.1 Качество и комплектность товара должны соответствовать назначению,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E012E9" w:rsidRDefault="00E012E9" w:rsidP="00E012E9">
      <w:pPr>
        <w:spacing w:before="120"/>
      </w:pPr>
      <w:r>
        <w:t>6.2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E012E9" w:rsidRDefault="00E012E9" w:rsidP="00E012E9">
      <w:pPr>
        <w:pStyle w:val="af3"/>
        <w:spacing w:before="120" w:after="120"/>
        <w:ind w:firstLine="539"/>
        <w:rPr>
          <w:b/>
          <w:bCs/>
        </w:rPr>
      </w:pPr>
      <w:r>
        <w:rPr>
          <w:b/>
          <w:bCs/>
        </w:rPr>
        <w:t>7. Требования к безопасности поставляемого товара:</w:t>
      </w:r>
    </w:p>
    <w:p w:rsidR="00E012E9" w:rsidRDefault="00E012E9" w:rsidP="00E012E9">
      <w:pPr>
        <w:spacing w:before="240" w:after="120"/>
        <w:rPr>
          <w:b/>
        </w:rPr>
      </w:pPr>
      <w:r>
        <w:rPr>
          <w:bCs/>
        </w:rPr>
        <w:t>6.1</w:t>
      </w:r>
      <w:r>
        <w:t xml:space="preserve"> Поставщик обязан поставить новый товар в упаковках, гарантирующих сохранность продукции.</w:t>
      </w:r>
    </w:p>
    <w:p w:rsidR="00E012E9" w:rsidRDefault="00E012E9" w:rsidP="00E012E9"/>
    <w:p w:rsidR="00E012E9" w:rsidRDefault="00E012E9" w:rsidP="00E012E9">
      <w:r>
        <w:t>Таблица 1</w:t>
      </w:r>
    </w:p>
    <w:p w:rsidR="00E012E9" w:rsidRDefault="00E012E9" w:rsidP="00E012E9"/>
    <w:tbl>
      <w:tblPr>
        <w:tblW w:w="108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4140"/>
        <w:gridCol w:w="1620"/>
        <w:gridCol w:w="1260"/>
        <w:gridCol w:w="1080"/>
      </w:tblGrid>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Pr="00D97EA2" w:rsidRDefault="00D97EA2" w:rsidP="00031171">
            <w:pPr>
              <w:autoSpaceDE w:val="0"/>
              <w:autoSpaceDN w:val="0"/>
              <w:adjustRightInd w:val="0"/>
              <w:jc w:val="center"/>
              <w:rPr>
                <w:color w:val="000000"/>
                <w:sz w:val="20"/>
                <w:szCs w:val="20"/>
              </w:rPr>
            </w:pPr>
            <w:r>
              <w:rPr>
                <w:color w:val="000000"/>
                <w:sz w:val="20"/>
                <w:szCs w:val="20"/>
              </w:rPr>
              <w:t>№</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D97EA2">
            <w:pPr>
              <w:autoSpaceDE w:val="0"/>
              <w:autoSpaceDN w:val="0"/>
              <w:adjustRightInd w:val="0"/>
              <w:ind w:left="-108" w:right="-108"/>
              <w:jc w:val="center"/>
              <w:rPr>
                <w:b/>
                <w:bCs/>
                <w:color w:val="000000"/>
                <w:sz w:val="20"/>
                <w:szCs w:val="20"/>
              </w:rPr>
            </w:pPr>
            <w:r>
              <w:rPr>
                <w:b/>
                <w:bCs/>
                <w:color w:val="000000"/>
                <w:sz w:val="20"/>
                <w:szCs w:val="20"/>
              </w:rPr>
              <w:t>Наименование</w:t>
            </w:r>
            <w:r w:rsidRPr="00D97EA2">
              <w:rPr>
                <w:b/>
                <w:bCs/>
                <w:color w:val="000000"/>
                <w:sz w:val="20"/>
                <w:szCs w:val="20"/>
              </w:rPr>
              <w:t xml:space="preserve"> </w:t>
            </w:r>
            <w:r>
              <w:rPr>
                <w:b/>
                <w:bCs/>
                <w:color w:val="000000"/>
                <w:sz w:val="20"/>
                <w:szCs w:val="20"/>
              </w:rPr>
              <w:t>продукци</w:t>
            </w:r>
            <w:r>
              <w:rPr>
                <w:b/>
                <w:bCs/>
                <w:color w:val="000000"/>
                <w:sz w:val="20"/>
                <w:szCs w:val="20"/>
              </w:rPr>
              <w:t>и</w:t>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b/>
                <w:bCs/>
                <w:color w:val="000000"/>
                <w:sz w:val="20"/>
                <w:szCs w:val="20"/>
              </w:rPr>
            </w:pPr>
            <w:r>
              <w:rPr>
                <w:b/>
                <w:bCs/>
                <w:color w:val="000000"/>
                <w:sz w:val="20"/>
                <w:szCs w:val="20"/>
              </w:rPr>
              <w:t xml:space="preserve">Технические и качественные характеристики </w:t>
            </w:r>
            <w:r>
              <w:rPr>
                <w:b/>
                <w:bCs/>
                <w:color w:val="000000"/>
                <w:sz w:val="20"/>
                <w:szCs w:val="20"/>
              </w:rPr>
              <w:t>предлагаемой к поставке мебели</w:t>
            </w:r>
          </w:p>
        </w:tc>
        <w:tc>
          <w:tcPr>
            <w:tcW w:w="1620" w:type="dxa"/>
            <w:tcBorders>
              <w:top w:val="single" w:sz="4" w:space="0" w:color="auto"/>
              <w:left w:val="single" w:sz="4" w:space="0" w:color="auto"/>
              <w:bottom w:val="single" w:sz="4" w:space="0" w:color="auto"/>
              <w:right w:val="single" w:sz="4" w:space="0" w:color="auto"/>
            </w:tcBorders>
          </w:tcPr>
          <w:p w:rsidR="00D97EA2" w:rsidRPr="0079255E" w:rsidRDefault="00D97EA2" w:rsidP="00031171">
            <w:pPr>
              <w:autoSpaceDE w:val="0"/>
              <w:autoSpaceDN w:val="0"/>
              <w:adjustRightInd w:val="0"/>
              <w:jc w:val="center"/>
              <w:rPr>
                <w:color w:val="000000"/>
                <w:sz w:val="20"/>
                <w:szCs w:val="20"/>
              </w:rPr>
            </w:pPr>
            <w:r>
              <w:rPr>
                <w:color w:val="000000"/>
                <w:sz w:val="20"/>
                <w:szCs w:val="20"/>
              </w:rPr>
              <w:t>Размеры</w:t>
            </w:r>
            <w:r>
              <w:rPr>
                <w:color w:val="000000"/>
                <w:sz w:val="20"/>
                <w:szCs w:val="20"/>
                <w:lang w:val="en-US"/>
              </w:rPr>
              <w:t>, В</w:t>
            </w:r>
            <w:r>
              <w:rPr>
                <w:color w:val="000000"/>
                <w:sz w:val="20"/>
                <w:szCs w:val="20"/>
              </w:rPr>
              <w:t>х</w:t>
            </w:r>
            <w:r>
              <w:rPr>
                <w:color w:val="000000"/>
                <w:sz w:val="20"/>
                <w:szCs w:val="20"/>
                <w:lang w:val="en-US"/>
              </w:rPr>
              <w:t>Ш</w:t>
            </w:r>
            <w:r>
              <w:rPr>
                <w:color w:val="000000"/>
                <w:sz w:val="20"/>
                <w:szCs w:val="20"/>
              </w:rPr>
              <w:t>х</w:t>
            </w:r>
            <w:r>
              <w:rPr>
                <w:color w:val="000000"/>
                <w:sz w:val="20"/>
                <w:szCs w:val="20"/>
                <w:lang w:val="en-US"/>
              </w:rPr>
              <w:t>Г</w:t>
            </w:r>
            <w:r>
              <w:rPr>
                <w:color w:val="000000"/>
                <w:sz w:val="20"/>
                <w:szCs w:val="20"/>
              </w:rPr>
              <w:t>, мм</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Кол- во</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Цвет</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w:t>
            </w:r>
          </w:p>
        </w:tc>
        <w:tc>
          <w:tcPr>
            <w:tcW w:w="2160" w:type="dxa"/>
            <w:tcBorders>
              <w:top w:val="single" w:sz="4" w:space="0" w:color="auto"/>
              <w:left w:val="single" w:sz="4" w:space="0" w:color="auto"/>
              <w:bottom w:val="single" w:sz="4" w:space="0" w:color="auto"/>
              <w:right w:val="single" w:sz="4" w:space="0" w:color="auto"/>
            </w:tcBorders>
          </w:tcPr>
          <w:p w:rsidR="00D97EA2" w:rsidRPr="008C21E9" w:rsidRDefault="00D97EA2" w:rsidP="00031171">
            <w:pPr>
              <w:autoSpaceDE w:val="0"/>
              <w:autoSpaceDN w:val="0"/>
              <w:adjustRightInd w:val="0"/>
              <w:rPr>
                <w:color w:val="000000"/>
                <w:sz w:val="20"/>
                <w:szCs w:val="20"/>
              </w:rPr>
            </w:pPr>
            <w:r>
              <w:rPr>
                <w:color w:val="000000"/>
                <w:sz w:val="20"/>
                <w:szCs w:val="20"/>
              </w:rPr>
              <w:t xml:space="preserve">Стол </w:t>
            </w:r>
            <w:r>
              <w:rPr>
                <w:color w:val="000000"/>
                <w:sz w:val="20"/>
                <w:szCs w:val="20"/>
                <w:lang w:val="en-US"/>
              </w:rPr>
              <w:t>(</w:t>
            </w:r>
            <w:r>
              <w:rPr>
                <w:color w:val="000000"/>
                <w:sz w:val="20"/>
                <w:szCs w:val="20"/>
              </w:rPr>
              <w:t>левый</w:t>
            </w:r>
            <w:r>
              <w:rPr>
                <w:color w:val="000000"/>
                <w:sz w:val="20"/>
                <w:szCs w:val="20"/>
                <w:lang w:val="en-US"/>
              </w:rPr>
              <w:t>, правый)</w:t>
            </w:r>
          </w:p>
          <w:p w:rsidR="00D97EA2" w:rsidRPr="008C21E9" w:rsidRDefault="00416A25" w:rsidP="00031171">
            <w:pPr>
              <w:autoSpaceDE w:val="0"/>
              <w:autoSpaceDN w:val="0"/>
              <w:adjustRightInd w:val="0"/>
              <w:rPr>
                <w:color w:val="000000"/>
                <w:sz w:val="20"/>
                <w:szCs w:val="20"/>
                <w:lang w:val="en-US"/>
              </w:rPr>
            </w:pPr>
            <w:r>
              <w:rPr>
                <w:noProof/>
                <w:color w:val="000000"/>
                <w:sz w:val="20"/>
                <w:szCs w:val="20"/>
              </w:rPr>
              <w:drawing>
                <wp:inline distT="0" distB="0" distL="0" distR="0">
                  <wp:extent cx="885825" cy="638175"/>
                  <wp:effectExtent l="19050" t="0" r="9525" b="0"/>
                  <wp:docPr id="20" name="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06"/>
                          <pic:cNvPicPr>
                            <a:picLocks noChangeAspect="1" noChangeArrowheads="1"/>
                          </pic:cNvPicPr>
                        </pic:nvPicPr>
                        <pic:blipFill>
                          <a:blip r:embed="rId18" cstate="print"/>
                          <a:srcRect/>
                          <a:stretch>
                            <a:fillRect/>
                          </a:stretch>
                        </pic:blipFill>
                        <pic:spPr bwMode="auto">
                          <a:xfrm>
                            <a:off x="0" y="0"/>
                            <a:ext cx="885825" cy="6381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Pr="00450FD5" w:rsidRDefault="00D97EA2" w:rsidP="00031171">
            <w:pPr>
              <w:autoSpaceDE w:val="0"/>
              <w:autoSpaceDN w:val="0"/>
              <w:adjustRightInd w:val="0"/>
              <w:rPr>
                <w:color w:val="000000"/>
                <w:sz w:val="20"/>
                <w:szCs w:val="20"/>
              </w:rPr>
            </w:pPr>
            <w:r w:rsidRPr="00450FD5">
              <w:rPr>
                <w:color w:val="000000"/>
                <w:sz w:val="20"/>
                <w:szCs w:val="20"/>
              </w:rPr>
              <w:t xml:space="preserve">Столешница прямоугольной формы толщиной не менее 25 мм, кромка ПВХ не менее 2 мм в </w:t>
            </w:r>
            <w:r>
              <w:rPr>
                <w:color w:val="000000"/>
                <w:sz w:val="20"/>
                <w:szCs w:val="20"/>
              </w:rPr>
              <w:t>цвет мебели. Наличие металл. кабель-канала, с возможностью размещения в нем системы питания типа «пилот», закрыт прямоугольной пластиковой заглушкой. Опора стола</w:t>
            </w:r>
            <w:r w:rsidRPr="00194D61">
              <w:rPr>
                <w:color w:val="000000"/>
                <w:sz w:val="20"/>
                <w:szCs w:val="20"/>
              </w:rPr>
              <w:t xml:space="preserve"> сборная</w:t>
            </w:r>
            <w:r>
              <w:rPr>
                <w:color w:val="000000"/>
                <w:sz w:val="20"/>
                <w:szCs w:val="20"/>
              </w:rPr>
              <w:t xml:space="preserve"> из деталей толщиной </w:t>
            </w:r>
            <w:r>
              <w:rPr>
                <w:color w:val="000000"/>
                <w:sz w:val="20"/>
                <w:szCs w:val="20"/>
              </w:rPr>
              <w:lastRenderedPageBreak/>
              <w:t>ЛДСП не менее 18 мм со вставкой из металла с перфорацией толщиной не менее 2 мм, с возможностью скрытой проводки внутри опоры и наличием кабельных заглушек. Тумба на 4 ящика с центральным замком, с доводчиками ящиков, ручки металлические размером не менее 180 мм, наличие заглушек для скрытой проводки внутри тумбы.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Pr="0079255E" w:rsidRDefault="00D97EA2" w:rsidP="00031171">
            <w:pPr>
              <w:autoSpaceDE w:val="0"/>
              <w:autoSpaceDN w:val="0"/>
              <w:adjustRightInd w:val="0"/>
              <w:jc w:val="center"/>
              <w:rPr>
                <w:color w:val="000000"/>
                <w:sz w:val="20"/>
                <w:szCs w:val="20"/>
              </w:rPr>
            </w:pPr>
            <w:r>
              <w:rPr>
                <w:color w:val="000000"/>
                <w:sz w:val="20"/>
                <w:szCs w:val="20"/>
              </w:rPr>
              <w:lastRenderedPageBreak/>
              <w:t>740х1600х</w:t>
            </w:r>
            <w:r w:rsidRPr="0079255E">
              <w:rPr>
                <w:color w:val="000000"/>
                <w:sz w:val="20"/>
                <w:szCs w:val="20"/>
              </w:rPr>
              <w:t>800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 xml:space="preserve">136 </w:t>
            </w:r>
          </w:p>
          <w:p w:rsidR="00D97EA2" w:rsidRDefault="00D97EA2" w:rsidP="00031171">
            <w:pPr>
              <w:autoSpaceDE w:val="0"/>
              <w:autoSpaceDN w:val="0"/>
              <w:adjustRightInd w:val="0"/>
              <w:jc w:val="center"/>
              <w:rPr>
                <w:color w:val="000000"/>
                <w:sz w:val="20"/>
                <w:szCs w:val="20"/>
              </w:rPr>
            </w:pPr>
            <w:r>
              <w:rPr>
                <w:color w:val="000000"/>
                <w:sz w:val="20"/>
                <w:szCs w:val="20"/>
              </w:rPr>
              <w:t>(77Л+59ПР)</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lastRenderedPageBreak/>
              <w:t>3.</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450FD5">
              <w:rPr>
                <w:color w:val="000000"/>
                <w:sz w:val="20"/>
                <w:szCs w:val="20"/>
              </w:rPr>
              <w:t xml:space="preserve">Приставка </w:t>
            </w:r>
            <w:r>
              <w:rPr>
                <w:color w:val="000000"/>
                <w:sz w:val="20"/>
                <w:szCs w:val="20"/>
              </w:rPr>
              <w:t>(</w:t>
            </w:r>
            <w:r w:rsidRPr="00450FD5">
              <w:rPr>
                <w:color w:val="000000"/>
                <w:sz w:val="20"/>
                <w:szCs w:val="20"/>
              </w:rPr>
              <w:t>левая</w:t>
            </w:r>
            <w:r>
              <w:rPr>
                <w:color w:val="000000"/>
                <w:sz w:val="20"/>
                <w:szCs w:val="20"/>
              </w:rPr>
              <w:t>, правая)</w:t>
            </w:r>
          </w:p>
          <w:p w:rsidR="00D97EA2" w:rsidRPr="00F2684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04875" cy="666750"/>
                  <wp:effectExtent l="19050" t="0" r="9525" b="0"/>
                  <wp:docPr id="19" name="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26"/>
                          <pic:cNvPicPr>
                            <a:picLocks noChangeAspect="1" noChangeArrowheads="1"/>
                          </pic:cNvPicPr>
                        </pic:nvPicPr>
                        <pic:blipFill>
                          <a:blip r:embed="rId19" cstate="print"/>
                          <a:srcRect/>
                          <a:stretch>
                            <a:fillRect/>
                          </a:stretch>
                        </pic:blipFill>
                        <pic:spPr bwMode="auto">
                          <a:xfrm>
                            <a:off x="0" y="0"/>
                            <a:ext cx="904875" cy="666750"/>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450FD5">
              <w:rPr>
                <w:color w:val="000000"/>
                <w:sz w:val="20"/>
                <w:szCs w:val="20"/>
              </w:rPr>
              <w:t xml:space="preserve">Столешница прямоугольной формы толщиной не менее 25 мм, кромка ПВХ не менее 2 мм в </w:t>
            </w:r>
            <w:r>
              <w:rPr>
                <w:color w:val="000000"/>
                <w:sz w:val="20"/>
                <w:szCs w:val="20"/>
              </w:rPr>
              <w:t>цвет мебели. Наличие металл. кабель-канала, с возможностью размещения в нем системы питания типа «пилот», закрыт прямоугольной пластиковой заглушкой. Тумба на 4 ящика с центральным замком, с доводчиками ящиков, толщина деталей не менее 18 мм, ручки металлические размером не менее 180 мм.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Pr="0079255E" w:rsidRDefault="00D97EA2" w:rsidP="00031171">
            <w:pPr>
              <w:autoSpaceDE w:val="0"/>
              <w:autoSpaceDN w:val="0"/>
              <w:adjustRightInd w:val="0"/>
              <w:jc w:val="center"/>
              <w:rPr>
                <w:color w:val="000000"/>
                <w:sz w:val="20"/>
                <w:szCs w:val="20"/>
              </w:rPr>
            </w:pPr>
            <w:r>
              <w:rPr>
                <w:color w:val="000000"/>
                <w:sz w:val="20"/>
                <w:szCs w:val="20"/>
              </w:rPr>
              <w:t>740х1600х</w:t>
            </w:r>
            <w:r w:rsidRPr="0079255E">
              <w:rPr>
                <w:color w:val="000000"/>
                <w:sz w:val="20"/>
                <w:szCs w:val="20"/>
              </w:rPr>
              <w:t>800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836 (415Л+421ПР)</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5.</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8A09E2">
              <w:rPr>
                <w:color w:val="000000"/>
                <w:sz w:val="20"/>
                <w:szCs w:val="20"/>
              </w:rPr>
              <w:t xml:space="preserve">Приставка </w:t>
            </w:r>
            <w:r>
              <w:rPr>
                <w:color w:val="000000"/>
                <w:sz w:val="20"/>
                <w:szCs w:val="20"/>
              </w:rPr>
              <w:t>с тумбой открытой (левая, правая)</w:t>
            </w:r>
          </w:p>
          <w:p w:rsidR="00D97EA2" w:rsidRPr="008A09E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04875" cy="542925"/>
                  <wp:effectExtent l="19050" t="0" r="9525" b="0"/>
                  <wp:docPr id="18" name="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5"/>
                          <pic:cNvPicPr>
                            <a:picLocks noChangeAspect="1" noChangeArrowheads="1"/>
                          </pic:cNvPicPr>
                        </pic:nvPicPr>
                        <pic:blipFill>
                          <a:blip r:embed="rId20" cstate="print"/>
                          <a:srcRect/>
                          <a:stretch>
                            <a:fillRect/>
                          </a:stretch>
                        </pic:blipFill>
                        <pic:spPr bwMode="auto">
                          <a:xfrm>
                            <a:off x="0" y="0"/>
                            <a:ext cx="904875" cy="54292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450FD5">
              <w:rPr>
                <w:color w:val="000000"/>
                <w:sz w:val="20"/>
                <w:szCs w:val="20"/>
              </w:rPr>
              <w:t xml:space="preserve">Столешница прямоугольной формы толщиной не менее 25 мм, кромка ПВХ не менее 2 мм в </w:t>
            </w:r>
            <w:r>
              <w:rPr>
                <w:color w:val="000000"/>
                <w:sz w:val="20"/>
                <w:szCs w:val="20"/>
              </w:rPr>
              <w:t>цвет мебели. Наличие металл. кабель-канала, с возможностью размещения в нем системы питания типа «пилот», закрыт прямоугольной пластиковой заглушкой. Тумба открытая, толщина деталей не менее 18 мм имеет 2 секции под папки формата А4.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Pr="0079255E" w:rsidRDefault="00D97EA2" w:rsidP="00031171">
            <w:pPr>
              <w:autoSpaceDE w:val="0"/>
              <w:autoSpaceDN w:val="0"/>
              <w:adjustRightInd w:val="0"/>
              <w:jc w:val="center"/>
              <w:rPr>
                <w:color w:val="000000"/>
                <w:sz w:val="20"/>
                <w:szCs w:val="20"/>
              </w:rPr>
            </w:pPr>
            <w:r w:rsidRPr="0079255E">
              <w:rPr>
                <w:color w:val="000000"/>
                <w:sz w:val="20"/>
                <w:szCs w:val="20"/>
              </w:rPr>
              <w:t>740х1200х800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 xml:space="preserve">43 </w:t>
            </w:r>
          </w:p>
          <w:p w:rsidR="00D97EA2" w:rsidRDefault="00D97EA2" w:rsidP="00031171">
            <w:pPr>
              <w:autoSpaceDE w:val="0"/>
              <w:autoSpaceDN w:val="0"/>
              <w:adjustRightInd w:val="0"/>
              <w:jc w:val="center"/>
              <w:rPr>
                <w:color w:val="000000"/>
                <w:sz w:val="20"/>
                <w:szCs w:val="20"/>
              </w:rPr>
            </w:pPr>
            <w:r>
              <w:rPr>
                <w:color w:val="000000"/>
                <w:sz w:val="20"/>
                <w:szCs w:val="20"/>
              </w:rPr>
              <w:t>(22Л+21ПР)</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7.</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8A09E2">
              <w:rPr>
                <w:color w:val="000000"/>
                <w:sz w:val="20"/>
                <w:szCs w:val="20"/>
              </w:rPr>
              <w:t xml:space="preserve">Приставка </w:t>
            </w:r>
            <w:r>
              <w:rPr>
                <w:color w:val="000000"/>
                <w:sz w:val="20"/>
                <w:szCs w:val="20"/>
              </w:rPr>
              <w:t>с тумбой открытой</w:t>
            </w:r>
            <w:r w:rsidRPr="008A09E2">
              <w:rPr>
                <w:color w:val="000000"/>
                <w:sz w:val="20"/>
                <w:szCs w:val="20"/>
              </w:rPr>
              <w:t xml:space="preserve"> </w:t>
            </w:r>
            <w:r>
              <w:rPr>
                <w:color w:val="000000"/>
                <w:sz w:val="20"/>
                <w:szCs w:val="20"/>
              </w:rPr>
              <w:t>(</w:t>
            </w:r>
            <w:r w:rsidRPr="008A09E2">
              <w:rPr>
                <w:color w:val="000000"/>
                <w:sz w:val="20"/>
                <w:szCs w:val="20"/>
              </w:rPr>
              <w:t>левая</w:t>
            </w:r>
            <w:r>
              <w:rPr>
                <w:color w:val="000000"/>
                <w:sz w:val="20"/>
                <w:szCs w:val="20"/>
              </w:rPr>
              <w:t>, правая)</w:t>
            </w:r>
          </w:p>
          <w:p w:rsidR="00D97EA2" w:rsidRPr="00F2684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04875" cy="542925"/>
                  <wp:effectExtent l="19050" t="0" r="9525" b="0"/>
                  <wp:docPr id="17" name="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5"/>
                          <pic:cNvPicPr>
                            <a:picLocks noChangeAspect="1" noChangeArrowheads="1"/>
                          </pic:cNvPicPr>
                        </pic:nvPicPr>
                        <pic:blipFill>
                          <a:blip r:embed="rId20" cstate="print"/>
                          <a:srcRect/>
                          <a:stretch>
                            <a:fillRect/>
                          </a:stretch>
                        </pic:blipFill>
                        <pic:spPr bwMode="auto">
                          <a:xfrm>
                            <a:off x="0" y="0"/>
                            <a:ext cx="904875" cy="54292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450FD5">
              <w:rPr>
                <w:color w:val="000000"/>
                <w:sz w:val="20"/>
                <w:szCs w:val="20"/>
              </w:rPr>
              <w:t xml:space="preserve">Столешница прямоугольной формы толщиной не менее 25 мм, кромка ПВХ не менее 2 мм в </w:t>
            </w:r>
            <w:r>
              <w:rPr>
                <w:color w:val="000000"/>
                <w:sz w:val="20"/>
                <w:szCs w:val="20"/>
              </w:rPr>
              <w:t>цвет мебели. Наличие металл. кабель-канала, с возможностью размещения в нем системы питания типа «пилот», закрыт прямоугольной пластиковой заглушкой. Тумба открытая, толщина деталей не менее 18 мм имеет 2 секции под папки формата А4.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Pr="0079255E" w:rsidRDefault="00D97EA2" w:rsidP="00031171">
            <w:pPr>
              <w:autoSpaceDE w:val="0"/>
              <w:autoSpaceDN w:val="0"/>
              <w:adjustRightInd w:val="0"/>
              <w:jc w:val="center"/>
              <w:rPr>
                <w:color w:val="000000"/>
                <w:sz w:val="20"/>
                <w:szCs w:val="20"/>
              </w:rPr>
            </w:pPr>
            <w:r>
              <w:rPr>
                <w:color w:val="000000"/>
                <w:sz w:val="20"/>
                <w:szCs w:val="20"/>
              </w:rPr>
              <w:t>740х1400х</w:t>
            </w:r>
            <w:r w:rsidRPr="0079255E">
              <w:rPr>
                <w:color w:val="000000"/>
                <w:sz w:val="20"/>
                <w:szCs w:val="20"/>
              </w:rPr>
              <w:t>800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 xml:space="preserve">2 </w:t>
            </w:r>
          </w:p>
          <w:p w:rsidR="00D97EA2" w:rsidRDefault="00D97EA2" w:rsidP="00031171">
            <w:pPr>
              <w:autoSpaceDE w:val="0"/>
              <w:autoSpaceDN w:val="0"/>
              <w:adjustRightInd w:val="0"/>
              <w:jc w:val="center"/>
              <w:rPr>
                <w:color w:val="000000"/>
                <w:sz w:val="20"/>
                <w:szCs w:val="20"/>
              </w:rPr>
            </w:pPr>
            <w:r>
              <w:rPr>
                <w:color w:val="000000"/>
                <w:sz w:val="20"/>
                <w:szCs w:val="20"/>
              </w:rPr>
              <w:t>(1Л+1ПР)</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9.</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Щит передний</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885825" cy="609600"/>
                  <wp:effectExtent l="19050" t="0" r="9525" b="0"/>
                  <wp:docPr id="16" name="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70"/>
                          <pic:cNvPicPr>
                            <a:picLocks noChangeAspect="1" noChangeArrowheads="1"/>
                          </pic:cNvPicPr>
                        </pic:nvPicPr>
                        <pic:blipFill>
                          <a:blip r:embed="rId21" cstate="print"/>
                          <a:srcRect/>
                          <a:stretch>
                            <a:fillRect/>
                          </a:stretch>
                        </pic:blipFill>
                        <pic:spPr bwMode="auto">
                          <a:xfrm>
                            <a:off x="0" y="0"/>
                            <a:ext cx="885825" cy="609600"/>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Толщиной не менее 18 мм, крепление на металл. кронштейнах.</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300х900х18</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 xml:space="preserve">Бежевый </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10.</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Полка настольная</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533400" cy="371475"/>
                  <wp:effectExtent l="19050" t="0" r="0" b="0"/>
                  <wp:docPr id="15" name="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0"/>
                          <pic:cNvPicPr>
                            <a:picLocks noChangeAspect="1" noChangeArrowheads="1"/>
                          </pic:cNvPicPr>
                        </pic:nvPicPr>
                        <pic:blipFill>
                          <a:blip r:embed="rId22" cstate="print"/>
                          <a:srcRect/>
                          <a:stretch>
                            <a:fillRect/>
                          </a:stretch>
                        </pic:blipFill>
                        <pic:spPr bwMode="auto">
                          <a:xfrm>
                            <a:off x="0" y="0"/>
                            <a:ext cx="533400" cy="3714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Толщина топа не менее 25 мм, боковины не менее18 мм.</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365х800х400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734</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11.</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Экран с креплением</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14400" cy="819150"/>
                  <wp:effectExtent l="19050" t="0" r="0" b="0"/>
                  <wp:docPr id="14" name="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9"/>
                          <pic:cNvPicPr>
                            <a:picLocks noChangeAspect="1" noChangeArrowheads="1"/>
                          </pic:cNvPicPr>
                        </pic:nvPicPr>
                        <pic:blipFill>
                          <a:blip r:embed="rId23" cstate="print"/>
                          <a:srcRect/>
                          <a:stretch>
                            <a:fillRect/>
                          </a:stretch>
                        </pic:blipFill>
                        <pic:spPr bwMode="auto">
                          <a:xfrm>
                            <a:off x="0" y="0"/>
                            <a:ext cx="914400" cy="819150"/>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 xml:space="preserve">Прямоугольной формы с закругленными углами пластик «метакрил» толщиной не менее 4 мм, крепиться к столешнице на метал. струбцинах. </w:t>
            </w:r>
          </w:p>
        </w:tc>
        <w:tc>
          <w:tcPr>
            <w:tcW w:w="1620" w:type="dxa"/>
            <w:tcBorders>
              <w:top w:val="single" w:sz="4" w:space="0" w:color="auto"/>
              <w:left w:val="single" w:sz="4" w:space="0" w:color="auto"/>
              <w:bottom w:val="single" w:sz="4" w:space="0" w:color="auto"/>
              <w:right w:val="single" w:sz="4" w:space="0" w:color="auto"/>
            </w:tcBorders>
          </w:tcPr>
          <w:p w:rsidR="00D97EA2" w:rsidRPr="001F4E26" w:rsidRDefault="00D97EA2" w:rsidP="00031171">
            <w:pPr>
              <w:autoSpaceDE w:val="0"/>
              <w:autoSpaceDN w:val="0"/>
              <w:adjustRightInd w:val="0"/>
              <w:jc w:val="center"/>
              <w:rPr>
                <w:color w:val="000000"/>
                <w:sz w:val="20"/>
                <w:szCs w:val="20"/>
              </w:rPr>
            </w:pPr>
            <w:r w:rsidRPr="005B6D75">
              <w:rPr>
                <w:color w:val="000000"/>
                <w:sz w:val="20"/>
                <w:szCs w:val="20"/>
              </w:rPr>
              <w:t>300х1100х4</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560</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Белый, матовый</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12.</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Экран с креплением</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23925" cy="771525"/>
                  <wp:effectExtent l="19050" t="0" r="9525" b="0"/>
                  <wp:docPr id="13" name="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1"/>
                          <pic:cNvPicPr>
                            <a:picLocks noChangeAspect="1" noChangeArrowheads="1"/>
                          </pic:cNvPicPr>
                        </pic:nvPicPr>
                        <pic:blipFill>
                          <a:blip r:embed="rId24" cstate="print"/>
                          <a:srcRect/>
                          <a:stretch>
                            <a:fillRect/>
                          </a:stretch>
                        </pic:blipFill>
                        <pic:spPr bwMode="auto">
                          <a:xfrm>
                            <a:off x="0" y="0"/>
                            <a:ext cx="923925" cy="77152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Прямоугольной формы с закругленными углами пластик «метакрил» толщиной не менее 4 мм, крепиться к столешнице на метал. струбцинах.</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300х1500х4</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30</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Белый, матовый</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13.</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lang w:val="en-US"/>
              </w:rPr>
              <w:t>Брифинг-</w:t>
            </w:r>
            <w:r>
              <w:rPr>
                <w:color w:val="000000"/>
                <w:sz w:val="20"/>
                <w:szCs w:val="20"/>
              </w:rPr>
              <w:t>приставка</w:t>
            </w:r>
          </w:p>
          <w:p w:rsidR="00D97EA2" w:rsidRPr="003060E7" w:rsidRDefault="00416A25" w:rsidP="00031171">
            <w:pPr>
              <w:autoSpaceDE w:val="0"/>
              <w:autoSpaceDN w:val="0"/>
              <w:adjustRightInd w:val="0"/>
              <w:rPr>
                <w:color w:val="000000"/>
                <w:sz w:val="20"/>
                <w:szCs w:val="20"/>
              </w:rPr>
            </w:pPr>
            <w:r>
              <w:rPr>
                <w:noProof/>
                <w:color w:val="000000"/>
                <w:sz w:val="20"/>
                <w:szCs w:val="20"/>
              </w:rPr>
              <w:lastRenderedPageBreak/>
              <w:drawing>
                <wp:inline distT="0" distB="0" distL="0" distR="0">
                  <wp:extent cx="914400" cy="676275"/>
                  <wp:effectExtent l="19050" t="0" r="0" b="0"/>
                  <wp:docPr id="12" name="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5"/>
                          <pic:cNvPicPr>
                            <a:picLocks noChangeAspect="1" noChangeArrowheads="1"/>
                          </pic:cNvPicPr>
                        </pic:nvPicPr>
                        <pic:blipFill>
                          <a:blip r:embed="rId25" cstate="print"/>
                          <a:srcRect/>
                          <a:stretch>
                            <a:fillRect/>
                          </a:stretch>
                        </pic:blipFill>
                        <pic:spPr bwMode="auto">
                          <a:xfrm>
                            <a:off x="0" y="0"/>
                            <a:ext cx="914400" cy="6762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sidRPr="00450FD5">
              <w:rPr>
                <w:color w:val="000000"/>
                <w:sz w:val="20"/>
                <w:szCs w:val="20"/>
              </w:rPr>
              <w:lastRenderedPageBreak/>
              <w:t xml:space="preserve">Столешница прямоугольной формы </w:t>
            </w:r>
            <w:r w:rsidRPr="00450FD5">
              <w:rPr>
                <w:color w:val="000000"/>
                <w:sz w:val="20"/>
                <w:szCs w:val="20"/>
              </w:rPr>
              <w:lastRenderedPageBreak/>
              <w:t xml:space="preserve">толщиной не менее 25 мм, кромка ПВХ не менее 2 мм в </w:t>
            </w:r>
            <w:r>
              <w:rPr>
                <w:color w:val="000000"/>
                <w:sz w:val="20"/>
                <w:szCs w:val="20"/>
              </w:rPr>
              <w:t xml:space="preserve">цвет мебели.  Опора приставки </w:t>
            </w:r>
            <w:r w:rsidRPr="00194D61">
              <w:rPr>
                <w:color w:val="000000"/>
                <w:sz w:val="20"/>
                <w:szCs w:val="20"/>
              </w:rPr>
              <w:t>сборная</w:t>
            </w:r>
            <w:r>
              <w:rPr>
                <w:color w:val="000000"/>
                <w:sz w:val="20"/>
                <w:szCs w:val="20"/>
              </w:rPr>
              <w:t xml:space="preserve"> из деталей толщиной ЛДСП не менее 18 мм со вставкой из металла с перфорацией толщиной не менее 2 мм, с возможностью скрытой проводки внутри опоры и наличием кабельных заглушек. Тумба на 4 ящика с центральным замком, с доводчиками ящиков, ручки металлические размером не менее 180 мм, наличие заглушек для скрытой проводки внутри тумбы.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lastRenderedPageBreak/>
              <w:t>740х1200х600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12</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 xml:space="preserve">Дуб </w:t>
            </w:r>
            <w:r>
              <w:rPr>
                <w:color w:val="000000"/>
                <w:sz w:val="20"/>
                <w:szCs w:val="20"/>
              </w:rPr>
              <w:lastRenderedPageBreak/>
              <w:t>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lastRenderedPageBreak/>
              <w:t>14.</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Тумба-купе</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771525" cy="561975"/>
                  <wp:effectExtent l="19050" t="0" r="9525" b="0"/>
                  <wp:docPr id="11" name="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7"/>
                          <pic:cNvPicPr>
                            <a:picLocks noChangeAspect="1" noChangeArrowheads="1"/>
                          </pic:cNvPicPr>
                        </pic:nvPicPr>
                        <pic:blipFill>
                          <a:blip r:embed="rId26" cstate="print"/>
                          <a:srcRect/>
                          <a:stretch>
                            <a:fillRect/>
                          </a:stretch>
                        </pic:blipFill>
                        <pic:spPr bwMode="auto">
                          <a:xfrm>
                            <a:off x="0" y="0"/>
                            <a:ext cx="771525" cy="5619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Топ толщиной не менее 25 мм, остальные детали толщиной не менее 18 мм. Ручка в дверях - «раковина». 2 полки.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740х1600х400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44</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15.</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Тумба стационарная</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447675" cy="523875"/>
                  <wp:effectExtent l="19050" t="0" r="9525" b="0"/>
                  <wp:docPr id="10" name="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0"/>
                          <pic:cNvPicPr>
                            <a:picLocks noChangeAspect="1" noChangeArrowheads="1"/>
                          </pic:cNvPicPr>
                        </pic:nvPicPr>
                        <pic:blipFill>
                          <a:blip r:embed="rId27" cstate="print"/>
                          <a:srcRect/>
                          <a:stretch>
                            <a:fillRect/>
                          </a:stretch>
                        </pic:blipFill>
                        <pic:spPr bwMode="auto">
                          <a:xfrm>
                            <a:off x="0" y="0"/>
                            <a:ext cx="447675" cy="5238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Топ толщиной не менее 25 мм, остальные детали не менее 18 мм, 4 ящика с центральным замком, с доводчиками ящиков, толщина деталей не менее 18 мм, ручки металлические размером не менее 180 мм.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740х400х800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45</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16.</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Тумба открытая</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485775" cy="523875"/>
                  <wp:effectExtent l="19050" t="0" r="9525" b="0"/>
                  <wp:docPr id="9" name="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6"/>
                          <pic:cNvPicPr>
                            <a:picLocks noChangeAspect="1" noChangeArrowheads="1"/>
                          </pic:cNvPicPr>
                        </pic:nvPicPr>
                        <pic:blipFill>
                          <a:blip r:embed="rId28" cstate="print"/>
                          <a:srcRect/>
                          <a:stretch>
                            <a:fillRect/>
                          </a:stretch>
                        </pic:blipFill>
                        <pic:spPr bwMode="auto">
                          <a:xfrm>
                            <a:off x="0" y="0"/>
                            <a:ext cx="485775" cy="5238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Толщина топа не менее 25 мм, толщина остальных деталей не менее 18 мм, имеет 2 секции под папки формата А4.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740х800х400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45</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17.</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Тумба (с жалюзи)</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438150" cy="381000"/>
                  <wp:effectExtent l="19050" t="0" r="0" b="0"/>
                  <wp:docPr id="8" name="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3"/>
                          <pic:cNvPicPr>
                            <a:picLocks noChangeAspect="1" noChangeArrowheads="1"/>
                          </pic:cNvPicPr>
                        </pic:nvPicPr>
                        <pic:blipFill>
                          <a:blip r:embed="rId29" cstate="print"/>
                          <a:srcRect/>
                          <a:stretch>
                            <a:fillRect/>
                          </a:stretch>
                        </pic:blipFill>
                        <pic:spPr bwMode="auto">
                          <a:xfrm>
                            <a:off x="0" y="0"/>
                            <a:ext cx="438150" cy="381000"/>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Корпус тумбы из ЛДСП толщиной не менее 18 мм. Направляющие жалюзи-врезные, жалюзи - серебристый пластик.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719х724х455</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46</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Бежевый</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18.</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Топ фигурный</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542925" cy="333375"/>
                  <wp:effectExtent l="19050" t="0" r="9525" b="0"/>
                  <wp:docPr id="7" name="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66"/>
                          <pic:cNvPicPr>
                            <a:picLocks noChangeAspect="1" noChangeArrowheads="1"/>
                          </pic:cNvPicPr>
                        </pic:nvPicPr>
                        <pic:blipFill>
                          <a:blip r:embed="rId30" cstate="print"/>
                          <a:srcRect/>
                          <a:stretch>
                            <a:fillRect/>
                          </a:stretch>
                        </pic:blipFill>
                        <pic:spPr bwMode="auto">
                          <a:xfrm>
                            <a:off x="0" y="0"/>
                            <a:ext cx="542925" cy="33337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Толщина топа не менее 25 мм, кромка ПВХ не менее 2 мм в цвет мебели.</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25х800х540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46</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19.</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 xml:space="preserve">Стеллаж мобильный </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533400" cy="647700"/>
                  <wp:effectExtent l="19050" t="0" r="0" b="0"/>
                  <wp:docPr id="6" name="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8"/>
                          <pic:cNvPicPr>
                            <a:picLocks noChangeAspect="1" noChangeArrowheads="1"/>
                          </pic:cNvPicPr>
                        </pic:nvPicPr>
                        <pic:blipFill>
                          <a:blip r:embed="rId31" cstate="print"/>
                          <a:srcRect/>
                          <a:stretch>
                            <a:fillRect/>
                          </a:stretch>
                        </pic:blipFill>
                        <pic:spPr bwMode="auto">
                          <a:xfrm>
                            <a:off x="0" y="0"/>
                            <a:ext cx="533400" cy="647700"/>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Корпус толщиной не менее 25 мм, полки и перегородки не менее 18 мм. Колесные опоры с фиксатором.</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1188х1092х350</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20.</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Шкаф для книг</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304800" cy="428625"/>
                  <wp:effectExtent l="19050" t="0" r="0" b="0"/>
                  <wp:docPr id="5" name="С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1078"/>
                          <pic:cNvPicPr>
                            <a:picLocks noChangeAspect="1" noChangeArrowheads="1"/>
                          </pic:cNvPicPr>
                        </pic:nvPicPr>
                        <pic:blipFill>
                          <a:blip r:embed="rId32" cstate="print"/>
                          <a:srcRect/>
                          <a:stretch>
                            <a:fillRect/>
                          </a:stretch>
                        </pic:blipFill>
                        <pic:spPr bwMode="auto">
                          <a:xfrm>
                            <a:off x="0" y="0"/>
                            <a:ext cx="304800" cy="42862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Толщина топа и полок не менее 25 мм, кромка ПВХ не менее 2 мм в цвет мебели, остальные детали не менее толщиной не менее 18 мм. Ручки металлические размером не менее 180 мм.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1263х854х424</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212</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21.</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Шкаф для одежды</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276225" cy="609600"/>
                  <wp:effectExtent l="19050" t="0" r="9525" b="0"/>
                  <wp:docPr id="4" name="С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1026"/>
                          <pic:cNvPicPr>
                            <a:picLocks noChangeAspect="1" noChangeArrowheads="1"/>
                          </pic:cNvPicPr>
                        </pic:nvPicPr>
                        <pic:blipFill>
                          <a:blip r:embed="rId33" cstate="print"/>
                          <a:srcRect/>
                          <a:stretch>
                            <a:fillRect/>
                          </a:stretch>
                        </pic:blipFill>
                        <pic:spPr bwMode="auto">
                          <a:xfrm>
                            <a:off x="0" y="0"/>
                            <a:ext cx="276225" cy="609600"/>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Толщина топа и полок не менее 25 мм, кромка ПВХ не менее 2 мм в цвет мебели, остальные детали не менее толщиной не менее 18 мм. Ручки металлические размером не менее 180 мм. Наличие регулируемых опор для устранения неровности полов.</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1967х854х442</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23</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r w:rsidR="00D97EA2" w:rsidTr="00031171">
        <w:tc>
          <w:tcPr>
            <w:tcW w:w="5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22.</w:t>
            </w:r>
          </w:p>
        </w:tc>
        <w:tc>
          <w:tcPr>
            <w:tcW w:w="21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Топ</w:t>
            </w:r>
          </w:p>
          <w:p w:rsidR="00D97EA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371475" cy="200025"/>
                  <wp:effectExtent l="19050" t="0" r="9525" b="0"/>
                  <wp:docPr id="3" name="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1"/>
                          <pic:cNvPicPr>
                            <a:picLocks noChangeAspect="1" noChangeArrowheads="1"/>
                          </pic:cNvPicPr>
                        </pic:nvPicPr>
                        <pic:blipFill>
                          <a:blip r:embed="rId34" cstate="print"/>
                          <a:srcRect/>
                          <a:stretch>
                            <a:fillRect/>
                          </a:stretch>
                        </pic:blipFill>
                        <pic:spPr bwMode="auto">
                          <a:xfrm>
                            <a:off x="0" y="0"/>
                            <a:ext cx="371475" cy="200025"/>
                          </a:xfrm>
                          <a:prstGeom prst="rect">
                            <a:avLst/>
                          </a:prstGeom>
                          <a:noFill/>
                          <a:ln w="9525">
                            <a:noFill/>
                            <a:round/>
                            <a:headEnd/>
                            <a:tailEnd/>
                          </a:ln>
                          <a:effectLst/>
                        </pic:spPr>
                      </pic:pic>
                    </a:graphicData>
                  </a:graphic>
                </wp:inline>
              </w:drawing>
            </w:r>
          </w:p>
        </w:tc>
        <w:tc>
          <w:tcPr>
            <w:tcW w:w="414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rPr>
                <w:color w:val="000000"/>
                <w:sz w:val="20"/>
                <w:szCs w:val="20"/>
              </w:rPr>
            </w:pPr>
            <w:r>
              <w:rPr>
                <w:color w:val="000000"/>
                <w:sz w:val="20"/>
                <w:szCs w:val="20"/>
              </w:rPr>
              <w:t>Толщина топа не менее 25 мм, кромка ПВХ не менее 2 мм в цвет мебели.</w:t>
            </w:r>
          </w:p>
        </w:tc>
        <w:tc>
          <w:tcPr>
            <w:tcW w:w="162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25х856х446</w:t>
            </w:r>
          </w:p>
        </w:tc>
        <w:tc>
          <w:tcPr>
            <w:tcW w:w="126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235</w:t>
            </w:r>
          </w:p>
        </w:tc>
        <w:tc>
          <w:tcPr>
            <w:tcW w:w="1080" w:type="dxa"/>
            <w:tcBorders>
              <w:top w:val="single" w:sz="4" w:space="0" w:color="auto"/>
              <w:left w:val="single" w:sz="4" w:space="0" w:color="auto"/>
              <w:bottom w:val="single" w:sz="4" w:space="0" w:color="auto"/>
              <w:right w:val="single" w:sz="4" w:space="0" w:color="auto"/>
            </w:tcBorders>
          </w:tcPr>
          <w:p w:rsidR="00D97EA2" w:rsidRDefault="00D97EA2" w:rsidP="00031171">
            <w:pPr>
              <w:autoSpaceDE w:val="0"/>
              <w:autoSpaceDN w:val="0"/>
              <w:adjustRightInd w:val="0"/>
              <w:jc w:val="center"/>
              <w:rPr>
                <w:color w:val="000000"/>
                <w:sz w:val="20"/>
                <w:szCs w:val="20"/>
              </w:rPr>
            </w:pPr>
            <w:r>
              <w:rPr>
                <w:color w:val="000000"/>
                <w:sz w:val="20"/>
                <w:szCs w:val="20"/>
              </w:rPr>
              <w:t>Дуб Онтарио</w:t>
            </w:r>
          </w:p>
        </w:tc>
      </w:tr>
    </w:tbl>
    <w:p w:rsidR="00E012E9" w:rsidRDefault="00E012E9" w:rsidP="00E012E9"/>
    <w:p w:rsidR="00E012E9" w:rsidRDefault="00E012E9" w:rsidP="00E012E9"/>
    <w:p w:rsidR="00E012E9" w:rsidRDefault="00E012E9" w:rsidP="00E012E9"/>
    <w:p w:rsidR="00E012E9" w:rsidRDefault="00E012E9" w:rsidP="00E012E9"/>
    <w:p w:rsidR="00E012E9" w:rsidRDefault="00E012E9" w:rsidP="00E012E9"/>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E012E9" w:rsidRDefault="00E012E9" w:rsidP="00E012E9">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E012E9" w:rsidRDefault="00E012E9" w:rsidP="00E012E9">
      <w:pPr>
        <w:keepNext/>
        <w:keepLines/>
        <w:widowControl w:val="0"/>
        <w:numPr>
          <w:ilvl w:val="3"/>
          <w:numId w:val="0"/>
        </w:numPr>
        <w:suppressLineNumbers/>
        <w:suppressAutoHyphens/>
        <w:ind w:left="720" w:hanging="720"/>
        <w:jc w:val="center"/>
        <w:outlineLvl w:val="3"/>
        <w:rPr>
          <w:sz w:val="28"/>
        </w:rPr>
      </w:pPr>
    </w:p>
    <w:p w:rsidR="00E012E9" w:rsidRDefault="00E012E9" w:rsidP="00E012E9">
      <w:pPr>
        <w:keepNext/>
        <w:keepLines/>
        <w:widowControl w:val="0"/>
        <w:numPr>
          <w:ilvl w:val="3"/>
          <w:numId w:val="0"/>
        </w:numPr>
        <w:suppressLineNumbers/>
        <w:suppressAutoHyphens/>
        <w:ind w:left="720" w:hanging="720"/>
        <w:jc w:val="center"/>
        <w:outlineLvl w:val="3"/>
      </w:pPr>
      <w:r>
        <w:rPr>
          <w:sz w:val="28"/>
        </w:rPr>
        <w:t xml:space="preserve">ДОГОВОР ПОСТАВКИ №   </w:t>
      </w:r>
    </w:p>
    <w:p w:rsidR="00E012E9" w:rsidRDefault="00E012E9" w:rsidP="00E012E9">
      <w:pPr>
        <w:tabs>
          <w:tab w:val="center" w:pos="4153"/>
          <w:tab w:val="right" w:pos="8306"/>
        </w:tabs>
        <w:rPr>
          <w:b/>
          <w:sz w:val="20"/>
          <w:szCs w:val="20"/>
        </w:rPr>
      </w:pPr>
    </w:p>
    <w:tbl>
      <w:tblPr>
        <w:tblW w:w="9468" w:type="dxa"/>
        <w:tblBorders>
          <w:insideH w:val="single" w:sz="4" w:space="0" w:color="auto"/>
          <w:insideV w:val="single" w:sz="4" w:space="0" w:color="auto"/>
        </w:tblBorders>
        <w:tblLayout w:type="fixed"/>
        <w:tblLook w:val="0000"/>
      </w:tblPr>
      <w:tblGrid>
        <w:gridCol w:w="4785"/>
        <w:gridCol w:w="4683"/>
      </w:tblGrid>
      <w:tr w:rsidR="00E012E9" w:rsidTr="00031171">
        <w:tc>
          <w:tcPr>
            <w:tcW w:w="4785" w:type="dxa"/>
            <w:tcBorders>
              <w:top w:val="nil"/>
              <w:bottom w:val="nil"/>
              <w:right w:val="nil"/>
            </w:tcBorders>
          </w:tcPr>
          <w:p w:rsidR="00E012E9" w:rsidRDefault="00E012E9" w:rsidP="00031171">
            <w:pPr>
              <w:pStyle w:val="af3"/>
              <w:rPr>
                <w:bCs/>
              </w:rPr>
            </w:pPr>
            <w:r>
              <w:rPr>
                <w:bCs/>
              </w:rPr>
              <w:t>г. Москва</w:t>
            </w:r>
          </w:p>
        </w:tc>
        <w:tc>
          <w:tcPr>
            <w:tcW w:w="4683" w:type="dxa"/>
            <w:tcBorders>
              <w:left w:val="nil"/>
            </w:tcBorders>
          </w:tcPr>
          <w:p w:rsidR="00E012E9" w:rsidRDefault="00E012E9" w:rsidP="00031171">
            <w:pPr>
              <w:jc w:val="right"/>
              <w:rPr>
                <w:bCs/>
              </w:rPr>
            </w:pPr>
            <w:r>
              <w:rPr>
                <w:bCs/>
              </w:rPr>
              <w:t>«       »                     2011   год</w:t>
            </w:r>
          </w:p>
        </w:tc>
      </w:tr>
    </w:tbl>
    <w:p w:rsidR="00E012E9" w:rsidRDefault="00E012E9" w:rsidP="00E012E9">
      <w:pPr>
        <w:tabs>
          <w:tab w:val="left" w:pos="3431"/>
        </w:tabs>
      </w:pPr>
      <w:r>
        <w:tab/>
      </w:r>
    </w:p>
    <w:p w:rsidR="00E012E9" w:rsidRDefault="00E012E9" w:rsidP="00E012E9">
      <w:pPr>
        <w:ind w:firstLine="720"/>
      </w:pPr>
      <w:r>
        <w:t xml:space="preserve">Закрытое акционерное общество «Гринатом» </w:t>
      </w:r>
      <w:r w:rsidRPr="00CB15AF">
        <w:t>(ЗАО «Гринатом»), в</w:t>
      </w:r>
      <w:r>
        <w:t xml:space="preserve"> лице генерального директора Ермолаева Михаила Юрьевича, действующего на основании Устава, именуемое в дальнейшем </w:t>
      </w:r>
      <w:r>
        <w:rPr>
          <w:b/>
        </w:rPr>
        <w:t>«</w:t>
      </w:r>
      <w:r>
        <w:t>Покупатель</w:t>
      </w:r>
      <w:r>
        <w:rPr>
          <w:b/>
        </w:rPr>
        <w:t>»</w:t>
      </w:r>
      <w:r>
        <w:t xml:space="preserve">, с одной стороны, и __________, в лице ____директора ______________________, действующего на основании Устава, именуемое в дальнейшем </w:t>
      </w:r>
      <w:r>
        <w:rPr>
          <w:b/>
        </w:rPr>
        <w:t>«</w:t>
      </w:r>
      <w:r>
        <w:t>Поставщик</w:t>
      </w:r>
      <w:r>
        <w:rPr>
          <w:b/>
        </w:rPr>
        <w:t>»</w:t>
      </w:r>
      <w:r>
        <w:t>, с другой стороны, а вместе именуемые в дальнейшем «Стороны», заключили настоящий  Договор поставки о нижеследующем:</w:t>
      </w:r>
    </w:p>
    <w:p w:rsidR="00E012E9" w:rsidRDefault="00E012E9" w:rsidP="00E012E9">
      <w:pPr>
        <w:spacing w:before="240" w:after="240"/>
      </w:pPr>
      <w:r>
        <w:t>1. ПРЕДМЕТ ДОГОВОРА ПОСТАВКИ</w:t>
      </w:r>
    </w:p>
    <w:p w:rsidR="00E012E9" w:rsidRDefault="00E012E9" w:rsidP="00E012E9">
      <w:r>
        <w:t>1.1.</w:t>
      </w:r>
      <w:r>
        <w:rPr>
          <w:b/>
        </w:rPr>
        <w:t xml:space="preserve"> </w:t>
      </w:r>
      <w:r>
        <w:t>Поставщик обязуется передать Покупателю в собственность, в обусловленный настоящим Договором поставки срок</w:t>
      </w:r>
    </w:p>
    <w:p w:rsidR="00E012E9" w:rsidRDefault="00E012E9" w:rsidP="00E012E9">
      <w:pPr>
        <w:pStyle w:val="36"/>
        <w:jc w:val="both"/>
        <w:rPr>
          <w:b w:val="0"/>
          <w:bCs w:val="0"/>
          <w:lang w:val="ru-RU"/>
        </w:rPr>
      </w:pPr>
      <w:r>
        <w:rPr>
          <w:lang w:val="ru-RU"/>
        </w:rPr>
        <w:t xml:space="preserve">- офисную мебель  </w:t>
      </w:r>
      <w:r>
        <w:rPr>
          <w:b w:val="0"/>
          <w:bCs w:val="0"/>
          <w:lang w:val="ru-RU"/>
        </w:rPr>
        <w:t>(далее по тексту Товар) в соответствии со Спецификациями, в которых определена цена, количество и срок поставки, и которые является неотъемлемой частью настоящего договора, а Покупатель обязуется принять Товар и своевременно произвести оплату на условиях настоящего договора поставки.</w:t>
      </w:r>
    </w:p>
    <w:p w:rsidR="00E012E9" w:rsidRDefault="00E012E9" w:rsidP="00E012E9">
      <w:r>
        <w:t>1.2. Поставщик поставляет Покупателю Товар, свободный от прав третьих лиц.</w:t>
      </w:r>
    </w:p>
    <w:p w:rsidR="00E012E9" w:rsidRDefault="00E012E9" w:rsidP="00E012E9">
      <w:r>
        <w:t xml:space="preserve">1.3. Уступка прав и обязанностей по настоящему Договору третьей стороне не допускается без согласия другой стороны настоящего Договора. </w:t>
      </w:r>
    </w:p>
    <w:p w:rsidR="00E012E9" w:rsidRDefault="00E012E9" w:rsidP="00E012E9">
      <w:pPr>
        <w:spacing w:before="240" w:after="240"/>
      </w:pPr>
      <w:r>
        <w:t>2. ОБЩАЯ СУММА ДОГОВОРА ПОСТАВКИ</w:t>
      </w:r>
    </w:p>
    <w:p w:rsidR="00E012E9" w:rsidRDefault="00E012E9" w:rsidP="00E012E9">
      <w:pPr>
        <w:rPr>
          <w:color w:val="000000"/>
        </w:rPr>
      </w:pPr>
      <w:r>
        <w:t xml:space="preserve">2.1. Общая сумма Договора поставки составляет: _____________________________, в том числе НДС 18% - </w:t>
      </w:r>
      <w:r>
        <w:rPr>
          <w:sz w:val="22"/>
        </w:rPr>
        <w:t>_________________________</w:t>
      </w:r>
      <w:r>
        <w:t xml:space="preserve"> и включает в себя стоимость перевозки, доставки</w:t>
      </w:r>
      <w:r>
        <w:rPr>
          <w:color w:val="000000"/>
        </w:rPr>
        <w:t>, упаковки,</w:t>
      </w:r>
      <w:r w:rsidRPr="00281DFB">
        <w:rPr>
          <w:color w:val="000000"/>
        </w:rPr>
        <w:t xml:space="preserve"> </w:t>
      </w:r>
      <w:r>
        <w:rPr>
          <w:color w:val="000000"/>
        </w:rPr>
        <w:t xml:space="preserve">сборки, расстановки в соответствии с представленной схемой, </w:t>
      </w:r>
      <w:r>
        <w:rPr>
          <w:iCs/>
        </w:rPr>
        <w:t>полного комплекта документации,</w:t>
      </w:r>
      <w:r>
        <w:rPr>
          <w:color w:val="000000"/>
        </w:rPr>
        <w:t xml:space="preserve"> уплату таможенных пошлин, налогов, сборов и других обязательных платежей.</w:t>
      </w:r>
    </w:p>
    <w:p w:rsidR="00E012E9" w:rsidRDefault="00E012E9" w:rsidP="00E012E9">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E012E9" w:rsidRDefault="00E012E9" w:rsidP="00E012E9">
      <w:r>
        <w:t>2.3. Цена Договора и валюта платежа устанавливается в российских рублях.</w:t>
      </w:r>
    </w:p>
    <w:p w:rsidR="00E012E9" w:rsidRDefault="00E012E9" w:rsidP="00E012E9">
      <w:pPr>
        <w:spacing w:before="240" w:after="240"/>
      </w:pPr>
      <w:r>
        <w:t>3. УСЛОВИЯ ПЛАТЕЖА</w:t>
      </w:r>
    </w:p>
    <w:p w:rsidR="00E012E9" w:rsidRDefault="00E012E9" w:rsidP="00E012E9">
      <w:pPr>
        <w:tabs>
          <w:tab w:val="num" w:pos="540"/>
          <w:tab w:val="left" w:pos="900"/>
        </w:tabs>
        <w:rPr>
          <w:bCs/>
        </w:rPr>
      </w:pPr>
      <w:r>
        <w:t xml:space="preserve">3.1 Расчёты между Покупателем и Поставщиком по настоящему Договору осуществляются по факту поставки всего товара, </w:t>
      </w:r>
      <w:r w:rsidRPr="00F06E49">
        <w:rPr>
          <w:bCs/>
        </w:rPr>
        <w:t>в соответствии со Спецификациями,</w:t>
      </w:r>
      <w:r>
        <w:t xml:space="preserve"> Покупателю, приемки и подписания товарной накладной (ТОРГ-12)</w:t>
      </w:r>
      <w:r>
        <w:rPr>
          <w:bCs/>
        </w:rPr>
        <w:t xml:space="preserve"> </w:t>
      </w:r>
      <w:r>
        <w:t>в течение 2011 года, но не позднее 31.12.2011 года.</w:t>
      </w:r>
    </w:p>
    <w:p w:rsidR="00E012E9" w:rsidRDefault="00E012E9" w:rsidP="00E012E9">
      <w:pPr>
        <w:spacing w:before="240" w:after="240"/>
      </w:pPr>
      <w:r>
        <w:t xml:space="preserve">4. СРОК ИСПОЛНЕНИЯ  </w:t>
      </w:r>
    </w:p>
    <w:p w:rsidR="00E012E9" w:rsidRDefault="00E012E9" w:rsidP="00E012E9">
      <w:r>
        <w:t>4.1. Все обязательства Поставщика по поставке Товара Покупателю должны быть исполнены в сроки, установленные Спецификациями по каждому виду товара, но не позднее 31 декабря 2011.</w:t>
      </w:r>
    </w:p>
    <w:p w:rsidR="00E012E9" w:rsidRDefault="00E012E9" w:rsidP="00E012E9">
      <w:pPr>
        <w:pStyle w:val="afa"/>
        <w:spacing w:before="120"/>
      </w:pPr>
      <w:r>
        <w:t xml:space="preserve">4.2. Передача Товара в распоряжение Покупателя производится по адресу: г. Москва, Павелецкая наб. д.8 стр.1 и оформляется товарной накладной (форма ТОРГ-12). Моментом исполнения обязанности Поставщика передать Товар в собственность </w:t>
      </w:r>
      <w:r>
        <w:lastRenderedPageBreak/>
        <w:t>Покупателя (переход права собственности) считается дата подписания товарной накладной (форма ТОРГ-12) со стороны Покупателя о получении Товара.</w:t>
      </w:r>
    </w:p>
    <w:p w:rsidR="00E012E9" w:rsidRDefault="00E012E9" w:rsidP="00E012E9">
      <w:pPr>
        <w:spacing w:before="240" w:after="240"/>
      </w:pPr>
      <w:r>
        <w:t>5. ПРАВА И ОБЯЗАННОСТИ СТОРОН</w:t>
      </w:r>
    </w:p>
    <w:p w:rsidR="00E012E9" w:rsidRDefault="00E012E9" w:rsidP="00E012E9">
      <w:r>
        <w:t>5.1. Поставщик обязуется:</w:t>
      </w:r>
    </w:p>
    <w:p w:rsidR="00E012E9" w:rsidRDefault="00E012E9" w:rsidP="00E012E9">
      <w:r>
        <w:t>5.1.1. Доставить Товар по адресу: г. Москва, Павелецкая наб. д.8 стр.1</w:t>
      </w:r>
    </w:p>
    <w:p w:rsidR="00E012E9" w:rsidRDefault="00E012E9" w:rsidP="00E012E9">
      <w:r>
        <w:t>5.1.2. Предоставить Покупателю:</w:t>
      </w:r>
    </w:p>
    <w:p w:rsidR="00E012E9" w:rsidRDefault="00E012E9" w:rsidP="00F760B0">
      <w:r>
        <w:t>-письменное уведомление  об отгрузке Товара за 24 часа до отгрузки, указав сведения о виде транспорта, наименование транспортной организации, дату отгрузки, наименование товара, № договора, количество мест, ФИО и паспортные данные водителей, грузчиков;</w:t>
      </w:r>
    </w:p>
    <w:p w:rsidR="00E012E9" w:rsidRDefault="00E012E9" w:rsidP="00F760B0">
      <w:r>
        <w:t>-счет-фактуру;</w:t>
      </w:r>
    </w:p>
    <w:p w:rsidR="00E012E9" w:rsidRDefault="00E012E9" w:rsidP="00F760B0">
      <w:r>
        <w:t>-товарную накладную (форма ТОРГ-12).</w:t>
      </w:r>
    </w:p>
    <w:p w:rsidR="00E012E9" w:rsidRDefault="00E012E9" w:rsidP="00F760B0">
      <w:r>
        <w:t>5.1.3.Передать Покупателю в собственность, в обусловленный настоящим договором поставки срок (п. 4.1.) Товар в количестве и комплектации, указанной Спецификациях.</w:t>
      </w:r>
    </w:p>
    <w:p w:rsidR="00E012E9" w:rsidRDefault="00E012E9" w:rsidP="00F760B0">
      <w:r>
        <w:t>5.1.4. Вместе с Товаром Поставщик обязуется предоставить следующие документы:</w:t>
      </w:r>
    </w:p>
    <w:p w:rsidR="00E012E9" w:rsidRDefault="00E012E9" w:rsidP="00F760B0">
      <w:pPr>
        <w:numPr>
          <w:ilvl w:val="0"/>
          <w:numId w:val="36"/>
        </w:numPr>
        <w:jc w:val="both"/>
        <w:rPr>
          <w:szCs w:val="20"/>
        </w:rPr>
      </w:pPr>
      <w:r>
        <w:rPr>
          <w:szCs w:val="20"/>
        </w:rPr>
        <w:t>сертификат соответствия;</w:t>
      </w:r>
    </w:p>
    <w:p w:rsidR="00E012E9" w:rsidRDefault="00E012E9" w:rsidP="00F760B0">
      <w:pPr>
        <w:numPr>
          <w:ilvl w:val="0"/>
          <w:numId w:val="36"/>
        </w:numPr>
        <w:jc w:val="both"/>
        <w:rPr>
          <w:szCs w:val="20"/>
        </w:rPr>
      </w:pPr>
      <w:r>
        <w:rPr>
          <w:szCs w:val="20"/>
        </w:rPr>
        <w:t>санитарно-эпидемиологическое заключение.</w:t>
      </w:r>
    </w:p>
    <w:p w:rsidR="00E012E9" w:rsidRDefault="00E012E9" w:rsidP="00F760B0">
      <w:pPr>
        <w:tabs>
          <w:tab w:val="left" w:pos="4680"/>
        </w:tabs>
      </w:pPr>
      <w:r>
        <w:t>5.2. Покупатель обязуется:</w:t>
      </w:r>
    </w:p>
    <w:p w:rsidR="00E012E9" w:rsidRDefault="00E012E9" w:rsidP="00F760B0">
      <w:r>
        <w:t>5.2.1. 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 xml:space="preserve">(ред.от 14.11.1974, с изм.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25.04.1966NП-7) (ред. от 14.11.1974, с изм. от 22.10.1997). </w:t>
      </w:r>
    </w:p>
    <w:p w:rsidR="00E012E9" w:rsidRDefault="00E012E9" w:rsidP="00E012E9">
      <w:pPr>
        <w:spacing w:before="240" w:after="240"/>
      </w:pPr>
      <w:r>
        <w:t>6. ОТВЕТСТВЕННОСТЬ СТОРОН</w:t>
      </w:r>
    </w:p>
    <w:p w:rsidR="00E012E9" w:rsidRDefault="00E012E9" w:rsidP="00E012E9">
      <w:pPr>
        <w:numPr>
          <w:ilvl w:val="1"/>
          <w:numId w:val="35"/>
        </w:numPr>
        <w:tabs>
          <w:tab w:val="clear" w:pos="360"/>
          <w:tab w:val="num" w:pos="0"/>
        </w:tabs>
        <w:spacing w:after="60"/>
        <w:ind w:left="0" w:firstLine="0"/>
        <w:jc w:val="both"/>
      </w:pPr>
      <w:r>
        <w:t>Стороны несут ответственность за неисполнение или ненадлежащее исполнение принятых на себя по настоящему Договору обязательств в соответствии с гражданским законодательством РФ и настоящим Договором.</w:t>
      </w:r>
    </w:p>
    <w:p w:rsidR="00E012E9" w:rsidRDefault="00E012E9" w:rsidP="00E012E9">
      <w:r>
        <w:t>6.2. В случае просрочки в поставке Товара против сроков, установленных договором, Поставщик уплачивает Покупателю пени в размере 0,1% от стоимости недопоставленного товара за каждый день просрочки.</w:t>
      </w:r>
    </w:p>
    <w:p w:rsidR="00E012E9" w:rsidRDefault="00E012E9" w:rsidP="00E012E9">
      <w:r>
        <w:t xml:space="preserve">6.3. Сторона, при нарушении ее прав имеет право требовать полного возмещения убытков (реальный ущерб и упущенная выгода). </w:t>
      </w:r>
    </w:p>
    <w:p w:rsidR="00E012E9" w:rsidRDefault="00E012E9" w:rsidP="00E012E9">
      <w:pPr>
        <w:spacing w:before="240" w:after="240"/>
      </w:pPr>
      <w:r>
        <w:t>7. ГАРАНТИЙНЫЕ ОБЯЗАТЕЛЬСТВА</w:t>
      </w:r>
    </w:p>
    <w:p w:rsidR="00E012E9" w:rsidRDefault="00E012E9" w:rsidP="00E012E9">
      <w:r>
        <w:t>7.1. Поставщик гарантирует полное соответствие поставляемого Товара условиям настоящего Договора.</w:t>
      </w:r>
    </w:p>
    <w:p w:rsidR="00E012E9" w:rsidRDefault="00E012E9" w:rsidP="00E012E9">
      <w:r>
        <w:t>7.2 Поставщик устанавливает гарантийный срок хранения на поставленный товар не менее срока гарантии производителя данного товара.</w:t>
      </w:r>
    </w:p>
    <w:p w:rsidR="00E012E9" w:rsidRDefault="00E012E9" w:rsidP="00E012E9">
      <w:pPr>
        <w:spacing w:before="240" w:after="240"/>
      </w:pPr>
      <w:r>
        <w:t>8. ТЕХНИЧЕСКАЯ ДОКУМЕНТАЦИЯ</w:t>
      </w:r>
    </w:p>
    <w:p w:rsidR="00E012E9" w:rsidRDefault="00E012E9" w:rsidP="00E012E9">
      <w:pPr>
        <w:spacing w:before="120"/>
      </w:pPr>
      <w:r>
        <w:t>8.1. Поставщик обязуется предоставить необходимые лицензии, сертификаты, паспорта качества и полный комплект тех. документации на всю партию Товара на русском языке. Перечень обязательных документов указан в п.5.1.4.</w:t>
      </w:r>
    </w:p>
    <w:p w:rsidR="00F760B0" w:rsidRDefault="00F760B0" w:rsidP="00E012E9">
      <w:pPr>
        <w:spacing w:before="240" w:after="240"/>
      </w:pPr>
    </w:p>
    <w:p w:rsidR="00F760B0" w:rsidRDefault="00F760B0" w:rsidP="00E012E9">
      <w:pPr>
        <w:spacing w:before="240" w:after="240"/>
      </w:pPr>
    </w:p>
    <w:p w:rsidR="00E012E9" w:rsidRDefault="00E012E9" w:rsidP="00F760B0">
      <w:pPr>
        <w:spacing w:before="240" w:after="240"/>
        <w:jc w:val="both"/>
      </w:pPr>
      <w:r>
        <w:lastRenderedPageBreak/>
        <w:t>9. ФОРС – МАЖОР</w:t>
      </w:r>
    </w:p>
    <w:p w:rsidR="00E012E9" w:rsidRDefault="00E012E9" w:rsidP="00F760B0">
      <w:pPr>
        <w:jc w:val="both"/>
      </w:pPr>
      <w:r>
        <w:t>9.1.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контракта. Если любое из таких обстоятельств непосредственно повлияет на исполнение обязательства в срок, установленный в настоящем контракте, то этот срок соразмерно отодвигается на время действия соответствующего обстоятельства.</w:t>
      </w:r>
    </w:p>
    <w:p w:rsidR="00E012E9" w:rsidRDefault="00E012E9" w:rsidP="00F760B0">
      <w:pPr>
        <w:jc w:val="both"/>
      </w:pPr>
      <w:r>
        <w:t>9.2. Сторона, для которой создалась невозможность исполнения обязательства, обязана немедленно, не позднее пяти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012E9" w:rsidRDefault="00E012E9" w:rsidP="00F760B0">
      <w:pPr>
        <w:spacing w:before="240" w:after="240"/>
        <w:jc w:val="both"/>
      </w:pPr>
      <w:r>
        <w:t>10. СРОК ДЕЙСТВИЯ ДОГОВОРА ПОСТАВКИ</w:t>
      </w:r>
    </w:p>
    <w:p w:rsidR="00E012E9" w:rsidRDefault="00E012E9" w:rsidP="00F760B0">
      <w:pPr>
        <w:jc w:val="both"/>
      </w:pPr>
      <w:r>
        <w:t>10.1. Настоящий договор поставки вступает в силу с момента его подписания обеими сторонами, и действует до 31 декабря 2011г.</w:t>
      </w:r>
    </w:p>
    <w:p w:rsidR="00E012E9" w:rsidRDefault="00E012E9" w:rsidP="00F760B0">
      <w:pPr>
        <w:spacing w:before="240" w:after="240"/>
        <w:jc w:val="both"/>
      </w:pPr>
      <w:r>
        <w:t>11. ПОРЯДОК РАЗРЕШЕНИЯ СПОРОВ</w:t>
      </w:r>
    </w:p>
    <w:p w:rsidR="00E012E9" w:rsidRDefault="00E012E9" w:rsidP="00F760B0">
      <w:pPr>
        <w:jc w:val="both"/>
      </w:pPr>
      <w:r>
        <w:t>11.1.Претензионный порядок урегулирования споров обязателен. Претензия должна быть рассмотрена не позднее 15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г. Москвы.</w:t>
      </w:r>
    </w:p>
    <w:p w:rsidR="00E012E9" w:rsidRDefault="00E012E9" w:rsidP="00F760B0">
      <w:pPr>
        <w:spacing w:before="240" w:after="240"/>
        <w:jc w:val="both"/>
      </w:pPr>
      <w:r>
        <w:t>12. ПРОЧИЕ УСЛОВИЯ</w:t>
      </w:r>
    </w:p>
    <w:p w:rsidR="00E012E9" w:rsidRDefault="00E012E9" w:rsidP="00F760B0">
      <w:pPr>
        <w:jc w:val="both"/>
      </w:pPr>
      <w:r>
        <w:t>12.1. Настоящий договор поставки составлен в двух подлинных экземплярах по одному для каждой из сторон.</w:t>
      </w:r>
    </w:p>
    <w:p w:rsidR="00E012E9" w:rsidRDefault="00E012E9" w:rsidP="00F760B0">
      <w:pPr>
        <w:jc w:val="both"/>
      </w:pPr>
      <w:r>
        <w:t>12.2. В случаях, не предусмотренных настоящим договором поставки, стороны руководствуются действующим законодательством Российской Федерации.</w:t>
      </w:r>
    </w:p>
    <w:p w:rsidR="00E012E9" w:rsidRDefault="00E012E9" w:rsidP="00F760B0">
      <w:pPr>
        <w:jc w:val="both"/>
      </w:pPr>
      <w:r>
        <w:t>12.3.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E012E9" w:rsidRDefault="00E012E9" w:rsidP="00F760B0">
      <w:pPr>
        <w:jc w:val="both"/>
      </w:pPr>
      <w:r>
        <w:t>12.4.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012E9" w:rsidRDefault="00E012E9" w:rsidP="00F760B0">
      <w:pPr>
        <w:jc w:val="both"/>
      </w:pPr>
      <w:r>
        <w:t>12.5. Настоящий договор поставки и приложения к нему вступают в силу с даты подписания  Покупателем и Поставщиком.</w:t>
      </w:r>
    </w:p>
    <w:p w:rsidR="00E012E9" w:rsidRDefault="00E012E9" w:rsidP="00F760B0">
      <w:pPr>
        <w:jc w:val="both"/>
      </w:pPr>
      <w:r>
        <w:t>12.6.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w:t>
      </w:r>
    </w:p>
    <w:p w:rsidR="00F760B0" w:rsidRDefault="00F760B0" w:rsidP="00F760B0">
      <w:pPr>
        <w:spacing w:before="240" w:after="240"/>
        <w:jc w:val="both"/>
      </w:pPr>
    </w:p>
    <w:p w:rsidR="00F760B0" w:rsidRDefault="00F760B0" w:rsidP="00F760B0">
      <w:pPr>
        <w:spacing w:before="240" w:after="240"/>
        <w:jc w:val="both"/>
      </w:pPr>
    </w:p>
    <w:p w:rsidR="00F760B0" w:rsidRDefault="00F760B0" w:rsidP="00F760B0">
      <w:pPr>
        <w:spacing w:before="240" w:after="240"/>
        <w:jc w:val="both"/>
      </w:pPr>
    </w:p>
    <w:p w:rsidR="00F760B0" w:rsidRDefault="00F760B0" w:rsidP="00F760B0">
      <w:pPr>
        <w:spacing w:before="240" w:after="240"/>
        <w:jc w:val="both"/>
      </w:pPr>
    </w:p>
    <w:p w:rsidR="00E012E9" w:rsidRDefault="00E012E9" w:rsidP="00F760B0">
      <w:pPr>
        <w:spacing w:before="240" w:after="240"/>
        <w:jc w:val="both"/>
      </w:pPr>
      <w:r>
        <w:lastRenderedPageBreak/>
        <w:t>13. МЕСТО НАХОЖДЕНИЕ И БАНКОВСКИЕ РЕКВИЗИТЫ СТОРОН</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
        <w:gridCol w:w="4750"/>
        <w:gridCol w:w="36"/>
        <w:gridCol w:w="4824"/>
      </w:tblGrid>
      <w:tr w:rsidR="00E012E9" w:rsidTr="00031171">
        <w:trPr>
          <w:trHeight w:val="3250"/>
        </w:trPr>
        <w:tc>
          <w:tcPr>
            <w:tcW w:w="4824" w:type="dxa"/>
            <w:gridSpan w:val="3"/>
            <w:tcBorders>
              <w:top w:val="nil"/>
              <w:left w:val="nil"/>
              <w:bottom w:val="nil"/>
              <w:right w:val="nil"/>
            </w:tcBorders>
          </w:tcPr>
          <w:p w:rsidR="00E012E9" w:rsidRDefault="00E012E9" w:rsidP="00031171">
            <w:pPr>
              <w:rPr>
                <w:sz w:val="28"/>
                <w:szCs w:val="28"/>
              </w:rPr>
            </w:pPr>
            <w:r>
              <w:rPr>
                <w:sz w:val="28"/>
                <w:szCs w:val="28"/>
              </w:rPr>
              <w:t>Поставщик:</w:t>
            </w:r>
          </w:p>
          <w:p w:rsidR="00E012E9" w:rsidRDefault="00E012E9" w:rsidP="00031171">
            <w:r>
              <w:t xml:space="preserve"> </w:t>
            </w:r>
          </w:p>
          <w:p w:rsidR="00E012E9" w:rsidRDefault="00E012E9" w:rsidP="00031171">
            <w:r>
              <w:t>Юридический и почтовый адрес:</w:t>
            </w:r>
          </w:p>
          <w:p w:rsidR="00E012E9" w:rsidRDefault="00E012E9" w:rsidP="00031171">
            <w:r>
              <w:t xml:space="preserve">  </w:t>
            </w:r>
          </w:p>
          <w:p w:rsidR="00E012E9" w:rsidRDefault="00E012E9" w:rsidP="00031171">
            <w:r>
              <w:t xml:space="preserve">ИНН                            КПП  </w:t>
            </w:r>
          </w:p>
          <w:p w:rsidR="00E012E9" w:rsidRDefault="00E012E9" w:rsidP="00031171">
            <w:r>
              <w:t xml:space="preserve">р/с                              в    </w:t>
            </w:r>
          </w:p>
          <w:p w:rsidR="00E012E9" w:rsidRDefault="00E012E9" w:rsidP="00031171"/>
          <w:p w:rsidR="00E012E9" w:rsidRDefault="00E012E9" w:rsidP="00031171">
            <w:r>
              <w:t xml:space="preserve">к/с  </w:t>
            </w:r>
          </w:p>
          <w:p w:rsidR="00E012E9" w:rsidRDefault="00E012E9" w:rsidP="00031171">
            <w:r>
              <w:t xml:space="preserve">БИК  </w:t>
            </w:r>
          </w:p>
        </w:tc>
        <w:tc>
          <w:tcPr>
            <w:tcW w:w="4824" w:type="dxa"/>
            <w:tcBorders>
              <w:top w:val="nil"/>
              <w:left w:val="nil"/>
              <w:bottom w:val="nil"/>
              <w:right w:val="nil"/>
            </w:tcBorders>
          </w:tcPr>
          <w:p w:rsidR="00E012E9" w:rsidRDefault="00E012E9" w:rsidP="00031171">
            <w:pPr>
              <w:ind w:hanging="4"/>
              <w:rPr>
                <w:sz w:val="28"/>
                <w:szCs w:val="28"/>
              </w:rPr>
            </w:pPr>
            <w:r>
              <w:rPr>
                <w:sz w:val="28"/>
                <w:szCs w:val="28"/>
              </w:rPr>
              <w:t>Покупатель:</w:t>
            </w:r>
          </w:p>
          <w:p w:rsidR="00E012E9" w:rsidRDefault="00E012E9" w:rsidP="00031171">
            <w:pPr>
              <w:ind w:hanging="4"/>
            </w:pPr>
            <w:r>
              <w:t>ЗАО «Гринатом»</w:t>
            </w:r>
          </w:p>
          <w:p w:rsidR="00E012E9" w:rsidRDefault="00E012E9" w:rsidP="00031171">
            <w:pPr>
              <w:ind w:hanging="4"/>
            </w:pPr>
            <w:r>
              <w:t xml:space="preserve">Юридический адрес: </w:t>
            </w:r>
          </w:p>
          <w:p w:rsidR="00E012E9" w:rsidRDefault="00E012E9" w:rsidP="00031171">
            <w:pPr>
              <w:ind w:hanging="4"/>
            </w:pPr>
            <w:r w:rsidRPr="00EB707A">
              <w:t xml:space="preserve">119017, Россия, г.Москва, </w:t>
            </w:r>
          </w:p>
          <w:p w:rsidR="00E012E9" w:rsidRDefault="00E012E9" w:rsidP="00031171">
            <w:pPr>
              <w:ind w:hanging="4"/>
            </w:pPr>
            <w:r w:rsidRPr="00EB707A">
              <w:t>ул.</w:t>
            </w:r>
            <w:r>
              <w:t xml:space="preserve"> </w:t>
            </w:r>
            <w:r w:rsidRPr="00EB707A">
              <w:t>Бол</w:t>
            </w:r>
            <w:r>
              <w:t xml:space="preserve">ьшая </w:t>
            </w:r>
            <w:r w:rsidRPr="00EB707A">
              <w:t>Ордынка, дом 2</w:t>
            </w:r>
            <w:r>
              <w:t>4</w:t>
            </w:r>
          </w:p>
          <w:p w:rsidR="00E012E9" w:rsidRDefault="00E012E9" w:rsidP="00031171">
            <w:pPr>
              <w:ind w:hanging="4"/>
            </w:pPr>
            <w:r>
              <w:t xml:space="preserve">ИНН  </w:t>
            </w:r>
            <w:r w:rsidRPr="00EB707A">
              <w:t>7706729736</w:t>
            </w:r>
            <w:r>
              <w:t xml:space="preserve"> КПП </w:t>
            </w:r>
            <w:r w:rsidRPr="00EB707A">
              <w:t>770601001</w:t>
            </w:r>
            <w:r>
              <w:t xml:space="preserve"> </w:t>
            </w:r>
          </w:p>
          <w:p w:rsidR="00E012E9" w:rsidRDefault="00E012E9" w:rsidP="00031171">
            <w:pPr>
              <w:pStyle w:val="affe"/>
              <w:tabs>
                <w:tab w:val="clear" w:pos="567"/>
                <w:tab w:val="left" w:pos="426"/>
                <w:tab w:val="num" w:pos="676"/>
              </w:tabs>
              <w:ind w:left="0" w:right="0" w:hanging="4"/>
              <w:jc w:val="left"/>
            </w:pPr>
            <w:r>
              <w:rPr>
                <w:bCs/>
              </w:rPr>
              <w:t>р/с</w:t>
            </w:r>
            <w:r>
              <w:rPr>
                <w:b/>
              </w:rPr>
              <w:t xml:space="preserve">  </w:t>
            </w:r>
            <w:r w:rsidRPr="00EB707A">
              <w:t>40702810038110013312</w:t>
            </w:r>
            <w:r>
              <w:t xml:space="preserve"> к/с </w:t>
            </w:r>
            <w:r w:rsidRPr="00EB707A">
              <w:t>30101810400000000225  в ОПЕРУ Московского ГТУ Банка России</w:t>
            </w:r>
          </w:p>
          <w:p w:rsidR="00E012E9" w:rsidRDefault="00E012E9" w:rsidP="00031171">
            <w:pPr>
              <w:pStyle w:val="affe"/>
              <w:tabs>
                <w:tab w:val="clear" w:pos="567"/>
                <w:tab w:val="left" w:pos="426"/>
                <w:tab w:val="num" w:pos="676"/>
              </w:tabs>
              <w:ind w:left="0" w:right="0" w:hanging="4"/>
            </w:pPr>
            <w:r>
              <w:t xml:space="preserve">БИК </w:t>
            </w:r>
            <w:r w:rsidRPr="00EB707A">
              <w:t>044525225</w:t>
            </w:r>
          </w:p>
        </w:tc>
      </w:tr>
      <w:tr w:rsidR="00E012E9" w:rsidTr="000311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8" w:type="dxa"/>
          <w:trHeight w:val="1791"/>
        </w:trPr>
        <w:tc>
          <w:tcPr>
            <w:tcW w:w="4750" w:type="dxa"/>
          </w:tcPr>
          <w:p w:rsidR="00E012E9" w:rsidRDefault="00E012E9" w:rsidP="00031171">
            <w:bookmarkStart w:id="16" w:name="z19"/>
          </w:p>
          <w:p w:rsidR="00E012E9" w:rsidRDefault="00E012E9" w:rsidP="00031171">
            <w:r>
              <w:t>Директор</w:t>
            </w:r>
          </w:p>
          <w:p w:rsidR="00E012E9" w:rsidRDefault="00E012E9" w:rsidP="00031171"/>
          <w:p w:rsidR="00E012E9" w:rsidRDefault="00E012E9" w:rsidP="00031171">
            <w:r>
              <w:t xml:space="preserve">                                        </w:t>
            </w:r>
            <w:bookmarkEnd w:id="16"/>
            <w:r>
              <w:t xml:space="preserve">         </w:t>
            </w:r>
          </w:p>
          <w:p w:rsidR="00E012E9" w:rsidRDefault="00E012E9" w:rsidP="00031171">
            <w:pPr>
              <w:pStyle w:val="affc"/>
              <w:jc w:val="both"/>
            </w:pPr>
            <w:r>
              <w:t xml:space="preserve">                                          /                        /        </w:t>
            </w:r>
          </w:p>
          <w:p w:rsidR="00E012E9" w:rsidRDefault="00E012E9" w:rsidP="00031171"/>
          <w:p w:rsidR="00E012E9" w:rsidRDefault="00E012E9" w:rsidP="00031171">
            <w:r>
              <w:t>м.п.</w:t>
            </w:r>
          </w:p>
        </w:tc>
        <w:tc>
          <w:tcPr>
            <w:tcW w:w="4860" w:type="dxa"/>
            <w:gridSpan w:val="2"/>
          </w:tcPr>
          <w:p w:rsidR="00E012E9" w:rsidRDefault="00E012E9" w:rsidP="00031171"/>
          <w:p w:rsidR="00E012E9" w:rsidRDefault="00E012E9" w:rsidP="00031171">
            <w:r>
              <w:t>Генеральный директор</w:t>
            </w:r>
          </w:p>
          <w:p w:rsidR="00E012E9" w:rsidRDefault="00E012E9" w:rsidP="00031171"/>
          <w:p w:rsidR="00E012E9" w:rsidRDefault="00E012E9" w:rsidP="00031171">
            <w:r>
              <w:t xml:space="preserve">                                              </w:t>
            </w:r>
          </w:p>
          <w:p w:rsidR="00E012E9" w:rsidRDefault="00E012E9" w:rsidP="00031171">
            <w:r>
              <w:t xml:space="preserve">                                             /М.Ю.Ермолаев/</w:t>
            </w:r>
          </w:p>
          <w:p w:rsidR="00E012E9" w:rsidRDefault="00E012E9" w:rsidP="00031171">
            <w:r>
              <w:t xml:space="preserve"> </w:t>
            </w:r>
          </w:p>
          <w:p w:rsidR="00E012E9" w:rsidRDefault="00E012E9" w:rsidP="00031171">
            <w:r>
              <w:t>м.п.</w:t>
            </w:r>
          </w:p>
        </w:tc>
      </w:tr>
    </w:tbl>
    <w:p w:rsidR="00E012E9" w:rsidRDefault="00E012E9" w:rsidP="00E012E9">
      <w:pPr>
        <w:pStyle w:val="affc"/>
        <w:jc w:val="both"/>
      </w:pPr>
    </w:p>
    <w:p w:rsidR="00E012E9" w:rsidRDefault="00E012E9" w:rsidP="00E012E9">
      <w:pPr>
        <w:tabs>
          <w:tab w:val="left" w:pos="6540"/>
        </w:tabs>
        <w:jc w:val="right"/>
        <w:rPr>
          <w:i/>
        </w:rPr>
      </w:pPr>
      <w:r>
        <w:br w:type="page"/>
      </w:r>
      <w:r w:rsidR="0090549D">
        <w:rPr>
          <w:i/>
        </w:rPr>
        <w:lastRenderedPageBreak/>
        <w:t xml:space="preserve">Спецификация </w:t>
      </w:r>
      <w:r>
        <w:rPr>
          <w:i/>
        </w:rPr>
        <w:t>к договору поставки</w:t>
      </w:r>
    </w:p>
    <w:p w:rsidR="00E012E9" w:rsidRDefault="00E012E9" w:rsidP="00E012E9">
      <w:pPr>
        <w:tabs>
          <w:tab w:val="left" w:pos="6540"/>
        </w:tabs>
        <w:jc w:val="right"/>
        <w:rPr>
          <w:i/>
        </w:rPr>
      </w:pPr>
      <w:r>
        <w:rPr>
          <w:i/>
        </w:rPr>
        <w:t xml:space="preserve"> № от «     » ____________ 2011г.</w:t>
      </w:r>
    </w:p>
    <w:p w:rsidR="00E012E9" w:rsidRDefault="00E012E9" w:rsidP="00E012E9">
      <w:pPr>
        <w:tabs>
          <w:tab w:val="left" w:pos="6540"/>
        </w:tabs>
        <w:spacing w:before="240" w:after="240"/>
        <w:jc w:val="center"/>
      </w:pPr>
      <w:r>
        <w:t>СПЕЦИФИКАЦИЯ</w:t>
      </w:r>
    </w:p>
    <w:p w:rsidR="00E012E9" w:rsidRPr="001703EC" w:rsidRDefault="00E012E9" w:rsidP="006527B9">
      <w:pPr>
        <w:rPr>
          <w:sz w:val="20"/>
          <w:szCs w:val="20"/>
        </w:rPr>
      </w:pPr>
    </w:p>
    <w:p w:rsidR="004A1369" w:rsidRPr="001703EC" w:rsidRDefault="004A1369" w:rsidP="004A1369">
      <w:pPr>
        <w:rPr>
          <w:sz w:val="20"/>
          <w:szCs w:val="20"/>
        </w:rPr>
      </w:pPr>
    </w:p>
    <w:p w:rsidR="004A1369" w:rsidRPr="001703EC" w:rsidRDefault="004A1369" w:rsidP="00F44DA8">
      <w:pPr>
        <w:tabs>
          <w:tab w:val="left" w:pos="3118"/>
        </w:tabs>
        <w:rPr>
          <w:b/>
          <w:sz w:val="20"/>
          <w:szCs w:val="20"/>
        </w:rPr>
      </w:pPr>
    </w:p>
    <w:tbl>
      <w:tblPr>
        <w:tblW w:w="10681"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1461"/>
        <w:gridCol w:w="992"/>
        <w:gridCol w:w="948"/>
        <w:gridCol w:w="1320"/>
        <w:gridCol w:w="1559"/>
        <w:gridCol w:w="1701"/>
      </w:tblGrid>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Pr="00D97EA2" w:rsidRDefault="001703EC" w:rsidP="00031171">
            <w:pPr>
              <w:autoSpaceDE w:val="0"/>
              <w:autoSpaceDN w:val="0"/>
              <w:adjustRightInd w:val="0"/>
              <w:jc w:val="center"/>
              <w:rPr>
                <w:color w:val="000000"/>
                <w:sz w:val="20"/>
                <w:szCs w:val="20"/>
              </w:rPr>
            </w:pPr>
            <w:r>
              <w:rPr>
                <w:color w:val="000000"/>
                <w:sz w:val="20"/>
                <w:szCs w:val="20"/>
              </w:rPr>
              <w:t>№</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ind w:left="-108" w:right="-108"/>
              <w:jc w:val="center"/>
              <w:rPr>
                <w:b/>
                <w:bCs/>
                <w:color w:val="000000"/>
                <w:sz w:val="20"/>
                <w:szCs w:val="20"/>
              </w:rPr>
            </w:pPr>
            <w:r>
              <w:rPr>
                <w:b/>
                <w:bCs/>
                <w:color w:val="000000"/>
                <w:sz w:val="20"/>
                <w:szCs w:val="20"/>
              </w:rPr>
              <w:t>Наименование</w:t>
            </w:r>
            <w:r w:rsidRPr="00D97EA2">
              <w:rPr>
                <w:b/>
                <w:bCs/>
                <w:color w:val="000000"/>
                <w:sz w:val="20"/>
                <w:szCs w:val="20"/>
              </w:rPr>
              <w:t xml:space="preserve"> </w:t>
            </w:r>
            <w:r>
              <w:rPr>
                <w:b/>
                <w:bCs/>
                <w:color w:val="000000"/>
                <w:sz w:val="20"/>
                <w:szCs w:val="20"/>
              </w:rPr>
              <w:t>продукции</w:t>
            </w:r>
          </w:p>
        </w:tc>
        <w:tc>
          <w:tcPr>
            <w:tcW w:w="1461" w:type="dxa"/>
            <w:tcBorders>
              <w:top w:val="single" w:sz="4" w:space="0" w:color="auto"/>
              <w:left w:val="single" w:sz="4" w:space="0" w:color="auto"/>
              <w:bottom w:val="single" w:sz="4" w:space="0" w:color="auto"/>
              <w:right w:val="single" w:sz="4" w:space="0" w:color="auto"/>
            </w:tcBorders>
          </w:tcPr>
          <w:p w:rsidR="001703EC" w:rsidRPr="0079255E" w:rsidRDefault="001703EC" w:rsidP="003827A8">
            <w:pPr>
              <w:autoSpaceDE w:val="0"/>
              <w:autoSpaceDN w:val="0"/>
              <w:adjustRightInd w:val="0"/>
              <w:jc w:val="center"/>
              <w:rPr>
                <w:color w:val="000000"/>
                <w:sz w:val="20"/>
                <w:szCs w:val="20"/>
              </w:rPr>
            </w:pPr>
            <w:r>
              <w:rPr>
                <w:color w:val="000000"/>
                <w:sz w:val="20"/>
                <w:szCs w:val="20"/>
              </w:rPr>
              <w:t>Размеры</w:t>
            </w:r>
            <w:r>
              <w:rPr>
                <w:color w:val="000000"/>
                <w:sz w:val="20"/>
                <w:szCs w:val="20"/>
                <w:lang w:val="en-US"/>
              </w:rPr>
              <w:t>, В</w:t>
            </w:r>
            <w:r>
              <w:rPr>
                <w:color w:val="000000"/>
                <w:sz w:val="20"/>
                <w:szCs w:val="20"/>
              </w:rPr>
              <w:t>х</w:t>
            </w:r>
            <w:r>
              <w:rPr>
                <w:color w:val="000000"/>
                <w:sz w:val="20"/>
                <w:szCs w:val="20"/>
                <w:lang w:val="en-US"/>
              </w:rPr>
              <w:t>Ш</w:t>
            </w:r>
            <w:r>
              <w:rPr>
                <w:color w:val="000000"/>
                <w:sz w:val="20"/>
                <w:szCs w:val="20"/>
              </w:rPr>
              <w:t>х</w:t>
            </w:r>
            <w:r>
              <w:rPr>
                <w:color w:val="000000"/>
                <w:sz w:val="20"/>
                <w:szCs w:val="20"/>
                <w:lang w:val="en-US"/>
              </w:rPr>
              <w:t>Г</w:t>
            </w:r>
            <w:r>
              <w:rPr>
                <w:color w:val="000000"/>
                <w:sz w:val="20"/>
                <w:szCs w:val="20"/>
              </w:rPr>
              <w:t>, мм</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Цвет</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Кол- во</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1703EC">
            <w:pPr>
              <w:autoSpaceDE w:val="0"/>
              <w:autoSpaceDN w:val="0"/>
              <w:adjustRightInd w:val="0"/>
              <w:jc w:val="center"/>
              <w:rPr>
                <w:b/>
                <w:bCs/>
                <w:color w:val="000000"/>
                <w:sz w:val="20"/>
                <w:szCs w:val="20"/>
              </w:rPr>
            </w:pPr>
            <w:r>
              <w:rPr>
                <w:b/>
                <w:bCs/>
                <w:color w:val="000000"/>
                <w:sz w:val="20"/>
                <w:szCs w:val="20"/>
              </w:rPr>
              <w:t>Цена (руб. с НДС)</w:t>
            </w: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Стоимость (руб. с НДС)</w:t>
            </w:r>
          </w:p>
        </w:tc>
        <w:tc>
          <w:tcPr>
            <w:tcW w:w="1701"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Срок поставки</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w:t>
            </w:r>
          </w:p>
        </w:tc>
        <w:tc>
          <w:tcPr>
            <w:tcW w:w="2160" w:type="dxa"/>
            <w:tcBorders>
              <w:top w:val="single" w:sz="4" w:space="0" w:color="auto"/>
              <w:left w:val="single" w:sz="4" w:space="0" w:color="auto"/>
              <w:bottom w:val="single" w:sz="4" w:space="0" w:color="auto"/>
              <w:right w:val="single" w:sz="4" w:space="0" w:color="auto"/>
            </w:tcBorders>
          </w:tcPr>
          <w:p w:rsidR="001703EC" w:rsidRPr="008C21E9" w:rsidRDefault="001703EC" w:rsidP="00031171">
            <w:pPr>
              <w:autoSpaceDE w:val="0"/>
              <w:autoSpaceDN w:val="0"/>
              <w:adjustRightInd w:val="0"/>
              <w:rPr>
                <w:color w:val="000000"/>
                <w:sz w:val="20"/>
                <w:szCs w:val="20"/>
              </w:rPr>
            </w:pPr>
            <w:r>
              <w:rPr>
                <w:color w:val="000000"/>
                <w:sz w:val="20"/>
                <w:szCs w:val="20"/>
              </w:rPr>
              <w:t xml:space="preserve">Стол </w:t>
            </w:r>
            <w:r w:rsidRPr="001703EC">
              <w:rPr>
                <w:color w:val="000000"/>
                <w:sz w:val="20"/>
                <w:szCs w:val="20"/>
              </w:rPr>
              <w:t>(</w:t>
            </w:r>
            <w:r>
              <w:rPr>
                <w:color w:val="000000"/>
                <w:sz w:val="20"/>
                <w:szCs w:val="20"/>
              </w:rPr>
              <w:t>левый</w:t>
            </w:r>
            <w:r w:rsidRPr="001703EC">
              <w:rPr>
                <w:color w:val="000000"/>
                <w:sz w:val="20"/>
                <w:szCs w:val="20"/>
              </w:rPr>
              <w:t>, правый)</w:t>
            </w:r>
          </w:p>
          <w:p w:rsidR="001703EC" w:rsidRP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885825" cy="638175"/>
                  <wp:effectExtent l="19050" t="0" r="9525" b="0"/>
                  <wp:docPr id="544" name="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06"/>
                          <pic:cNvPicPr>
                            <a:picLocks noChangeAspect="1" noChangeArrowheads="1"/>
                          </pic:cNvPicPr>
                        </pic:nvPicPr>
                        <pic:blipFill>
                          <a:blip r:embed="rId18" cstate="print"/>
                          <a:srcRect/>
                          <a:stretch>
                            <a:fillRect/>
                          </a:stretch>
                        </pic:blipFill>
                        <pic:spPr bwMode="auto">
                          <a:xfrm>
                            <a:off x="0" y="0"/>
                            <a:ext cx="885825" cy="6381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Pr="0079255E" w:rsidRDefault="001703EC" w:rsidP="003827A8">
            <w:pPr>
              <w:autoSpaceDE w:val="0"/>
              <w:autoSpaceDN w:val="0"/>
              <w:adjustRightInd w:val="0"/>
              <w:jc w:val="center"/>
              <w:rPr>
                <w:color w:val="000000"/>
                <w:sz w:val="20"/>
                <w:szCs w:val="20"/>
              </w:rPr>
            </w:pPr>
            <w:r>
              <w:rPr>
                <w:color w:val="000000"/>
                <w:sz w:val="20"/>
                <w:szCs w:val="20"/>
              </w:rPr>
              <w:t>740х1600х</w:t>
            </w:r>
            <w:r w:rsidRPr="0079255E">
              <w:rPr>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 xml:space="preserve">136 </w:t>
            </w:r>
          </w:p>
          <w:p w:rsidR="001703EC" w:rsidRDefault="001703EC" w:rsidP="00055E2C">
            <w:pPr>
              <w:autoSpaceDE w:val="0"/>
              <w:autoSpaceDN w:val="0"/>
              <w:adjustRightInd w:val="0"/>
              <w:jc w:val="center"/>
              <w:rPr>
                <w:color w:val="000000"/>
                <w:sz w:val="20"/>
                <w:szCs w:val="20"/>
              </w:rPr>
            </w:pPr>
            <w:r>
              <w:rPr>
                <w:color w:val="000000"/>
                <w:sz w:val="20"/>
                <w:szCs w:val="20"/>
              </w:rPr>
              <w:t>(77Л+59ПР)</w:t>
            </w:r>
          </w:p>
        </w:tc>
        <w:tc>
          <w:tcPr>
            <w:tcW w:w="1320" w:type="dxa"/>
            <w:tcBorders>
              <w:top w:val="single" w:sz="4" w:space="0" w:color="auto"/>
              <w:left w:val="single" w:sz="4" w:space="0" w:color="auto"/>
              <w:bottom w:val="single" w:sz="4" w:space="0" w:color="auto"/>
              <w:right w:val="single" w:sz="4" w:space="0" w:color="auto"/>
            </w:tcBorders>
          </w:tcPr>
          <w:p w:rsidR="001703EC" w:rsidRPr="00450FD5"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A111BB" w:rsidRDefault="00A111BB" w:rsidP="00A111BB">
            <w:pPr>
              <w:autoSpaceDE w:val="0"/>
              <w:autoSpaceDN w:val="0"/>
              <w:adjustRightInd w:val="0"/>
              <w:rPr>
                <w:color w:val="000000"/>
                <w:sz w:val="20"/>
                <w:szCs w:val="20"/>
              </w:rPr>
            </w:pPr>
            <w:r>
              <w:rPr>
                <w:color w:val="000000"/>
                <w:sz w:val="20"/>
                <w:szCs w:val="20"/>
              </w:rPr>
              <w:t>14Л, 15ПР  – до 18 апреля,</w:t>
            </w:r>
          </w:p>
          <w:p w:rsidR="00A111BB" w:rsidRDefault="00A111BB" w:rsidP="00A111BB">
            <w:pPr>
              <w:autoSpaceDE w:val="0"/>
              <w:autoSpaceDN w:val="0"/>
              <w:adjustRightInd w:val="0"/>
              <w:rPr>
                <w:color w:val="000000"/>
                <w:sz w:val="20"/>
                <w:szCs w:val="20"/>
              </w:rPr>
            </w:pPr>
          </w:p>
          <w:p w:rsidR="001703EC" w:rsidRDefault="00A111BB" w:rsidP="00416A25">
            <w:pPr>
              <w:autoSpaceDE w:val="0"/>
              <w:autoSpaceDN w:val="0"/>
              <w:adjustRightInd w:val="0"/>
              <w:rPr>
                <w:color w:val="000000"/>
                <w:sz w:val="20"/>
                <w:szCs w:val="20"/>
              </w:rPr>
            </w:pPr>
            <w:r>
              <w:rPr>
                <w:color w:val="000000"/>
                <w:sz w:val="20"/>
                <w:szCs w:val="20"/>
              </w:rPr>
              <w:t>63Л, 44ПР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3.</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sidRPr="00450FD5">
              <w:rPr>
                <w:color w:val="000000"/>
                <w:sz w:val="20"/>
                <w:szCs w:val="20"/>
              </w:rPr>
              <w:t xml:space="preserve">Приставка </w:t>
            </w:r>
            <w:r>
              <w:rPr>
                <w:color w:val="000000"/>
                <w:sz w:val="20"/>
                <w:szCs w:val="20"/>
              </w:rPr>
              <w:t>(</w:t>
            </w:r>
            <w:r w:rsidRPr="00450FD5">
              <w:rPr>
                <w:color w:val="000000"/>
                <w:sz w:val="20"/>
                <w:szCs w:val="20"/>
              </w:rPr>
              <w:t>левая</w:t>
            </w:r>
            <w:r>
              <w:rPr>
                <w:color w:val="000000"/>
                <w:sz w:val="20"/>
                <w:szCs w:val="20"/>
              </w:rPr>
              <w:t>, правая)</w:t>
            </w:r>
          </w:p>
          <w:p w:rsidR="001703EC" w:rsidRPr="00F2684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04875" cy="666750"/>
                  <wp:effectExtent l="19050" t="0" r="9525" b="0"/>
                  <wp:docPr id="543" name="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26"/>
                          <pic:cNvPicPr>
                            <a:picLocks noChangeAspect="1" noChangeArrowheads="1"/>
                          </pic:cNvPicPr>
                        </pic:nvPicPr>
                        <pic:blipFill>
                          <a:blip r:embed="rId19" cstate="print"/>
                          <a:srcRect/>
                          <a:stretch>
                            <a:fillRect/>
                          </a:stretch>
                        </pic:blipFill>
                        <pic:spPr bwMode="auto">
                          <a:xfrm>
                            <a:off x="0" y="0"/>
                            <a:ext cx="904875" cy="666750"/>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Pr="0079255E" w:rsidRDefault="001703EC" w:rsidP="003827A8">
            <w:pPr>
              <w:autoSpaceDE w:val="0"/>
              <w:autoSpaceDN w:val="0"/>
              <w:adjustRightInd w:val="0"/>
              <w:jc w:val="center"/>
              <w:rPr>
                <w:color w:val="000000"/>
                <w:sz w:val="20"/>
                <w:szCs w:val="20"/>
              </w:rPr>
            </w:pPr>
            <w:r>
              <w:rPr>
                <w:color w:val="000000"/>
                <w:sz w:val="20"/>
                <w:szCs w:val="20"/>
              </w:rPr>
              <w:t>740х1600х</w:t>
            </w:r>
            <w:r w:rsidRPr="0079255E">
              <w:rPr>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836 (415Л+421ПР)</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703EC" w:rsidRDefault="00A111BB" w:rsidP="00A111BB">
            <w:pPr>
              <w:autoSpaceDE w:val="0"/>
              <w:autoSpaceDN w:val="0"/>
              <w:adjustRightInd w:val="0"/>
              <w:rPr>
                <w:color w:val="000000"/>
                <w:sz w:val="20"/>
                <w:szCs w:val="20"/>
              </w:rPr>
            </w:pPr>
            <w:r>
              <w:rPr>
                <w:color w:val="000000"/>
                <w:sz w:val="20"/>
                <w:szCs w:val="20"/>
              </w:rPr>
              <w:t>54Л, 58ПР  – до 18 апреля,</w:t>
            </w:r>
          </w:p>
          <w:p w:rsidR="00A111BB" w:rsidRDefault="00A111BB" w:rsidP="00A111BB">
            <w:pPr>
              <w:autoSpaceDE w:val="0"/>
              <w:autoSpaceDN w:val="0"/>
              <w:adjustRightInd w:val="0"/>
              <w:rPr>
                <w:color w:val="000000"/>
                <w:sz w:val="20"/>
                <w:szCs w:val="20"/>
              </w:rPr>
            </w:pPr>
          </w:p>
          <w:p w:rsidR="00A111BB" w:rsidRDefault="00A111BB" w:rsidP="00A111BB">
            <w:pPr>
              <w:autoSpaceDE w:val="0"/>
              <w:autoSpaceDN w:val="0"/>
              <w:adjustRightInd w:val="0"/>
              <w:rPr>
                <w:color w:val="000000"/>
                <w:sz w:val="20"/>
                <w:szCs w:val="20"/>
              </w:rPr>
            </w:pPr>
            <w:r>
              <w:rPr>
                <w:color w:val="000000"/>
                <w:sz w:val="20"/>
                <w:szCs w:val="20"/>
              </w:rPr>
              <w:t>361Л, 363 ПР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5.</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sidRPr="008A09E2">
              <w:rPr>
                <w:color w:val="000000"/>
                <w:sz w:val="20"/>
                <w:szCs w:val="20"/>
              </w:rPr>
              <w:t xml:space="preserve">Приставка </w:t>
            </w:r>
            <w:r>
              <w:rPr>
                <w:color w:val="000000"/>
                <w:sz w:val="20"/>
                <w:szCs w:val="20"/>
              </w:rPr>
              <w:t>с тумбой открытой (левая, правая)</w:t>
            </w:r>
          </w:p>
          <w:p w:rsidR="001703EC" w:rsidRPr="008A09E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04875" cy="542925"/>
                  <wp:effectExtent l="19050" t="0" r="9525" b="0"/>
                  <wp:docPr id="542" name="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5"/>
                          <pic:cNvPicPr>
                            <a:picLocks noChangeAspect="1" noChangeArrowheads="1"/>
                          </pic:cNvPicPr>
                        </pic:nvPicPr>
                        <pic:blipFill>
                          <a:blip r:embed="rId20" cstate="print"/>
                          <a:srcRect/>
                          <a:stretch>
                            <a:fillRect/>
                          </a:stretch>
                        </pic:blipFill>
                        <pic:spPr bwMode="auto">
                          <a:xfrm>
                            <a:off x="0" y="0"/>
                            <a:ext cx="904875" cy="54292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Pr="0079255E" w:rsidRDefault="001703EC" w:rsidP="003827A8">
            <w:pPr>
              <w:autoSpaceDE w:val="0"/>
              <w:autoSpaceDN w:val="0"/>
              <w:adjustRightInd w:val="0"/>
              <w:jc w:val="center"/>
              <w:rPr>
                <w:color w:val="000000"/>
                <w:sz w:val="20"/>
                <w:szCs w:val="20"/>
              </w:rPr>
            </w:pPr>
            <w:r w:rsidRPr="0079255E">
              <w:rPr>
                <w:color w:val="000000"/>
                <w:sz w:val="20"/>
                <w:szCs w:val="20"/>
              </w:rPr>
              <w:t>740х1200х800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 xml:space="preserve">43 </w:t>
            </w:r>
          </w:p>
          <w:p w:rsidR="001703EC" w:rsidRDefault="001703EC" w:rsidP="00055E2C">
            <w:pPr>
              <w:autoSpaceDE w:val="0"/>
              <w:autoSpaceDN w:val="0"/>
              <w:adjustRightInd w:val="0"/>
              <w:jc w:val="center"/>
              <w:rPr>
                <w:color w:val="000000"/>
                <w:sz w:val="20"/>
                <w:szCs w:val="20"/>
              </w:rPr>
            </w:pPr>
            <w:r>
              <w:rPr>
                <w:color w:val="000000"/>
                <w:sz w:val="20"/>
                <w:szCs w:val="20"/>
              </w:rPr>
              <w:t>(22Л+21ПР)</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1ПР, 1Л  – до 18 апреля,</w:t>
            </w:r>
          </w:p>
          <w:p w:rsidR="00416A25" w:rsidRDefault="00416A25" w:rsidP="00416A25">
            <w:pPr>
              <w:autoSpaceDE w:val="0"/>
              <w:autoSpaceDN w:val="0"/>
              <w:adjustRightInd w:val="0"/>
              <w:rPr>
                <w:color w:val="000000"/>
                <w:sz w:val="20"/>
                <w:szCs w:val="20"/>
              </w:rPr>
            </w:pPr>
          </w:p>
          <w:p w:rsidR="001703EC" w:rsidRDefault="00416A25" w:rsidP="00416A25">
            <w:pPr>
              <w:autoSpaceDE w:val="0"/>
              <w:autoSpaceDN w:val="0"/>
              <w:adjustRightInd w:val="0"/>
              <w:rPr>
                <w:color w:val="000000"/>
                <w:sz w:val="20"/>
                <w:szCs w:val="20"/>
              </w:rPr>
            </w:pPr>
            <w:r>
              <w:rPr>
                <w:color w:val="000000"/>
                <w:sz w:val="20"/>
                <w:szCs w:val="20"/>
              </w:rPr>
              <w:t>20 ПР, 21Л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7.</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sidRPr="008A09E2">
              <w:rPr>
                <w:color w:val="000000"/>
                <w:sz w:val="20"/>
                <w:szCs w:val="20"/>
              </w:rPr>
              <w:t xml:space="preserve">Приставка </w:t>
            </w:r>
            <w:r>
              <w:rPr>
                <w:color w:val="000000"/>
                <w:sz w:val="20"/>
                <w:szCs w:val="20"/>
              </w:rPr>
              <w:t>с тумбой открытой</w:t>
            </w:r>
            <w:r w:rsidRPr="008A09E2">
              <w:rPr>
                <w:color w:val="000000"/>
                <w:sz w:val="20"/>
                <w:szCs w:val="20"/>
              </w:rPr>
              <w:t xml:space="preserve"> </w:t>
            </w:r>
            <w:r>
              <w:rPr>
                <w:color w:val="000000"/>
                <w:sz w:val="20"/>
                <w:szCs w:val="20"/>
              </w:rPr>
              <w:t>(</w:t>
            </w:r>
            <w:r w:rsidRPr="008A09E2">
              <w:rPr>
                <w:color w:val="000000"/>
                <w:sz w:val="20"/>
                <w:szCs w:val="20"/>
              </w:rPr>
              <w:t>левая</w:t>
            </w:r>
            <w:r>
              <w:rPr>
                <w:color w:val="000000"/>
                <w:sz w:val="20"/>
                <w:szCs w:val="20"/>
              </w:rPr>
              <w:t>, правая)</w:t>
            </w:r>
          </w:p>
          <w:p w:rsidR="001703EC" w:rsidRPr="00F26842"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04875" cy="542925"/>
                  <wp:effectExtent l="19050" t="0" r="9525" b="0"/>
                  <wp:docPr id="541" name="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5"/>
                          <pic:cNvPicPr>
                            <a:picLocks noChangeAspect="1" noChangeArrowheads="1"/>
                          </pic:cNvPicPr>
                        </pic:nvPicPr>
                        <pic:blipFill>
                          <a:blip r:embed="rId20" cstate="print"/>
                          <a:srcRect/>
                          <a:stretch>
                            <a:fillRect/>
                          </a:stretch>
                        </pic:blipFill>
                        <pic:spPr bwMode="auto">
                          <a:xfrm>
                            <a:off x="0" y="0"/>
                            <a:ext cx="904875" cy="54292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Pr="0079255E" w:rsidRDefault="001703EC" w:rsidP="003827A8">
            <w:pPr>
              <w:autoSpaceDE w:val="0"/>
              <w:autoSpaceDN w:val="0"/>
              <w:adjustRightInd w:val="0"/>
              <w:jc w:val="center"/>
              <w:rPr>
                <w:color w:val="000000"/>
                <w:sz w:val="20"/>
                <w:szCs w:val="20"/>
              </w:rPr>
            </w:pPr>
            <w:r>
              <w:rPr>
                <w:color w:val="000000"/>
                <w:sz w:val="20"/>
                <w:szCs w:val="20"/>
              </w:rPr>
              <w:t>740х1400х</w:t>
            </w:r>
            <w:r w:rsidRPr="0079255E">
              <w:rPr>
                <w:color w:val="000000"/>
                <w:sz w:val="20"/>
                <w:szCs w:val="20"/>
              </w:rPr>
              <w:t>800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 xml:space="preserve">2 </w:t>
            </w:r>
          </w:p>
          <w:p w:rsidR="001703EC" w:rsidRDefault="001703EC" w:rsidP="00055E2C">
            <w:pPr>
              <w:autoSpaceDE w:val="0"/>
              <w:autoSpaceDN w:val="0"/>
              <w:adjustRightInd w:val="0"/>
              <w:jc w:val="center"/>
              <w:rPr>
                <w:color w:val="000000"/>
                <w:sz w:val="20"/>
                <w:szCs w:val="20"/>
              </w:rPr>
            </w:pPr>
            <w:r>
              <w:rPr>
                <w:color w:val="000000"/>
                <w:sz w:val="20"/>
                <w:szCs w:val="20"/>
              </w:rPr>
              <w:t>(1Л+1ПР)</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9.</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Щит передний</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885825" cy="609600"/>
                  <wp:effectExtent l="19050" t="0" r="9525" b="0"/>
                  <wp:docPr id="540" name="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70"/>
                          <pic:cNvPicPr>
                            <a:picLocks noChangeAspect="1" noChangeArrowheads="1"/>
                          </pic:cNvPicPr>
                        </pic:nvPicPr>
                        <pic:blipFill>
                          <a:blip r:embed="rId21" cstate="print"/>
                          <a:srcRect/>
                          <a:stretch>
                            <a:fillRect/>
                          </a:stretch>
                        </pic:blipFill>
                        <pic:spPr bwMode="auto">
                          <a:xfrm>
                            <a:off x="0" y="0"/>
                            <a:ext cx="885825" cy="609600"/>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300х900х18</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 xml:space="preserve">Бежевый </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2</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10.</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Полка настольная</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533400" cy="371475"/>
                  <wp:effectExtent l="19050" t="0" r="0" b="0"/>
                  <wp:docPr id="539" name="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0"/>
                          <pic:cNvPicPr>
                            <a:picLocks noChangeAspect="1" noChangeArrowheads="1"/>
                          </pic:cNvPicPr>
                        </pic:nvPicPr>
                        <pic:blipFill>
                          <a:blip r:embed="rId22" cstate="print"/>
                          <a:srcRect/>
                          <a:stretch>
                            <a:fillRect/>
                          </a:stretch>
                        </pic:blipFill>
                        <pic:spPr bwMode="auto">
                          <a:xfrm>
                            <a:off x="0" y="0"/>
                            <a:ext cx="533400" cy="3714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365х800х400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734</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141  – до 18 апреля,</w:t>
            </w:r>
          </w:p>
          <w:p w:rsidR="001703EC" w:rsidRDefault="00416A25" w:rsidP="00416A25">
            <w:pPr>
              <w:autoSpaceDE w:val="0"/>
              <w:autoSpaceDN w:val="0"/>
              <w:adjustRightInd w:val="0"/>
              <w:rPr>
                <w:color w:val="000000"/>
                <w:sz w:val="20"/>
                <w:szCs w:val="20"/>
              </w:rPr>
            </w:pPr>
            <w:r>
              <w:rPr>
                <w:color w:val="000000"/>
                <w:sz w:val="20"/>
                <w:szCs w:val="20"/>
              </w:rPr>
              <w:t>593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11.</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Экран с креплением</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14400" cy="819150"/>
                  <wp:effectExtent l="19050" t="0" r="0" b="0"/>
                  <wp:docPr id="538" name="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9"/>
                          <pic:cNvPicPr>
                            <a:picLocks noChangeAspect="1" noChangeArrowheads="1"/>
                          </pic:cNvPicPr>
                        </pic:nvPicPr>
                        <pic:blipFill>
                          <a:blip r:embed="rId23" cstate="print"/>
                          <a:srcRect/>
                          <a:stretch>
                            <a:fillRect/>
                          </a:stretch>
                        </pic:blipFill>
                        <pic:spPr bwMode="auto">
                          <a:xfrm>
                            <a:off x="0" y="0"/>
                            <a:ext cx="914400" cy="819150"/>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Pr="001F4E26" w:rsidRDefault="001703EC" w:rsidP="003827A8">
            <w:pPr>
              <w:autoSpaceDE w:val="0"/>
              <w:autoSpaceDN w:val="0"/>
              <w:adjustRightInd w:val="0"/>
              <w:jc w:val="center"/>
              <w:rPr>
                <w:color w:val="000000"/>
                <w:sz w:val="20"/>
                <w:szCs w:val="20"/>
              </w:rPr>
            </w:pPr>
            <w:r w:rsidRPr="005B6D75">
              <w:rPr>
                <w:color w:val="000000"/>
                <w:sz w:val="20"/>
                <w:szCs w:val="20"/>
              </w:rPr>
              <w:t>300х1100х4</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Белый, матовый</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560</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77  – до 18 апреля,</w:t>
            </w:r>
          </w:p>
          <w:p w:rsidR="001703EC" w:rsidRDefault="00416A25" w:rsidP="00416A25">
            <w:pPr>
              <w:autoSpaceDE w:val="0"/>
              <w:autoSpaceDN w:val="0"/>
              <w:adjustRightInd w:val="0"/>
              <w:rPr>
                <w:color w:val="000000"/>
                <w:sz w:val="20"/>
                <w:szCs w:val="20"/>
              </w:rPr>
            </w:pPr>
            <w:r>
              <w:rPr>
                <w:color w:val="000000"/>
                <w:sz w:val="20"/>
                <w:szCs w:val="20"/>
              </w:rPr>
              <w:t>483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12.</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Экран с креплением</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23925" cy="771525"/>
                  <wp:effectExtent l="19050" t="0" r="9525" b="0"/>
                  <wp:docPr id="537" name="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1"/>
                          <pic:cNvPicPr>
                            <a:picLocks noChangeAspect="1" noChangeArrowheads="1"/>
                          </pic:cNvPicPr>
                        </pic:nvPicPr>
                        <pic:blipFill>
                          <a:blip r:embed="rId24" cstate="print"/>
                          <a:srcRect/>
                          <a:stretch>
                            <a:fillRect/>
                          </a:stretch>
                        </pic:blipFill>
                        <pic:spPr bwMode="auto">
                          <a:xfrm>
                            <a:off x="0" y="0"/>
                            <a:ext cx="923925" cy="77152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300х1500х4</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Белый, матовый</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30</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13.</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lang w:val="en-US"/>
              </w:rPr>
              <w:t>Брифинг-</w:t>
            </w:r>
            <w:r>
              <w:rPr>
                <w:color w:val="000000"/>
                <w:sz w:val="20"/>
                <w:szCs w:val="20"/>
              </w:rPr>
              <w:t>приставка</w:t>
            </w:r>
          </w:p>
          <w:p w:rsidR="001703EC" w:rsidRPr="003060E7"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914400" cy="676275"/>
                  <wp:effectExtent l="19050" t="0" r="0" b="0"/>
                  <wp:docPr id="536" name="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5"/>
                          <pic:cNvPicPr>
                            <a:picLocks noChangeAspect="1" noChangeArrowheads="1"/>
                          </pic:cNvPicPr>
                        </pic:nvPicPr>
                        <pic:blipFill>
                          <a:blip r:embed="rId25" cstate="print"/>
                          <a:srcRect/>
                          <a:stretch>
                            <a:fillRect/>
                          </a:stretch>
                        </pic:blipFill>
                        <pic:spPr bwMode="auto">
                          <a:xfrm>
                            <a:off x="0" y="0"/>
                            <a:ext cx="914400" cy="6762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740х1200х600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12</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2  – до 18 апреля,</w:t>
            </w:r>
          </w:p>
          <w:p w:rsidR="001703EC" w:rsidRDefault="00416A25" w:rsidP="00416A25">
            <w:pPr>
              <w:autoSpaceDE w:val="0"/>
              <w:autoSpaceDN w:val="0"/>
              <w:adjustRightInd w:val="0"/>
              <w:rPr>
                <w:color w:val="000000"/>
                <w:sz w:val="20"/>
                <w:szCs w:val="20"/>
              </w:rPr>
            </w:pPr>
            <w:r>
              <w:rPr>
                <w:color w:val="000000"/>
                <w:sz w:val="20"/>
                <w:szCs w:val="20"/>
              </w:rPr>
              <w:t>10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lastRenderedPageBreak/>
              <w:t>14.</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Тумба-купе</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771525" cy="561975"/>
                  <wp:effectExtent l="19050" t="0" r="9525" b="0"/>
                  <wp:docPr id="535" name="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7"/>
                          <pic:cNvPicPr>
                            <a:picLocks noChangeAspect="1" noChangeArrowheads="1"/>
                          </pic:cNvPicPr>
                        </pic:nvPicPr>
                        <pic:blipFill>
                          <a:blip r:embed="rId26" cstate="print"/>
                          <a:srcRect/>
                          <a:stretch>
                            <a:fillRect/>
                          </a:stretch>
                        </pic:blipFill>
                        <pic:spPr bwMode="auto">
                          <a:xfrm>
                            <a:off x="0" y="0"/>
                            <a:ext cx="771525" cy="5619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740х1600х400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44</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2  – до 18 апреля</w:t>
            </w:r>
          </w:p>
          <w:p w:rsidR="001703EC" w:rsidRDefault="00416A25" w:rsidP="00416A25">
            <w:pPr>
              <w:autoSpaceDE w:val="0"/>
              <w:autoSpaceDN w:val="0"/>
              <w:adjustRightInd w:val="0"/>
              <w:rPr>
                <w:color w:val="000000"/>
                <w:sz w:val="20"/>
                <w:szCs w:val="20"/>
              </w:rPr>
            </w:pPr>
            <w:r>
              <w:rPr>
                <w:color w:val="000000"/>
                <w:sz w:val="20"/>
                <w:szCs w:val="20"/>
              </w:rPr>
              <w:t>42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15.</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Тумба стационарная</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447675" cy="523875"/>
                  <wp:effectExtent l="19050" t="0" r="9525" b="0"/>
                  <wp:docPr id="534" name="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0"/>
                          <pic:cNvPicPr>
                            <a:picLocks noChangeAspect="1" noChangeArrowheads="1"/>
                          </pic:cNvPicPr>
                        </pic:nvPicPr>
                        <pic:blipFill>
                          <a:blip r:embed="rId27" cstate="print"/>
                          <a:srcRect/>
                          <a:stretch>
                            <a:fillRect/>
                          </a:stretch>
                        </pic:blipFill>
                        <pic:spPr bwMode="auto">
                          <a:xfrm>
                            <a:off x="0" y="0"/>
                            <a:ext cx="447675" cy="5238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740х400х800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45</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2  – до 18 апреля,</w:t>
            </w:r>
          </w:p>
          <w:p w:rsidR="001703EC" w:rsidRDefault="00416A25" w:rsidP="00416A25">
            <w:pPr>
              <w:autoSpaceDE w:val="0"/>
              <w:autoSpaceDN w:val="0"/>
              <w:adjustRightInd w:val="0"/>
              <w:rPr>
                <w:color w:val="000000"/>
                <w:sz w:val="20"/>
                <w:szCs w:val="20"/>
              </w:rPr>
            </w:pPr>
            <w:r>
              <w:rPr>
                <w:color w:val="000000"/>
                <w:sz w:val="20"/>
                <w:szCs w:val="20"/>
              </w:rPr>
              <w:t>43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16.</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Тумба открытая</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485775" cy="523875"/>
                  <wp:effectExtent l="19050" t="0" r="9525" b="0"/>
                  <wp:docPr id="533" name="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6"/>
                          <pic:cNvPicPr>
                            <a:picLocks noChangeAspect="1" noChangeArrowheads="1"/>
                          </pic:cNvPicPr>
                        </pic:nvPicPr>
                        <pic:blipFill>
                          <a:blip r:embed="rId28" cstate="print"/>
                          <a:srcRect/>
                          <a:stretch>
                            <a:fillRect/>
                          </a:stretch>
                        </pic:blipFill>
                        <pic:spPr bwMode="auto">
                          <a:xfrm>
                            <a:off x="0" y="0"/>
                            <a:ext cx="485775" cy="5238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740х800х400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45</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2  – до 18 апреля,</w:t>
            </w:r>
          </w:p>
          <w:p w:rsidR="001703EC" w:rsidRDefault="00416A25" w:rsidP="00416A25">
            <w:pPr>
              <w:autoSpaceDE w:val="0"/>
              <w:autoSpaceDN w:val="0"/>
              <w:adjustRightInd w:val="0"/>
              <w:rPr>
                <w:color w:val="000000"/>
                <w:sz w:val="20"/>
                <w:szCs w:val="20"/>
              </w:rPr>
            </w:pPr>
            <w:r>
              <w:rPr>
                <w:color w:val="000000"/>
                <w:sz w:val="20"/>
                <w:szCs w:val="20"/>
              </w:rPr>
              <w:t>43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17.</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Тумба (с жалюзи)</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438150" cy="381000"/>
                  <wp:effectExtent l="19050" t="0" r="0" b="0"/>
                  <wp:docPr id="532" name="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3"/>
                          <pic:cNvPicPr>
                            <a:picLocks noChangeAspect="1" noChangeArrowheads="1"/>
                          </pic:cNvPicPr>
                        </pic:nvPicPr>
                        <pic:blipFill>
                          <a:blip r:embed="rId29" cstate="print"/>
                          <a:srcRect/>
                          <a:stretch>
                            <a:fillRect/>
                          </a:stretch>
                        </pic:blipFill>
                        <pic:spPr bwMode="auto">
                          <a:xfrm>
                            <a:off x="0" y="0"/>
                            <a:ext cx="438150" cy="381000"/>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719х724х455</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Бежевый</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46</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6  – до 18 апреля,</w:t>
            </w:r>
          </w:p>
          <w:p w:rsidR="001703EC" w:rsidRDefault="00416A25" w:rsidP="00416A25">
            <w:pPr>
              <w:autoSpaceDE w:val="0"/>
              <w:autoSpaceDN w:val="0"/>
              <w:adjustRightInd w:val="0"/>
              <w:rPr>
                <w:color w:val="000000"/>
                <w:sz w:val="20"/>
                <w:szCs w:val="20"/>
              </w:rPr>
            </w:pPr>
            <w:r>
              <w:rPr>
                <w:color w:val="000000"/>
                <w:sz w:val="20"/>
                <w:szCs w:val="20"/>
              </w:rPr>
              <w:t>40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18.</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Топ фигурный</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542925" cy="333375"/>
                  <wp:effectExtent l="19050" t="0" r="9525" b="0"/>
                  <wp:docPr id="531" name="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66"/>
                          <pic:cNvPicPr>
                            <a:picLocks noChangeAspect="1" noChangeArrowheads="1"/>
                          </pic:cNvPicPr>
                        </pic:nvPicPr>
                        <pic:blipFill>
                          <a:blip r:embed="rId30" cstate="print"/>
                          <a:srcRect/>
                          <a:stretch>
                            <a:fillRect/>
                          </a:stretch>
                        </pic:blipFill>
                        <pic:spPr bwMode="auto">
                          <a:xfrm>
                            <a:off x="0" y="0"/>
                            <a:ext cx="542925" cy="33337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25х800х540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46</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6  – до 18 апреля,</w:t>
            </w:r>
          </w:p>
          <w:p w:rsidR="001703EC" w:rsidRDefault="00416A25" w:rsidP="00416A25">
            <w:pPr>
              <w:autoSpaceDE w:val="0"/>
              <w:autoSpaceDN w:val="0"/>
              <w:adjustRightInd w:val="0"/>
              <w:rPr>
                <w:color w:val="000000"/>
                <w:sz w:val="20"/>
                <w:szCs w:val="20"/>
              </w:rPr>
            </w:pPr>
            <w:r>
              <w:rPr>
                <w:color w:val="000000"/>
                <w:sz w:val="20"/>
                <w:szCs w:val="20"/>
              </w:rPr>
              <w:t>40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19.</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 xml:space="preserve">Стеллаж мобильный </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533400" cy="647700"/>
                  <wp:effectExtent l="19050" t="0" r="0" b="0"/>
                  <wp:docPr id="530" name="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8"/>
                          <pic:cNvPicPr>
                            <a:picLocks noChangeAspect="1" noChangeArrowheads="1"/>
                          </pic:cNvPicPr>
                        </pic:nvPicPr>
                        <pic:blipFill>
                          <a:blip r:embed="rId31" cstate="print"/>
                          <a:srcRect/>
                          <a:stretch>
                            <a:fillRect/>
                          </a:stretch>
                        </pic:blipFill>
                        <pic:spPr bwMode="auto">
                          <a:xfrm>
                            <a:off x="0" y="0"/>
                            <a:ext cx="533400" cy="647700"/>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1188х1092х350</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1</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20.</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Шкаф для книг</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304800" cy="428625"/>
                  <wp:effectExtent l="19050" t="0" r="0" b="0"/>
                  <wp:docPr id="529" name="С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1078"/>
                          <pic:cNvPicPr>
                            <a:picLocks noChangeAspect="1" noChangeArrowheads="1"/>
                          </pic:cNvPicPr>
                        </pic:nvPicPr>
                        <pic:blipFill>
                          <a:blip r:embed="rId32" cstate="print"/>
                          <a:srcRect/>
                          <a:stretch>
                            <a:fillRect/>
                          </a:stretch>
                        </pic:blipFill>
                        <pic:spPr bwMode="auto">
                          <a:xfrm>
                            <a:off x="0" y="0"/>
                            <a:ext cx="304800" cy="42862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1263х854х424</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212</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28  – до 18 апреля,</w:t>
            </w:r>
          </w:p>
          <w:p w:rsidR="001703EC" w:rsidRDefault="00416A25" w:rsidP="00416A25">
            <w:pPr>
              <w:autoSpaceDE w:val="0"/>
              <w:autoSpaceDN w:val="0"/>
              <w:adjustRightInd w:val="0"/>
              <w:rPr>
                <w:color w:val="000000"/>
                <w:sz w:val="20"/>
                <w:szCs w:val="20"/>
              </w:rPr>
            </w:pPr>
            <w:r>
              <w:rPr>
                <w:color w:val="000000"/>
                <w:sz w:val="20"/>
                <w:szCs w:val="20"/>
              </w:rPr>
              <w:t>184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21.</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Шкаф для одежды</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276225" cy="609600"/>
                  <wp:effectExtent l="19050" t="0" r="9525" b="0"/>
                  <wp:docPr id="528" name="С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1026"/>
                          <pic:cNvPicPr>
                            <a:picLocks noChangeAspect="1" noChangeArrowheads="1"/>
                          </pic:cNvPicPr>
                        </pic:nvPicPr>
                        <pic:blipFill>
                          <a:blip r:embed="rId33" cstate="print"/>
                          <a:srcRect/>
                          <a:stretch>
                            <a:fillRect/>
                          </a:stretch>
                        </pic:blipFill>
                        <pic:spPr bwMode="auto">
                          <a:xfrm>
                            <a:off x="0" y="0"/>
                            <a:ext cx="276225" cy="609600"/>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1967х854х442</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23</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416A25" w:rsidRDefault="00416A25" w:rsidP="00416A25">
            <w:pPr>
              <w:autoSpaceDE w:val="0"/>
              <w:autoSpaceDN w:val="0"/>
              <w:adjustRightInd w:val="0"/>
              <w:rPr>
                <w:color w:val="000000"/>
                <w:sz w:val="20"/>
                <w:szCs w:val="20"/>
              </w:rPr>
            </w:pPr>
            <w:r>
              <w:rPr>
                <w:color w:val="000000"/>
                <w:sz w:val="20"/>
                <w:szCs w:val="20"/>
              </w:rPr>
              <w:t>2  – до 18 апреля,</w:t>
            </w:r>
          </w:p>
          <w:p w:rsidR="001703EC" w:rsidRDefault="00416A25" w:rsidP="00416A25">
            <w:pPr>
              <w:autoSpaceDE w:val="0"/>
              <w:autoSpaceDN w:val="0"/>
              <w:adjustRightInd w:val="0"/>
              <w:rPr>
                <w:color w:val="000000"/>
                <w:sz w:val="20"/>
                <w:szCs w:val="20"/>
              </w:rPr>
            </w:pPr>
            <w:r>
              <w:rPr>
                <w:color w:val="000000"/>
                <w:sz w:val="20"/>
                <w:szCs w:val="20"/>
              </w:rPr>
              <w:t>21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r>
              <w:rPr>
                <w:color w:val="000000"/>
                <w:sz w:val="20"/>
                <w:szCs w:val="20"/>
              </w:rPr>
              <w:t>22.</w:t>
            </w:r>
          </w:p>
        </w:tc>
        <w:tc>
          <w:tcPr>
            <w:tcW w:w="216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r>
              <w:rPr>
                <w:color w:val="000000"/>
                <w:sz w:val="20"/>
                <w:szCs w:val="20"/>
              </w:rPr>
              <w:t>Топ</w:t>
            </w:r>
          </w:p>
          <w:p w:rsidR="001703EC" w:rsidRDefault="00416A25" w:rsidP="00031171">
            <w:pPr>
              <w:autoSpaceDE w:val="0"/>
              <w:autoSpaceDN w:val="0"/>
              <w:adjustRightInd w:val="0"/>
              <w:rPr>
                <w:color w:val="000000"/>
                <w:sz w:val="20"/>
                <w:szCs w:val="20"/>
              </w:rPr>
            </w:pPr>
            <w:r>
              <w:rPr>
                <w:noProof/>
                <w:color w:val="000000"/>
                <w:sz w:val="20"/>
                <w:szCs w:val="20"/>
              </w:rPr>
              <w:drawing>
                <wp:inline distT="0" distB="0" distL="0" distR="0">
                  <wp:extent cx="371475" cy="200025"/>
                  <wp:effectExtent l="19050" t="0" r="9525" b="0"/>
                  <wp:docPr id="527" name="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1"/>
                          <pic:cNvPicPr>
                            <a:picLocks noChangeAspect="1" noChangeArrowheads="1"/>
                          </pic:cNvPicPr>
                        </pic:nvPicPr>
                        <pic:blipFill>
                          <a:blip r:embed="rId34" cstate="print"/>
                          <a:srcRect/>
                          <a:stretch>
                            <a:fillRect/>
                          </a:stretch>
                        </pic:blipFill>
                        <pic:spPr bwMode="auto">
                          <a:xfrm>
                            <a:off x="0" y="0"/>
                            <a:ext cx="371475" cy="200025"/>
                          </a:xfrm>
                          <a:prstGeom prst="rect">
                            <a:avLst/>
                          </a:prstGeom>
                          <a:noFill/>
                          <a:ln w="9525">
                            <a:noFill/>
                            <a:round/>
                            <a:headEnd/>
                            <a:tailEnd/>
                          </a:ln>
                          <a:effectLst/>
                        </pic:spPr>
                      </pic:pic>
                    </a:graphicData>
                  </a:graphic>
                </wp:inline>
              </w:drawing>
            </w:r>
          </w:p>
        </w:tc>
        <w:tc>
          <w:tcPr>
            <w:tcW w:w="1461" w:type="dxa"/>
            <w:tcBorders>
              <w:top w:val="single" w:sz="4" w:space="0" w:color="auto"/>
              <w:left w:val="single" w:sz="4" w:space="0" w:color="auto"/>
              <w:bottom w:val="single" w:sz="4" w:space="0" w:color="auto"/>
              <w:right w:val="single" w:sz="4" w:space="0" w:color="auto"/>
            </w:tcBorders>
          </w:tcPr>
          <w:p w:rsidR="001703EC" w:rsidRDefault="001703EC" w:rsidP="003827A8">
            <w:pPr>
              <w:autoSpaceDE w:val="0"/>
              <w:autoSpaceDN w:val="0"/>
              <w:adjustRightInd w:val="0"/>
              <w:jc w:val="center"/>
              <w:rPr>
                <w:color w:val="000000"/>
                <w:sz w:val="20"/>
                <w:szCs w:val="20"/>
              </w:rPr>
            </w:pPr>
            <w:r>
              <w:rPr>
                <w:color w:val="000000"/>
                <w:sz w:val="20"/>
                <w:szCs w:val="20"/>
              </w:rPr>
              <w:t>25х856х446</w:t>
            </w:r>
          </w:p>
        </w:tc>
        <w:tc>
          <w:tcPr>
            <w:tcW w:w="992" w:type="dxa"/>
            <w:tcBorders>
              <w:top w:val="single" w:sz="4" w:space="0" w:color="auto"/>
              <w:left w:val="single" w:sz="4" w:space="0" w:color="auto"/>
              <w:bottom w:val="single" w:sz="4" w:space="0" w:color="auto"/>
              <w:right w:val="single" w:sz="4" w:space="0" w:color="auto"/>
            </w:tcBorders>
          </w:tcPr>
          <w:p w:rsidR="001703EC" w:rsidRDefault="001703EC" w:rsidP="0006301B">
            <w:pPr>
              <w:autoSpaceDE w:val="0"/>
              <w:autoSpaceDN w:val="0"/>
              <w:adjustRightInd w:val="0"/>
              <w:jc w:val="center"/>
              <w:rPr>
                <w:color w:val="000000"/>
                <w:sz w:val="20"/>
                <w:szCs w:val="20"/>
              </w:rPr>
            </w:pPr>
            <w:r>
              <w:rPr>
                <w:color w:val="000000"/>
                <w:sz w:val="20"/>
                <w:szCs w:val="20"/>
              </w:rPr>
              <w:t>Дуб Онтарио</w:t>
            </w:r>
          </w:p>
        </w:tc>
        <w:tc>
          <w:tcPr>
            <w:tcW w:w="948" w:type="dxa"/>
            <w:tcBorders>
              <w:top w:val="single" w:sz="4" w:space="0" w:color="auto"/>
              <w:left w:val="single" w:sz="4" w:space="0" w:color="auto"/>
              <w:bottom w:val="single" w:sz="4" w:space="0" w:color="auto"/>
              <w:right w:val="single" w:sz="4" w:space="0" w:color="auto"/>
            </w:tcBorders>
          </w:tcPr>
          <w:p w:rsidR="001703EC" w:rsidRDefault="001703EC" w:rsidP="00055E2C">
            <w:pPr>
              <w:autoSpaceDE w:val="0"/>
              <w:autoSpaceDN w:val="0"/>
              <w:adjustRightInd w:val="0"/>
              <w:jc w:val="center"/>
              <w:rPr>
                <w:color w:val="000000"/>
                <w:sz w:val="20"/>
                <w:szCs w:val="20"/>
              </w:rPr>
            </w:pPr>
            <w:r>
              <w:rPr>
                <w:color w:val="000000"/>
                <w:sz w:val="20"/>
                <w:szCs w:val="20"/>
              </w:rPr>
              <w:t>235</w:t>
            </w:r>
          </w:p>
        </w:tc>
        <w:tc>
          <w:tcPr>
            <w:tcW w:w="1320"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1703EC" w:rsidRDefault="001703EC" w:rsidP="00031171">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1517C" w:rsidRDefault="0011517C" w:rsidP="0011517C">
            <w:pPr>
              <w:autoSpaceDE w:val="0"/>
              <w:autoSpaceDN w:val="0"/>
              <w:adjustRightInd w:val="0"/>
              <w:rPr>
                <w:color w:val="000000"/>
                <w:sz w:val="20"/>
                <w:szCs w:val="20"/>
              </w:rPr>
            </w:pPr>
            <w:r>
              <w:rPr>
                <w:color w:val="000000"/>
                <w:sz w:val="20"/>
                <w:szCs w:val="20"/>
              </w:rPr>
              <w:t>30  – до 18 апреля,</w:t>
            </w:r>
          </w:p>
          <w:p w:rsidR="001703EC" w:rsidRDefault="0011517C" w:rsidP="0011517C">
            <w:pPr>
              <w:autoSpaceDE w:val="0"/>
              <w:autoSpaceDN w:val="0"/>
              <w:adjustRightInd w:val="0"/>
              <w:rPr>
                <w:color w:val="000000"/>
                <w:sz w:val="20"/>
                <w:szCs w:val="20"/>
              </w:rPr>
            </w:pPr>
            <w:r>
              <w:rPr>
                <w:color w:val="000000"/>
                <w:sz w:val="20"/>
                <w:szCs w:val="20"/>
              </w:rPr>
              <w:t>205 – до 16 мая</w:t>
            </w:r>
          </w:p>
        </w:tc>
      </w:tr>
      <w:tr w:rsidR="001703EC" w:rsidTr="00416A25">
        <w:tc>
          <w:tcPr>
            <w:tcW w:w="540"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p w:rsidR="001703EC" w:rsidRDefault="001703EC" w:rsidP="001703EC">
            <w:pPr>
              <w:autoSpaceDE w:val="0"/>
              <w:autoSpaceDN w:val="0"/>
              <w:adjustRightInd w:val="0"/>
              <w:jc w:val="center"/>
              <w:rPr>
                <w:color w:val="000000"/>
                <w:sz w:val="20"/>
                <w:szCs w:val="20"/>
              </w:rPr>
            </w:pPr>
            <w:r>
              <w:rPr>
                <w:color w:val="000000"/>
                <w:sz w:val="20"/>
                <w:szCs w:val="20"/>
              </w:rPr>
              <w:t>ИТОГО:</w:t>
            </w:r>
          </w:p>
          <w:p w:rsidR="001703EC" w:rsidRDefault="001703EC" w:rsidP="001703EC">
            <w:pPr>
              <w:autoSpaceDE w:val="0"/>
              <w:autoSpaceDN w:val="0"/>
              <w:adjustRightInd w:val="0"/>
              <w:jc w:val="center"/>
              <w:rPr>
                <w:color w:val="000000"/>
                <w:sz w:val="20"/>
                <w:szCs w:val="20"/>
              </w:rPr>
            </w:pPr>
          </w:p>
        </w:tc>
        <w:tc>
          <w:tcPr>
            <w:tcW w:w="1461"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c>
          <w:tcPr>
            <w:tcW w:w="948"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703EC" w:rsidRDefault="001703EC" w:rsidP="001703EC">
            <w:pPr>
              <w:autoSpaceDE w:val="0"/>
              <w:autoSpaceDN w:val="0"/>
              <w:adjustRightInd w:val="0"/>
              <w:jc w:val="center"/>
              <w:rPr>
                <w:color w:val="000000"/>
                <w:sz w:val="20"/>
                <w:szCs w:val="20"/>
              </w:rPr>
            </w:pPr>
          </w:p>
        </w:tc>
      </w:tr>
    </w:tbl>
    <w:p w:rsidR="001703EC" w:rsidRPr="001703EC" w:rsidRDefault="001703EC" w:rsidP="00F44DA8">
      <w:pPr>
        <w:tabs>
          <w:tab w:val="left" w:pos="3118"/>
        </w:tabs>
        <w:rPr>
          <w:b/>
          <w:sz w:val="20"/>
          <w:szCs w:val="20"/>
        </w:rPr>
      </w:pPr>
    </w:p>
    <w:p w:rsidR="001703EC" w:rsidRPr="001703EC" w:rsidRDefault="001703EC" w:rsidP="00F44DA8">
      <w:pPr>
        <w:tabs>
          <w:tab w:val="left" w:pos="3118"/>
        </w:tabs>
        <w:rPr>
          <w:b/>
          <w:sz w:val="20"/>
          <w:szCs w:val="20"/>
        </w:rPr>
      </w:pPr>
    </w:p>
    <w:p w:rsidR="001703EC" w:rsidRPr="001703EC" w:rsidRDefault="001703EC" w:rsidP="00F44DA8">
      <w:pPr>
        <w:tabs>
          <w:tab w:val="left" w:pos="3118"/>
        </w:tabs>
        <w:rPr>
          <w:b/>
          <w:sz w:val="20"/>
          <w:szCs w:val="20"/>
        </w:rPr>
      </w:pPr>
    </w:p>
    <w:p w:rsidR="001703EC" w:rsidRPr="001703EC" w:rsidRDefault="001703EC" w:rsidP="00F44DA8">
      <w:pPr>
        <w:tabs>
          <w:tab w:val="left" w:pos="3118"/>
        </w:tabs>
        <w:rPr>
          <w:b/>
          <w:sz w:val="20"/>
          <w:szCs w:val="20"/>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p w:rsidR="001703EC" w:rsidRDefault="001703EC" w:rsidP="00F44DA8">
      <w:pPr>
        <w:tabs>
          <w:tab w:val="left" w:pos="3118"/>
        </w:tabs>
        <w:rPr>
          <w:b/>
        </w:rPr>
      </w:pPr>
    </w:p>
    <w:sectPr w:rsidR="001703EC" w:rsidSect="007073ED">
      <w:headerReference w:type="even" r:id="rId3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ADE" w:rsidRDefault="005A4ADE">
      <w:r>
        <w:separator/>
      </w:r>
    </w:p>
  </w:endnote>
  <w:endnote w:type="continuationSeparator" w:id="0">
    <w:p w:rsidR="005A4ADE" w:rsidRDefault="005A4A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ADE" w:rsidRDefault="005A4ADE">
      <w:r>
        <w:separator/>
      </w:r>
    </w:p>
  </w:footnote>
  <w:footnote w:type="continuationSeparator" w:id="0">
    <w:p w:rsidR="005A4ADE" w:rsidRDefault="005A4A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19" w:rsidRDefault="00F15F5C">
    <w:pPr>
      <w:pStyle w:val="aff6"/>
      <w:framePr w:wrap="around" w:vAnchor="text" w:hAnchor="margin" w:xAlign="center" w:y="1"/>
      <w:rPr>
        <w:rStyle w:val="af5"/>
      </w:rPr>
    </w:pPr>
    <w:r>
      <w:rPr>
        <w:rStyle w:val="af5"/>
      </w:rPr>
      <w:fldChar w:fldCharType="begin"/>
    </w:r>
    <w:r w:rsidR="00D41D19">
      <w:rPr>
        <w:rStyle w:val="af5"/>
      </w:rPr>
      <w:instrText xml:space="preserve">PAGE  </w:instrText>
    </w:r>
    <w:r>
      <w:rPr>
        <w:rStyle w:val="af5"/>
      </w:rPr>
      <w:fldChar w:fldCharType="end"/>
    </w:r>
  </w:p>
  <w:p w:rsidR="00D41D19" w:rsidRDefault="00D41D19">
    <w:pPr>
      <w:pStyle w:val="af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19" w:rsidRDefault="00F15F5C">
    <w:pPr>
      <w:pStyle w:val="aff6"/>
      <w:framePr w:wrap="around" w:vAnchor="text" w:hAnchor="margin" w:xAlign="center" w:y="1"/>
      <w:rPr>
        <w:rStyle w:val="af5"/>
      </w:rPr>
    </w:pPr>
    <w:r>
      <w:rPr>
        <w:rStyle w:val="af5"/>
      </w:rPr>
      <w:fldChar w:fldCharType="begin"/>
    </w:r>
    <w:r w:rsidR="00D41D19">
      <w:rPr>
        <w:rStyle w:val="af5"/>
      </w:rPr>
      <w:instrText xml:space="preserve">PAGE  </w:instrText>
    </w:r>
    <w:r>
      <w:rPr>
        <w:rStyle w:val="af5"/>
      </w:rPr>
      <w:fldChar w:fldCharType="end"/>
    </w:r>
  </w:p>
  <w:p w:rsidR="00D41D19" w:rsidRDefault="00D41D19">
    <w:pPr>
      <w:pStyle w:val="af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4">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5">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num>
  <w:num w:numId="2">
    <w:abstractNumId w:val="30"/>
  </w:num>
  <w:num w:numId="3">
    <w:abstractNumId w:val="24"/>
  </w:num>
  <w:num w:numId="4">
    <w:abstractNumId w:val="32"/>
  </w:num>
  <w:num w:numId="5">
    <w:abstractNumId w:val="5"/>
  </w:num>
  <w:num w:numId="6">
    <w:abstractNumId w:val="8"/>
  </w:num>
  <w:num w:numId="7">
    <w:abstractNumId w:val="18"/>
  </w:num>
  <w:num w:numId="8">
    <w:abstractNumId w:val="11"/>
  </w:num>
  <w:num w:numId="9">
    <w:abstractNumId w:val="26"/>
  </w:num>
  <w:num w:numId="10">
    <w:abstractNumId w:val="8"/>
  </w:num>
  <w:num w:numId="11">
    <w:abstractNumId w:val="2"/>
  </w:num>
  <w:num w:numId="12">
    <w:abstractNumId w:val="23"/>
  </w:num>
  <w:num w:numId="13">
    <w:abstractNumId w:val="15"/>
  </w:num>
  <w:num w:numId="14">
    <w:abstractNumId w:val="20"/>
  </w:num>
  <w:num w:numId="15">
    <w:abstractNumId w:val="16"/>
  </w:num>
  <w:num w:numId="16">
    <w:abstractNumId w:val="9"/>
  </w:num>
  <w:num w:numId="17">
    <w:abstractNumId w:val="8"/>
  </w:num>
  <w:num w:numId="18">
    <w:abstractNumId w:val="27"/>
  </w:num>
  <w:num w:numId="19">
    <w:abstractNumId w:val="6"/>
  </w:num>
  <w:num w:numId="20">
    <w:abstractNumId w:val="29"/>
  </w:num>
  <w:num w:numId="21">
    <w:abstractNumId w:val="4"/>
  </w:num>
  <w:num w:numId="22">
    <w:abstractNumId w:val="25"/>
  </w:num>
  <w:num w:numId="23">
    <w:abstractNumId w:val="28"/>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
  </w:num>
  <w:num w:numId="29">
    <w:abstractNumId w:val="7"/>
  </w:num>
  <w:num w:numId="30">
    <w:abstractNumId w:val="19"/>
  </w:num>
  <w:num w:numId="31">
    <w:abstractNumId w:val="22"/>
  </w:num>
  <w:num w:numId="32">
    <w:abstractNumId w:val="0"/>
  </w:num>
  <w:num w:numId="33">
    <w:abstractNumId w:val="17"/>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7B05"/>
    <w:rsid w:val="00041466"/>
    <w:rsid w:val="00041752"/>
    <w:rsid w:val="000421B1"/>
    <w:rsid w:val="00042AE6"/>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18AF"/>
    <w:rsid w:val="000D495B"/>
    <w:rsid w:val="000D60D3"/>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2008"/>
    <w:rsid w:val="001A34B6"/>
    <w:rsid w:val="001A602E"/>
    <w:rsid w:val="001A67BF"/>
    <w:rsid w:val="001A75A0"/>
    <w:rsid w:val="001B0E84"/>
    <w:rsid w:val="001B29D3"/>
    <w:rsid w:val="001C0F3A"/>
    <w:rsid w:val="001C3268"/>
    <w:rsid w:val="001C5997"/>
    <w:rsid w:val="001C6261"/>
    <w:rsid w:val="001C7655"/>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65E6"/>
    <w:rsid w:val="00217859"/>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841BC"/>
    <w:rsid w:val="002848F0"/>
    <w:rsid w:val="00285E87"/>
    <w:rsid w:val="0028663C"/>
    <w:rsid w:val="002901CC"/>
    <w:rsid w:val="00291734"/>
    <w:rsid w:val="00292CEE"/>
    <w:rsid w:val="00294981"/>
    <w:rsid w:val="00295555"/>
    <w:rsid w:val="002969E8"/>
    <w:rsid w:val="002A2014"/>
    <w:rsid w:val="002A3C31"/>
    <w:rsid w:val="002A41C1"/>
    <w:rsid w:val="002B086E"/>
    <w:rsid w:val="002B53E5"/>
    <w:rsid w:val="002B5AF4"/>
    <w:rsid w:val="002C421C"/>
    <w:rsid w:val="002D0745"/>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58D4"/>
    <w:rsid w:val="00302A26"/>
    <w:rsid w:val="00303924"/>
    <w:rsid w:val="00304018"/>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1661"/>
    <w:rsid w:val="004B1D44"/>
    <w:rsid w:val="004C77AC"/>
    <w:rsid w:val="004C7A27"/>
    <w:rsid w:val="004D0303"/>
    <w:rsid w:val="004D0FE2"/>
    <w:rsid w:val="004D2A1B"/>
    <w:rsid w:val="004D4106"/>
    <w:rsid w:val="004D4C4C"/>
    <w:rsid w:val="004D62F6"/>
    <w:rsid w:val="004E076C"/>
    <w:rsid w:val="004E1129"/>
    <w:rsid w:val="004E3662"/>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7D1E"/>
    <w:rsid w:val="005712E8"/>
    <w:rsid w:val="0057131B"/>
    <w:rsid w:val="00571632"/>
    <w:rsid w:val="00574B23"/>
    <w:rsid w:val="00575D51"/>
    <w:rsid w:val="005802E7"/>
    <w:rsid w:val="00582B7D"/>
    <w:rsid w:val="00585012"/>
    <w:rsid w:val="00587DC3"/>
    <w:rsid w:val="00593BEC"/>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2000"/>
    <w:rsid w:val="00772AE7"/>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5C6B"/>
    <w:rsid w:val="00870889"/>
    <w:rsid w:val="00876B83"/>
    <w:rsid w:val="008778A2"/>
    <w:rsid w:val="008806CF"/>
    <w:rsid w:val="00881699"/>
    <w:rsid w:val="00884004"/>
    <w:rsid w:val="00885368"/>
    <w:rsid w:val="008905B4"/>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F7E"/>
    <w:rsid w:val="008D4C50"/>
    <w:rsid w:val="008D605E"/>
    <w:rsid w:val="008E14FC"/>
    <w:rsid w:val="008E1FF0"/>
    <w:rsid w:val="008E5AFC"/>
    <w:rsid w:val="008E7E47"/>
    <w:rsid w:val="008F13D3"/>
    <w:rsid w:val="008F166D"/>
    <w:rsid w:val="008F5E26"/>
    <w:rsid w:val="0090190A"/>
    <w:rsid w:val="00902BCF"/>
    <w:rsid w:val="00904BE0"/>
    <w:rsid w:val="0090549D"/>
    <w:rsid w:val="00907494"/>
    <w:rsid w:val="00910083"/>
    <w:rsid w:val="00910CC8"/>
    <w:rsid w:val="00913592"/>
    <w:rsid w:val="00914D26"/>
    <w:rsid w:val="00921031"/>
    <w:rsid w:val="009231BE"/>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15C5"/>
    <w:rsid w:val="00A964C5"/>
    <w:rsid w:val="00AA051C"/>
    <w:rsid w:val="00AA2687"/>
    <w:rsid w:val="00AA2D30"/>
    <w:rsid w:val="00AA4574"/>
    <w:rsid w:val="00AA4AF7"/>
    <w:rsid w:val="00AB0E24"/>
    <w:rsid w:val="00AB2B1D"/>
    <w:rsid w:val="00AB3BF0"/>
    <w:rsid w:val="00AB66BC"/>
    <w:rsid w:val="00AB78ED"/>
    <w:rsid w:val="00AC2E5D"/>
    <w:rsid w:val="00AC3A3F"/>
    <w:rsid w:val="00AC4985"/>
    <w:rsid w:val="00AC7D47"/>
    <w:rsid w:val="00AD023A"/>
    <w:rsid w:val="00AD1245"/>
    <w:rsid w:val="00AD2DB4"/>
    <w:rsid w:val="00AD4154"/>
    <w:rsid w:val="00AD633E"/>
    <w:rsid w:val="00AD649F"/>
    <w:rsid w:val="00AE1270"/>
    <w:rsid w:val="00AE355A"/>
    <w:rsid w:val="00AF1D35"/>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4261"/>
    <w:rsid w:val="00B3516B"/>
    <w:rsid w:val="00B35B55"/>
    <w:rsid w:val="00B42325"/>
    <w:rsid w:val="00B440FF"/>
    <w:rsid w:val="00B47B31"/>
    <w:rsid w:val="00B52ABF"/>
    <w:rsid w:val="00B53EA7"/>
    <w:rsid w:val="00B625C7"/>
    <w:rsid w:val="00B635B9"/>
    <w:rsid w:val="00B635E7"/>
    <w:rsid w:val="00B67D6C"/>
    <w:rsid w:val="00B74BD8"/>
    <w:rsid w:val="00B76652"/>
    <w:rsid w:val="00B819CA"/>
    <w:rsid w:val="00B81C37"/>
    <w:rsid w:val="00B834B1"/>
    <w:rsid w:val="00B858F3"/>
    <w:rsid w:val="00B85BB9"/>
    <w:rsid w:val="00B9016C"/>
    <w:rsid w:val="00B95AF2"/>
    <w:rsid w:val="00BA1638"/>
    <w:rsid w:val="00BA4FA5"/>
    <w:rsid w:val="00BA76AA"/>
    <w:rsid w:val="00BB0937"/>
    <w:rsid w:val="00BB13AE"/>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91E9D"/>
    <w:rsid w:val="00C94F3C"/>
    <w:rsid w:val="00C97E37"/>
    <w:rsid w:val="00CA0B2F"/>
    <w:rsid w:val="00CA11CB"/>
    <w:rsid w:val="00CA2F4F"/>
    <w:rsid w:val="00CA37DB"/>
    <w:rsid w:val="00CA4DFD"/>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826"/>
    <w:rsid w:val="00D647CC"/>
    <w:rsid w:val="00D64CC7"/>
    <w:rsid w:val="00D67271"/>
    <w:rsid w:val="00D70035"/>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1898"/>
    <w:rsid w:val="00E91A6A"/>
    <w:rsid w:val="00E91DFC"/>
    <w:rsid w:val="00E92BFC"/>
    <w:rsid w:val="00E94247"/>
    <w:rsid w:val="00E96515"/>
    <w:rsid w:val="00E96CAA"/>
    <w:rsid w:val="00EA3D6E"/>
    <w:rsid w:val="00EA4AE4"/>
    <w:rsid w:val="00EA515A"/>
    <w:rsid w:val="00EA7890"/>
    <w:rsid w:val="00EB0BB4"/>
    <w:rsid w:val="00EB3A76"/>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5A2E"/>
    <w:rsid w:val="00EE664A"/>
    <w:rsid w:val="00EF07C0"/>
    <w:rsid w:val="00EF17B2"/>
    <w:rsid w:val="00EF2AC4"/>
    <w:rsid w:val="00EF4669"/>
    <w:rsid w:val="00EF5481"/>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3DD"/>
    <w:rsid w:val="00FA2615"/>
    <w:rsid w:val="00FA2BD4"/>
    <w:rsid w:val="00FA3EFC"/>
    <w:rsid w:val="00FA486A"/>
    <w:rsid w:val="00FA5955"/>
    <w:rsid w:val="00FA7A9C"/>
    <w:rsid w:val="00FB070F"/>
    <w:rsid w:val="00FB1A11"/>
    <w:rsid w:val="00FB60A3"/>
    <w:rsid w:val="00FC160B"/>
    <w:rsid w:val="00FC17CD"/>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link w:val="af4"/>
    <w:rsid w:val="000A74F1"/>
    <w:pPr>
      <w:tabs>
        <w:tab w:val="center" w:pos="4677"/>
        <w:tab w:val="right" w:pos="9355"/>
      </w:tabs>
    </w:pPr>
  </w:style>
  <w:style w:type="character" w:styleId="af5">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6">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7">
    <w:name w:val="Title"/>
    <w:basedOn w:val="a"/>
    <w:link w:val="af8"/>
    <w:qFormat/>
    <w:locked/>
    <w:rsid w:val="00D33D82"/>
    <w:pPr>
      <w:spacing w:before="240" w:after="60"/>
      <w:jc w:val="center"/>
      <w:outlineLvl w:val="0"/>
    </w:pPr>
    <w:rPr>
      <w:rFonts w:ascii="Arial" w:hAnsi="Arial"/>
      <w:b/>
      <w:kern w:val="28"/>
      <w:sz w:val="32"/>
      <w:szCs w:val="20"/>
    </w:rPr>
  </w:style>
  <w:style w:type="character" w:customStyle="1" w:styleId="af8">
    <w:name w:val="Название Знак"/>
    <w:basedOn w:val="a0"/>
    <w:link w:val="af7"/>
    <w:rsid w:val="00D33D82"/>
    <w:rPr>
      <w:rFonts w:ascii="Arial" w:hAnsi="Arial"/>
      <w:b/>
      <w:kern w:val="28"/>
      <w:sz w:val="32"/>
    </w:rPr>
  </w:style>
  <w:style w:type="paragraph" w:customStyle="1" w:styleId="af9">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a">
    <w:name w:val="Body Text"/>
    <w:basedOn w:val="a"/>
    <w:link w:val="afb"/>
    <w:rsid w:val="00F63168"/>
    <w:pPr>
      <w:spacing w:after="120"/>
    </w:pPr>
  </w:style>
  <w:style w:type="character" w:customStyle="1" w:styleId="afb">
    <w:name w:val="Основной текст Знак"/>
    <w:basedOn w:val="a0"/>
    <w:link w:val="afa"/>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c">
    <w:name w:val="Основной шрифт"/>
    <w:semiHidden/>
    <w:rsid w:val="00F63168"/>
  </w:style>
  <w:style w:type="character" w:styleId="afd">
    <w:name w:val="annotation reference"/>
    <w:basedOn w:val="a0"/>
    <w:rsid w:val="00B14510"/>
    <w:rPr>
      <w:sz w:val="16"/>
      <w:szCs w:val="16"/>
    </w:rPr>
  </w:style>
  <w:style w:type="paragraph" w:styleId="afe">
    <w:name w:val="annotation text"/>
    <w:basedOn w:val="a"/>
    <w:link w:val="aff"/>
    <w:rsid w:val="00B14510"/>
    <w:rPr>
      <w:sz w:val="20"/>
      <w:szCs w:val="20"/>
    </w:rPr>
  </w:style>
  <w:style w:type="character" w:customStyle="1" w:styleId="aff">
    <w:name w:val="Текст примечания Знак"/>
    <w:basedOn w:val="a0"/>
    <w:link w:val="afe"/>
    <w:rsid w:val="00B14510"/>
  </w:style>
  <w:style w:type="paragraph" w:styleId="aff0">
    <w:name w:val="annotation subject"/>
    <w:basedOn w:val="afe"/>
    <w:next w:val="afe"/>
    <w:link w:val="aff1"/>
    <w:rsid w:val="00B14510"/>
    <w:rPr>
      <w:b/>
      <w:bCs/>
    </w:rPr>
  </w:style>
  <w:style w:type="character" w:customStyle="1" w:styleId="aff1">
    <w:name w:val="Тема примечания Знак"/>
    <w:basedOn w:val="aff"/>
    <w:link w:val="aff0"/>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2">
    <w:name w:val="Тендерные данные"/>
    <w:basedOn w:val="a"/>
    <w:semiHidden/>
    <w:rsid w:val="00AC2E5D"/>
    <w:pPr>
      <w:tabs>
        <w:tab w:val="left" w:pos="1985"/>
      </w:tabs>
      <w:spacing w:before="120" w:after="60"/>
      <w:jc w:val="both"/>
    </w:pPr>
    <w:rPr>
      <w:b/>
      <w:szCs w:val="20"/>
    </w:rPr>
  </w:style>
  <w:style w:type="paragraph" w:styleId="aff3">
    <w:name w:val="Date"/>
    <w:basedOn w:val="a"/>
    <w:next w:val="a"/>
    <w:link w:val="aff4"/>
    <w:rsid w:val="00AC2E5D"/>
    <w:pPr>
      <w:spacing w:after="60"/>
      <w:jc w:val="both"/>
    </w:pPr>
    <w:rPr>
      <w:szCs w:val="20"/>
    </w:rPr>
  </w:style>
  <w:style w:type="character" w:customStyle="1" w:styleId="aff4">
    <w:name w:val="Дата Знак"/>
    <w:basedOn w:val="a0"/>
    <w:link w:val="aff3"/>
    <w:rsid w:val="00AC2E5D"/>
    <w:rPr>
      <w:sz w:val="24"/>
    </w:rPr>
  </w:style>
  <w:style w:type="paragraph" w:customStyle="1" w:styleId="aff5">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6">
    <w:name w:val="header"/>
    <w:basedOn w:val="a"/>
    <w:link w:val="aff7"/>
    <w:rsid w:val="00AC2E5D"/>
    <w:pPr>
      <w:tabs>
        <w:tab w:val="center" w:pos="4153"/>
        <w:tab w:val="right" w:pos="8306"/>
      </w:tabs>
      <w:spacing w:before="120" w:after="120"/>
      <w:jc w:val="both"/>
    </w:pPr>
    <w:rPr>
      <w:rFonts w:ascii="Arial" w:hAnsi="Arial"/>
      <w:noProof/>
      <w:szCs w:val="20"/>
    </w:rPr>
  </w:style>
  <w:style w:type="character" w:customStyle="1" w:styleId="aff7">
    <w:name w:val="Верхний колонтитул Знак"/>
    <w:basedOn w:val="a0"/>
    <w:link w:val="aff6"/>
    <w:rsid w:val="00AC2E5D"/>
    <w:rPr>
      <w:rFonts w:ascii="Arial" w:hAnsi="Arial"/>
      <w:noProof/>
      <w:sz w:val="24"/>
    </w:rPr>
  </w:style>
  <w:style w:type="paragraph" w:styleId="aff8">
    <w:name w:val="Note Heading"/>
    <w:basedOn w:val="a"/>
    <w:next w:val="a"/>
    <w:link w:val="aff9"/>
    <w:rsid w:val="00AC2E5D"/>
    <w:pPr>
      <w:spacing w:after="60"/>
      <w:jc w:val="both"/>
    </w:pPr>
  </w:style>
  <w:style w:type="character" w:customStyle="1" w:styleId="aff9">
    <w:name w:val="Заголовок записки Знак"/>
    <w:basedOn w:val="a0"/>
    <w:link w:val="aff8"/>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a">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b">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c">
    <w:name w:val="No Spacing"/>
    <w:link w:val="affd"/>
    <w:qFormat/>
    <w:rsid w:val="000828CD"/>
    <w:rPr>
      <w:rFonts w:ascii="Calibri" w:eastAsia="Calibri" w:hAnsi="Calibri"/>
      <w:sz w:val="22"/>
      <w:szCs w:val="22"/>
      <w:lang w:eastAsia="en-US"/>
    </w:rPr>
  </w:style>
  <w:style w:type="character" w:customStyle="1" w:styleId="affd">
    <w:name w:val="Без интервала Знак"/>
    <w:basedOn w:val="a0"/>
    <w:link w:val="affc"/>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e">
    <w:name w:val="Block Text"/>
    <w:basedOn w:val="a"/>
    <w:rsid w:val="00DB1BBD"/>
    <w:pPr>
      <w:tabs>
        <w:tab w:val="left" w:pos="567"/>
      </w:tabs>
      <w:ind w:left="-284" w:right="-285" w:firstLine="568"/>
      <w:jc w:val="both"/>
    </w:pPr>
  </w:style>
  <w:style w:type="character" w:customStyle="1" w:styleId="af4">
    <w:name w:val="Нижний колонтитул Знак"/>
    <w:basedOn w:val="a0"/>
    <w:link w:val="af3"/>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image" Target="media/image8.png"/><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hyperlink" Target="file:///C:\Users\koldasovev\AppData\Local\Temp\Rar$DI11.229\www.a-k-d.ru" TargetMode="External"/><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04B6C-D06F-47F6-B18F-BD2FFF477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10905</Words>
  <Characters>62159</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72919</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IVZaytseva</cp:lastModifiedBy>
  <cp:revision>4</cp:revision>
  <cp:lastPrinted>2010-10-14T06:54:00Z</cp:lastPrinted>
  <dcterms:created xsi:type="dcterms:W3CDTF">2011-03-18T19:17:00Z</dcterms:created>
  <dcterms:modified xsi:type="dcterms:W3CDTF">2011-03-18T19:17:00Z</dcterms:modified>
</cp:coreProperties>
</file>