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614CD">
        <w:rPr>
          <w:sz w:val="28"/>
          <w:szCs w:val="28"/>
        </w:rPr>
        <w:t>мебели лабораторной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  <w:r>
        <w:t xml:space="preserve">Начальник </w:t>
      </w:r>
      <w:r w:rsidR="00C614CD">
        <w:t>ОХТИ</w:t>
      </w:r>
      <w:r w:rsidR="00871A41"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71A41">
        <w:t xml:space="preserve">            </w:t>
      </w:r>
      <w:r>
        <w:t xml:space="preserve">    </w:t>
      </w:r>
      <w:r w:rsidR="00C614CD">
        <w:t>И.В. Мирошниченко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614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14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14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14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614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614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6140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6140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614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614C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614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614C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67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67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A84FA5-D82E-46CD-A55F-2E1807479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5087</Words>
  <Characters>36946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56</cp:revision>
  <cp:lastPrinted>2015-08-11T10:21:00Z</cp:lastPrinted>
  <dcterms:created xsi:type="dcterms:W3CDTF">2015-05-22T08:43:00Z</dcterms:created>
  <dcterms:modified xsi:type="dcterms:W3CDTF">2015-09-09T11:23:00Z</dcterms:modified>
</cp:coreProperties>
</file>