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0F8" w:rsidRPr="00464013" w:rsidRDefault="003F60F8" w:rsidP="003F60F8">
      <w:pPr>
        <w:pStyle w:val="a3"/>
        <w:tabs>
          <w:tab w:val="left" w:pos="0"/>
        </w:tabs>
        <w:jc w:val="center"/>
        <w:rPr>
          <w:b/>
        </w:rPr>
      </w:pPr>
      <w:r>
        <w:rPr>
          <w:b/>
        </w:rPr>
        <w:t>«ТЕХНИЧЕСКАЯ ЧАСТЬ»</w:t>
      </w:r>
    </w:p>
    <w:p w:rsidR="003F60F8" w:rsidRPr="000673E2" w:rsidRDefault="003F60F8" w:rsidP="003F60F8">
      <w:pPr>
        <w:spacing w:after="200" w:line="276" w:lineRule="auto"/>
        <w:jc w:val="center"/>
        <w:rPr>
          <w:b/>
          <w:lang w:eastAsia="en-US"/>
        </w:rPr>
      </w:pPr>
      <w:r w:rsidRPr="000673E2">
        <w:rPr>
          <w:b/>
          <w:lang w:eastAsia="en-US"/>
        </w:rPr>
        <w:t>Техническое задание</w:t>
      </w:r>
    </w:p>
    <w:p w:rsidR="003F60F8" w:rsidRPr="000673E2" w:rsidRDefault="003F60F8" w:rsidP="003F60F8">
      <w:pPr>
        <w:spacing w:after="200" w:line="276" w:lineRule="auto"/>
        <w:jc w:val="center"/>
        <w:rPr>
          <w:b/>
          <w:lang w:eastAsia="en-US"/>
        </w:rPr>
      </w:pPr>
      <w:r w:rsidRPr="000673E2">
        <w:rPr>
          <w:b/>
          <w:lang w:eastAsia="en-US"/>
        </w:rPr>
        <w:t>Запроса цен на оказание услуг по транспортному обслуживанию</w:t>
      </w:r>
    </w:p>
    <w:p w:rsidR="003F60F8" w:rsidRPr="000673E2" w:rsidRDefault="003F60F8" w:rsidP="003F60F8">
      <w:pPr>
        <w:numPr>
          <w:ilvl w:val="0"/>
          <w:numId w:val="1"/>
        </w:numPr>
        <w:spacing w:after="200" w:line="276" w:lineRule="auto"/>
        <w:rPr>
          <w:b/>
          <w:lang w:eastAsia="en-US"/>
        </w:rPr>
      </w:pPr>
      <w:r w:rsidRPr="000673E2">
        <w:rPr>
          <w:b/>
          <w:lang w:eastAsia="en-US"/>
        </w:rPr>
        <w:t>Транспортные средства:</w:t>
      </w:r>
    </w:p>
    <w:p w:rsidR="003F60F8" w:rsidRPr="000673E2" w:rsidRDefault="003F60F8" w:rsidP="003F60F8">
      <w:pPr>
        <w:spacing w:after="200" w:line="276" w:lineRule="auto"/>
        <w:jc w:val="both"/>
        <w:rPr>
          <w:color w:val="000000"/>
          <w:spacing w:val="1"/>
          <w:lang w:eastAsia="en-US"/>
        </w:rPr>
      </w:pPr>
      <w:r w:rsidRPr="000673E2">
        <w:rPr>
          <w:u w:val="single"/>
          <w:lang w:eastAsia="en-US"/>
        </w:rPr>
        <w:t xml:space="preserve">1 </w:t>
      </w:r>
      <w:r w:rsidRPr="000673E2">
        <w:rPr>
          <w:u w:val="single"/>
          <w:lang w:val="en-US" w:eastAsia="en-US"/>
        </w:rPr>
        <w:t>Volkswagen</w:t>
      </w:r>
      <w:r w:rsidRPr="000673E2">
        <w:rPr>
          <w:u w:val="single"/>
          <w:lang w:eastAsia="en-US"/>
        </w:rPr>
        <w:t xml:space="preserve"> </w:t>
      </w:r>
      <w:r w:rsidRPr="000673E2">
        <w:rPr>
          <w:u w:val="single"/>
          <w:lang w:val="en-US" w:eastAsia="en-US"/>
        </w:rPr>
        <w:t>phaeton</w:t>
      </w:r>
      <w:r w:rsidRPr="000673E2">
        <w:rPr>
          <w:u w:val="single"/>
          <w:lang w:eastAsia="en-US"/>
        </w:rPr>
        <w:t xml:space="preserve">  или эквивалент</w:t>
      </w:r>
      <w:r w:rsidRPr="000673E2">
        <w:rPr>
          <w:lang w:eastAsia="en-US"/>
        </w:rPr>
        <w:t xml:space="preserve"> – 1 автомобиль: не ранее </w:t>
      </w:r>
      <w:r w:rsidRPr="000673E2">
        <w:rPr>
          <w:color w:val="000000"/>
          <w:spacing w:val="1"/>
          <w:lang w:eastAsia="en-US"/>
        </w:rPr>
        <w:t>2008 года выпуска, цвет автомобиля - черный, кузов – седан, салон - перфорированная кожа. Объем двигателя – не менее 4,2 литра, мощность – не менее 335 л.</w:t>
      </w:r>
      <w:proofErr w:type="gramStart"/>
      <w:r w:rsidRPr="000673E2">
        <w:rPr>
          <w:color w:val="000000"/>
          <w:spacing w:val="1"/>
          <w:lang w:eastAsia="en-US"/>
        </w:rPr>
        <w:t>с</w:t>
      </w:r>
      <w:proofErr w:type="gramEnd"/>
      <w:r w:rsidRPr="000673E2">
        <w:rPr>
          <w:color w:val="000000"/>
          <w:spacing w:val="1"/>
          <w:lang w:eastAsia="en-US"/>
        </w:rPr>
        <w:t xml:space="preserve">. </w:t>
      </w:r>
      <w:proofErr w:type="gramStart"/>
      <w:r w:rsidRPr="000673E2">
        <w:rPr>
          <w:color w:val="000000"/>
          <w:spacing w:val="1"/>
          <w:lang w:eastAsia="en-US"/>
        </w:rPr>
        <w:t>Трансмиссия</w:t>
      </w:r>
      <w:proofErr w:type="gramEnd"/>
      <w:r w:rsidRPr="000673E2">
        <w:rPr>
          <w:color w:val="000000"/>
          <w:spacing w:val="1"/>
          <w:lang w:eastAsia="en-US"/>
        </w:rPr>
        <w:t xml:space="preserve"> – АКПП, привод – полный. Тонировка стекол. Наличие:</w:t>
      </w:r>
      <w:r w:rsidRPr="000673E2">
        <w:rPr>
          <w:color w:val="000000"/>
          <w:lang w:eastAsia="en-US"/>
        </w:rPr>
        <w:t xml:space="preserve"> </w:t>
      </w:r>
      <w:proofErr w:type="gramStart"/>
      <w:r w:rsidRPr="000673E2">
        <w:rPr>
          <w:color w:val="000000"/>
          <w:lang w:eastAsia="en-US"/>
        </w:rPr>
        <w:t xml:space="preserve">АБС, ЕВД, ЕВА, </w:t>
      </w:r>
      <w:r w:rsidRPr="000673E2">
        <w:rPr>
          <w:lang w:eastAsia="en-US"/>
        </w:rPr>
        <w:t xml:space="preserve">раздельного </w:t>
      </w:r>
      <w:proofErr w:type="spellStart"/>
      <w:r w:rsidRPr="000673E2">
        <w:rPr>
          <w:lang w:eastAsia="en-US"/>
        </w:rPr>
        <w:t>климат-контроля</w:t>
      </w:r>
      <w:proofErr w:type="spellEnd"/>
      <w:r w:rsidRPr="000673E2">
        <w:rPr>
          <w:lang w:eastAsia="en-US"/>
        </w:rPr>
        <w:t xml:space="preserve"> для водителя и переднего пассажира</w:t>
      </w:r>
      <w:r w:rsidRPr="000673E2">
        <w:rPr>
          <w:color w:val="000000"/>
          <w:lang w:eastAsia="en-US"/>
        </w:rPr>
        <w:t xml:space="preserve">, </w:t>
      </w:r>
      <w:r w:rsidRPr="000673E2">
        <w:rPr>
          <w:lang w:eastAsia="en-US"/>
        </w:rPr>
        <w:t>подушки безопасности для водителя и пассажира</w:t>
      </w:r>
      <w:r w:rsidRPr="000673E2">
        <w:rPr>
          <w:color w:val="000000"/>
          <w:lang w:eastAsia="en-US"/>
        </w:rPr>
        <w:t xml:space="preserve"> в количестве не менее 10, интеллектуальной </w:t>
      </w:r>
      <w:r w:rsidRPr="000673E2">
        <w:rPr>
          <w:color w:val="000000"/>
          <w:spacing w:val="1"/>
          <w:lang w:eastAsia="en-US"/>
        </w:rPr>
        <w:t xml:space="preserve">информационной системы водителя, электропривода и обогрева зеркал, электропривода сидений с памятью, трехступенчатого обогрева сидений, вентиляции сидений, маршрутного компьютера, рулевого колеса отделанного кожей со вставками из дерева, </w:t>
      </w:r>
      <w:proofErr w:type="spellStart"/>
      <w:r w:rsidRPr="000673E2">
        <w:rPr>
          <w:color w:val="000000"/>
          <w:spacing w:val="1"/>
          <w:lang w:eastAsia="en-US"/>
        </w:rPr>
        <w:t>электростеклоподъемников</w:t>
      </w:r>
      <w:proofErr w:type="spellEnd"/>
      <w:r w:rsidRPr="000673E2">
        <w:rPr>
          <w:color w:val="000000"/>
          <w:spacing w:val="1"/>
          <w:lang w:eastAsia="en-US"/>
        </w:rPr>
        <w:t xml:space="preserve">, активного </w:t>
      </w:r>
      <w:proofErr w:type="spellStart"/>
      <w:r w:rsidRPr="000673E2">
        <w:rPr>
          <w:color w:val="000000"/>
          <w:spacing w:val="1"/>
          <w:lang w:eastAsia="en-US"/>
        </w:rPr>
        <w:t>би-ксенона</w:t>
      </w:r>
      <w:proofErr w:type="spellEnd"/>
      <w:r w:rsidRPr="000673E2">
        <w:rPr>
          <w:color w:val="000000"/>
          <w:spacing w:val="1"/>
          <w:lang w:eastAsia="en-US"/>
        </w:rPr>
        <w:t>, системы динамической стабилизации и контроля тяги, системы курсовой устойчивости</w:t>
      </w:r>
      <w:proofErr w:type="gramEnd"/>
      <w:r w:rsidRPr="000673E2">
        <w:rPr>
          <w:color w:val="000000"/>
          <w:spacing w:val="1"/>
          <w:lang w:eastAsia="en-US"/>
        </w:rPr>
        <w:t xml:space="preserve">, </w:t>
      </w:r>
      <w:proofErr w:type="spellStart"/>
      <w:proofErr w:type="gramStart"/>
      <w:r w:rsidRPr="000673E2">
        <w:rPr>
          <w:color w:val="000000"/>
          <w:spacing w:val="1"/>
          <w:lang w:eastAsia="en-US"/>
        </w:rPr>
        <w:t>круиз-контроля</w:t>
      </w:r>
      <w:proofErr w:type="spellEnd"/>
      <w:proofErr w:type="gramEnd"/>
      <w:r w:rsidRPr="000673E2">
        <w:rPr>
          <w:color w:val="000000"/>
          <w:spacing w:val="1"/>
          <w:lang w:eastAsia="en-US"/>
        </w:rPr>
        <w:t>, мр3-проигрывателя, не менее 4 динамиков, усилителя 4x20 Ватт.</w:t>
      </w:r>
    </w:p>
    <w:p w:rsidR="003F60F8" w:rsidRPr="000673E2" w:rsidRDefault="003F60F8" w:rsidP="003F60F8">
      <w:pPr>
        <w:spacing w:after="200" w:line="276" w:lineRule="auto"/>
        <w:jc w:val="both"/>
        <w:rPr>
          <w:color w:val="000000"/>
          <w:spacing w:val="1"/>
          <w:lang w:eastAsia="en-US"/>
        </w:rPr>
      </w:pPr>
      <w:proofErr w:type="gramStart"/>
      <w:r w:rsidRPr="000673E2">
        <w:rPr>
          <w:u w:val="single"/>
          <w:lang w:eastAsia="en-US"/>
        </w:rPr>
        <w:t xml:space="preserve">2  </w:t>
      </w:r>
      <w:r w:rsidRPr="000673E2">
        <w:rPr>
          <w:u w:val="single"/>
          <w:lang w:val="en-US" w:eastAsia="en-US"/>
        </w:rPr>
        <w:t>Nissan</w:t>
      </w:r>
      <w:r w:rsidRPr="000673E2">
        <w:rPr>
          <w:u w:val="single"/>
          <w:lang w:eastAsia="en-US"/>
        </w:rPr>
        <w:t xml:space="preserve"> </w:t>
      </w:r>
      <w:proofErr w:type="spellStart"/>
      <w:r w:rsidRPr="000673E2">
        <w:rPr>
          <w:u w:val="single"/>
          <w:lang w:val="en-US" w:eastAsia="en-US"/>
        </w:rPr>
        <w:t>Teana</w:t>
      </w:r>
      <w:proofErr w:type="spellEnd"/>
      <w:r w:rsidRPr="000673E2">
        <w:rPr>
          <w:u w:val="single"/>
          <w:lang w:eastAsia="en-US"/>
        </w:rPr>
        <w:t xml:space="preserve"> или эквивалент</w:t>
      </w:r>
      <w:r w:rsidRPr="000673E2">
        <w:rPr>
          <w:lang w:eastAsia="en-US"/>
        </w:rPr>
        <w:t xml:space="preserve"> – 1 автомобиль: не ранее </w:t>
      </w:r>
      <w:r w:rsidRPr="000673E2">
        <w:rPr>
          <w:color w:val="000000"/>
          <w:spacing w:val="1"/>
          <w:lang w:eastAsia="en-US"/>
        </w:rPr>
        <w:t>2007 года выпуска, цвет автомобиля – темно-синий, кузов – седан, салон -  кожа.</w:t>
      </w:r>
      <w:proofErr w:type="gramEnd"/>
      <w:r w:rsidRPr="000673E2">
        <w:rPr>
          <w:color w:val="000000"/>
          <w:spacing w:val="1"/>
          <w:lang w:eastAsia="en-US"/>
        </w:rPr>
        <w:t xml:space="preserve"> Объем двигателя – не менее 3.5 литра, мощность – не менее 245 л.с.</w:t>
      </w:r>
      <w:r w:rsidRPr="000673E2">
        <w:rPr>
          <w:lang w:eastAsia="en-US"/>
        </w:rPr>
        <w:t xml:space="preserve"> </w:t>
      </w:r>
      <w:r w:rsidRPr="000673E2">
        <w:rPr>
          <w:color w:val="000000"/>
          <w:spacing w:val="1"/>
          <w:lang w:eastAsia="en-US"/>
        </w:rPr>
        <w:t>Наличие:</w:t>
      </w:r>
      <w:r w:rsidRPr="000673E2">
        <w:rPr>
          <w:color w:val="000000"/>
          <w:lang w:eastAsia="en-US"/>
        </w:rPr>
        <w:t xml:space="preserve"> АБС, ЕВД, ЕВА, </w:t>
      </w:r>
      <w:r w:rsidRPr="000673E2">
        <w:rPr>
          <w:lang w:eastAsia="en-US"/>
        </w:rPr>
        <w:t xml:space="preserve">раздельного </w:t>
      </w:r>
      <w:proofErr w:type="spellStart"/>
      <w:proofErr w:type="gramStart"/>
      <w:r w:rsidRPr="000673E2">
        <w:rPr>
          <w:lang w:eastAsia="en-US"/>
        </w:rPr>
        <w:t>климат-контроля</w:t>
      </w:r>
      <w:proofErr w:type="spellEnd"/>
      <w:proofErr w:type="gramEnd"/>
      <w:r w:rsidRPr="000673E2">
        <w:rPr>
          <w:lang w:eastAsia="en-US"/>
        </w:rPr>
        <w:t xml:space="preserve"> для водителя и переднего пассажира</w:t>
      </w:r>
      <w:r w:rsidRPr="000673E2">
        <w:rPr>
          <w:color w:val="000000"/>
          <w:lang w:eastAsia="en-US"/>
        </w:rPr>
        <w:t xml:space="preserve">, </w:t>
      </w:r>
      <w:r w:rsidRPr="000673E2">
        <w:rPr>
          <w:lang w:eastAsia="en-US"/>
        </w:rPr>
        <w:t>подушки безопасности для водителя и пассажира</w:t>
      </w:r>
      <w:r w:rsidRPr="000673E2">
        <w:rPr>
          <w:color w:val="000000"/>
          <w:lang w:eastAsia="en-US"/>
        </w:rPr>
        <w:t xml:space="preserve"> в количестве не менее 5, боковые подушки безопасности, интеллектуальной </w:t>
      </w:r>
      <w:r w:rsidRPr="000673E2">
        <w:rPr>
          <w:color w:val="000000"/>
          <w:spacing w:val="1"/>
          <w:lang w:eastAsia="en-US"/>
        </w:rPr>
        <w:t xml:space="preserve">информационной системы водителя, электропривода и обогрева зеркал, электропривода сидений с памятью, трехступенчатого обогрева сидений, рулевого колеса отделанного кожей со вставками из дерева. </w:t>
      </w:r>
      <w:r w:rsidRPr="000673E2">
        <w:rPr>
          <w:lang w:eastAsia="en-US"/>
        </w:rPr>
        <w:t xml:space="preserve">Камера заднего вида, люк, пассажирское сиденье с массажем и подножкой, </w:t>
      </w:r>
      <w:proofErr w:type="spellStart"/>
      <w:r w:rsidRPr="000673E2">
        <w:rPr>
          <w:lang w:eastAsia="en-US"/>
        </w:rPr>
        <w:t>эл</w:t>
      </w:r>
      <w:proofErr w:type="gramStart"/>
      <w:r w:rsidRPr="000673E2">
        <w:rPr>
          <w:lang w:eastAsia="en-US"/>
        </w:rPr>
        <w:t>.ш</w:t>
      </w:r>
      <w:proofErr w:type="gramEnd"/>
      <w:r w:rsidRPr="000673E2">
        <w:rPr>
          <w:lang w:eastAsia="en-US"/>
        </w:rPr>
        <w:t>торка</w:t>
      </w:r>
      <w:proofErr w:type="spellEnd"/>
      <w:r w:rsidRPr="000673E2">
        <w:rPr>
          <w:lang w:eastAsia="en-US"/>
        </w:rPr>
        <w:t xml:space="preserve">, , передний привод. Активный  </w:t>
      </w:r>
      <w:proofErr w:type="spellStart"/>
      <w:r w:rsidRPr="000673E2">
        <w:rPr>
          <w:lang w:eastAsia="en-US"/>
        </w:rPr>
        <w:t>би-ксенон</w:t>
      </w:r>
      <w:proofErr w:type="spellEnd"/>
      <w:r w:rsidRPr="000673E2">
        <w:rPr>
          <w:lang w:eastAsia="en-US"/>
        </w:rPr>
        <w:t xml:space="preserve"> </w:t>
      </w:r>
      <w:proofErr w:type="spellStart"/>
      <w:r w:rsidRPr="000673E2">
        <w:rPr>
          <w:lang w:eastAsia="en-US"/>
        </w:rPr>
        <w:t>линзированный</w:t>
      </w:r>
      <w:proofErr w:type="spellEnd"/>
      <w:r w:rsidRPr="000673E2">
        <w:rPr>
          <w:lang w:eastAsia="en-US"/>
        </w:rPr>
        <w:t>,</w:t>
      </w:r>
      <w:r w:rsidRPr="000673E2">
        <w:rPr>
          <w:color w:val="000000"/>
          <w:spacing w:val="1"/>
          <w:lang w:eastAsia="en-US"/>
        </w:rPr>
        <w:t xml:space="preserve"> системы динамической стабилизации и контроля тяги, системы курсовой устойчивости, </w:t>
      </w:r>
      <w:proofErr w:type="spellStart"/>
      <w:proofErr w:type="gramStart"/>
      <w:r w:rsidRPr="000673E2">
        <w:rPr>
          <w:color w:val="000000"/>
          <w:spacing w:val="1"/>
          <w:lang w:eastAsia="en-US"/>
        </w:rPr>
        <w:t>круиз-контроля</w:t>
      </w:r>
      <w:proofErr w:type="spellEnd"/>
      <w:proofErr w:type="gramEnd"/>
      <w:r w:rsidRPr="000673E2">
        <w:rPr>
          <w:color w:val="000000"/>
          <w:spacing w:val="1"/>
          <w:lang w:eastAsia="en-US"/>
        </w:rPr>
        <w:t xml:space="preserve">, мр3-проигрывателя, не менее 4 динамиков, усилителя 4x20 Ватт. Тонировка задних боковых стекол. Оставшаяся комплектация согласно типу комплектации.     </w:t>
      </w:r>
    </w:p>
    <w:p w:rsidR="003F60F8" w:rsidRPr="009309B5" w:rsidRDefault="003F60F8" w:rsidP="003F60F8">
      <w:pPr>
        <w:jc w:val="both"/>
        <w:rPr>
          <w:color w:val="000000"/>
          <w:spacing w:val="1"/>
        </w:rPr>
      </w:pPr>
      <w:r>
        <w:rPr>
          <w:bCs/>
        </w:rPr>
        <w:t>3</w:t>
      </w:r>
      <w:r w:rsidRPr="009309B5">
        <w:rPr>
          <w:bCs/>
        </w:rPr>
        <w:t xml:space="preserve">. </w:t>
      </w:r>
      <w:proofErr w:type="spellStart"/>
      <w:proofErr w:type="gramStart"/>
      <w:r w:rsidRPr="000673E2">
        <w:rPr>
          <w:bCs/>
          <w:u w:val="single"/>
        </w:rPr>
        <w:t>Nissan</w:t>
      </w:r>
      <w:proofErr w:type="spellEnd"/>
      <w:r w:rsidRPr="000673E2">
        <w:rPr>
          <w:u w:val="single"/>
        </w:rPr>
        <w:t xml:space="preserve"> </w:t>
      </w:r>
      <w:proofErr w:type="spellStart"/>
      <w:r w:rsidRPr="000673E2">
        <w:rPr>
          <w:bCs/>
          <w:u w:val="single"/>
        </w:rPr>
        <w:t>Almera</w:t>
      </w:r>
      <w:proofErr w:type="spellEnd"/>
      <w:r w:rsidRPr="000673E2">
        <w:rPr>
          <w:u w:val="single"/>
        </w:rPr>
        <w:t xml:space="preserve"> </w:t>
      </w:r>
      <w:proofErr w:type="spellStart"/>
      <w:r w:rsidRPr="000673E2">
        <w:rPr>
          <w:u w:val="single"/>
        </w:rPr>
        <w:t>Classic</w:t>
      </w:r>
      <w:proofErr w:type="spellEnd"/>
      <w:r w:rsidRPr="000673E2">
        <w:rPr>
          <w:u w:val="single"/>
        </w:rPr>
        <w:t xml:space="preserve"> или эквивалент</w:t>
      </w:r>
      <w:r w:rsidRPr="009309B5">
        <w:t xml:space="preserve"> – 1 автомобиль:</w:t>
      </w:r>
      <w:r w:rsidRPr="009309B5">
        <w:rPr>
          <w:color w:val="000000"/>
          <w:spacing w:val="1"/>
        </w:rPr>
        <w:t xml:space="preserve"> </w:t>
      </w:r>
      <w:r w:rsidRPr="009309B5">
        <w:t xml:space="preserve">не ранее </w:t>
      </w:r>
      <w:r w:rsidRPr="009309B5">
        <w:rPr>
          <w:color w:val="000000"/>
          <w:spacing w:val="1"/>
        </w:rPr>
        <w:t>2009 года выпуска, цвет автомобиля - черный, кузов – седан, салон - велюр.</w:t>
      </w:r>
      <w:proofErr w:type="gramEnd"/>
      <w:r w:rsidRPr="009309B5">
        <w:rPr>
          <w:color w:val="000000"/>
          <w:spacing w:val="1"/>
        </w:rPr>
        <w:t xml:space="preserve"> Объем двигателя – не менее 1,6 литра. Трансмиссия – МКПП, привод – передний. Наличие: </w:t>
      </w:r>
      <w:proofErr w:type="spellStart"/>
      <w:proofErr w:type="gramStart"/>
      <w:r w:rsidRPr="009309B5">
        <w:rPr>
          <w:color w:val="000000"/>
          <w:spacing w:val="1"/>
        </w:rPr>
        <w:t>климат-контроля</w:t>
      </w:r>
      <w:proofErr w:type="spellEnd"/>
      <w:proofErr w:type="gramEnd"/>
      <w:r w:rsidRPr="009309B5">
        <w:rPr>
          <w:color w:val="000000"/>
          <w:spacing w:val="1"/>
        </w:rPr>
        <w:t xml:space="preserve">, не менее 2-х подушек безопасности, электропривода и обогрева зеркал, </w:t>
      </w:r>
      <w:r w:rsidRPr="009309B5">
        <w:rPr>
          <w:color w:val="000000"/>
        </w:rPr>
        <w:t>маршрутного компьютера,</w:t>
      </w:r>
      <w:r w:rsidRPr="009309B5">
        <w:rPr>
          <w:color w:val="000000"/>
          <w:spacing w:val="1"/>
        </w:rPr>
        <w:t xml:space="preserve"> подогрева сидений, </w:t>
      </w:r>
      <w:proofErr w:type="spellStart"/>
      <w:r w:rsidRPr="009309B5">
        <w:rPr>
          <w:color w:val="000000"/>
          <w:spacing w:val="1"/>
        </w:rPr>
        <w:t>электростеклоподъемников</w:t>
      </w:r>
      <w:proofErr w:type="spellEnd"/>
      <w:r w:rsidRPr="009309B5">
        <w:rPr>
          <w:color w:val="000000"/>
          <w:spacing w:val="1"/>
        </w:rPr>
        <w:t>, мр3-проигрывателя, не менее 6-ти динамиков, системы курсовой устойчивости.</w:t>
      </w:r>
    </w:p>
    <w:p w:rsidR="003F60F8" w:rsidRDefault="003F60F8" w:rsidP="003F60F8">
      <w:pPr>
        <w:jc w:val="both"/>
      </w:pPr>
      <w:r w:rsidRPr="009309B5">
        <w:t>Участник процедуры закупки должен иметь указанные автомобили в собственности или лизинге (оперативном управлении, хозяйственном ведении – для государственных предприятий и учреждений).</w:t>
      </w:r>
    </w:p>
    <w:p w:rsidR="003F60F8" w:rsidRDefault="003F60F8" w:rsidP="003F60F8">
      <w:pPr>
        <w:jc w:val="both"/>
      </w:pPr>
    </w:p>
    <w:p w:rsidR="003F60F8" w:rsidRDefault="003F60F8" w:rsidP="003F60F8">
      <w:pPr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4. </w:t>
      </w:r>
      <w:r w:rsidRPr="000673E2">
        <w:rPr>
          <w:u w:val="single"/>
        </w:rPr>
        <w:t>ГАЗ-3302 (тент</w:t>
      </w:r>
      <w:proofErr w:type="gramStart"/>
      <w:r w:rsidRPr="000673E2">
        <w:rPr>
          <w:u w:val="single"/>
        </w:rPr>
        <w:t xml:space="preserve">., </w:t>
      </w:r>
      <w:proofErr w:type="gramEnd"/>
      <w:r w:rsidRPr="000673E2">
        <w:rPr>
          <w:u w:val="single"/>
        </w:rPr>
        <w:t>борт., фургон по требованию Заказчика) или эквивалент</w:t>
      </w:r>
      <w:r>
        <w:t xml:space="preserve"> – </w:t>
      </w:r>
      <w:r w:rsidRPr="003147D5">
        <w:rPr>
          <w:color w:val="000000"/>
          <w:spacing w:val="1"/>
        </w:rPr>
        <w:t>оказание услуг по автотранспортному обслуживанию, включающему приемку грузов по доверенностям, выдаваемым Заказчиком</w:t>
      </w:r>
      <w:r>
        <w:rPr>
          <w:color w:val="000000"/>
          <w:spacing w:val="1"/>
        </w:rPr>
        <w:t>, экспедированию</w:t>
      </w:r>
      <w:r w:rsidRPr="003147D5">
        <w:rPr>
          <w:color w:val="000000"/>
          <w:spacing w:val="1"/>
        </w:rPr>
        <w:t xml:space="preserve"> и перевозке/доставке полученных грузов.</w:t>
      </w:r>
    </w:p>
    <w:p w:rsidR="003F60F8" w:rsidRDefault="003F60F8" w:rsidP="003F60F8">
      <w:pPr>
        <w:jc w:val="both"/>
        <w:rPr>
          <w:color w:val="000000"/>
          <w:spacing w:val="1"/>
        </w:rPr>
      </w:pPr>
    </w:p>
    <w:p w:rsidR="003F60F8" w:rsidRDefault="003F60F8" w:rsidP="003F60F8">
      <w:pPr>
        <w:spacing w:line="276" w:lineRule="auto"/>
        <w:jc w:val="both"/>
        <w:rPr>
          <w:color w:val="000000"/>
          <w:spacing w:val="1"/>
          <w:lang w:eastAsia="en-US"/>
        </w:rPr>
      </w:pPr>
      <w:r>
        <w:rPr>
          <w:color w:val="000000"/>
          <w:spacing w:val="1"/>
          <w:lang w:eastAsia="en-US"/>
        </w:rPr>
        <w:t>5.</w:t>
      </w:r>
      <w:r w:rsidRPr="000673E2">
        <w:rPr>
          <w:color w:val="000000"/>
          <w:spacing w:val="1"/>
          <w:u w:val="single"/>
        </w:rPr>
        <w:t xml:space="preserve">Volkswagen </w:t>
      </w:r>
      <w:proofErr w:type="spellStart"/>
      <w:r w:rsidRPr="000673E2">
        <w:rPr>
          <w:color w:val="000000"/>
          <w:spacing w:val="1"/>
          <w:u w:val="single"/>
        </w:rPr>
        <w:t>Crafter</w:t>
      </w:r>
      <w:proofErr w:type="spellEnd"/>
      <w:r w:rsidRPr="000673E2">
        <w:rPr>
          <w:color w:val="000000"/>
          <w:spacing w:val="1"/>
          <w:u w:val="single"/>
        </w:rPr>
        <w:t xml:space="preserve"> </w:t>
      </w:r>
      <w:proofErr w:type="gramStart"/>
      <w:r w:rsidRPr="000673E2">
        <w:rPr>
          <w:color w:val="000000"/>
          <w:spacing w:val="1"/>
          <w:u w:val="single"/>
        </w:rPr>
        <w:t>цельнометаллический</w:t>
      </w:r>
      <w:proofErr w:type="gramEnd"/>
      <w:r>
        <w:rPr>
          <w:color w:val="000000"/>
          <w:spacing w:val="1"/>
        </w:rPr>
        <w:t xml:space="preserve"> - </w:t>
      </w:r>
      <w:r w:rsidRPr="003147D5">
        <w:rPr>
          <w:color w:val="000000"/>
          <w:spacing w:val="1"/>
        </w:rPr>
        <w:t>оказание услуг по автотранспортному обслуживанию, включающему приемку грузов по доверенностям, выдаваемым Заказчиком</w:t>
      </w:r>
      <w:r>
        <w:rPr>
          <w:color w:val="000000"/>
          <w:spacing w:val="1"/>
        </w:rPr>
        <w:t>, экспедированию</w:t>
      </w:r>
      <w:r w:rsidRPr="003147D5">
        <w:rPr>
          <w:color w:val="000000"/>
          <w:spacing w:val="1"/>
        </w:rPr>
        <w:t xml:space="preserve"> и перевозке/доставке полученных грузов.</w:t>
      </w:r>
    </w:p>
    <w:p w:rsidR="003F60F8" w:rsidRDefault="003F60F8" w:rsidP="003F60F8">
      <w:pPr>
        <w:spacing w:line="276" w:lineRule="auto"/>
        <w:jc w:val="both"/>
        <w:rPr>
          <w:color w:val="000000"/>
          <w:spacing w:val="1"/>
          <w:lang w:eastAsia="en-US"/>
        </w:rPr>
      </w:pPr>
    </w:p>
    <w:p w:rsidR="003F60F8" w:rsidRDefault="003F60F8" w:rsidP="003F60F8">
      <w:pPr>
        <w:spacing w:line="276" w:lineRule="auto"/>
        <w:jc w:val="both"/>
        <w:rPr>
          <w:color w:val="000000"/>
          <w:spacing w:val="1"/>
        </w:rPr>
      </w:pPr>
      <w:r>
        <w:rPr>
          <w:color w:val="000000"/>
          <w:spacing w:val="1"/>
          <w:lang w:eastAsia="en-US"/>
        </w:rPr>
        <w:lastRenderedPageBreak/>
        <w:t xml:space="preserve">6. </w:t>
      </w:r>
      <w:r w:rsidR="00E213E1">
        <w:rPr>
          <w:bCs/>
          <w:u w:val="single"/>
        </w:rPr>
        <w:t>ЗИЛ-530</w:t>
      </w:r>
      <w:r w:rsidRPr="00464013">
        <w:rPr>
          <w:bCs/>
          <w:u w:val="single"/>
        </w:rPr>
        <w:t>1 (Бычок) или эквивалент</w:t>
      </w:r>
      <w:r>
        <w:rPr>
          <w:bCs/>
        </w:rPr>
        <w:t xml:space="preserve"> - </w:t>
      </w:r>
      <w:r w:rsidRPr="003147D5">
        <w:rPr>
          <w:color w:val="000000"/>
          <w:spacing w:val="1"/>
        </w:rPr>
        <w:t>оказание услуг по автотранспортному обслуживанию, включающему приемку грузов по доверенностям, выдаваемым Заказчиком</w:t>
      </w:r>
      <w:r>
        <w:rPr>
          <w:color w:val="000000"/>
          <w:spacing w:val="1"/>
        </w:rPr>
        <w:t>, экспедированию</w:t>
      </w:r>
      <w:r w:rsidRPr="003147D5">
        <w:rPr>
          <w:color w:val="000000"/>
          <w:spacing w:val="1"/>
        </w:rPr>
        <w:t xml:space="preserve"> и перевозке/доставке полученных грузов.</w:t>
      </w:r>
    </w:p>
    <w:p w:rsidR="003F60F8" w:rsidRDefault="003F60F8" w:rsidP="003F60F8">
      <w:pPr>
        <w:jc w:val="both"/>
        <w:rPr>
          <w:b/>
          <w:color w:val="000000"/>
          <w:spacing w:val="1"/>
        </w:rPr>
      </w:pPr>
    </w:p>
    <w:p w:rsidR="003F60F8" w:rsidRPr="00E4125E" w:rsidRDefault="003F60F8" w:rsidP="003F60F8">
      <w:pPr>
        <w:jc w:val="both"/>
        <w:rPr>
          <w:b/>
          <w:color w:val="000000"/>
          <w:spacing w:val="1"/>
        </w:rPr>
      </w:pPr>
      <w:r w:rsidRPr="00E4125E">
        <w:rPr>
          <w:b/>
          <w:color w:val="000000"/>
          <w:spacing w:val="1"/>
        </w:rPr>
        <w:t>2. Объем оказываемых услуг</w:t>
      </w:r>
    </w:p>
    <w:tbl>
      <w:tblPr>
        <w:tblW w:w="10008" w:type="dxa"/>
        <w:tblLayout w:type="fixed"/>
        <w:tblLook w:val="0000"/>
      </w:tblPr>
      <w:tblGrid>
        <w:gridCol w:w="1728"/>
        <w:gridCol w:w="1246"/>
        <w:gridCol w:w="1620"/>
        <w:gridCol w:w="1814"/>
        <w:gridCol w:w="1800"/>
        <w:gridCol w:w="1800"/>
      </w:tblGrid>
      <w:tr w:rsidR="003F60F8" w:rsidRPr="00E4125E" w:rsidTr="001069F3"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Марка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Кол-во</w:t>
            </w:r>
          </w:p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E4125E">
              <w:t>авто-мобилей</w:t>
            </w:r>
            <w:proofErr w:type="spellEnd"/>
            <w:proofErr w:type="gram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Режим работы автомобиля (сменность)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Режим работы</w:t>
            </w:r>
          </w:p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в неделю (дней)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Максимальная стоимость услуг за месяц, руб. с НДС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 xml:space="preserve">Максимальная стоимость услуг за </w:t>
            </w:r>
            <w:r>
              <w:t>6 месяцев</w:t>
            </w:r>
            <w:r w:rsidRPr="00E4125E">
              <w:t>, руб. с НДС</w:t>
            </w:r>
          </w:p>
        </w:tc>
      </w:tr>
      <w:tr w:rsidR="003F60F8" w:rsidRPr="00E4125E" w:rsidTr="001069F3"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ind w:right="-94"/>
              <w:jc w:val="center"/>
            </w:pPr>
            <w:r w:rsidRPr="00E4125E">
              <w:rPr>
                <w:lang w:val="en-US"/>
              </w:rPr>
              <w:t xml:space="preserve">Volkswagen phaeton  </w:t>
            </w:r>
            <w:r w:rsidRPr="00E4125E">
              <w:t>или эквивалент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jc w:val="center"/>
            </w:pPr>
            <w:r w:rsidRPr="00E4125E">
              <w:t>1,5-сменный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5-7                                                 (по требованию)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3F60F8">
            <w:pPr>
              <w:autoSpaceDE w:val="0"/>
              <w:autoSpaceDN w:val="0"/>
              <w:adjustRightInd w:val="0"/>
              <w:jc w:val="center"/>
            </w:pPr>
            <w:r w:rsidRPr="00E4125E">
              <w:t>2</w:t>
            </w:r>
            <w:r>
              <w:t>11 493,67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3F60F8">
            <w:r w:rsidRPr="00E4125E">
              <w:t xml:space="preserve"> </w:t>
            </w:r>
            <w:r>
              <w:t>1 268 962,02</w:t>
            </w:r>
          </w:p>
        </w:tc>
      </w:tr>
      <w:tr w:rsidR="003F60F8" w:rsidRPr="00E4125E" w:rsidTr="001069F3"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ind w:right="-94"/>
              <w:jc w:val="center"/>
              <w:rPr>
                <w:lang w:val="en-US"/>
              </w:rPr>
            </w:pPr>
            <w:r w:rsidRPr="00E4125E">
              <w:rPr>
                <w:lang w:val="en-US"/>
              </w:rPr>
              <w:t xml:space="preserve">Nissan </w:t>
            </w:r>
            <w:proofErr w:type="spellStart"/>
            <w:r w:rsidRPr="00E4125E">
              <w:rPr>
                <w:lang w:val="en-US"/>
              </w:rPr>
              <w:t>Teana</w:t>
            </w:r>
            <w:proofErr w:type="spellEnd"/>
          </w:p>
          <w:p w:rsidR="003F60F8" w:rsidRPr="00E4125E" w:rsidRDefault="003F60F8" w:rsidP="001069F3">
            <w:pPr>
              <w:autoSpaceDE w:val="0"/>
              <w:autoSpaceDN w:val="0"/>
              <w:adjustRightInd w:val="0"/>
              <w:ind w:right="-94"/>
              <w:jc w:val="center"/>
            </w:pPr>
            <w:r w:rsidRPr="00E4125E">
              <w:t xml:space="preserve"> или эквивалент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jc w:val="center"/>
            </w:pPr>
            <w:r w:rsidRPr="00E4125E">
              <w:t>1,5-сменный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E4125E">
              <w:t>5-7                                                 (по требованию)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3F60F8">
            <w:pPr>
              <w:autoSpaceDE w:val="0"/>
              <w:autoSpaceDN w:val="0"/>
              <w:adjustRightInd w:val="0"/>
              <w:jc w:val="center"/>
            </w:pPr>
            <w:r w:rsidRPr="00E4125E">
              <w:t>1</w:t>
            </w:r>
            <w:r>
              <w:t>20 257,00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E4125E" w:rsidRDefault="003F60F8" w:rsidP="003F60F8">
            <w:pPr>
              <w:jc w:val="center"/>
            </w:pPr>
            <w:r>
              <w:t>721 542,00</w:t>
            </w:r>
          </w:p>
        </w:tc>
      </w:tr>
      <w:tr w:rsidR="003F60F8" w:rsidRPr="00E4125E" w:rsidTr="001069F3"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9309B5" w:rsidRDefault="003F60F8" w:rsidP="001069F3">
            <w:pPr>
              <w:autoSpaceDE w:val="0"/>
              <w:autoSpaceDN w:val="0"/>
              <w:adjustRightInd w:val="0"/>
              <w:ind w:right="-94"/>
              <w:jc w:val="center"/>
              <w:rPr>
                <w:lang w:val="en-US"/>
              </w:rPr>
            </w:pPr>
            <w:r w:rsidRPr="009309B5">
              <w:rPr>
                <w:bCs/>
                <w:lang w:val="en-US"/>
              </w:rPr>
              <w:t>Nissan</w:t>
            </w:r>
            <w:r w:rsidRPr="009309B5">
              <w:rPr>
                <w:lang w:val="en-US"/>
              </w:rPr>
              <w:t xml:space="preserve"> </w:t>
            </w:r>
            <w:proofErr w:type="spellStart"/>
            <w:r w:rsidRPr="009309B5">
              <w:rPr>
                <w:bCs/>
                <w:lang w:val="en-US"/>
              </w:rPr>
              <w:t>Almera</w:t>
            </w:r>
            <w:proofErr w:type="spellEnd"/>
            <w:r w:rsidRPr="009309B5">
              <w:rPr>
                <w:lang w:val="en-US"/>
              </w:rPr>
              <w:t xml:space="preserve"> Classic </w:t>
            </w:r>
            <w:r w:rsidRPr="009309B5">
              <w:t>или</w:t>
            </w:r>
            <w:r w:rsidRPr="009309B5">
              <w:rPr>
                <w:lang w:val="en-US"/>
              </w:rPr>
              <w:t xml:space="preserve"> </w:t>
            </w:r>
            <w:r w:rsidRPr="009309B5">
              <w:t>эквивалент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9309B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9309B5"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9309B5" w:rsidRDefault="003F60F8" w:rsidP="001069F3">
            <w:pPr>
              <w:jc w:val="center"/>
            </w:pPr>
            <w:r w:rsidRPr="009309B5">
              <w:t>1,5-сменный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9309B5" w:rsidRDefault="003F60F8" w:rsidP="001069F3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309B5">
              <w:t>5-7                                                 (по требованию)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9309B5" w:rsidRDefault="003F60F8" w:rsidP="003F60F8">
            <w:pPr>
              <w:autoSpaceDE w:val="0"/>
              <w:autoSpaceDN w:val="0"/>
              <w:adjustRightInd w:val="0"/>
              <w:jc w:val="center"/>
            </w:pPr>
            <w:r>
              <w:t>90 106,34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60F8" w:rsidRPr="009309B5" w:rsidRDefault="003F60F8" w:rsidP="003F60F8">
            <w:pPr>
              <w:jc w:val="center"/>
            </w:pPr>
            <w:r>
              <w:t>540 638,04</w:t>
            </w:r>
          </w:p>
        </w:tc>
      </w:tr>
    </w:tbl>
    <w:p w:rsidR="003F60F8" w:rsidRPr="000673E2" w:rsidRDefault="003F60F8" w:rsidP="003F60F8">
      <w:pPr>
        <w:spacing w:line="276" w:lineRule="auto"/>
        <w:jc w:val="both"/>
        <w:rPr>
          <w:color w:val="000000"/>
          <w:spacing w:val="1"/>
          <w:lang w:eastAsia="en-US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61"/>
        <w:gridCol w:w="1383"/>
        <w:gridCol w:w="1985"/>
        <w:gridCol w:w="1701"/>
        <w:gridCol w:w="992"/>
        <w:gridCol w:w="1276"/>
        <w:gridCol w:w="1417"/>
      </w:tblGrid>
      <w:tr w:rsidR="003F60F8" w:rsidTr="001069F3">
        <w:tc>
          <w:tcPr>
            <w:tcW w:w="2161" w:type="dxa"/>
          </w:tcPr>
          <w:p w:rsidR="003F60F8" w:rsidRDefault="003F60F8" w:rsidP="001069F3">
            <w:pPr>
              <w:autoSpaceDE w:val="0"/>
              <w:autoSpaceDN w:val="0"/>
              <w:adjustRightInd w:val="0"/>
              <w:jc w:val="center"/>
            </w:pPr>
          </w:p>
          <w:p w:rsidR="003F60F8" w:rsidRDefault="003F60F8" w:rsidP="001069F3">
            <w:pPr>
              <w:autoSpaceDE w:val="0"/>
              <w:autoSpaceDN w:val="0"/>
              <w:adjustRightInd w:val="0"/>
              <w:jc w:val="center"/>
            </w:pPr>
          </w:p>
          <w:p w:rsidR="003F60F8" w:rsidRDefault="003F60F8" w:rsidP="001069F3">
            <w:pPr>
              <w:autoSpaceDE w:val="0"/>
              <w:autoSpaceDN w:val="0"/>
              <w:adjustRightInd w:val="0"/>
              <w:jc w:val="center"/>
            </w:pPr>
          </w:p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Марка</w:t>
            </w:r>
          </w:p>
        </w:tc>
        <w:tc>
          <w:tcPr>
            <w:tcW w:w="1383" w:type="dxa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Максимальное количество используемых автомобилей в день</w:t>
            </w:r>
          </w:p>
        </w:tc>
        <w:tc>
          <w:tcPr>
            <w:tcW w:w="1985" w:type="dxa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Максимальное количество использ</w:t>
            </w:r>
            <w:r>
              <w:t>ования</w:t>
            </w:r>
            <w:r w:rsidRPr="003147D5">
              <w:t xml:space="preserve"> автомобилей в месяц</w:t>
            </w:r>
          </w:p>
        </w:tc>
        <w:tc>
          <w:tcPr>
            <w:tcW w:w="1701" w:type="dxa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Режим работы автомобиля (сменность, часы работы)</w:t>
            </w:r>
          </w:p>
        </w:tc>
        <w:tc>
          <w:tcPr>
            <w:tcW w:w="992" w:type="dxa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Режим работы</w:t>
            </w:r>
          </w:p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в неделю (дней)</w:t>
            </w:r>
          </w:p>
        </w:tc>
        <w:tc>
          <w:tcPr>
            <w:tcW w:w="1276" w:type="dxa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Максимальная стоимость услуг в день, руб. с НДС</w:t>
            </w:r>
          </w:p>
        </w:tc>
        <w:tc>
          <w:tcPr>
            <w:tcW w:w="1417" w:type="dxa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Максимальная с</w:t>
            </w:r>
            <w:r>
              <w:t>тоимость услуг за 6 месяцев</w:t>
            </w:r>
            <w:r w:rsidRPr="003147D5">
              <w:t>, руб. с НДС</w:t>
            </w:r>
          </w:p>
        </w:tc>
      </w:tr>
      <w:tr w:rsidR="003F60F8" w:rsidTr="001069F3">
        <w:tc>
          <w:tcPr>
            <w:tcW w:w="2161" w:type="dxa"/>
            <w:vAlign w:val="center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ind w:right="-94"/>
              <w:jc w:val="center"/>
            </w:pPr>
            <w:r w:rsidRPr="003147D5">
              <w:t>ГАЗ-3302 (тент</w:t>
            </w:r>
            <w:proofErr w:type="gramStart"/>
            <w:r w:rsidRPr="003147D5">
              <w:t xml:space="preserve">., </w:t>
            </w:r>
            <w:proofErr w:type="gramEnd"/>
            <w:r w:rsidRPr="003147D5">
              <w:t>борт., фургон по требованию Заказчика)</w:t>
            </w:r>
            <w:r>
              <w:t xml:space="preserve"> или эквивалент</w:t>
            </w:r>
          </w:p>
        </w:tc>
        <w:tc>
          <w:tcPr>
            <w:tcW w:w="1383" w:type="dxa"/>
            <w:vAlign w:val="center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985" w:type="dxa"/>
            <w:vAlign w:val="center"/>
          </w:tcPr>
          <w:p w:rsidR="003F60F8" w:rsidRPr="003147D5" w:rsidRDefault="003F60F8" w:rsidP="001069F3">
            <w:pPr>
              <w:jc w:val="center"/>
            </w:pPr>
            <w:r>
              <w:t>35</w:t>
            </w:r>
          </w:p>
        </w:tc>
        <w:tc>
          <w:tcPr>
            <w:tcW w:w="1701" w:type="dxa"/>
            <w:vAlign w:val="center"/>
          </w:tcPr>
          <w:p w:rsidR="003F60F8" w:rsidRPr="003147D5" w:rsidRDefault="003F60F8" w:rsidP="001069F3">
            <w:pPr>
              <w:jc w:val="center"/>
            </w:pPr>
            <w:r w:rsidRPr="003147D5">
              <w:t>1-сменный, с 8 до 17</w:t>
            </w:r>
          </w:p>
        </w:tc>
        <w:tc>
          <w:tcPr>
            <w:tcW w:w="992" w:type="dxa"/>
            <w:vAlign w:val="center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5</w:t>
            </w:r>
          </w:p>
        </w:tc>
        <w:tc>
          <w:tcPr>
            <w:tcW w:w="1276" w:type="dxa"/>
            <w:vAlign w:val="center"/>
          </w:tcPr>
          <w:p w:rsidR="003F60F8" w:rsidRPr="003147D5" w:rsidRDefault="003F60F8" w:rsidP="003F60F8">
            <w:pPr>
              <w:autoSpaceDE w:val="0"/>
              <w:autoSpaceDN w:val="0"/>
              <w:adjustRightInd w:val="0"/>
              <w:jc w:val="center"/>
            </w:pPr>
            <w:r>
              <w:t>3 103,35</w:t>
            </w:r>
          </w:p>
        </w:tc>
        <w:tc>
          <w:tcPr>
            <w:tcW w:w="1417" w:type="dxa"/>
            <w:vAlign w:val="center"/>
          </w:tcPr>
          <w:p w:rsidR="003F60F8" w:rsidRPr="003147D5" w:rsidRDefault="003F60F8" w:rsidP="003F60F8">
            <w:pPr>
              <w:jc w:val="center"/>
            </w:pPr>
            <w:r>
              <w:t>651 703,50</w:t>
            </w:r>
          </w:p>
        </w:tc>
      </w:tr>
      <w:tr w:rsidR="003F60F8" w:rsidTr="001069F3">
        <w:tc>
          <w:tcPr>
            <w:tcW w:w="2161" w:type="dxa"/>
            <w:vAlign w:val="center"/>
          </w:tcPr>
          <w:p w:rsidR="003F60F8" w:rsidRPr="00DF6D68" w:rsidRDefault="003F60F8" w:rsidP="001069F3">
            <w:pPr>
              <w:jc w:val="center"/>
              <w:rPr>
                <w:color w:val="000000"/>
                <w:spacing w:val="1"/>
              </w:rPr>
            </w:pPr>
            <w:proofErr w:type="spellStart"/>
            <w:r w:rsidRPr="00DF6D68">
              <w:rPr>
                <w:color w:val="000000"/>
                <w:spacing w:val="1"/>
              </w:rPr>
              <w:t>Volkswagen</w:t>
            </w:r>
            <w:proofErr w:type="spellEnd"/>
            <w:r w:rsidRPr="00DF6D68">
              <w:rPr>
                <w:color w:val="000000"/>
                <w:spacing w:val="1"/>
              </w:rPr>
              <w:t xml:space="preserve"> </w:t>
            </w:r>
            <w:proofErr w:type="spellStart"/>
            <w:r w:rsidRPr="00DF6D68">
              <w:rPr>
                <w:color w:val="000000"/>
                <w:spacing w:val="1"/>
              </w:rPr>
              <w:t>Crafter</w:t>
            </w:r>
            <w:proofErr w:type="spellEnd"/>
            <w:r w:rsidRPr="00DF6D68">
              <w:rPr>
                <w:color w:val="000000"/>
                <w:spacing w:val="1"/>
              </w:rPr>
              <w:t xml:space="preserve"> цельнометаллический</w:t>
            </w:r>
          </w:p>
        </w:tc>
        <w:tc>
          <w:tcPr>
            <w:tcW w:w="1383" w:type="dxa"/>
            <w:vAlign w:val="center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1</w:t>
            </w:r>
          </w:p>
        </w:tc>
        <w:tc>
          <w:tcPr>
            <w:tcW w:w="1985" w:type="dxa"/>
            <w:vAlign w:val="center"/>
          </w:tcPr>
          <w:p w:rsidR="003F60F8" w:rsidRPr="003147D5" w:rsidRDefault="003F60F8" w:rsidP="001069F3">
            <w:pPr>
              <w:jc w:val="center"/>
            </w:pPr>
            <w:r w:rsidRPr="003147D5">
              <w:t>20</w:t>
            </w:r>
          </w:p>
        </w:tc>
        <w:tc>
          <w:tcPr>
            <w:tcW w:w="1701" w:type="dxa"/>
            <w:vAlign w:val="center"/>
          </w:tcPr>
          <w:p w:rsidR="003F60F8" w:rsidRPr="003147D5" w:rsidRDefault="003F60F8" w:rsidP="001069F3">
            <w:pPr>
              <w:jc w:val="center"/>
            </w:pPr>
            <w:r w:rsidRPr="003147D5">
              <w:t>1-сменный, с 8 до 17</w:t>
            </w:r>
          </w:p>
        </w:tc>
        <w:tc>
          <w:tcPr>
            <w:tcW w:w="992" w:type="dxa"/>
            <w:vAlign w:val="center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5</w:t>
            </w:r>
          </w:p>
        </w:tc>
        <w:tc>
          <w:tcPr>
            <w:tcW w:w="1276" w:type="dxa"/>
            <w:vAlign w:val="center"/>
          </w:tcPr>
          <w:p w:rsidR="003F60F8" w:rsidRPr="003147D5" w:rsidRDefault="003F60F8" w:rsidP="003F60F8">
            <w:pPr>
              <w:autoSpaceDE w:val="0"/>
              <w:autoSpaceDN w:val="0"/>
              <w:adjustRightInd w:val="0"/>
              <w:jc w:val="center"/>
            </w:pPr>
            <w:r>
              <w:t>3593,75</w:t>
            </w:r>
          </w:p>
        </w:tc>
        <w:tc>
          <w:tcPr>
            <w:tcW w:w="1417" w:type="dxa"/>
            <w:vAlign w:val="center"/>
          </w:tcPr>
          <w:p w:rsidR="003F60F8" w:rsidRPr="003147D5" w:rsidRDefault="003F60F8" w:rsidP="003F60F8">
            <w:pPr>
              <w:jc w:val="center"/>
            </w:pPr>
            <w:r>
              <w:t>431 250,00</w:t>
            </w:r>
          </w:p>
        </w:tc>
      </w:tr>
      <w:tr w:rsidR="003F60F8" w:rsidTr="001069F3">
        <w:tc>
          <w:tcPr>
            <w:tcW w:w="2161" w:type="dxa"/>
            <w:vAlign w:val="center"/>
          </w:tcPr>
          <w:p w:rsidR="003F60F8" w:rsidRPr="003147D5" w:rsidRDefault="003F60F8" w:rsidP="001B2C11">
            <w:pPr>
              <w:autoSpaceDE w:val="0"/>
              <w:autoSpaceDN w:val="0"/>
              <w:adjustRightInd w:val="0"/>
              <w:ind w:right="-94"/>
              <w:jc w:val="center"/>
            </w:pPr>
            <w:r w:rsidRPr="00DF6D68">
              <w:rPr>
                <w:bCs/>
              </w:rPr>
              <w:t>ЗИЛ-53</w:t>
            </w:r>
            <w:r w:rsidR="001B2C11">
              <w:rPr>
                <w:bCs/>
              </w:rPr>
              <w:t>0</w:t>
            </w:r>
            <w:r w:rsidRPr="00DF6D68">
              <w:rPr>
                <w:bCs/>
              </w:rPr>
              <w:t>1 (Бычок) или эквивалент</w:t>
            </w:r>
          </w:p>
        </w:tc>
        <w:tc>
          <w:tcPr>
            <w:tcW w:w="1383" w:type="dxa"/>
            <w:vAlign w:val="center"/>
          </w:tcPr>
          <w:p w:rsidR="003F60F8" w:rsidRPr="003147D5" w:rsidRDefault="003F60F8" w:rsidP="001069F3">
            <w:pPr>
              <w:autoSpaceDE w:val="0"/>
              <w:autoSpaceDN w:val="0"/>
              <w:adjustRightInd w:val="0"/>
              <w:jc w:val="center"/>
            </w:pPr>
            <w:r w:rsidRPr="003147D5">
              <w:t>1</w:t>
            </w:r>
          </w:p>
        </w:tc>
        <w:tc>
          <w:tcPr>
            <w:tcW w:w="1985" w:type="dxa"/>
            <w:vAlign w:val="center"/>
          </w:tcPr>
          <w:p w:rsidR="003F60F8" w:rsidRPr="003147D5" w:rsidRDefault="003F60F8" w:rsidP="001069F3">
            <w:pPr>
              <w:jc w:val="center"/>
            </w:pPr>
            <w:r>
              <w:t>10</w:t>
            </w:r>
          </w:p>
        </w:tc>
        <w:tc>
          <w:tcPr>
            <w:tcW w:w="1701" w:type="dxa"/>
            <w:vAlign w:val="center"/>
          </w:tcPr>
          <w:p w:rsidR="003F60F8" w:rsidRPr="003147D5" w:rsidRDefault="003F60F8" w:rsidP="001069F3">
            <w:pPr>
              <w:jc w:val="center"/>
            </w:pPr>
            <w:r w:rsidRPr="003147D5">
              <w:t>1-сменный, с 8 до 17</w:t>
            </w:r>
          </w:p>
        </w:tc>
        <w:tc>
          <w:tcPr>
            <w:tcW w:w="992" w:type="dxa"/>
            <w:vAlign w:val="center"/>
          </w:tcPr>
          <w:p w:rsidR="003F60F8" w:rsidRPr="00DF6D68" w:rsidRDefault="003F60F8" w:rsidP="001069F3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3147D5">
              <w:t>5</w:t>
            </w:r>
          </w:p>
        </w:tc>
        <w:tc>
          <w:tcPr>
            <w:tcW w:w="1276" w:type="dxa"/>
            <w:vAlign w:val="center"/>
          </w:tcPr>
          <w:p w:rsidR="003F60F8" w:rsidRPr="003147D5" w:rsidRDefault="003F60F8" w:rsidP="009F3E3D">
            <w:pPr>
              <w:autoSpaceDE w:val="0"/>
              <w:autoSpaceDN w:val="0"/>
              <w:adjustRightInd w:val="0"/>
              <w:jc w:val="center"/>
            </w:pPr>
            <w:r>
              <w:t>417</w:t>
            </w:r>
            <w:r w:rsidR="009F3E3D">
              <w:t>3</w:t>
            </w:r>
            <w:r>
              <w:t>,</w:t>
            </w:r>
            <w:r w:rsidR="009F3E3D">
              <w:t>57</w:t>
            </w:r>
          </w:p>
        </w:tc>
        <w:tc>
          <w:tcPr>
            <w:tcW w:w="1417" w:type="dxa"/>
            <w:vAlign w:val="center"/>
          </w:tcPr>
          <w:p w:rsidR="003F60F8" w:rsidRPr="003147D5" w:rsidRDefault="003F60F8" w:rsidP="009F3E3D">
            <w:pPr>
              <w:jc w:val="center"/>
            </w:pPr>
            <w:r>
              <w:t>250 </w:t>
            </w:r>
            <w:r w:rsidR="009F3E3D">
              <w:t>414</w:t>
            </w:r>
            <w:r>
              <w:t>,</w:t>
            </w:r>
            <w:r w:rsidR="009F3E3D">
              <w:t>2</w:t>
            </w:r>
            <w:r>
              <w:t>0</w:t>
            </w:r>
          </w:p>
        </w:tc>
      </w:tr>
    </w:tbl>
    <w:p w:rsidR="003F60F8" w:rsidRDefault="003F60F8" w:rsidP="003F60F8">
      <w:pPr>
        <w:pStyle w:val="a3"/>
        <w:tabs>
          <w:tab w:val="left" w:pos="0"/>
          <w:tab w:val="left" w:pos="510"/>
        </w:tabs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3F60F8" w:rsidRPr="007C22D6" w:rsidTr="001069F3">
        <w:trPr>
          <w:trHeight w:val="390"/>
        </w:trPr>
        <w:tc>
          <w:tcPr>
            <w:tcW w:w="10915" w:type="dxa"/>
          </w:tcPr>
          <w:p w:rsidR="003F60F8" w:rsidRPr="007C22D6" w:rsidRDefault="003F60F8" w:rsidP="001069F3">
            <w:pPr>
              <w:rPr>
                <w:b/>
              </w:rPr>
            </w:pPr>
          </w:p>
          <w:p w:rsidR="003F60F8" w:rsidRPr="007C22D6" w:rsidRDefault="003F60F8" w:rsidP="003F60F8">
            <w:pPr>
              <w:rPr>
                <w:b/>
              </w:rPr>
            </w:pPr>
            <w:r w:rsidRPr="007C22D6">
              <w:rPr>
                <w:b/>
              </w:rPr>
              <w:t xml:space="preserve">ИТОГО максимальная стоимость за 6 мес., руб. с НДС                                             </w:t>
            </w:r>
            <w:r>
              <w:rPr>
                <w:b/>
              </w:rPr>
              <w:t>3</w:t>
            </w:r>
            <w:r w:rsidRPr="007C22D6">
              <w:rPr>
                <w:b/>
              </w:rPr>
              <w:t> </w:t>
            </w:r>
            <w:r>
              <w:rPr>
                <w:b/>
              </w:rPr>
              <w:t>864</w:t>
            </w:r>
            <w:r w:rsidRPr="007C22D6">
              <w:rPr>
                <w:b/>
              </w:rPr>
              <w:t> </w:t>
            </w:r>
            <w:r>
              <w:rPr>
                <w:b/>
              </w:rPr>
              <w:t>509</w:t>
            </w:r>
            <w:r w:rsidRPr="007C22D6">
              <w:rPr>
                <w:b/>
              </w:rPr>
              <w:t>,</w:t>
            </w:r>
            <w:r>
              <w:rPr>
                <w:b/>
              </w:rPr>
              <w:t>76</w:t>
            </w:r>
            <w:r w:rsidRPr="007C22D6">
              <w:rPr>
                <w:b/>
              </w:rPr>
              <w:t xml:space="preserve"> руб.                                                                                    </w:t>
            </w:r>
          </w:p>
        </w:tc>
      </w:tr>
    </w:tbl>
    <w:p w:rsidR="003F60F8" w:rsidRDefault="003F60F8" w:rsidP="003F60F8">
      <w:pPr>
        <w:rPr>
          <w:b/>
        </w:rPr>
      </w:pPr>
      <w:r>
        <w:rPr>
          <w:b/>
        </w:rPr>
        <w:t xml:space="preserve"> </w:t>
      </w:r>
    </w:p>
    <w:p w:rsidR="003F60F8" w:rsidRPr="00E4125E" w:rsidRDefault="003F60F8" w:rsidP="003F60F8">
      <w:pPr>
        <w:rPr>
          <w:b/>
        </w:rPr>
      </w:pPr>
      <w:r w:rsidRPr="00E4125E">
        <w:rPr>
          <w:b/>
        </w:rPr>
        <w:t>3. Требования к транспортным средствам, предполагаемых к использованию при оказании Услуг:</w:t>
      </w:r>
    </w:p>
    <w:p w:rsidR="003F60F8" w:rsidRPr="00E4125E" w:rsidRDefault="003F60F8" w:rsidP="003F60F8">
      <w:pPr>
        <w:jc w:val="both"/>
      </w:pPr>
      <w:r w:rsidRPr="00E4125E">
        <w:t xml:space="preserve">3.1. </w:t>
      </w:r>
      <w:proofErr w:type="gramStart"/>
      <w:r w:rsidRPr="00E4125E"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числе талона технического осмотра), своевременной сезонной заменой автопокрышек за счет средств участника процедуры закупки;</w:t>
      </w:r>
      <w:proofErr w:type="gramEnd"/>
    </w:p>
    <w:p w:rsidR="003F60F8" w:rsidRPr="00E4125E" w:rsidRDefault="003F60F8" w:rsidP="003F60F8">
      <w:pPr>
        <w:jc w:val="both"/>
      </w:pPr>
      <w:r w:rsidRPr="00E4125E">
        <w:t>3.2. Наличие страхования гражданской ответственности, КАСКО и пассажирского места автотранспорта обязательно;</w:t>
      </w:r>
    </w:p>
    <w:p w:rsidR="003F60F8" w:rsidRPr="00E4125E" w:rsidRDefault="003F60F8" w:rsidP="003F60F8">
      <w:pPr>
        <w:jc w:val="both"/>
      </w:pPr>
      <w:r w:rsidRPr="00E4125E">
        <w:lastRenderedPageBreak/>
        <w:t>3.3. Стекла автомобилей должны быть тонированными в соответствии с требованиями ГОСТ 5727-88;</w:t>
      </w:r>
    </w:p>
    <w:p w:rsidR="003F60F8" w:rsidRPr="00E4125E" w:rsidRDefault="003F60F8" w:rsidP="003F60F8">
      <w:pPr>
        <w:jc w:val="both"/>
      </w:pPr>
      <w:r w:rsidRPr="00E4125E">
        <w:t>3.4. 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обслуживания;</w:t>
      </w:r>
    </w:p>
    <w:p w:rsidR="003F60F8" w:rsidRPr="00E4125E" w:rsidRDefault="003F60F8" w:rsidP="003F60F8">
      <w:pPr>
        <w:jc w:val="both"/>
      </w:pPr>
      <w:r w:rsidRPr="00E4125E">
        <w:t xml:space="preserve">3.5. При оказании услуг должна иметься возможность </w:t>
      </w:r>
      <w:proofErr w:type="gramStart"/>
      <w:r w:rsidRPr="00E4125E">
        <w:t>выезда собственного штатного представителя участника процедуры закупки</w:t>
      </w:r>
      <w:proofErr w:type="gramEnd"/>
      <w:r w:rsidRPr="00E4125E">
        <w:t xml:space="preserve">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пассажиров);</w:t>
      </w:r>
    </w:p>
    <w:p w:rsidR="003F60F8" w:rsidRPr="00E4125E" w:rsidRDefault="003F60F8" w:rsidP="003F60F8">
      <w:pPr>
        <w:jc w:val="both"/>
      </w:pPr>
      <w:r w:rsidRPr="00E4125E">
        <w:t>3.6. Участник процедуры закупки обязан предоставлять Заказчику автотранспорт, укомплектованный аптечками, огнетушителями, аварийными знаками и буксировочными тросами;</w:t>
      </w:r>
    </w:p>
    <w:p w:rsidR="003F60F8" w:rsidRDefault="003F60F8" w:rsidP="003F60F8">
      <w:pPr>
        <w:rPr>
          <w:b/>
        </w:rPr>
      </w:pPr>
    </w:p>
    <w:p w:rsidR="003F60F8" w:rsidRPr="00E4125E" w:rsidRDefault="003F60F8" w:rsidP="003F60F8">
      <w:pPr>
        <w:rPr>
          <w:b/>
        </w:rPr>
      </w:pPr>
      <w:r w:rsidRPr="00E4125E">
        <w:rPr>
          <w:b/>
        </w:rPr>
        <w:t>4. Требования к качеству предоставляемых услуг:</w:t>
      </w:r>
    </w:p>
    <w:p w:rsidR="003F60F8" w:rsidRPr="00E4125E" w:rsidRDefault="003F60F8" w:rsidP="003F60F8">
      <w:pPr>
        <w:jc w:val="both"/>
      </w:pPr>
      <w:r w:rsidRPr="00E4125E">
        <w:t xml:space="preserve">4.1. </w:t>
      </w:r>
      <w:proofErr w:type="gramStart"/>
      <w:r w:rsidRPr="00E4125E">
        <w:t>Услуги должны оказываться экипажем (водителями) в соответствии с режимом сменности работы автомобиля, а также иным персоналом (диспетчерами, механиками, медицинскими работниками и т.д.) для обеспечения автотранспортного обслуживания, находящимся в штате, с оформленными в соответствии с Трудовым кодексом Российской Федерации трудовыми договорами, при этом членами экипажей являются работники участника процедуры закупки, которые подчиняются распоряжениям Заказчика в части использования автотранспорта;</w:t>
      </w:r>
      <w:proofErr w:type="gramEnd"/>
    </w:p>
    <w:p w:rsidR="003F60F8" w:rsidRPr="00E4125E" w:rsidRDefault="003F60F8" w:rsidP="003F60F8">
      <w:pPr>
        <w:jc w:val="both"/>
      </w:pPr>
      <w:r w:rsidRPr="00E4125E">
        <w:t xml:space="preserve">4.2. </w:t>
      </w:r>
      <w:proofErr w:type="gramStart"/>
      <w:r w:rsidRPr="00E4125E">
        <w:t>Услуги оказываются экипажем (водителями) имеющим практический стаж вождения в г. Москве не менее 5 (пяти) лет, профессиональные навыки персонального обслуживания пассажира и не имеющим случаев  дорожно-транспортных происшествий (произошедших по его вине) за последние 3 года, а так же проходящим не реже одного раза в полгода аттестацию на предмет соответствия требованиям практического вождения и знаниям «Правил Дорожного Движения Российской Федерации»;</w:t>
      </w:r>
      <w:proofErr w:type="gramEnd"/>
    </w:p>
    <w:p w:rsidR="003F60F8" w:rsidRPr="00E4125E" w:rsidRDefault="003F60F8" w:rsidP="003F60F8">
      <w:pPr>
        <w:jc w:val="both"/>
      </w:pPr>
      <w:r w:rsidRPr="00E4125E">
        <w:t>4.3. При оказании услуг экипаж (водители) должны иметь опрятный внешний вид, уметь оказывать первую медицинскую помощь в критических ситуациях, принимать меры по обеспечению безопасности пассажира, знать устройство автомобиля и иметь навыки по устранению мелких неисправностей;</w:t>
      </w:r>
    </w:p>
    <w:p w:rsidR="003F60F8" w:rsidRPr="00E4125E" w:rsidRDefault="003F60F8" w:rsidP="003F60F8">
      <w:pPr>
        <w:jc w:val="both"/>
      </w:pPr>
      <w:r w:rsidRPr="00E4125E">
        <w:t>4.4. Поддержание надлежащего внешнего вида транспортного средства (мойка кузова, чистка салона) – по мере необходимости, но не менее 1 раз в неделю.</w:t>
      </w:r>
    </w:p>
    <w:p w:rsidR="003F60F8" w:rsidRPr="00E4125E" w:rsidRDefault="003F60F8" w:rsidP="003F60F8">
      <w:pPr>
        <w:jc w:val="both"/>
      </w:pPr>
      <w:r w:rsidRPr="00E4125E">
        <w:t xml:space="preserve">4.5. Хорошее знание водителями маршрутов движения по </w:t>
      </w:r>
      <w:proofErr w:type="gramStart"/>
      <w:r w:rsidRPr="00E4125E">
        <w:t>г</w:t>
      </w:r>
      <w:proofErr w:type="gramEnd"/>
      <w:r w:rsidRPr="00E4125E">
        <w:t>. Москве, доставка пассажиров в пункт назначения в кратчайшие сроки;</w:t>
      </w:r>
    </w:p>
    <w:p w:rsidR="003F60F8" w:rsidRPr="00E4125E" w:rsidRDefault="003F60F8" w:rsidP="003F60F8">
      <w:pPr>
        <w:jc w:val="both"/>
      </w:pPr>
      <w:r w:rsidRPr="00E4125E">
        <w:t>4.6. Отпуск и замена водительского состава должны согласовываться с представителями Заказчика;</w:t>
      </w:r>
    </w:p>
    <w:p w:rsidR="003F60F8" w:rsidRPr="00E4125E" w:rsidRDefault="003F60F8" w:rsidP="003F60F8">
      <w:pPr>
        <w:jc w:val="both"/>
      </w:pPr>
      <w:r w:rsidRPr="00E4125E">
        <w:t xml:space="preserve">4.7. </w:t>
      </w:r>
      <w:proofErr w:type="gramStart"/>
      <w:r w:rsidRPr="00E4125E">
        <w:t>В случае гибели или причинения вреда здоровью сотрудникам Заказчика, происшедшими во время оказания услуг, ущерб должен быть возмещен в соответствии с законодательством Российской Федерации;</w:t>
      </w:r>
      <w:proofErr w:type="gramEnd"/>
    </w:p>
    <w:p w:rsidR="003F60F8" w:rsidRPr="00E4125E" w:rsidRDefault="003F60F8" w:rsidP="003F60F8">
      <w:pPr>
        <w:jc w:val="both"/>
      </w:pPr>
      <w:r w:rsidRPr="00E4125E">
        <w:t xml:space="preserve">4.8. Вновь принятые водители для обслуживания Заказчика должны проходить курс обучения у участника процедуры закупки на предмет качественного обслуживания пассажиров, содержания автомобиля и хорошего знания </w:t>
      </w:r>
      <w:proofErr w:type="gramStart"/>
      <w:r w:rsidRPr="00E4125E">
        <w:t>г</w:t>
      </w:r>
      <w:proofErr w:type="gramEnd"/>
      <w:r w:rsidRPr="00E4125E">
        <w:t>. Москвы.</w:t>
      </w:r>
    </w:p>
    <w:p w:rsidR="003F60F8" w:rsidRDefault="003F60F8" w:rsidP="003F60F8">
      <w:pPr>
        <w:jc w:val="both"/>
        <w:rPr>
          <w:b/>
        </w:rPr>
      </w:pPr>
    </w:p>
    <w:p w:rsidR="003F60F8" w:rsidRPr="00E4125E" w:rsidRDefault="003F60F8" w:rsidP="003F60F8">
      <w:pPr>
        <w:jc w:val="both"/>
        <w:rPr>
          <w:b/>
        </w:rPr>
      </w:pPr>
      <w:r w:rsidRPr="00E4125E">
        <w:rPr>
          <w:b/>
        </w:rPr>
        <w:t>5. Требования к безопасности оказания услуг:</w:t>
      </w:r>
    </w:p>
    <w:p w:rsidR="003F60F8" w:rsidRPr="00E4125E" w:rsidRDefault="003F60F8" w:rsidP="003F60F8">
      <w:pPr>
        <w:jc w:val="both"/>
      </w:pPr>
      <w:r w:rsidRPr="00E4125E">
        <w:t>5.1. Оказывать услуги по автотранспортному обслуживанию в соответствии с Правилами дорожного движения.</w:t>
      </w:r>
    </w:p>
    <w:p w:rsidR="003F60F8" w:rsidRPr="00E4125E" w:rsidRDefault="003F60F8" w:rsidP="003F60F8">
      <w:pPr>
        <w:jc w:val="both"/>
      </w:pPr>
      <w:r w:rsidRPr="00E4125E">
        <w:t>5.2. За зимний период эксплуатации транспортные средства должны быть оснащены:</w:t>
      </w:r>
    </w:p>
    <w:p w:rsidR="003F60F8" w:rsidRPr="00E4125E" w:rsidRDefault="003F60F8" w:rsidP="003F60F8">
      <w:pPr>
        <w:jc w:val="both"/>
      </w:pPr>
      <w:r w:rsidRPr="00E4125E">
        <w:t>- комплектом зимней резины;</w:t>
      </w:r>
    </w:p>
    <w:p w:rsidR="003F60F8" w:rsidRPr="00E4125E" w:rsidRDefault="003F60F8" w:rsidP="003F60F8">
      <w:pPr>
        <w:jc w:val="both"/>
      </w:pPr>
      <w:r w:rsidRPr="00E4125E">
        <w:t>- зимними “дворниками”;</w:t>
      </w:r>
    </w:p>
    <w:p w:rsidR="003F60F8" w:rsidRPr="00E4125E" w:rsidRDefault="003F60F8" w:rsidP="003F60F8">
      <w:pPr>
        <w:jc w:val="both"/>
      </w:pPr>
      <w:r w:rsidRPr="00E4125E">
        <w:t xml:space="preserve">- зимней жидкостью для </w:t>
      </w:r>
      <w:proofErr w:type="spellStart"/>
      <w:r w:rsidRPr="00E4125E">
        <w:t>омывателя</w:t>
      </w:r>
      <w:proofErr w:type="spellEnd"/>
      <w:r w:rsidRPr="00E4125E">
        <w:t xml:space="preserve"> лобового стекла.</w:t>
      </w:r>
    </w:p>
    <w:p w:rsidR="003F60F8" w:rsidRPr="00E4125E" w:rsidRDefault="003F60F8" w:rsidP="003F60F8">
      <w:pPr>
        <w:jc w:val="both"/>
      </w:pPr>
      <w:r w:rsidRPr="00E4125E">
        <w:lastRenderedPageBreak/>
        <w:t xml:space="preserve">5.3. В течение всего срока оказания услуг осуществлять Ежедневное Техническое Обслуживание (ЕТО) автомобилей. </w:t>
      </w:r>
    </w:p>
    <w:p w:rsidR="003F60F8" w:rsidRPr="00E4125E" w:rsidRDefault="003F60F8" w:rsidP="003F60F8">
      <w:pPr>
        <w:jc w:val="both"/>
      </w:pPr>
      <w:r w:rsidRPr="00E4125E">
        <w:t xml:space="preserve">5.4.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E4125E">
          <w:t>1995 г</w:t>
        </w:r>
      </w:smartTag>
      <w:r w:rsidRPr="00E4125E">
        <w:t>. N 196-ФЗ "О безопасности дорожного движения";</w:t>
      </w:r>
    </w:p>
    <w:p w:rsidR="003F60F8" w:rsidRDefault="003F60F8" w:rsidP="003F60F8">
      <w:pPr>
        <w:jc w:val="both"/>
        <w:rPr>
          <w:b/>
        </w:rPr>
      </w:pPr>
    </w:p>
    <w:p w:rsidR="003F60F8" w:rsidRPr="00E4125E" w:rsidRDefault="003F60F8" w:rsidP="003F60F8">
      <w:pPr>
        <w:jc w:val="both"/>
        <w:rPr>
          <w:b/>
        </w:rPr>
      </w:pPr>
      <w:r w:rsidRPr="00E4125E">
        <w:rPr>
          <w:b/>
        </w:rPr>
        <w:t>6. Специальные требования:</w:t>
      </w:r>
    </w:p>
    <w:p w:rsidR="003F60F8" w:rsidRPr="00E4125E" w:rsidRDefault="003F60F8" w:rsidP="003F60F8">
      <w:pPr>
        <w:jc w:val="both"/>
      </w:pPr>
      <w:r w:rsidRPr="00E4125E">
        <w:t>6.1. При оказании услуг экипажи (водители) должны иметь возможность, обеспечиваемую за счет средств участника процедуры закупки, оперативно (не более 5 мин.) и своевременно контактировать с сотрудниками Заказчика, диспетчерской службой и т.д. (средства связи);</w:t>
      </w:r>
    </w:p>
    <w:p w:rsidR="003F60F8" w:rsidRPr="00E4125E" w:rsidRDefault="003F60F8" w:rsidP="003F60F8">
      <w:pPr>
        <w:jc w:val="both"/>
      </w:pPr>
      <w:r w:rsidRPr="00E4125E">
        <w:t>6.2. В цену оказываемых автотранспортных услуг входят расходы на оплату горюче-смазочных и других материалов;</w:t>
      </w:r>
    </w:p>
    <w:p w:rsidR="003F60F8" w:rsidRPr="00E4125E" w:rsidRDefault="003F60F8" w:rsidP="003F60F8">
      <w:pPr>
        <w:jc w:val="both"/>
      </w:pPr>
      <w:r w:rsidRPr="00E4125E">
        <w:t>6.3. Обеспечивается наличие резервного автотранспорта того же класса или выше на случай не предоставления заявленного автомобиля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Заказчику;</w:t>
      </w:r>
    </w:p>
    <w:p w:rsidR="003F60F8" w:rsidRDefault="003F60F8" w:rsidP="003F60F8">
      <w:pPr>
        <w:jc w:val="both"/>
      </w:pPr>
      <w:r w:rsidRPr="00E4125E">
        <w:t>6.4. Автомобили, выбывшие с рейса по различным причинам, в течение 1 (одного) часа должны заменяться автомобилями аналогичного класса или выше.</w:t>
      </w: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  <w:tab w:val="left" w:pos="510"/>
        </w:tabs>
      </w:pPr>
    </w:p>
    <w:p w:rsidR="003F60F8" w:rsidRDefault="003F60F8" w:rsidP="003F60F8">
      <w:pPr>
        <w:pStyle w:val="a3"/>
        <w:tabs>
          <w:tab w:val="left" w:pos="0"/>
        </w:tabs>
        <w:rPr>
          <w:b/>
        </w:rPr>
      </w:pPr>
    </w:p>
    <w:p w:rsidR="003F60F8" w:rsidRDefault="003F60F8" w:rsidP="003F60F8">
      <w:pPr>
        <w:pStyle w:val="a3"/>
        <w:tabs>
          <w:tab w:val="left" w:pos="0"/>
        </w:tabs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9F3E3D" w:rsidRDefault="009F3E3D" w:rsidP="003F60F8">
      <w:pPr>
        <w:jc w:val="center"/>
        <w:rPr>
          <w:b/>
        </w:rPr>
      </w:pPr>
    </w:p>
    <w:p w:rsidR="003F60F8" w:rsidRPr="00501705" w:rsidRDefault="003F60F8" w:rsidP="003F60F8">
      <w:pPr>
        <w:jc w:val="center"/>
        <w:rPr>
          <w:b/>
        </w:rPr>
      </w:pPr>
      <w:r>
        <w:rPr>
          <w:b/>
        </w:rPr>
        <w:t>г. Москва</w:t>
      </w:r>
      <w:r w:rsidRPr="00D510A1">
        <w:rPr>
          <w:b/>
        </w:rPr>
        <w:t>, 201</w:t>
      </w:r>
      <w:r>
        <w:rPr>
          <w:b/>
        </w:rPr>
        <w:t>3</w:t>
      </w:r>
      <w:r w:rsidRPr="00D510A1">
        <w:rPr>
          <w:b/>
        </w:rPr>
        <w:t xml:space="preserve"> г.</w:t>
      </w:r>
    </w:p>
    <w:p w:rsidR="00F712D5" w:rsidRDefault="00F712D5"/>
    <w:sectPr w:rsidR="00F712D5" w:rsidSect="00BD2B79">
      <w:pgSz w:w="11906" w:h="16838"/>
      <w:pgMar w:top="1134" w:right="85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93F85"/>
    <w:multiLevelType w:val="hybridMultilevel"/>
    <w:tmpl w:val="05445A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0F8"/>
    <w:rsid w:val="001B2C11"/>
    <w:rsid w:val="003F60F8"/>
    <w:rsid w:val="00575A3A"/>
    <w:rsid w:val="00782826"/>
    <w:rsid w:val="008A65D1"/>
    <w:rsid w:val="009F3E3D"/>
    <w:rsid w:val="00E213E1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3F60F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F60F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5</cp:revision>
  <cp:lastPrinted>2013-03-07T06:44:00Z</cp:lastPrinted>
  <dcterms:created xsi:type="dcterms:W3CDTF">2013-03-06T06:31:00Z</dcterms:created>
  <dcterms:modified xsi:type="dcterms:W3CDTF">2013-03-07T06:44:00Z</dcterms:modified>
</cp:coreProperties>
</file>