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695" w:rsidRPr="00F342BF" w:rsidRDefault="00F342BF" w:rsidP="001E588F">
      <w:pPr>
        <w:jc w:val="right"/>
        <w:rPr>
          <w:b/>
          <w:bCs/>
          <w:sz w:val="24"/>
          <w:szCs w:val="24"/>
        </w:rPr>
      </w:pPr>
      <w:r w:rsidRPr="00F342BF">
        <w:rPr>
          <w:b/>
          <w:bCs/>
          <w:sz w:val="24"/>
          <w:szCs w:val="24"/>
        </w:rPr>
        <w:t>Приложение №</w:t>
      </w:r>
      <w:r w:rsidR="002729E0">
        <w:rPr>
          <w:b/>
          <w:bCs/>
          <w:sz w:val="24"/>
          <w:szCs w:val="24"/>
        </w:rPr>
        <w:t xml:space="preserve"> 4</w:t>
      </w:r>
    </w:p>
    <w:p w:rsidR="003B0695" w:rsidRPr="00F342BF" w:rsidRDefault="003B0695" w:rsidP="001E588F">
      <w:pPr>
        <w:jc w:val="right"/>
        <w:rPr>
          <w:bCs/>
          <w:sz w:val="24"/>
          <w:szCs w:val="24"/>
        </w:rPr>
      </w:pPr>
      <w:r w:rsidRPr="00F342BF">
        <w:rPr>
          <w:bCs/>
          <w:sz w:val="24"/>
          <w:szCs w:val="24"/>
        </w:rPr>
        <w:t>к договору №100-10-05/______</w:t>
      </w:r>
    </w:p>
    <w:p w:rsidR="003B0695" w:rsidRPr="00F342BF" w:rsidRDefault="003B0695" w:rsidP="001E588F">
      <w:pPr>
        <w:jc w:val="right"/>
        <w:rPr>
          <w:bCs/>
          <w:sz w:val="24"/>
          <w:szCs w:val="24"/>
        </w:rPr>
      </w:pPr>
      <w:r w:rsidRPr="00F342BF">
        <w:rPr>
          <w:bCs/>
          <w:sz w:val="24"/>
          <w:szCs w:val="24"/>
        </w:rPr>
        <w:t>от «___»______________</w:t>
      </w:r>
      <w:r w:rsidR="00F342BF">
        <w:rPr>
          <w:bCs/>
          <w:sz w:val="24"/>
          <w:szCs w:val="24"/>
        </w:rPr>
        <w:t>2015</w:t>
      </w:r>
      <w:r w:rsidRPr="00F342BF">
        <w:rPr>
          <w:bCs/>
          <w:sz w:val="24"/>
          <w:szCs w:val="24"/>
        </w:rPr>
        <w:t xml:space="preserve"> г</w:t>
      </w:r>
    </w:p>
    <w:p w:rsidR="003B0695" w:rsidRPr="00B523B2" w:rsidRDefault="003B0695" w:rsidP="003B0695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F837EE" w:rsidRPr="005D281F" w:rsidRDefault="007A6EB7" w:rsidP="00F837EE">
      <w:pPr>
        <w:jc w:val="center"/>
      </w:pPr>
      <w:r w:rsidRPr="005D281F">
        <w:t>Техническое задание</w:t>
      </w:r>
    </w:p>
    <w:p w:rsidR="00F837EE" w:rsidRPr="005D281F" w:rsidRDefault="00F837EE" w:rsidP="00F837EE">
      <w:pPr>
        <w:jc w:val="center"/>
      </w:pPr>
      <w:r w:rsidRPr="005D281F">
        <w:t>на поставку стандартного промышленного оборудования</w:t>
      </w:r>
    </w:p>
    <w:p w:rsidR="00F837EE" w:rsidRPr="005D281F" w:rsidRDefault="00F837EE" w:rsidP="00F837EE">
      <w:pPr>
        <w:jc w:val="center"/>
      </w:pPr>
      <w:r w:rsidRPr="005D281F">
        <w:t>в соответствии с требованиями Положения о закупках</w:t>
      </w:r>
    </w:p>
    <w:p w:rsidR="00F837EE" w:rsidRPr="005D281F" w:rsidRDefault="00F837EE" w:rsidP="00F837EE">
      <w:pPr>
        <w:jc w:val="center"/>
      </w:pPr>
      <w:r w:rsidRPr="005D281F">
        <w:t>Государственной корпорации по атомной энергии «Росатом»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rPr>
          <w:color w:val="000000"/>
        </w:rPr>
        <w:t>Тема закупки</w:t>
      </w:r>
      <w:r w:rsidR="00E54361" w:rsidRPr="005D281F">
        <w:rPr>
          <w:color w:val="000000"/>
        </w:rPr>
        <w:t>:</w:t>
      </w:r>
      <w:r w:rsidRPr="005D281F">
        <w:rPr>
          <w:color w:val="000000"/>
        </w:rPr>
        <w:t xml:space="preserve"> </w:t>
      </w:r>
      <w:r w:rsidR="00451B8E" w:rsidRPr="005D281F">
        <w:rPr>
          <w:b/>
        </w:rPr>
        <w:t>поставк</w:t>
      </w:r>
      <w:r w:rsidR="00B456F8" w:rsidRPr="005D281F">
        <w:rPr>
          <w:b/>
        </w:rPr>
        <w:t>а</w:t>
      </w:r>
      <w:r w:rsidR="00451B8E" w:rsidRPr="005D281F">
        <w:rPr>
          <w:b/>
        </w:rPr>
        <w:t xml:space="preserve"> </w:t>
      </w:r>
      <w:r w:rsidR="00AA7B76">
        <w:rPr>
          <w:b/>
        </w:rPr>
        <w:t>пневмодвигателя</w:t>
      </w:r>
      <w:r w:rsidR="003B0695">
        <w:rPr>
          <w:b/>
        </w:rPr>
        <w:t xml:space="preserve"> П12-12</w:t>
      </w:r>
    </w:p>
    <w:p w:rsidR="00F837EE" w:rsidRPr="005D281F" w:rsidRDefault="00F837EE" w:rsidP="00F837EE">
      <w:pPr>
        <w:jc w:val="center"/>
      </w:pPr>
    </w:p>
    <w:p w:rsidR="00F837EE" w:rsidRPr="005D281F" w:rsidRDefault="00B3116B" w:rsidP="00F837E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22860</wp:posOffset>
            </wp:positionV>
            <wp:extent cx="2715895" cy="2703195"/>
            <wp:effectExtent l="19050" t="0" r="8255" b="0"/>
            <wp:wrapSquare wrapText="bothSides"/>
            <wp:docPr id="1" name="Рисунок 1" descr="http://tes22.ru/dataimg/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22.ru/dataimg/P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27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535183" cy="2724296"/>
            <wp:effectExtent l="19050" t="0" r="8117" b="0"/>
            <wp:docPr id="3" name="Рисунок 4" descr="http://tes22.ru/dataimg/b5fcb869c1729b649af344eb1faecf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22.ru/dataimg/b5fcb869c1729b649af344eb1faecfa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076" cy="2728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342CC" w:rsidP="00F837EE">
      <w:r>
        <w:br w:type="textWrapping" w:clear="all"/>
      </w:r>
    </w:p>
    <w:p w:rsidR="007A6EB7" w:rsidRPr="005D281F" w:rsidRDefault="007A6EB7" w:rsidP="00F837EE"/>
    <w:p w:rsidR="00F837EE" w:rsidRPr="005D281F" w:rsidRDefault="00551C9A" w:rsidP="00F837EE">
      <w:pPr>
        <w:jc w:val="center"/>
      </w:pPr>
      <w:r w:rsidRPr="005D281F">
        <w:t>Краснокаменск</w:t>
      </w:r>
    </w:p>
    <w:p w:rsidR="00F837EE" w:rsidRPr="005D281F" w:rsidRDefault="00F342BF" w:rsidP="00F837EE">
      <w:pPr>
        <w:jc w:val="center"/>
      </w:pPr>
      <w:r>
        <w:t>2015</w:t>
      </w:r>
      <w:r w:rsidR="00F837EE" w:rsidRPr="005D281F">
        <w:br w:type="page"/>
      </w:r>
      <w:r w:rsidR="007A6EB7" w:rsidRPr="005D281F">
        <w:lastRenderedPageBreak/>
        <w:t>Техническое задание</w:t>
      </w:r>
    </w:p>
    <w:p w:rsidR="00DE4EAF" w:rsidRDefault="00F837EE" w:rsidP="00F837EE">
      <w:pPr>
        <w:jc w:val="center"/>
        <w:rPr>
          <w:i/>
        </w:rPr>
      </w:pPr>
      <w:r w:rsidRPr="005D281F">
        <w:t xml:space="preserve">на </w:t>
      </w:r>
      <w:r w:rsidR="00451B8E" w:rsidRPr="005D281F">
        <w:rPr>
          <w:b/>
        </w:rPr>
        <w:t xml:space="preserve">поставку </w:t>
      </w:r>
      <w:r w:rsidR="00645C5B">
        <w:rPr>
          <w:b/>
        </w:rPr>
        <w:t xml:space="preserve">пневмодвигателей </w:t>
      </w:r>
      <w:r w:rsidR="003B0695">
        <w:rPr>
          <w:b/>
        </w:rPr>
        <w:t>П12-12</w:t>
      </w:r>
      <w:r w:rsidR="002F1D4E">
        <w:rPr>
          <w:b/>
        </w:rPr>
        <w:t xml:space="preserve"> </w:t>
      </w:r>
      <w:r w:rsidRPr="005D281F">
        <w:t>для объекта</w:t>
      </w:r>
      <w:r w:rsidR="00F26235" w:rsidRPr="005D281F">
        <w:t>:</w:t>
      </w:r>
    </w:p>
    <w:p w:rsidR="00F837EE" w:rsidRPr="005D281F" w:rsidRDefault="00F342BF" w:rsidP="00F837EE">
      <w:pPr>
        <w:jc w:val="center"/>
      </w:pPr>
      <w:r>
        <w:rPr>
          <w:i/>
        </w:rPr>
        <w:t>ПАО</w:t>
      </w:r>
      <w:r w:rsidR="00F26235" w:rsidRPr="005D281F">
        <w:rPr>
          <w:i/>
        </w:rPr>
        <w:t xml:space="preserve"> «ППГХО»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СОДЕРЖАНИЕ</w:t>
      </w:r>
    </w:p>
    <w:p w:rsidR="00F837EE" w:rsidRPr="005D281F" w:rsidRDefault="00F837EE" w:rsidP="00F837EE">
      <w:pPr>
        <w:jc w:val="center"/>
      </w:pP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7C0150" w:rsidRPr="001F6931" w:rsidRDefault="007C0150" w:rsidP="007C0150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7C0150" w:rsidRPr="001F6931" w:rsidRDefault="007C0150" w:rsidP="007C0150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7C0150" w:rsidRPr="001F6931" w:rsidRDefault="007C0150" w:rsidP="007C0150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7C0150" w:rsidRPr="001F6931" w:rsidRDefault="007C0150" w:rsidP="007C0150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7C0150" w:rsidRPr="001F6931" w:rsidRDefault="007C0150" w:rsidP="007C015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F837EE" w:rsidRPr="005D281F" w:rsidRDefault="00F837EE" w:rsidP="00F837EE"/>
    <w:p w:rsidR="00F837EE" w:rsidRPr="005D281F" w:rsidRDefault="00F837EE" w:rsidP="00F837EE">
      <w:r w:rsidRPr="005D281F">
        <w:br w:type="page"/>
      </w:r>
    </w:p>
    <w:tbl>
      <w:tblPr>
        <w:tblW w:w="100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3"/>
      </w:tblGrid>
      <w:tr w:rsidR="00F837EE" w:rsidRPr="005D281F" w:rsidTr="00EA49C9">
        <w:trPr>
          <w:trHeight w:val="270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1. ОБЩИЕ СВЕДЕНИЯ</w:t>
            </w:r>
          </w:p>
        </w:tc>
      </w:tr>
      <w:tr w:rsidR="00F837EE" w:rsidRPr="005D281F" w:rsidTr="00EA49C9">
        <w:trPr>
          <w:trHeight w:val="270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1.1 Наименование</w:t>
            </w:r>
          </w:p>
        </w:tc>
      </w:tr>
      <w:tr w:rsidR="00F837EE" w:rsidRPr="005D281F" w:rsidTr="00EA49C9">
        <w:trPr>
          <w:trHeight w:val="395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D4" w:rsidRDefault="00F837EE" w:rsidP="009E14AA">
            <w:pPr>
              <w:ind w:firstLine="601"/>
              <w:jc w:val="both"/>
            </w:pPr>
            <w:r w:rsidRPr="005D281F">
              <w:t xml:space="preserve">- </w:t>
            </w:r>
            <w:r w:rsidR="0058658F">
              <w:t>Пневмодвигатель</w:t>
            </w:r>
            <w:r w:rsidR="00880918">
              <w:t xml:space="preserve"> П12-12</w:t>
            </w:r>
            <w:r w:rsidR="0058658F">
              <w:t xml:space="preserve"> (далее </w:t>
            </w:r>
            <w:proofErr w:type="spellStart"/>
            <w:r w:rsidR="0058658F">
              <w:t>пневмомотор</w:t>
            </w:r>
            <w:proofErr w:type="spellEnd"/>
            <w:r w:rsidR="0058658F">
              <w:t xml:space="preserve"> П-12-12)</w:t>
            </w:r>
          </w:p>
          <w:p w:rsidR="00DA0800" w:rsidRPr="005D281F" w:rsidRDefault="00860BD4" w:rsidP="001E588F">
            <w:pPr>
              <w:ind w:firstLine="601"/>
              <w:jc w:val="both"/>
            </w:pPr>
            <w:r>
              <w:t>- Согласно ЕОСЗ п. 12.2.2 (</w:t>
            </w:r>
            <w:r w:rsidR="00A26C13">
              <w:t>б</w:t>
            </w:r>
            <w:r w:rsidRPr="00860BD4">
              <w:t xml:space="preserve">) эквивалент не допускается, т.к. </w:t>
            </w:r>
            <w:r w:rsidR="00645C5B">
              <w:t>пневмодвигатель</w:t>
            </w:r>
            <w:r w:rsidR="003B0695">
              <w:t xml:space="preserve"> П12-12 применяется на породопогрузочных машинах ППН-1</w:t>
            </w:r>
            <w:r w:rsidR="00B3116B">
              <w:t>С</w:t>
            </w:r>
            <w:r w:rsidRPr="00860BD4">
              <w:t>,</w:t>
            </w:r>
            <w:r w:rsidR="00B855E6">
              <w:t xml:space="preserve"> ППН-3</w:t>
            </w:r>
            <w:r w:rsidR="00DA0800">
              <w:t>А</w:t>
            </w:r>
            <w:r w:rsidR="006B1DF2">
              <w:t>,</w:t>
            </w:r>
            <w:r w:rsidRPr="00860BD4">
              <w:t xml:space="preserve"> имеющим разрешение на применение, внесение </w:t>
            </w:r>
            <w:proofErr w:type="gramStart"/>
            <w:r w:rsidRPr="00860BD4">
              <w:t>изменений</w:t>
            </w:r>
            <w:proofErr w:type="gramEnd"/>
            <w:r w:rsidRPr="00860BD4">
              <w:t xml:space="preserve"> в конструкцию которых возможно только по согласованию с Федеральной службой по экологическому, технологическому и атомному надзору.</w:t>
            </w:r>
          </w:p>
        </w:tc>
      </w:tr>
      <w:tr w:rsidR="00F837EE" w:rsidRPr="005D281F" w:rsidTr="00AD164B">
        <w:trPr>
          <w:trHeight w:val="76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1.2 Сведения о новизне</w:t>
            </w:r>
          </w:p>
        </w:tc>
      </w:tr>
      <w:tr w:rsidR="00F837EE" w:rsidRPr="005D281F" w:rsidTr="00EA49C9">
        <w:trPr>
          <w:trHeight w:val="395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58658F" w:rsidP="001E588F">
            <w:pPr>
              <w:ind w:firstLine="743"/>
              <w:jc w:val="both"/>
            </w:pPr>
            <w:r>
              <w:t>Пневмодвигатель</w:t>
            </w:r>
            <w:r w:rsidR="00FB691B">
              <w:t xml:space="preserve"> </w:t>
            </w:r>
            <w:r w:rsidR="00880918">
              <w:t>П12-12</w:t>
            </w:r>
            <w:r>
              <w:t xml:space="preserve"> (далее </w:t>
            </w:r>
            <w:proofErr w:type="spellStart"/>
            <w:r>
              <w:t>пневмомотор</w:t>
            </w:r>
            <w:proofErr w:type="spellEnd"/>
            <w:r>
              <w:t xml:space="preserve">) </w:t>
            </w:r>
            <w:r w:rsidR="00880918">
              <w:t xml:space="preserve">должен </w:t>
            </w:r>
            <w:r w:rsidR="00F837EE" w:rsidRPr="005D281F">
              <w:t>быть новым</w:t>
            </w:r>
            <w:r w:rsidR="00564683" w:rsidRPr="005D281F">
              <w:t>, не используемым ранее, не эксплуатируемым (не допускается поставка оборудования собранного из восстановленных узлов и агрегатов)</w:t>
            </w:r>
            <w:r w:rsidR="00F837EE" w:rsidRPr="005D281F">
              <w:t>.</w:t>
            </w:r>
          </w:p>
          <w:p w:rsidR="00DA0800" w:rsidRPr="005D281F" w:rsidRDefault="000A618C" w:rsidP="001E588F">
            <w:pPr>
              <w:pStyle w:val="a6"/>
              <w:ind w:firstLine="743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гарантирует Заказчику, что приобретенное им оборудование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Pr="005D281F" w:rsidRDefault="00F837EE" w:rsidP="00F837EE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EA49C9">
        <w:trPr>
          <w:trHeight w:val="25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2. ОБЛАСТЬ ПРИМЕНЕНИЯ</w:t>
            </w:r>
          </w:p>
        </w:tc>
      </w:tr>
      <w:tr w:rsidR="00F837EE" w:rsidRPr="005D281F" w:rsidTr="00EA49C9">
        <w:trPr>
          <w:trHeight w:val="31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470C35" w:rsidRDefault="00645C5B" w:rsidP="001E588F">
            <w:pPr>
              <w:ind w:firstLine="601"/>
              <w:jc w:val="both"/>
            </w:pPr>
            <w:r>
              <w:t>Пневмодвигатель</w:t>
            </w:r>
            <w:r w:rsidR="00F342CC">
              <w:t xml:space="preserve"> поршневой П12-12</w:t>
            </w:r>
            <w:r w:rsidR="00B3116B">
              <w:t xml:space="preserve"> </w:t>
            </w:r>
            <w:r w:rsidR="00337718">
              <w:t>используется</w:t>
            </w:r>
            <w:r w:rsidR="005F6DEB">
              <w:t xml:space="preserve"> </w:t>
            </w:r>
            <w:r w:rsidR="00B3116B">
              <w:t>в качестве привода породопогрузочной машины</w:t>
            </w:r>
            <w:r w:rsidR="00F342CC">
              <w:t xml:space="preserve"> </w:t>
            </w:r>
            <w:r w:rsidR="00B3116B">
              <w:t>ППН-1С, ППН-3А.</w:t>
            </w:r>
          </w:p>
        </w:tc>
      </w:tr>
    </w:tbl>
    <w:p w:rsidR="00F837EE" w:rsidRPr="005D281F" w:rsidRDefault="00F837EE" w:rsidP="00F837EE">
      <w:pPr>
        <w:jc w:val="center"/>
        <w:rPr>
          <w:b/>
        </w:rPr>
      </w:pPr>
    </w:p>
    <w:tbl>
      <w:tblPr>
        <w:tblW w:w="101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03"/>
      </w:tblGrid>
      <w:tr w:rsidR="00F837EE" w:rsidRPr="005D281F" w:rsidTr="00EA49C9">
        <w:trPr>
          <w:trHeight w:val="259"/>
        </w:trPr>
        <w:tc>
          <w:tcPr>
            <w:tcW w:w="10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3. УСЛОВИЯ ЭКСПЛУАТАЦИИ</w:t>
            </w:r>
          </w:p>
        </w:tc>
      </w:tr>
      <w:tr w:rsidR="00F837EE" w:rsidRPr="005D281F" w:rsidTr="00EA49C9">
        <w:trPr>
          <w:trHeight w:val="259"/>
        </w:trPr>
        <w:tc>
          <w:tcPr>
            <w:tcW w:w="10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5F6DEB" w:rsidRDefault="0058658F" w:rsidP="001E588F">
            <w:pPr>
              <w:ind w:firstLine="601"/>
              <w:jc w:val="both"/>
            </w:pPr>
            <w:r>
              <w:t>Пневмодвигатель П12-12 (</w:t>
            </w:r>
            <w:proofErr w:type="spellStart"/>
            <w:r>
              <w:t>пневмомотор</w:t>
            </w:r>
            <w:proofErr w:type="spellEnd"/>
            <w:r>
              <w:t xml:space="preserve">) </w:t>
            </w:r>
            <w:r w:rsidR="00337718">
              <w:t>предназначен к эксплуатации</w:t>
            </w:r>
            <w:r w:rsidR="00470C35">
              <w:t xml:space="preserve"> при температуре окружающей среды от +5</w:t>
            </w:r>
            <w:r w:rsidR="00470C35">
              <w:rPr>
                <w:vertAlign w:val="superscript"/>
              </w:rPr>
              <w:t>0</w:t>
            </w:r>
            <w:r w:rsidR="00470C35">
              <w:t>С до +40</w:t>
            </w:r>
            <w:r w:rsidR="00470C35">
              <w:rPr>
                <w:vertAlign w:val="superscript"/>
              </w:rPr>
              <w:t>0</w:t>
            </w:r>
            <w:r w:rsidR="00470C35">
              <w:t>С и относительной влажности воздуха до 97% при +35</w:t>
            </w:r>
            <w:r w:rsidR="00470C35">
              <w:rPr>
                <w:vertAlign w:val="superscript"/>
              </w:rPr>
              <w:t>0</w:t>
            </w:r>
            <w:r w:rsidR="00470C35">
              <w:t>С (подземные выработки шахт и рудников).</w:t>
            </w:r>
          </w:p>
        </w:tc>
      </w:tr>
    </w:tbl>
    <w:p w:rsidR="00CD24B5" w:rsidRPr="005D281F" w:rsidRDefault="00CD24B5" w:rsidP="00B97D57">
      <w:pPr>
        <w:rPr>
          <w:b/>
        </w:rPr>
      </w:pPr>
    </w:p>
    <w:tbl>
      <w:tblPr>
        <w:tblW w:w="100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43"/>
      </w:tblGrid>
      <w:tr w:rsidR="00F837EE" w:rsidRPr="005D281F" w:rsidTr="00EA49C9">
        <w:trPr>
          <w:trHeight w:val="273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4. ТЕХНИЧЕСКИЕ ТРЕБОВАНИЯ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 Основные параметры и размеры</w:t>
            </w:r>
          </w:p>
          <w:tbl>
            <w:tblPr>
              <w:tblStyle w:val="aa"/>
              <w:tblW w:w="0" w:type="auto"/>
              <w:tblLayout w:type="fixed"/>
              <w:tblLook w:val="04A0"/>
            </w:tblPr>
            <w:tblGrid>
              <w:gridCol w:w="7919"/>
              <w:gridCol w:w="1798"/>
            </w:tblGrid>
            <w:tr w:rsidR="00B3116B" w:rsidRPr="00337718" w:rsidTr="00337718">
              <w:trPr>
                <w:trHeight w:val="292"/>
              </w:trPr>
              <w:tc>
                <w:tcPr>
                  <w:tcW w:w="7919" w:type="dxa"/>
                  <w:hideMark/>
                </w:tcPr>
                <w:p w:rsidR="00A45AC5" w:rsidRPr="00337718" w:rsidRDefault="00B3116B" w:rsidP="00DD5585">
                  <w:pPr>
                    <w:jc w:val="both"/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Номинальное давление сжатого воздуха на в</w:t>
                  </w:r>
                  <w:r w:rsidR="00A45AC5" w:rsidRPr="00337718">
                    <w:rPr>
                      <w:color w:val="000000"/>
                    </w:rPr>
                    <w:t xml:space="preserve">ходе в </w:t>
                  </w:r>
                  <w:proofErr w:type="spellStart"/>
                  <w:r w:rsidR="00A45AC5" w:rsidRPr="00337718">
                    <w:rPr>
                      <w:color w:val="000000"/>
                    </w:rPr>
                    <w:t>пневмомотор</w:t>
                  </w:r>
                  <w:proofErr w:type="spellEnd"/>
                  <w:r w:rsidR="00A45AC5" w:rsidRPr="00337718">
                    <w:rPr>
                      <w:color w:val="000000"/>
                    </w:rPr>
                    <w:t xml:space="preserve">, МПа 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0,5</w:t>
                  </w:r>
                </w:p>
              </w:tc>
            </w:tr>
            <w:tr w:rsidR="00B3116B" w:rsidRPr="00337718" w:rsidTr="00337718">
              <w:trPr>
                <w:trHeight w:val="279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Мощность, кВт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10</w:t>
                  </w:r>
                </w:p>
              </w:tc>
            </w:tr>
            <w:tr w:rsidR="00B3116B" w:rsidRPr="00337718" w:rsidTr="00337718">
              <w:trPr>
                <w:trHeight w:val="279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Номинальная частота вращения выходного вала, с-1 (мин-1)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12,5</w:t>
                  </w:r>
                </w:p>
              </w:tc>
            </w:tr>
            <w:tr w:rsidR="00B3116B" w:rsidRPr="00337718" w:rsidTr="00337718">
              <w:trPr>
                <w:trHeight w:val="279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DD5585">
                  <w:pPr>
                    <w:jc w:val="both"/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Номинальный удельный расход свободного воздуха, м3• ч-1•кВт-1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1,02</w:t>
                  </w:r>
                </w:p>
              </w:tc>
            </w:tr>
            <w:tr w:rsidR="00B3116B" w:rsidRPr="00337718" w:rsidTr="00337718">
              <w:trPr>
                <w:trHeight w:val="292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 xml:space="preserve">Условный проход присоединительной арматуры, </w:t>
                  </w:r>
                  <w:proofErr w:type="gramStart"/>
                  <w:r w:rsidRPr="00337718">
                    <w:rPr>
                      <w:color w:val="000000"/>
                    </w:rPr>
                    <w:t>мм</w:t>
                  </w:r>
                  <w:proofErr w:type="gramEnd"/>
                  <w:r w:rsidRPr="00337718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40</w:t>
                  </w:r>
                </w:p>
              </w:tc>
            </w:tr>
            <w:tr w:rsidR="00B3116B" w:rsidRPr="00337718" w:rsidTr="00337718">
              <w:trPr>
                <w:trHeight w:val="279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 xml:space="preserve">Габаритные размеры, </w:t>
                  </w:r>
                  <w:proofErr w:type="gramStart"/>
                  <w:r w:rsidRPr="00337718">
                    <w:rPr>
                      <w:color w:val="000000"/>
                    </w:rPr>
                    <w:t>мм</w:t>
                  </w:r>
                  <w:proofErr w:type="gramEnd"/>
                  <w:r w:rsidRPr="00337718">
                    <w:rPr>
                      <w:color w:val="000000"/>
                    </w:rPr>
                    <w:t>, не более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410х425х383</w:t>
                  </w:r>
                </w:p>
              </w:tc>
            </w:tr>
            <w:tr w:rsidR="00B3116B" w:rsidRPr="00337718" w:rsidTr="00337718">
              <w:trPr>
                <w:trHeight w:val="279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 xml:space="preserve">Масса, </w:t>
                  </w:r>
                  <w:proofErr w:type="gramStart"/>
                  <w:r w:rsidRPr="00337718">
                    <w:rPr>
                      <w:color w:val="000000"/>
                    </w:rPr>
                    <w:t>кг</w:t>
                  </w:r>
                  <w:proofErr w:type="gramEnd"/>
                  <w:r w:rsidRPr="00337718">
                    <w:rPr>
                      <w:color w:val="000000"/>
                    </w:rPr>
                    <w:t>, не более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105</w:t>
                  </w:r>
                </w:p>
              </w:tc>
            </w:tr>
            <w:tr w:rsidR="00B3116B" w:rsidRPr="00337718" w:rsidTr="00337718">
              <w:trPr>
                <w:trHeight w:val="292"/>
              </w:trPr>
              <w:tc>
                <w:tcPr>
                  <w:tcW w:w="7919" w:type="dxa"/>
                  <w:hideMark/>
                </w:tcPr>
                <w:p w:rsidR="00B3116B" w:rsidRPr="00337718" w:rsidRDefault="00B3116B" w:rsidP="00DD5585">
                  <w:pPr>
                    <w:jc w:val="both"/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 xml:space="preserve">Уровень звука при работе на номинальном режиме, </w:t>
                  </w:r>
                  <w:proofErr w:type="spellStart"/>
                  <w:r w:rsidRPr="00337718">
                    <w:rPr>
                      <w:color w:val="000000"/>
                    </w:rPr>
                    <w:t>дБА</w:t>
                  </w:r>
                  <w:proofErr w:type="spellEnd"/>
                  <w:r w:rsidRPr="00337718">
                    <w:rPr>
                      <w:color w:val="000000"/>
                    </w:rPr>
                    <w:t>, не более</w:t>
                  </w:r>
                </w:p>
              </w:tc>
              <w:tc>
                <w:tcPr>
                  <w:tcW w:w="1798" w:type="dxa"/>
                  <w:hideMark/>
                </w:tcPr>
                <w:p w:rsidR="00B3116B" w:rsidRPr="00337718" w:rsidRDefault="00B3116B" w:rsidP="00B3116B">
                  <w:pPr>
                    <w:rPr>
                      <w:color w:val="000000"/>
                    </w:rPr>
                  </w:pPr>
                  <w:r w:rsidRPr="00337718">
                    <w:rPr>
                      <w:color w:val="000000"/>
                    </w:rPr>
                    <w:t>98</w:t>
                  </w:r>
                </w:p>
              </w:tc>
            </w:tr>
          </w:tbl>
          <w:p w:rsidR="00DC6196" w:rsidRPr="005D281F" w:rsidRDefault="00DC6196" w:rsidP="007261D3"/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4.2. Основные технико-экономические и эксплуатационные показатели</w:t>
            </w:r>
          </w:p>
        </w:tc>
      </w:tr>
      <w:tr w:rsidR="00F837EE" w:rsidRPr="005D281F" w:rsidTr="00AD164B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BF7C5A" w:rsidP="00BF7C5A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AD164B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bookmarkStart w:id="0" w:name="_GoBack" w:colFirst="0" w:colLast="0"/>
            <w:r w:rsidRPr="005D281F">
              <w:t>Подраздел 4.3. Требования по надежности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B5" w:rsidRDefault="00F341B5" w:rsidP="00F341B5">
            <w:pPr>
              <w:ind w:firstLine="601"/>
              <w:jc w:val="both"/>
            </w:pPr>
            <w:r>
              <w:t>Ресурс изделия:</w:t>
            </w:r>
          </w:p>
          <w:p w:rsidR="00F341B5" w:rsidRDefault="00F341B5" w:rsidP="00F341B5">
            <w:pPr>
              <w:ind w:firstLine="601"/>
              <w:jc w:val="both"/>
            </w:pPr>
            <w:r>
              <w:t>- наработка на отказ, час, не менее 2160.</w:t>
            </w:r>
          </w:p>
          <w:p w:rsidR="008D2F67" w:rsidRPr="005D281F" w:rsidRDefault="00DB358D" w:rsidP="009D4FDE">
            <w:pPr>
              <w:ind w:firstLine="601"/>
              <w:jc w:val="both"/>
            </w:pPr>
            <w:r>
              <w:t>Г</w:t>
            </w:r>
            <w:r w:rsidR="0005093D">
              <w:t>арантийный срок эксплуатации устанавливается заводом-изготовителем, но не менее 1</w:t>
            </w:r>
            <w:r w:rsidR="00FB691B">
              <w:t>2 месяцев с начала эксплуатации</w:t>
            </w:r>
            <w:r>
              <w:t>.</w:t>
            </w:r>
          </w:p>
        </w:tc>
      </w:tr>
      <w:bookmarkEnd w:id="0"/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4.4. Требования к конструкции, монтажно-технические требования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C9" w:rsidRPr="00EA49C9" w:rsidRDefault="00645C5B" w:rsidP="001E588F">
            <w:pPr>
              <w:ind w:firstLine="743"/>
              <w:jc w:val="both"/>
              <w:rPr>
                <w:sz w:val="22"/>
                <w:szCs w:val="16"/>
              </w:rPr>
            </w:pPr>
            <w:r>
              <w:t>Пневмодвигатель</w:t>
            </w:r>
            <w:r w:rsidR="00EA49C9" w:rsidRPr="00EA49C9">
              <w:t xml:space="preserve"> состоит из литого чугунного корпуса, пяти съемных цилиндров, расположенных звездообразно, прикрепленных болтами к корпусу, пяти поршней с поршневыми кольцами и коленчатого вала, распределительного и кривошипно-шатунного механизмов.</w:t>
            </w:r>
          </w:p>
          <w:p w:rsidR="00174969" w:rsidRPr="005D281F" w:rsidRDefault="00880918" w:rsidP="001E588F">
            <w:pPr>
              <w:ind w:firstLine="743"/>
              <w:jc w:val="both"/>
            </w:pPr>
            <w:r>
              <w:t xml:space="preserve">Характеристики </w:t>
            </w:r>
            <w:r w:rsidR="00645C5B">
              <w:t>пневмодвигателя</w:t>
            </w:r>
            <w:r>
              <w:t xml:space="preserve"> П12-12 должны соответствовать характеристикам, заявленным Заказчиком.</w:t>
            </w:r>
          </w:p>
        </w:tc>
      </w:tr>
      <w:tr w:rsidR="00F837EE" w:rsidRPr="005D281F" w:rsidTr="00AD164B">
        <w:trPr>
          <w:trHeight w:val="62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4.5. Требования к материалам и комплектующим оборудования</w:t>
            </w:r>
          </w:p>
        </w:tc>
      </w:tr>
      <w:tr w:rsidR="00F837EE" w:rsidRPr="005D281F" w:rsidTr="00AD164B">
        <w:trPr>
          <w:trHeight w:val="138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5D281F" w:rsidRDefault="004B5FDA" w:rsidP="004B5FDA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Отсутствуют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5D281F" w:rsidTr="00AD164B">
        <w:trPr>
          <w:trHeight w:val="138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352142" w:rsidRDefault="00470C35" w:rsidP="001173A8">
            <w:pPr>
              <w:ind w:firstLine="601"/>
              <w:jc w:val="both"/>
              <w:rPr>
                <w:highlight w:val="yellow"/>
              </w:rPr>
            </w:pPr>
            <w:r>
              <w:t>Отсутствуют</w:t>
            </w:r>
          </w:p>
        </w:tc>
      </w:tr>
      <w:tr w:rsidR="00F837EE" w:rsidRPr="005D281F" w:rsidTr="00AD164B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4.7. Требования к электропитанию</w:t>
            </w:r>
          </w:p>
        </w:tc>
      </w:tr>
      <w:tr w:rsidR="00F837EE" w:rsidRPr="005D281F" w:rsidTr="00AD164B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4B5FDA" w:rsidP="00751F40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AD164B">
        <w:trPr>
          <w:trHeight w:val="68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4.8 Требования к контрольно-измерительным приборам и автоматике</w:t>
            </w:r>
          </w:p>
        </w:tc>
      </w:tr>
      <w:tr w:rsidR="00F837EE" w:rsidRPr="005D281F" w:rsidTr="00AD164B">
        <w:trPr>
          <w:trHeight w:val="144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AA1338" w:rsidP="00E04C65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4.9 Требования к комплектности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Default="00D1326E" w:rsidP="00880918">
            <w:pPr>
              <w:pStyle w:val="a5"/>
              <w:numPr>
                <w:ilvl w:val="0"/>
                <w:numId w:val="7"/>
              </w:numPr>
              <w:jc w:val="both"/>
            </w:pPr>
            <w:r>
              <w:t>Пневмодвигатель</w:t>
            </w:r>
            <w:r w:rsidR="00880918">
              <w:t xml:space="preserve"> П12-12</w:t>
            </w:r>
            <w:r w:rsidR="00F71B91">
              <w:t xml:space="preserve"> (</w:t>
            </w:r>
            <w:proofErr w:type="spellStart"/>
            <w:r w:rsidR="00F71B91">
              <w:t>пневмомотор</w:t>
            </w:r>
            <w:proofErr w:type="spellEnd"/>
            <w:r w:rsidR="00F71B91">
              <w:t>)</w:t>
            </w:r>
            <w:r w:rsidR="00880918">
              <w:t>.</w:t>
            </w:r>
          </w:p>
          <w:p w:rsidR="00880918" w:rsidRDefault="00880918" w:rsidP="00880918">
            <w:pPr>
              <w:pStyle w:val="a5"/>
              <w:numPr>
                <w:ilvl w:val="0"/>
                <w:numId w:val="7"/>
              </w:numPr>
              <w:jc w:val="both"/>
            </w:pPr>
            <w:r>
              <w:t>Паспорт.</w:t>
            </w:r>
          </w:p>
          <w:p w:rsidR="00880918" w:rsidRDefault="00880918" w:rsidP="00880918">
            <w:pPr>
              <w:pStyle w:val="a5"/>
              <w:numPr>
                <w:ilvl w:val="0"/>
                <w:numId w:val="7"/>
              </w:numPr>
              <w:jc w:val="both"/>
            </w:pPr>
            <w:r>
              <w:t>Руководство по эксплуатации.</w:t>
            </w:r>
          </w:p>
          <w:p w:rsidR="00880918" w:rsidRPr="005D281F" w:rsidRDefault="00470C35" w:rsidP="00880918">
            <w:pPr>
              <w:pStyle w:val="a5"/>
              <w:numPr>
                <w:ilvl w:val="0"/>
                <w:numId w:val="7"/>
              </w:numPr>
              <w:jc w:val="both"/>
            </w:pPr>
            <w:r>
              <w:t>Сертификат соответствия.</w:t>
            </w:r>
          </w:p>
        </w:tc>
      </w:tr>
      <w:tr w:rsidR="00F837EE" w:rsidRPr="005D281F" w:rsidTr="00AD164B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4.10 Требования к маркировке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BF3" w:rsidRPr="005D281F" w:rsidRDefault="00AA1338" w:rsidP="00083973">
            <w:pPr>
              <w:ind w:firstLine="601"/>
              <w:jc w:val="both"/>
            </w:pPr>
            <w:r w:rsidRPr="005D281F">
              <w:t>Поставка оборудования производится с маркировкой необходимой для данного оборудования.</w:t>
            </w:r>
          </w:p>
        </w:tc>
      </w:tr>
      <w:tr w:rsidR="00F837EE" w:rsidRPr="005D281F" w:rsidTr="00AD164B">
        <w:trPr>
          <w:trHeight w:val="13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4.11 Требования к упаковке</w:t>
            </w:r>
          </w:p>
        </w:tc>
      </w:tr>
      <w:tr w:rsidR="00F837EE" w:rsidRPr="005D281F" w:rsidTr="00EA49C9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EC6066" w:rsidP="00485BF3">
            <w:pPr>
              <w:ind w:firstLine="601"/>
              <w:jc w:val="both"/>
            </w:pPr>
            <w:r w:rsidRPr="00FC3833">
              <w:t>Поставка обор</w:t>
            </w:r>
            <w:r w:rsidR="00FB691B">
              <w:t>удования производится в упаковке</w:t>
            </w:r>
            <w:r w:rsidRPr="00FC3833">
              <w:t xml:space="preserve"> с маркировкой данного оборудования. Оборудование поставляется</w:t>
            </w:r>
            <w:r>
              <w:t xml:space="preserve"> в невскрытой заводской упаковке</w:t>
            </w:r>
            <w:r w:rsidRPr="00FC3833">
              <w:t>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A7198" w:rsidRPr="009A7198" w:rsidTr="009A7198">
        <w:trPr>
          <w:trHeight w:val="18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Подраздел 5.1 Порядок сдачи и приемки</w:t>
            </w:r>
          </w:p>
        </w:tc>
      </w:tr>
      <w:tr w:rsidR="009A7198" w:rsidRPr="009A7198" w:rsidTr="009A719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pStyle w:val="Default"/>
              <w:ind w:firstLine="601"/>
              <w:jc w:val="both"/>
              <w:rPr>
                <w:iCs/>
                <w:sz w:val="28"/>
                <w:szCs w:val="28"/>
              </w:rPr>
            </w:pPr>
            <w:r w:rsidRPr="009A7198">
              <w:rPr>
                <w:sz w:val="28"/>
                <w:szCs w:val="28"/>
              </w:rPr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9A7198">
              <w:rPr>
                <w:sz w:val="28"/>
                <w:szCs w:val="28"/>
              </w:rPr>
              <w:t>г</w:t>
            </w:r>
            <w:proofErr w:type="gramEnd"/>
            <w:r w:rsidRPr="009A7198">
              <w:rPr>
                <w:sz w:val="28"/>
                <w:szCs w:val="28"/>
              </w:rPr>
              <w:t>. Краснокаменск, ПАО «Приаргунское производственное горно-химическое объединение».</w:t>
            </w:r>
          </w:p>
        </w:tc>
      </w:tr>
      <w:tr w:rsidR="009A7198" w:rsidRPr="009A7198" w:rsidTr="009A719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7198" w:rsidRPr="009A7198" w:rsidTr="009A719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ind w:firstLine="601"/>
              <w:jc w:val="both"/>
              <w:rPr>
                <w:color w:val="000000"/>
              </w:rPr>
            </w:pPr>
            <w:r w:rsidRPr="009A7198">
              <w:t>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в водонепроницаемую упаковку.</w:t>
            </w:r>
          </w:p>
        </w:tc>
      </w:tr>
    </w:tbl>
    <w:p w:rsidR="009A7198" w:rsidRPr="005D281F" w:rsidRDefault="009A7198" w:rsidP="00F837EE">
      <w:pPr>
        <w:jc w:val="center"/>
        <w:rPr>
          <w:color w:val="000000"/>
        </w:rPr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AD164B">
        <w:trPr>
          <w:trHeight w:val="60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6. ТРЕБОВАНИЯ К ТРАНСПОРТИРОВАНИЮ</w:t>
            </w:r>
          </w:p>
        </w:tc>
      </w:tr>
      <w:tr w:rsidR="00F837EE" w:rsidRPr="005D281F" w:rsidTr="00470C35">
        <w:trPr>
          <w:trHeight w:val="384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066" w:rsidRDefault="00EC6066" w:rsidP="00EC6066">
            <w:pPr>
              <w:jc w:val="both"/>
            </w:pPr>
            <w:r>
              <w:t xml:space="preserve">- транспортирование </w:t>
            </w:r>
            <w:r w:rsidRPr="00EC6066">
              <w:t xml:space="preserve">оборудования </w:t>
            </w:r>
            <w:r>
              <w:t>осуществляется ж/</w:t>
            </w:r>
            <w:proofErr w:type="spellStart"/>
            <w:r>
              <w:t>д</w:t>
            </w:r>
            <w:proofErr w:type="spellEnd"/>
            <w:r>
              <w:t xml:space="preserve"> или автомобильным транспортом;</w:t>
            </w:r>
          </w:p>
          <w:p w:rsidR="00EC6066" w:rsidRDefault="00EC6066" w:rsidP="00EC6066">
            <w:pPr>
              <w:jc w:val="both"/>
            </w:pPr>
            <w:r>
              <w:t>- оборудование должно быть законсервировано, чтобы обеспечить устойчивость к воздействиям внешней среды в упакованном состоянии;</w:t>
            </w:r>
          </w:p>
          <w:p w:rsidR="00EC6066" w:rsidRDefault="00EC6066" w:rsidP="00EC6066">
            <w:pPr>
              <w:jc w:val="both"/>
            </w:pPr>
            <w:r>
              <w:t xml:space="preserve">- погрузка и выгрузка </w:t>
            </w:r>
            <w:r w:rsidRPr="00FC3833">
              <w:t>оборудования</w:t>
            </w:r>
            <w:r>
              <w:t xml:space="preserve"> производится грузозахватными приспособлениями, обеспечивающими целостность упаковки;</w:t>
            </w:r>
          </w:p>
          <w:p w:rsidR="00F837EE" w:rsidRPr="005D281F" w:rsidRDefault="00EC6066" w:rsidP="00EC6066">
            <w:pPr>
              <w:jc w:val="both"/>
            </w:pPr>
            <w:r>
              <w:t>- поставщик несет ответственность за достаточность и надежность упаковки.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22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7. ТРЕБОВАНИЯ К ХРАНЕНИЮ</w:t>
            </w:r>
          </w:p>
        </w:tc>
      </w:tr>
      <w:tr w:rsidR="00F837EE" w:rsidRPr="005D281F" w:rsidTr="00470C35">
        <w:trPr>
          <w:trHeight w:val="325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EC6066" w:rsidP="008C09D2">
            <w:pPr>
              <w:ind w:firstLine="601"/>
              <w:rPr>
                <w:i/>
              </w:rPr>
            </w:pPr>
            <w:r w:rsidRPr="00EC6066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AD164B">
        <w:trPr>
          <w:trHeight w:val="422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8. ТРЕБОВАНИЯ К ОБЪЕМУ И/ИЛИ СРОКУ ПРЕДОСТАВЛЕНИЯ ГАРАНТИЙ</w:t>
            </w:r>
          </w:p>
        </w:tc>
      </w:tr>
      <w:tr w:rsidR="00F837EE" w:rsidRPr="005D281F" w:rsidTr="00470C35">
        <w:trPr>
          <w:trHeight w:val="377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EC6066" w:rsidRDefault="00170894" w:rsidP="001E588F">
            <w:pPr>
              <w:ind w:firstLine="743"/>
              <w:jc w:val="both"/>
            </w:pPr>
            <w:r w:rsidRPr="005D281F"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EC6066">
              <w:t>дом изготовителем</w:t>
            </w:r>
            <w:r w:rsidR="00FB691B">
              <w:t>,</w:t>
            </w:r>
            <w:r w:rsidR="00EC6066">
              <w:t xml:space="preserve"> но не менее 12 месяцев</w:t>
            </w:r>
          </w:p>
        </w:tc>
      </w:tr>
      <w:tr w:rsidR="00F837EE" w:rsidRPr="005D281F" w:rsidTr="00470C35">
        <w:trPr>
          <w:trHeight w:val="241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9. ТРЕБОВАНИЯ ПО РЕМОНТОПРИГОДНОСТИ</w:t>
            </w:r>
          </w:p>
        </w:tc>
      </w:tr>
      <w:tr w:rsidR="00F837EE" w:rsidRPr="005D281F" w:rsidTr="00AD164B">
        <w:trPr>
          <w:trHeight w:val="60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3105A7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2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10. ТРЕБОВАНИЯ К ОБСЛУЖИВАНИЮ</w:t>
            </w:r>
          </w:p>
        </w:tc>
      </w:tr>
      <w:tr w:rsidR="00F837EE" w:rsidRPr="005D281F" w:rsidTr="00AD164B">
        <w:trPr>
          <w:trHeight w:val="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3105A7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8"/>
      </w:tblGrid>
      <w:tr w:rsidR="00F837EE" w:rsidRPr="005D281F" w:rsidTr="00470C35">
        <w:trPr>
          <w:trHeight w:val="245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11. ЭКОЛОГИЧЕСКИЕ ТРЕБОВАНИЯ</w:t>
            </w:r>
          </w:p>
        </w:tc>
      </w:tr>
      <w:tr w:rsidR="00F837EE" w:rsidRPr="005D281F" w:rsidTr="00AD164B">
        <w:trPr>
          <w:trHeight w:val="60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3105A7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63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12. ТРЕБОВАНИЯ ПО БЕЗОПАСНОСТИ</w:t>
            </w:r>
          </w:p>
        </w:tc>
      </w:tr>
      <w:tr w:rsidR="00F837EE" w:rsidRPr="005D281F" w:rsidTr="00AD164B">
        <w:trPr>
          <w:trHeight w:val="1159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A7198" w:rsidRDefault="009A7198" w:rsidP="001E588F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A719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данном ТЗ, а также действующим на территории РФ ТУ и ГОСТ, правилам безопасности при ведении горных работ и переработке твердых полезных ископаемых (приказ Ростехнадзора от 11.12.2013 </w:t>
            </w:r>
            <w:r w:rsidRPr="009A7198">
              <w:rPr>
                <w:rFonts w:ascii="Times New Roman" w:hAnsi="Times New Roman"/>
                <w:sz w:val="28"/>
                <w:szCs w:val="28"/>
              </w:rPr>
              <w:t>N</w:t>
            </w:r>
            <w:r w:rsidRPr="009A719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599).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2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13. ТРЕБОВАНИЯ К КАЧЕСТВУ И КЛАССИФИКАЦИЯ ОБОРУДОВАНИЯ</w:t>
            </w:r>
          </w:p>
        </w:tc>
      </w:tr>
      <w:tr w:rsidR="00F837EE" w:rsidRPr="005D281F" w:rsidTr="00AD164B">
        <w:trPr>
          <w:trHeight w:val="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8D2F67" w:rsidP="00E04C65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spacing w:line="276" w:lineRule="auto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3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5D281F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5D281F" w:rsidTr="00AD164B">
        <w:trPr>
          <w:trHeight w:val="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083973">
      <w:pPr>
        <w:tabs>
          <w:tab w:val="left" w:pos="540"/>
        </w:tabs>
      </w:pP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40"/>
      </w:tblGrid>
      <w:tr w:rsidR="00F837EE" w:rsidRPr="005D281F" w:rsidTr="00470C35">
        <w:trPr>
          <w:trHeight w:val="241"/>
        </w:trPr>
        <w:tc>
          <w:tcPr>
            <w:tcW w:w="10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15. ДОПОЛНИТЕЛЬНЫЕ (ИНЫЕ) ТРЕБОВАНИЯ</w:t>
            </w:r>
          </w:p>
        </w:tc>
      </w:tr>
      <w:tr w:rsidR="00F837EE" w:rsidRPr="005D281F" w:rsidTr="00AD164B">
        <w:trPr>
          <w:trHeight w:val="60"/>
        </w:trPr>
        <w:tc>
          <w:tcPr>
            <w:tcW w:w="10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7094" w:rsidP="008D2F67">
            <w:pPr>
              <w:ind w:firstLine="601"/>
              <w:jc w:val="both"/>
              <w:rPr>
                <w:i/>
              </w:rPr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8"/>
      </w:tblGrid>
      <w:tr w:rsidR="00F837EE" w:rsidRPr="005D281F" w:rsidTr="00470C35">
        <w:trPr>
          <w:trHeight w:val="267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16. ТРЕБОВАНИЯ К КОЛИЧЕСТВУ И СРОКУ (ПЕРИОДИЧНОСТИ) ПОСТАВКИ</w:t>
            </w:r>
          </w:p>
        </w:tc>
      </w:tr>
      <w:tr w:rsidR="00F837EE" w:rsidRPr="005D281F" w:rsidTr="00AD164B">
        <w:trPr>
          <w:trHeight w:val="60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5D281F" w:rsidRDefault="00BD7094" w:rsidP="001E588F">
            <w:pPr>
              <w:ind w:firstLine="743"/>
              <w:jc w:val="both"/>
            </w:pPr>
            <w:r w:rsidRPr="005D281F">
              <w:t>Согласно спецификации.</w:t>
            </w:r>
          </w:p>
        </w:tc>
      </w:tr>
    </w:tbl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1E588F">
        <w:trPr>
          <w:trHeight w:val="14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E04C65">
            <w:pPr>
              <w:ind w:firstLine="601"/>
              <w:jc w:val="both"/>
            </w:pPr>
            <w:r w:rsidRPr="005D281F">
              <w:t>Вся предоставляемая информация должна быть на русском языке.</w:t>
            </w:r>
          </w:p>
        </w:tc>
      </w:tr>
    </w:tbl>
    <w:p w:rsidR="00FB691B" w:rsidRDefault="00FB691B" w:rsidP="00083973">
      <w:pPr>
        <w:jc w:val="center"/>
      </w:pPr>
    </w:p>
    <w:p w:rsidR="009A7198" w:rsidRPr="009A7198" w:rsidRDefault="009A7198" w:rsidP="009A7198">
      <w:pPr>
        <w:jc w:val="center"/>
        <w:rPr>
          <w:color w:val="000000"/>
        </w:rPr>
      </w:pPr>
      <w:r w:rsidRPr="009A7198">
        <w:rPr>
          <w:color w:val="000000"/>
        </w:rPr>
        <w:t>РАЗДЕЛ 18. ТРЕБОВАНИЯ К ТЕХНИЧЕСКОМУ ОБУЧЕНИЮ ПЕРСОНАЛА ЗАКАЗЧИКА</w:t>
      </w:r>
    </w:p>
    <w:p w:rsidR="009A7198" w:rsidRPr="009A7198" w:rsidRDefault="009A7198" w:rsidP="009A7198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A7198" w:rsidRPr="009A7198" w:rsidTr="009A719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both"/>
              <w:rPr>
                <w:color w:val="000000"/>
              </w:rPr>
            </w:pPr>
            <w:r w:rsidRPr="009A7198">
              <w:t>Отсутствуют</w:t>
            </w:r>
          </w:p>
        </w:tc>
      </w:tr>
    </w:tbl>
    <w:p w:rsidR="009A7198" w:rsidRPr="009A7198" w:rsidRDefault="009A7198" w:rsidP="009A7198">
      <w:pPr>
        <w:rPr>
          <w:color w:val="000000"/>
        </w:rPr>
      </w:pPr>
    </w:p>
    <w:p w:rsidR="009A7198" w:rsidRPr="009A7198" w:rsidRDefault="009A7198" w:rsidP="009A7198">
      <w:pPr>
        <w:jc w:val="center"/>
        <w:rPr>
          <w:color w:val="000000"/>
        </w:rPr>
      </w:pPr>
      <w:r w:rsidRPr="009A7198">
        <w:rPr>
          <w:color w:val="000000"/>
        </w:rPr>
        <w:t>РАЗДЕЛ 19. ПЕРЕЧЕНЬ ПРИНЯТЫХ СОКРАЩЕНИЙ</w:t>
      </w:r>
    </w:p>
    <w:p w:rsidR="009A7198" w:rsidRPr="009A7198" w:rsidRDefault="009A7198" w:rsidP="009A7198">
      <w:pPr>
        <w:ind w:firstLine="567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AD164B" w:rsidRPr="00AD164B" w:rsidTr="00AD16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4B" w:rsidRPr="00AD164B" w:rsidRDefault="00AD164B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D164B">
              <w:rPr>
                <w:color w:val="000000"/>
              </w:rPr>
              <w:t>п</w:t>
            </w:r>
            <w:proofErr w:type="spellEnd"/>
            <w:proofErr w:type="gramEnd"/>
            <w:r w:rsidRPr="00AD164B">
              <w:rPr>
                <w:color w:val="000000"/>
              </w:rPr>
              <w:t>/</w:t>
            </w:r>
            <w:proofErr w:type="spellStart"/>
            <w:r w:rsidRPr="00AD164B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4B" w:rsidRPr="00AD164B" w:rsidRDefault="00AD164B" w:rsidP="007C2C9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4B" w:rsidRPr="00AD164B" w:rsidRDefault="00AD164B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Расшифровка сокращения</w:t>
            </w:r>
          </w:p>
        </w:tc>
      </w:tr>
      <w:tr w:rsidR="00AD164B" w:rsidRPr="00AD164B" w:rsidTr="00AD164B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164B" w:rsidRPr="00AD164B" w:rsidRDefault="00AD164B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64B" w:rsidRPr="00AD164B" w:rsidRDefault="00AD164B" w:rsidP="007C2C9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D164B">
              <w:t>ПУР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64B" w:rsidRPr="00AD164B" w:rsidRDefault="00AD164B" w:rsidP="007C2C90">
            <w:pPr>
              <w:jc w:val="both"/>
              <w:rPr>
                <w:i/>
                <w:color w:val="000000"/>
              </w:rPr>
            </w:pPr>
            <w:r w:rsidRPr="00AD164B">
              <w:t>Подземный урановый рудник</w:t>
            </w:r>
          </w:p>
        </w:tc>
      </w:tr>
    </w:tbl>
    <w:p w:rsidR="009A7198" w:rsidRPr="009A7198" w:rsidRDefault="009A7198" w:rsidP="009A7198">
      <w:pPr>
        <w:ind w:firstLine="567"/>
        <w:jc w:val="both"/>
        <w:rPr>
          <w:color w:val="000000"/>
        </w:rPr>
      </w:pPr>
    </w:p>
    <w:p w:rsidR="009A7198" w:rsidRPr="009A7198" w:rsidRDefault="009A7198" w:rsidP="009A7198">
      <w:pPr>
        <w:jc w:val="center"/>
        <w:rPr>
          <w:color w:val="000000"/>
        </w:rPr>
      </w:pPr>
      <w:r w:rsidRPr="009A7198">
        <w:rPr>
          <w:color w:val="000000"/>
        </w:rPr>
        <w:t>РАЗДЕЛ 20. ПЕРЕЧЕНЬ ПРИЛОЖЕНИЙ</w:t>
      </w:r>
    </w:p>
    <w:p w:rsidR="009A7198" w:rsidRPr="009A7198" w:rsidRDefault="009A7198" w:rsidP="009A7198">
      <w:pPr>
        <w:ind w:firstLine="567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9A7198" w:rsidRPr="009A7198" w:rsidTr="009A71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198" w:rsidRPr="009A7198" w:rsidRDefault="009A7198" w:rsidP="007C2C90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9A7198">
              <w:rPr>
                <w:color w:val="000000"/>
              </w:rPr>
              <w:t>п</w:t>
            </w:r>
            <w:proofErr w:type="spellEnd"/>
            <w:proofErr w:type="gramEnd"/>
            <w:r w:rsidRPr="009A7198">
              <w:rPr>
                <w:color w:val="000000"/>
              </w:rPr>
              <w:t>/</w:t>
            </w:r>
            <w:proofErr w:type="spellStart"/>
            <w:r w:rsidRPr="009A7198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198" w:rsidRPr="009A7198" w:rsidRDefault="009A7198" w:rsidP="007C2C9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198" w:rsidRPr="009A7198" w:rsidRDefault="009A7198" w:rsidP="007C2C90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Номер страницы</w:t>
            </w:r>
          </w:p>
        </w:tc>
      </w:tr>
      <w:tr w:rsidR="009A7198" w:rsidRPr="009A7198" w:rsidTr="00AD164B">
        <w:trPr>
          <w:trHeight w:val="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both"/>
              <w:rPr>
                <w:color w:val="000000"/>
              </w:rPr>
            </w:pPr>
          </w:p>
        </w:tc>
      </w:tr>
      <w:tr w:rsidR="009A7198" w:rsidRPr="009A7198" w:rsidTr="009A7198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98" w:rsidRPr="009A7198" w:rsidRDefault="009A7198" w:rsidP="007C2C90">
            <w:pPr>
              <w:jc w:val="both"/>
              <w:rPr>
                <w:color w:val="000000"/>
              </w:rPr>
            </w:pPr>
          </w:p>
        </w:tc>
      </w:tr>
    </w:tbl>
    <w:p w:rsidR="00024B9C" w:rsidRPr="00F342BF" w:rsidRDefault="00024B9C" w:rsidP="009A7198">
      <w:pPr>
        <w:jc w:val="center"/>
        <w:rPr>
          <w:b/>
        </w:rPr>
      </w:pPr>
    </w:p>
    <w:sectPr w:rsidR="00024B9C" w:rsidRPr="00F342BF" w:rsidSect="009E14AA">
      <w:pgSz w:w="11906" w:h="16838"/>
      <w:pgMar w:top="567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E3C" w:rsidRDefault="00024E3C" w:rsidP="003D7E2A">
      <w:r>
        <w:separator/>
      </w:r>
    </w:p>
  </w:endnote>
  <w:endnote w:type="continuationSeparator" w:id="0">
    <w:p w:rsidR="00024E3C" w:rsidRDefault="00024E3C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E3C" w:rsidRDefault="00024E3C" w:rsidP="003D7E2A">
      <w:r>
        <w:separator/>
      </w:r>
    </w:p>
  </w:footnote>
  <w:footnote w:type="continuationSeparator" w:id="0">
    <w:p w:rsidR="00024E3C" w:rsidRDefault="00024E3C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F7163"/>
    <w:multiLevelType w:val="hybridMultilevel"/>
    <w:tmpl w:val="8E40D140"/>
    <w:lvl w:ilvl="0" w:tplc="489AB970">
      <w:start w:val="1"/>
      <w:numFmt w:val="decimal"/>
      <w:lvlText w:val="%1.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C3F75D1"/>
    <w:multiLevelType w:val="hybridMultilevel"/>
    <w:tmpl w:val="B2C810B8"/>
    <w:lvl w:ilvl="0" w:tplc="BDE4771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CE07FC3"/>
    <w:multiLevelType w:val="hybridMultilevel"/>
    <w:tmpl w:val="938C0954"/>
    <w:lvl w:ilvl="0" w:tplc="6DBC210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364C"/>
    <w:rsid w:val="00024B9C"/>
    <w:rsid w:val="00024E3C"/>
    <w:rsid w:val="0002699A"/>
    <w:rsid w:val="00046100"/>
    <w:rsid w:val="0005093D"/>
    <w:rsid w:val="0007424D"/>
    <w:rsid w:val="00083973"/>
    <w:rsid w:val="000A618C"/>
    <w:rsid w:val="000B7237"/>
    <w:rsid w:val="000C2B70"/>
    <w:rsid w:val="000E53A7"/>
    <w:rsid w:val="00113001"/>
    <w:rsid w:val="0011582A"/>
    <w:rsid w:val="001173A8"/>
    <w:rsid w:val="00170894"/>
    <w:rsid w:val="00174969"/>
    <w:rsid w:val="00192321"/>
    <w:rsid w:val="001A1CEF"/>
    <w:rsid w:val="001A5999"/>
    <w:rsid w:val="001B6D81"/>
    <w:rsid w:val="001D312B"/>
    <w:rsid w:val="001E588F"/>
    <w:rsid w:val="001F543F"/>
    <w:rsid w:val="001F6ABB"/>
    <w:rsid w:val="00211791"/>
    <w:rsid w:val="00227BA3"/>
    <w:rsid w:val="002729E0"/>
    <w:rsid w:val="00275732"/>
    <w:rsid w:val="002C2BFC"/>
    <w:rsid w:val="002D613F"/>
    <w:rsid w:val="002F1D4E"/>
    <w:rsid w:val="003105A7"/>
    <w:rsid w:val="00326441"/>
    <w:rsid w:val="0032786D"/>
    <w:rsid w:val="00337718"/>
    <w:rsid w:val="00352142"/>
    <w:rsid w:val="00366BFD"/>
    <w:rsid w:val="003862EB"/>
    <w:rsid w:val="0039090E"/>
    <w:rsid w:val="0039343F"/>
    <w:rsid w:val="00397B4B"/>
    <w:rsid w:val="003B0695"/>
    <w:rsid w:val="003B6111"/>
    <w:rsid w:val="003C7B64"/>
    <w:rsid w:val="003D7E2A"/>
    <w:rsid w:val="003E0A60"/>
    <w:rsid w:val="003E6D35"/>
    <w:rsid w:val="00427205"/>
    <w:rsid w:val="004346E3"/>
    <w:rsid w:val="00451B8E"/>
    <w:rsid w:val="00470C35"/>
    <w:rsid w:val="00485BF3"/>
    <w:rsid w:val="004B5FDA"/>
    <w:rsid w:val="004C6F23"/>
    <w:rsid w:val="004D3CE9"/>
    <w:rsid w:val="004E4BE4"/>
    <w:rsid w:val="00503EA1"/>
    <w:rsid w:val="00506963"/>
    <w:rsid w:val="00514CBC"/>
    <w:rsid w:val="00517858"/>
    <w:rsid w:val="0054547E"/>
    <w:rsid w:val="00550BBC"/>
    <w:rsid w:val="00551C9A"/>
    <w:rsid w:val="00555A19"/>
    <w:rsid w:val="00557414"/>
    <w:rsid w:val="00564683"/>
    <w:rsid w:val="005828AF"/>
    <w:rsid w:val="00584F76"/>
    <w:rsid w:val="0058658F"/>
    <w:rsid w:val="00595B09"/>
    <w:rsid w:val="005D0C7B"/>
    <w:rsid w:val="005D21F8"/>
    <w:rsid w:val="005D281F"/>
    <w:rsid w:val="005F6DEB"/>
    <w:rsid w:val="006050CF"/>
    <w:rsid w:val="00630180"/>
    <w:rsid w:val="00645C5B"/>
    <w:rsid w:val="0065171A"/>
    <w:rsid w:val="0066333D"/>
    <w:rsid w:val="006B1DF2"/>
    <w:rsid w:val="00701AA8"/>
    <w:rsid w:val="00707646"/>
    <w:rsid w:val="007261D3"/>
    <w:rsid w:val="007347AE"/>
    <w:rsid w:val="0074001E"/>
    <w:rsid w:val="00751F40"/>
    <w:rsid w:val="007904C6"/>
    <w:rsid w:val="007922C0"/>
    <w:rsid w:val="007A522C"/>
    <w:rsid w:val="007A6EB7"/>
    <w:rsid w:val="007C0150"/>
    <w:rsid w:val="007C2B77"/>
    <w:rsid w:val="007C5036"/>
    <w:rsid w:val="007F631E"/>
    <w:rsid w:val="00815E24"/>
    <w:rsid w:val="00821431"/>
    <w:rsid w:val="008356AD"/>
    <w:rsid w:val="008511C6"/>
    <w:rsid w:val="00860BD4"/>
    <w:rsid w:val="0086774B"/>
    <w:rsid w:val="0087245A"/>
    <w:rsid w:val="008732BF"/>
    <w:rsid w:val="00880918"/>
    <w:rsid w:val="00891EF3"/>
    <w:rsid w:val="008956EA"/>
    <w:rsid w:val="008A693F"/>
    <w:rsid w:val="008B26E6"/>
    <w:rsid w:val="008C09D2"/>
    <w:rsid w:val="008C0A29"/>
    <w:rsid w:val="008D2F67"/>
    <w:rsid w:val="008E7FD2"/>
    <w:rsid w:val="008F7C5E"/>
    <w:rsid w:val="00903480"/>
    <w:rsid w:val="00905DEE"/>
    <w:rsid w:val="00916395"/>
    <w:rsid w:val="00922EF0"/>
    <w:rsid w:val="00951CDE"/>
    <w:rsid w:val="00952E1B"/>
    <w:rsid w:val="00962BB9"/>
    <w:rsid w:val="0097351B"/>
    <w:rsid w:val="009A0568"/>
    <w:rsid w:val="009A7198"/>
    <w:rsid w:val="009D4FDE"/>
    <w:rsid w:val="009E14AA"/>
    <w:rsid w:val="009F59BA"/>
    <w:rsid w:val="009F6F99"/>
    <w:rsid w:val="00A01027"/>
    <w:rsid w:val="00A208E1"/>
    <w:rsid w:val="00A25DBF"/>
    <w:rsid w:val="00A26C13"/>
    <w:rsid w:val="00A31E5F"/>
    <w:rsid w:val="00A45AC5"/>
    <w:rsid w:val="00A4772A"/>
    <w:rsid w:val="00A5537B"/>
    <w:rsid w:val="00A84F26"/>
    <w:rsid w:val="00AA1338"/>
    <w:rsid w:val="00AA1A08"/>
    <w:rsid w:val="00AA7B76"/>
    <w:rsid w:val="00AB7FDD"/>
    <w:rsid w:val="00AC2A6D"/>
    <w:rsid w:val="00AD07F2"/>
    <w:rsid w:val="00AD164B"/>
    <w:rsid w:val="00AE4BEA"/>
    <w:rsid w:val="00B07327"/>
    <w:rsid w:val="00B17617"/>
    <w:rsid w:val="00B3116B"/>
    <w:rsid w:val="00B315BC"/>
    <w:rsid w:val="00B3784F"/>
    <w:rsid w:val="00B456F8"/>
    <w:rsid w:val="00B53295"/>
    <w:rsid w:val="00B55A2F"/>
    <w:rsid w:val="00B64D06"/>
    <w:rsid w:val="00B85354"/>
    <w:rsid w:val="00B855E6"/>
    <w:rsid w:val="00B926D1"/>
    <w:rsid w:val="00B97D57"/>
    <w:rsid w:val="00BA03BE"/>
    <w:rsid w:val="00BA46F0"/>
    <w:rsid w:val="00BB651B"/>
    <w:rsid w:val="00BD62AB"/>
    <w:rsid w:val="00BD6B55"/>
    <w:rsid w:val="00BD7094"/>
    <w:rsid w:val="00BF7C5A"/>
    <w:rsid w:val="00C0411F"/>
    <w:rsid w:val="00C05CB2"/>
    <w:rsid w:val="00C05F22"/>
    <w:rsid w:val="00C06B45"/>
    <w:rsid w:val="00C12022"/>
    <w:rsid w:val="00C43C4A"/>
    <w:rsid w:val="00C43D9F"/>
    <w:rsid w:val="00C544C2"/>
    <w:rsid w:val="00C63D50"/>
    <w:rsid w:val="00C722E2"/>
    <w:rsid w:val="00C77D59"/>
    <w:rsid w:val="00C96BAD"/>
    <w:rsid w:val="00CA274F"/>
    <w:rsid w:val="00CA53D7"/>
    <w:rsid w:val="00CD24B5"/>
    <w:rsid w:val="00CE0537"/>
    <w:rsid w:val="00CE2032"/>
    <w:rsid w:val="00D032DB"/>
    <w:rsid w:val="00D047CD"/>
    <w:rsid w:val="00D11598"/>
    <w:rsid w:val="00D1326E"/>
    <w:rsid w:val="00D16FE6"/>
    <w:rsid w:val="00D2103F"/>
    <w:rsid w:val="00D47685"/>
    <w:rsid w:val="00D51B19"/>
    <w:rsid w:val="00D52886"/>
    <w:rsid w:val="00D63E15"/>
    <w:rsid w:val="00D65404"/>
    <w:rsid w:val="00D666F3"/>
    <w:rsid w:val="00D67EF9"/>
    <w:rsid w:val="00D7304E"/>
    <w:rsid w:val="00DA0800"/>
    <w:rsid w:val="00DB32EB"/>
    <w:rsid w:val="00DB358D"/>
    <w:rsid w:val="00DC6196"/>
    <w:rsid w:val="00DC758F"/>
    <w:rsid w:val="00DD5585"/>
    <w:rsid w:val="00DE4EAF"/>
    <w:rsid w:val="00DF70EB"/>
    <w:rsid w:val="00E02B04"/>
    <w:rsid w:val="00E04C65"/>
    <w:rsid w:val="00E05EA5"/>
    <w:rsid w:val="00E07CF2"/>
    <w:rsid w:val="00E24521"/>
    <w:rsid w:val="00E34E85"/>
    <w:rsid w:val="00E459B1"/>
    <w:rsid w:val="00E50004"/>
    <w:rsid w:val="00E54361"/>
    <w:rsid w:val="00E6404A"/>
    <w:rsid w:val="00E858C5"/>
    <w:rsid w:val="00E9374B"/>
    <w:rsid w:val="00E95714"/>
    <w:rsid w:val="00EA49C9"/>
    <w:rsid w:val="00EA74E3"/>
    <w:rsid w:val="00EC1FE2"/>
    <w:rsid w:val="00EC6066"/>
    <w:rsid w:val="00ED3E25"/>
    <w:rsid w:val="00ED6ADA"/>
    <w:rsid w:val="00ED6BBB"/>
    <w:rsid w:val="00EE076A"/>
    <w:rsid w:val="00F020C5"/>
    <w:rsid w:val="00F057C9"/>
    <w:rsid w:val="00F0698E"/>
    <w:rsid w:val="00F151DA"/>
    <w:rsid w:val="00F21280"/>
    <w:rsid w:val="00F26235"/>
    <w:rsid w:val="00F341B5"/>
    <w:rsid w:val="00F342BF"/>
    <w:rsid w:val="00F342CC"/>
    <w:rsid w:val="00F50A5A"/>
    <w:rsid w:val="00F55BFF"/>
    <w:rsid w:val="00F71B91"/>
    <w:rsid w:val="00F73BE6"/>
    <w:rsid w:val="00F837EE"/>
    <w:rsid w:val="00FA2EE9"/>
    <w:rsid w:val="00FB691B"/>
    <w:rsid w:val="00FF1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B31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B3116B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02699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2699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269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2699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2699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9A719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B31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B3116B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02699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2699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269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2699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2699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C1DDF-DEC2-460E-A27E-19AEACDD0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1185</Words>
  <Characters>6757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poluyanova.e.a</cp:lastModifiedBy>
  <cp:revision>2</cp:revision>
  <cp:lastPrinted>2015-03-06T07:36:00Z</cp:lastPrinted>
  <dcterms:created xsi:type="dcterms:W3CDTF">2015-04-10T07:13:00Z</dcterms:created>
  <dcterms:modified xsi:type="dcterms:W3CDTF">2015-04-10T07:13:00Z</dcterms:modified>
</cp:coreProperties>
</file>