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6769"/>
      </w:tblGrid>
      <w:tr w:rsidR="00C7453F" w:rsidTr="00B20BAF">
        <w:tc>
          <w:tcPr>
            <w:tcW w:w="3369" w:type="dxa"/>
          </w:tcPr>
          <w:p w:rsidR="00C7453F" w:rsidRDefault="00C7453F" w:rsidP="00B20BAF">
            <w:pPr>
              <w:jc w:val="center"/>
              <w:rPr>
                <w:bCs/>
                <w:sz w:val="28"/>
              </w:rPr>
            </w:pPr>
            <w:bookmarkStart w:id="0" w:name="_Toc318103488"/>
          </w:p>
        </w:tc>
        <w:tc>
          <w:tcPr>
            <w:tcW w:w="6769" w:type="dxa"/>
          </w:tcPr>
          <w:p w:rsidR="00C7453F" w:rsidRDefault="00C7453F" w:rsidP="00B20BAF">
            <w:pPr>
              <w:jc w:val="right"/>
              <w:rPr>
                <w:bCs/>
                <w:sz w:val="28"/>
              </w:rPr>
            </w:pPr>
            <w:r>
              <w:rPr>
                <w:bCs/>
                <w:sz w:val="28"/>
              </w:rPr>
              <w:t xml:space="preserve">УТВЕРЖДАЮ </w:t>
            </w:r>
          </w:p>
          <w:p w:rsidR="00C7453F" w:rsidRDefault="00C7453F" w:rsidP="00B20BAF">
            <w:pPr>
              <w:jc w:val="right"/>
              <w:rPr>
                <w:bCs/>
                <w:sz w:val="28"/>
              </w:rPr>
            </w:pPr>
          </w:p>
          <w:p w:rsidR="00C7453F" w:rsidRDefault="00C7453F" w:rsidP="00B20BAF">
            <w:pPr>
              <w:jc w:val="right"/>
              <w:rPr>
                <w:bCs/>
                <w:sz w:val="28"/>
              </w:rPr>
            </w:pPr>
            <w:r>
              <w:rPr>
                <w:bCs/>
                <w:sz w:val="28"/>
              </w:rPr>
              <w:t>Генеральный директор</w:t>
            </w:r>
          </w:p>
          <w:p w:rsidR="00C7453F" w:rsidRDefault="00C7453F" w:rsidP="00B20BAF">
            <w:pPr>
              <w:jc w:val="right"/>
              <w:rPr>
                <w:bCs/>
                <w:sz w:val="28"/>
              </w:rPr>
            </w:pPr>
            <w:r>
              <w:rPr>
                <w:bCs/>
                <w:sz w:val="28"/>
              </w:rPr>
              <w:t>ФГУП «НИИ НПО «ЛУЧ»</w:t>
            </w:r>
          </w:p>
          <w:p w:rsidR="00C7453F" w:rsidRDefault="00C7453F" w:rsidP="00B20BAF">
            <w:pPr>
              <w:jc w:val="right"/>
              <w:rPr>
                <w:bCs/>
                <w:sz w:val="28"/>
              </w:rPr>
            </w:pPr>
          </w:p>
          <w:p w:rsidR="00C7453F" w:rsidRDefault="00C7453F" w:rsidP="00B20BAF">
            <w:pPr>
              <w:jc w:val="right"/>
              <w:rPr>
                <w:bCs/>
                <w:sz w:val="28"/>
              </w:rPr>
            </w:pPr>
            <w:r>
              <w:rPr>
                <w:bCs/>
                <w:sz w:val="28"/>
              </w:rPr>
              <w:t>П.А. Зайцев</w:t>
            </w:r>
          </w:p>
          <w:p w:rsidR="00C7453F" w:rsidRDefault="00C7453F" w:rsidP="00B20BAF">
            <w:pPr>
              <w:jc w:val="right"/>
              <w:rPr>
                <w:bCs/>
                <w:sz w:val="28"/>
              </w:rPr>
            </w:pPr>
            <w:r>
              <w:rPr>
                <w:bCs/>
                <w:sz w:val="28"/>
              </w:rPr>
              <w:t>«</w:t>
            </w:r>
            <w:r w:rsidRPr="00212E28">
              <w:rPr>
                <w:bCs/>
                <w:sz w:val="28"/>
              </w:rPr>
              <w:t>30</w:t>
            </w:r>
            <w:r>
              <w:rPr>
                <w:bCs/>
                <w:sz w:val="28"/>
              </w:rPr>
              <w:t>» июня 2015 года</w:t>
            </w:r>
          </w:p>
        </w:tc>
      </w:tr>
    </w:tbl>
    <w:p w:rsidR="00C7453F" w:rsidRDefault="00C7453F" w:rsidP="00C7453F">
      <w:pPr>
        <w:jc w:val="center"/>
        <w:rPr>
          <w:bCs/>
          <w:sz w:val="28"/>
        </w:rPr>
      </w:pPr>
    </w:p>
    <w:p w:rsidR="00C7453F" w:rsidRPr="00FC009D" w:rsidRDefault="00C7453F" w:rsidP="00C7453F">
      <w:pPr>
        <w:jc w:val="center"/>
        <w:rPr>
          <w:bCs/>
          <w:sz w:val="28"/>
        </w:rPr>
      </w:pPr>
    </w:p>
    <w:p w:rsidR="00C7453F" w:rsidRPr="00C7453F" w:rsidRDefault="00C7453F" w:rsidP="00C7453F">
      <w:pPr>
        <w:pStyle w:val="1"/>
        <w:numPr>
          <w:ilvl w:val="0"/>
          <w:numId w:val="0"/>
        </w:numPr>
        <w:tabs>
          <w:tab w:val="left" w:pos="426"/>
        </w:tabs>
        <w:jc w:val="center"/>
        <w:rPr>
          <w:sz w:val="28"/>
          <w:szCs w:val="28"/>
        </w:rPr>
      </w:pPr>
      <w:r w:rsidRPr="00C7453F">
        <w:rPr>
          <w:sz w:val="28"/>
          <w:szCs w:val="28"/>
        </w:rPr>
        <w:t>ИЗВЕЩЕНИЕ О ПРОВЕДЕНИИ ЗАКУПКИ</w:t>
      </w:r>
    </w:p>
    <w:p w:rsidR="00C7453F" w:rsidRDefault="00C7453F" w:rsidP="00C7453F">
      <w:pPr>
        <w:jc w:val="center"/>
        <w:outlineLvl w:val="0"/>
        <w:rPr>
          <w:bCs/>
          <w:sz w:val="28"/>
          <w:szCs w:val="28"/>
        </w:rPr>
      </w:pPr>
    </w:p>
    <w:p w:rsidR="00C7453F" w:rsidRPr="00980F0B" w:rsidRDefault="00C7453F" w:rsidP="00C7453F">
      <w:pPr>
        <w:jc w:val="center"/>
        <w:rPr>
          <w:sz w:val="28"/>
          <w:szCs w:val="28"/>
        </w:rPr>
      </w:pPr>
      <w:r w:rsidRPr="00980F0B">
        <w:rPr>
          <w:sz w:val="28"/>
          <w:szCs w:val="28"/>
        </w:rPr>
        <w:t>открытый запрос цен в электронной форме на право заключения договора</w:t>
      </w:r>
    </w:p>
    <w:p w:rsidR="00C7453F" w:rsidRPr="00980F0B" w:rsidRDefault="00C7453F" w:rsidP="00C7453F">
      <w:pPr>
        <w:jc w:val="center"/>
        <w:rPr>
          <w:sz w:val="28"/>
          <w:szCs w:val="28"/>
        </w:rPr>
      </w:pPr>
      <w:r w:rsidRPr="00980F0B">
        <w:rPr>
          <w:sz w:val="28"/>
          <w:szCs w:val="28"/>
        </w:rPr>
        <w:t xml:space="preserve">на оказание услуг по проведению контрольных операций с выдачей заключения по элементному составу материалов, в </w:t>
      </w:r>
      <w:proofErr w:type="spellStart"/>
      <w:r w:rsidRPr="00980F0B">
        <w:rPr>
          <w:sz w:val="28"/>
          <w:szCs w:val="28"/>
        </w:rPr>
        <w:t>т.ч</w:t>
      </w:r>
      <w:proofErr w:type="spellEnd"/>
      <w:r w:rsidRPr="00980F0B">
        <w:rPr>
          <w:sz w:val="28"/>
          <w:szCs w:val="28"/>
        </w:rPr>
        <w:t>. на соответствие ГОСТ, ТУ для нужд ФГУП «НИИ НПО «ЛУЧ»</w:t>
      </w:r>
    </w:p>
    <w:p w:rsidR="00C7453F" w:rsidRDefault="00C7453F" w:rsidP="00C7453F">
      <w:pPr>
        <w:jc w:val="center"/>
        <w:rPr>
          <w:sz w:val="28"/>
          <w:szCs w:val="28"/>
        </w:rPr>
      </w:pPr>
    </w:p>
    <w:p w:rsidR="00C7453F" w:rsidRDefault="00C7453F" w:rsidP="00C7453F">
      <w:pPr>
        <w:jc w:val="center"/>
        <w:rPr>
          <w:bCs/>
          <w:sz w:val="28"/>
        </w:rPr>
      </w:pPr>
    </w:p>
    <w:p w:rsidR="00C7453F" w:rsidRDefault="00C7453F" w:rsidP="00C7453F">
      <w:pPr>
        <w:jc w:val="center"/>
        <w:rPr>
          <w:sz w:val="28"/>
        </w:rPr>
      </w:pPr>
    </w:p>
    <w:p w:rsidR="00C7453F" w:rsidRDefault="00C7453F" w:rsidP="00C7453F">
      <w:pPr>
        <w:jc w:val="right"/>
        <w:rPr>
          <w:sz w:val="28"/>
        </w:rPr>
      </w:pPr>
      <w:r>
        <w:rPr>
          <w:sz w:val="28"/>
        </w:rPr>
        <w:t>СОГЛАСОВАНО:</w:t>
      </w:r>
    </w:p>
    <w:p w:rsidR="00C7453F" w:rsidRPr="008D571B" w:rsidRDefault="00C7453F" w:rsidP="00C7453F">
      <w:pPr>
        <w:jc w:val="right"/>
        <w:rPr>
          <w:sz w:val="28"/>
        </w:rPr>
      </w:pPr>
      <w:r>
        <w:rPr>
          <w:sz w:val="28"/>
        </w:rPr>
        <w:t xml:space="preserve">Директор отделения НТЦ «ИСТОК» </w:t>
      </w:r>
    </w:p>
    <w:p w:rsidR="00C7453F" w:rsidRDefault="00C7453F" w:rsidP="00C7453F">
      <w:pPr>
        <w:jc w:val="right"/>
        <w:rPr>
          <w:sz w:val="28"/>
        </w:rPr>
      </w:pPr>
      <w:r>
        <w:rPr>
          <w:sz w:val="28"/>
        </w:rPr>
        <w:t xml:space="preserve">В.И. </w:t>
      </w:r>
      <w:proofErr w:type="spellStart"/>
      <w:r>
        <w:rPr>
          <w:sz w:val="28"/>
        </w:rPr>
        <w:t>Выбыванец</w:t>
      </w:r>
      <w:proofErr w:type="spellEnd"/>
    </w:p>
    <w:p w:rsidR="00C7453F" w:rsidRDefault="00C7453F" w:rsidP="00C7453F">
      <w:pPr>
        <w:tabs>
          <w:tab w:val="left" w:pos="4962"/>
          <w:tab w:val="left" w:pos="5245"/>
        </w:tabs>
        <w:jc w:val="right"/>
        <w:rPr>
          <w:sz w:val="28"/>
        </w:rPr>
      </w:pPr>
      <w:r>
        <w:rPr>
          <w:sz w:val="28"/>
        </w:rPr>
        <w:t xml:space="preserve">         «</w:t>
      </w:r>
      <w:r w:rsidRPr="00C7453F">
        <w:rPr>
          <w:sz w:val="28"/>
          <w:szCs w:val="28"/>
        </w:rPr>
        <w:t>26» июня</w:t>
      </w:r>
      <w:r>
        <w:rPr>
          <w:sz w:val="28"/>
        </w:rPr>
        <w:t xml:space="preserve"> 2015 г.</w:t>
      </w:r>
    </w:p>
    <w:p w:rsidR="00C7453F" w:rsidRDefault="00C7453F" w:rsidP="00C7453F">
      <w:pPr>
        <w:jc w:val="right"/>
        <w:rPr>
          <w:sz w:val="28"/>
        </w:rPr>
      </w:pPr>
    </w:p>
    <w:p w:rsidR="00C7453F" w:rsidRDefault="00C7453F" w:rsidP="00C7453F">
      <w:pPr>
        <w:jc w:val="right"/>
        <w:rPr>
          <w:sz w:val="28"/>
        </w:rPr>
      </w:pPr>
      <w:r>
        <w:rPr>
          <w:sz w:val="28"/>
        </w:rPr>
        <w:t xml:space="preserve">Помощник генерального директора </w:t>
      </w:r>
    </w:p>
    <w:p w:rsidR="00C7453F" w:rsidRDefault="00C7453F" w:rsidP="00C7453F">
      <w:pPr>
        <w:jc w:val="right"/>
        <w:rPr>
          <w:sz w:val="28"/>
        </w:rPr>
      </w:pPr>
      <w:bookmarkStart w:id="1" w:name="_GoBack"/>
      <w:bookmarkEnd w:id="1"/>
      <w:r>
        <w:rPr>
          <w:sz w:val="28"/>
        </w:rPr>
        <w:t>по закупкам – начальник отдела закупок</w:t>
      </w:r>
    </w:p>
    <w:p w:rsidR="00C7453F" w:rsidRDefault="00C7453F" w:rsidP="00C7453F">
      <w:pPr>
        <w:jc w:val="right"/>
        <w:rPr>
          <w:sz w:val="28"/>
        </w:rPr>
      </w:pPr>
      <w:r>
        <w:rPr>
          <w:sz w:val="28"/>
        </w:rPr>
        <w:t>А.Г. Новиков</w:t>
      </w:r>
    </w:p>
    <w:p w:rsidR="00C7453F" w:rsidRDefault="00C7453F" w:rsidP="00C7453F">
      <w:pPr>
        <w:jc w:val="right"/>
        <w:rPr>
          <w:sz w:val="28"/>
        </w:rPr>
      </w:pPr>
      <w:r w:rsidRPr="00C7453F">
        <w:rPr>
          <w:sz w:val="28"/>
          <w:szCs w:val="28"/>
        </w:rPr>
        <w:t>«26» июня</w:t>
      </w:r>
      <w:r>
        <w:rPr>
          <w:sz w:val="28"/>
        </w:rPr>
        <w:t xml:space="preserve"> 2015 г.</w:t>
      </w:r>
    </w:p>
    <w:p w:rsidR="00C7453F" w:rsidRDefault="00C7453F" w:rsidP="00C7453F">
      <w:pPr>
        <w:jc w:val="right"/>
      </w:pPr>
    </w:p>
    <w:p w:rsidR="00C7453F" w:rsidRDefault="00C7453F" w:rsidP="00C7453F">
      <w:pPr>
        <w:jc w:val="right"/>
      </w:pPr>
    </w:p>
    <w:p w:rsidR="00C7453F" w:rsidRDefault="00C7453F" w:rsidP="00C7453F">
      <w:pPr>
        <w:suppressAutoHyphens/>
        <w:jc w:val="center"/>
        <w:rPr>
          <w:b/>
        </w:rPr>
      </w:pPr>
      <w:r>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6" w:history="1">
        <w:proofErr w:type="spellStart"/>
        <w:r>
          <w:rPr>
            <w:rStyle w:val="a9"/>
            <w:sz w:val="28"/>
            <w:szCs w:val="28"/>
            <w:lang w:val="en-US"/>
          </w:rPr>
          <w:t>zakupki</w:t>
        </w:r>
        <w:proofErr w:type="spellEnd"/>
        <w:r>
          <w:rPr>
            <w:rStyle w:val="a9"/>
            <w:sz w:val="28"/>
            <w:szCs w:val="28"/>
          </w:rPr>
          <w:t>.</w:t>
        </w:r>
        <w:proofErr w:type="spellStart"/>
        <w:r>
          <w:rPr>
            <w:rStyle w:val="a9"/>
            <w:sz w:val="28"/>
            <w:szCs w:val="28"/>
            <w:lang w:val="en-US"/>
          </w:rPr>
          <w:t>gov</w:t>
        </w:r>
        <w:proofErr w:type="spellEnd"/>
        <w:r>
          <w:rPr>
            <w:rStyle w:val="a9"/>
            <w:sz w:val="28"/>
            <w:szCs w:val="28"/>
          </w:rPr>
          <w:t>.</w:t>
        </w:r>
        <w:proofErr w:type="spellStart"/>
        <w:r>
          <w:rPr>
            <w:rStyle w:val="a9"/>
            <w:sz w:val="28"/>
            <w:szCs w:val="28"/>
            <w:lang w:val="en-US"/>
          </w:rPr>
          <w:t>ru</w:t>
        </w:r>
        <w:proofErr w:type="spellEnd"/>
      </w:hyperlink>
      <w:r>
        <w:rPr>
          <w:sz w:val="28"/>
          <w:szCs w:val="28"/>
        </w:rPr>
        <w:t>/223</w:t>
      </w:r>
    </w:p>
    <w:p w:rsidR="00C7453F" w:rsidRDefault="00C7453F" w:rsidP="00C7453F">
      <w:pPr>
        <w:suppressAutoHyphens/>
        <w:jc w:val="center"/>
        <w:rPr>
          <w:sz w:val="28"/>
          <w:szCs w:val="28"/>
        </w:rPr>
      </w:pPr>
    </w:p>
    <w:p w:rsidR="00C7453F" w:rsidRDefault="00C7453F" w:rsidP="00C7453F">
      <w:pPr>
        <w:suppressAutoHyphens/>
        <w:jc w:val="center"/>
        <w:rPr>
          <w:b/>
        </w:rPr>
      </w:pPr>
      <w:r>
        <w:rPr>
          <w:sz w:val="28"/>
          <w:szCs w:val="28"/>
        </w:rPr>
        <w:t xml:space="preserve">Извещение размещено на официальном сайте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7" w:history="1">
        <w:proofErr w:type="spellStart"/>
        <w:r>
          <w:rPr>
            <w:rStyle w:val="a9"/>
            <w:sz w:val="28"/>
            <w:szCs w:val="28"/>
            <w:lang w:val="en-US"/>
          </w:rPr>
          <w:t>zakupki</w:t>
        </w:r>
        <w:proofErr w:type="spellEnd"/>
        <w:r>
          <w:rPr>
            <w:rStyle w:val="a9"/>
            <w:sz w:val="28"/>
            <w:szCs w:val="28"/>
          </w:rPr>
          <w:t>.</w:t>
        </w:r>
        <w:proofErr w:type="spellStart"/>
        <w:r>
          <w:rPr>
            <w:rStyle w:val="a9"/>
            <w:sz w:val="28"/>
            <w:szCs w:val="28"/>
            <w:lang w:val="en-US"/>
          </w:rPr>
          <w:t>rosatom</w:t>
        </w:r>
        <w:proofErr w:type="spellEnd"/>
        <w:r>
          <w:rPr>
            <w:rStyle w:val="a9"/>
            <w:sz w:val="28"/>
            <w:szCs w:val="28"/>
          </w:rPr>
          <w:t>.</w:t>
        </w:r>
        <w:proofErr w:type="spellStart"/>
        <w:r>
          <w:rPr>
            <w:rStyle w:val="a9"/>
            <w:sz w:val="28"/>
            <w:szCs w:val="28"/>
            <w:lang w:val="en-US"/>
          </w:rPr>
          <w:t>ru</w:t>
        </w:r>
        <w:proofErr w:type="spellEnd"/>
      </w:hyperlink>
      <w:r w:rsidRPr="008D571B">
        <w:rPr>
          <w:sz w:val="28"/>
          <w:szCs w:val="28"/>
        </w:rPr>
        <w:t xml:space="preserve"> </w:t>
      </w:r>
    </w:p>
    <w:p w:rsidR="00C7453F" w:rsidRDefault="00C7453F" w:rsidP="00C7453F">
      <w:pPr>
        <w:rPr>
          <w:b/>
        </w:rPr>
      </w:pPr>
    </w:p>
    <w:p w:rsidR="00C7453F" w:rsidRDefault="00C7453F" w:rsidP="00C7453F">
      <w:pPr>
        <w:jc w:val="center"/>
        <w:rPr>
          <w:b/>
          <w:bCs/>
        </w:rPr>
      </w:pPr>
      <w:r>
        <w:rPr>
          <w:sz w:val="28"/>
          <w:szCs w:val="28"/>
        </w:rPr>
        <w:t xml:space="preserve">Извещение размещено на электронной торговой площадке </w:t>
      </w:r>
      <w:hyperlink r:id="rId8" w:history="1">
        <w:r>
          <w:rPr>
            <w:rStyle w:val="a9"/>
            <w:sz w:val="28"/>
            <w:szCs w:val="28"/>
            <w:lang w:val="en-US"/>
          </w:rPr>
          <w:t>www</w:t>
        </w:r>
        <w:r>
          <w:rPr>
            <w:rStyle w:val="a9"/>
            <w:sz w:val="28"/>
            <w:szCs w:val="28"/>
          </w:rPr>
          <w:t>.</w:t>
        </w:r>
        <w:r>
          <w:rPr>
            <w:rStyle w:val="a9"/>
            <w:sz w:val="28"/>
            <w:szCs w:val="28"/>
            <w:lang w:val="en-US"/>
          </w:rPr>
          <w:t>a</w:t>
        </w:r>
        <w:r>
          <w:rPr>
            <w:rStyle w:val="a9"/>
            <w:sz w:val="28"/>
            <w:szCs w:val="28"/>
          </w:rPr>
          <w:t>-</w:t>
        </w:r>
        <w:r>
          <w:rPr>
            <w:rStyle w:val="a9"/>
            <w:sz w:val="28"/>
            <w:szCs w:val="28"/>
            <w:lang w:val="en-US"/>
          </w:rPr>
          <w:t>k</w:t>
        </w:r>
        <w:r>
          <w:rPr>
            <w:rStyle w:val="a9"/>
            <w:sz w:val="28"/>
            <w:szCs w:val="28"/>
          </w:rPr>
          <w:t>-</w:t>
        </w:r>
        <w:r>
          <w:rPr>
            <w:rStyle w:val="a9"/>
            <w:sz w:val="28"/>
            <w:szCs w:val="28"/>
            <w:lang w:val="en-US"/>
          </w:rPr>
          <w:t>d</w:t>
        </w:r>
        <w:r>
          <w:rPr>
            <w:rStyle w:val="a9"/>
            <w:sz w:val="28"/>
            <w:szCs w:val="28"/>
          </w:rPr>
          <w:t>.</w:t>
        </w:r>
        <w:proofErr w:type="spellStart"/>
        <w:r>
          <w:rPr>
            <w:rStyle w:val="a9"/>
            <w:sz w:val="28"/>
            <w:szCs w:val="28"/>
            <w:lang w:val="en-US"/>
          </w:rPr>
          <w:t>ru</w:t>
        </w:r>
        <w:proofErr w:type="spellEnd"/>
      </w:hyperlink>
    </w:p>
    <w:p w:rsidR="00C7453F" w:rsidRDefault="00C7453F" w:rsidP="00C7453F">
      <w:pPr>
        <w:jc w:val="center"/>
        <w:rPr>
          <w:b/>
          <w:bCs/>
        </w:rPr>
      </w:pPr>
    </w:p>
    <w:p w:rsidR="00C7453F" w:rsidRDefault="00C7453F" w:rsidP="00C7453F">
      <w:pPr>
        <w:jc w:val="center"/>
        <w:rPr>
          <w:b/>
          <w:bCs/>
        </w:rPr>
      </w:pPr>
    </w:p>
    <w:p w:rsidR="00C7453F" w:rsidRDefault="00C7453F" w:rsidP="00C7453F">
      <w:pPr>
        <w:jc w:val="center"/>
        <w:rPr>
          <w:sz w:val="28"/>
          <w:szCs w:val="28"/>
          <w:lang w:val="en-US"/>
        </w:rPr>
      </w:pPr>
      <w:r>
        <w:rPr>
          <w:b/>
          <w:bCs/>
        </w:rPr>
        <w:t>Подольск, 2015 г.</w:t>
      </w:r>
    </w:p>
    <w:bookmarkEnd w:id="0"/>
    <w:p w:rsidR="00C7453F" w:rsidRPr="00C7453F" w:rsidRDefault="00C7453F" w:rsidP="00C7453F">
      <w:pPr>
        <w:rPr>
          <w:bCs/>
          <w:lang w:val="en-US"/>
        </w:rPr>
        <w:sectPr w:rsidR="00C7453F" w:rsidRPr="00C7453F" w:rsidSect="00C87330">
          <w:headerReference w:type="default" r:id="rId9"/>
          <w:footerReference w:type="default" r:id="rId10"/>
          <w:pgSz w:w="11907" w:h="16840" w:code="9"/>
          <w:pgMar w:top="1134" w:right="567" w:bottom="1134" w:left="1418" w:header="709" w:footer="624" w:gutter="0"/>
          <w:cols w:space="708"/>
          <w:docGrid w:linePitch="360"/>
        </w:sectPr>
      </w:pPr>
    </w:p>
    <w:p w:rsidR="00C7453F" w:rsidRPr="00F45C6F" w:rsidRDefault="00C7453F" w:rsidP="00C7453F">
      <w:pPr>
        <w:pStyle w:val="1"/>
        <w:numPr>
          <w:ilvl w:val="0"/>
          <w:numId w:val="5"/>
        </w:numPr>
        <w:tabs>
          <w:tab w:val="left" w:pos="426"/>
        </w:tabs>
        <w:ind w:left="0" w:firstLine="0"/>
        <w:jc w:val="center"/>
        <w:rPr>
          <w:b/>
          <w:szCs w:val="28"/>
        </w:rPr>
      </w:pPr>
      <w:bookmarkStart w:id="2" w:name="_Toc398564572"/>
      <w:bookmarkStart w:id="3" w:name="_Toc399408082"/>
      <w:bookmarkStart w:id="4" w:name="_Toc412098807"/>
      <w:bookmarkStart w:id="5" w:name="_Toc421262338"/>
      <w:r w:rsidRPr="00F45C6F">
        <w:rPr>
          <w:b/>
          <w:szCs w:val="28"/>
        </w:rPr>
        <w:lastRenderedPageBreak/>
        <w:t xml:space="preserve">ИЗВЕЩЕНИЕ О ПРОВЕДЕНИИ </w:t>
      </w:r>
      <w:bookmarkEnd w:id="2"/>
      <w:bookmarkEnd w:id="3"/>
      <w:r w:rsidRPr="00F45C6F">
        <w:rPr>
          <w:b/>
          <w:szCs w:val="28"/>
        </w:rPr>
        <w:t>ЗАКУПКИ</w:t>
      </w:r>
      <w:bookmarkEnd w:id="4"/>
      <w:bookmarkEnd w:id="5"/>
    </w:p>
    <w:p w:rsidR="00C7453F" w:rsidRPr="00F45C6F" w:rsidRDefault="00C7453F" w:rsidP="00C7453F">
      <w:pPr>
        <w:pStyle w:val="ac"/>
        <w:numPr>
          <w:ilvl w:val="0"/>
          <w:numId w:val="4"/>
        </w:numPr>
        <w:tabs>
          <w:tab w:val="left" w:pos="0"/>
          <w:tab w:val="left" w:pos="709"/>
        </w:tabs>
        <w:spacing w:after="0" w:line="240" w:lineRule="auto"/>
        <w:ind w:left="0" w:firstLine="426"/>
        <w:jc w:val="both"/>
        <w:rPr>
          <w:rFonts w:ascii="Times New Roman" w:hAnsi="Times New Roman"/>
          <w:b/>
          <w:i/>
          <w:sz w:val="24"/>
          <w:szCs w:val="24"/>
        </w:rPr>
      </w:pPr>
      <w:r w:rsidRPr="00F45C6F">
        <w:rPr>
          <w:rFonts w:ascii="Times New Roman" w:eastAsia="Times New Roman" w:hAnsi="Times New Roman"/>
          <w:b/>
          <w:sz w:val="24"/>
          <w:szCs w:val="24"/>
          <w:lang w:eastAsia="ru-RU"/>
        </w:rPr>
        <w:t>Форма и способ процедуры закупки:</w:t>
      </w:r>
      <w:r w:rsidRPr="00F45C6F">
        <w:rPr>
          <w:rFonts w:ascii="Times New Roman" w:eastAsia="Times New Roman" w:hAnsi="Times New Roman"/>
          <w:sz w:val="24"/>
          <w:szCs w:val="24"/>
          <w:lang w:eastAsia="ru-RU"/>
        </w:rPr>
        <w:t xml:space="preserve"> </w:t>
      </w:r>
      <w:r w:rsidRPr="00F45C6F">
        <w:rPr>
          <w:rFonts w:ascii="Times New Roman" w:hAnsi="Times New Roman"/>
          <w:sz w:val="24"/>
          <w:szCs w:val="24"/>
        </w:rPr>
        <w:t>Открытый запрос цен в электронной форме.</w:t>
      </w:r>
    </w:p>
    <w:p w:rsidR="00C7453F" w:rsidRPr="00F45C6F" w:rsidRDefault="00C7453F" w:rsidP="00C7453F">
      <w:pPr>
        <w:pStyle w:val="ac"/>
        <w:numPr>
          <w:ilvl w:val="0"/>
          <w:numId w:val="4"/>
        </w:numPr>
        <w:tabs>
          <w:tab w:val="left" w:pos="0"/>
          <w:tab w:val="left" w:pos="709"/>
        </w:tabs>
        <w:spacing w:after="0" w:line="240" w:lineRule="auto"/>
        <w:ind w:left="0" w:firstLine="426"/>
        <w:jc w:val="both"/>
        <w:rPr>
          <w:rFonts w:ascii="Times New Roman" w:hAnsi="Times New Roman"/>
          <w:b/>
          <w:i/>
          <w:sz w:val="24"/>
          <w:szCs w:val="24"/>
        </w:rPr>
      </w:pPr>
      <w:r w:rsidRPr="00F45C6F">
        <w:rPr>
          <w:rFonts w:ascii="Times New Roman" w:hAnsi="Times New Roman"/>
          <w:sz w:val="24"/>
          <w:szCs w:val="24"/>
        </w:rPr>
        <w:t xml:space="preserve">Закупка проводится в соответствии с Единым </w:t>
      </w:r>
      <w:r w:rsidRPr="00F45C6F">
        <w:rPr>
          <w:rFonts w:ascii="Times New Roman" w:eastAsia="Times New Roman" w:hAnsi="Times New Roman"/>
          <w:sz w:val="24"/>
          <w:szCs w:val="24"/>
          <w:lang w:eastAsia="ru-RU"/>
        </w:rPr>
        <w:t>отраслевым</w:t>
      </w:r>
      <w:r w:rsidRPr="00F45C6F">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F45C6F">
        <w:rPr>
          <w:rFonts w:ascii="Times New Roman" w:hAnsi="Times New Roman"/>
          <w:sz w:val="24"/>
          <w:szCs w:val="24"/>
        </w:rPr>
        <w:t>Росатом</w:t>
      </w:r>
      <w:proofErr w:type="spellEnd"/>
      <w:r w:rsidRPr="00F45C6F">
        <w:rPr>
          <w:rFonts w:ascii="Times New Roman" w:hAnsi="Times New Roman"/>
          <w:sz w:val="24"/>
          <w:szCs w:val="24"/>
        </w:rPr>
        <w:t xml:space="preserve">» с изменениями, утвержденными решением наблюдательного совета </w:t>
      </w:r>
      <w:proofErr w:type="spellStart"/>
      <w:r w:rsidRPr="00F45C6F">
        <w:rPr>
          <w:rFonts w:ascii="Times New Roman" w:hAnsi="Times New Roman"/>
          <w:sz w:val="24"/>
          <w:szCs w:val="24"/>
        </w:rPr>
        <w:t>Госкорпорации</w:t>
      </w:r>
      <w:proofErr w:type="spellEnd"/>
      <w:r w:rsidRPr="00F45C6F">
        <w:rPr>
          <w:rFonts w:ascii="Times New Roman" w:hAnsi="Times New Roman"/>
          <w:sz w:val="24"/>
          <w:szCs w:val="24"/>
        </w:rPr>
        <w:t xml:space="preserve"> «</w:t>
      </w:r>
      <w:proofErr w:type="spellStart"/>
      <w:r w:rsidRPr="00F45C6F">
        <w:rPr>
          <w:rFonts w:ascii="Times New Roman" w:hAnsi="Times New Roman"/>
          <w:sz w:val="24"/>
          <w:szCs w:val="24"/>
        </w:rPr>
        <w:t>Росатом</w:t>
      </w:r>
      <w:proofErr w:type="spellEnd"/>
      <w:r w:rsidRPr="00F45C6F">
        <w:rPr>
          <w:rFonts w:ascii="Times New Roman" w:hAnsi="Times New Roman"/>
          <w:sz w:val="24"/>
          <w:szCs w:val="24"/>
        </w:rPr>
        <w:t>» (протокол от 07.02.2012 №37), с учетом приказа</w:t>
      </w:r>
      <w:proofErr w:type="gramStart"/>
      <w:r w:rsidRPr="00F45C6F">
        <w:rPr>
          <w:rFonts w:ascii="Times New Roman" w:hAnsi="Times New Roman"/>
          <w:sz w:val="24"/>
          <w:szCs w:val="24"/>
        </w:rPr>
        <w:t>/-</w:t>
      </w:r>
      <w:proofErr w:type="spellStart"/>
      <w:proofErr w:type="gramEnd"/>
      <w:r w:rsidRPr="00F45C6F">
        <w:rPr>
          <w:rFonts w:ascii="Times New Roman" w:hAnsi="Times New Roman"/>
          <w:sz w:val="24"/>
          <w:szCs w:val="24"/>
        </w:rPr>
        <w:t>ов</w:t>
      </w:r>
      <w:proofErr w:type="spellEnd"/>
      <w:r w:rsidRPr="00F45C6F">
        <w:rPr>
          <w:rFonts w:ascii="Times New Roman" w:hAnsi="Times New Roman"/>
          <w:sz w:val="24"/>
          <w:szCs w:val="24"/>
        </w:rPr>
        <w:t xml:space="preserve"> генерального директора </w:t>
      </w:r>
      <w:proofErr w:type="spellStart"/>
      <w:r w:rsidRPr="00F45C6F">
        <w:rPr>
          <w:rFonts w:ascii="Times New Roman" w:hAnsi="Times New Roman"/>
          <w:sz w:val="24"/>
          <w:szCs w:val="24"/>
        </w:rPr>
        <w:t>Госкорпорации</w:t>
      </w:r>
      <w:proofErr w:type="spellEnd"/>
      <w:r w:rsidRPr="00F45C6F">
        <w:rPr>
          <w:rFonts w:ascii="Times New Roman" w:hAnsi="Times New Roman"/>
          <w:sz w:val="24"/>
          <w:szCs w:val="24"/>
        </w:rPr>
        <w:t xml:space="preserve"> «</w:t>
      </w:r>
      <w:proofErr w:type="spellStart"/>
      <w:r w:rsidRPr="00F45C6F">
        <w:rPr>
          <w:rFonts w:ascii="Times New Roman" w:hAnsi="Times New Roman"/>
          <w:sz w:val="24"/>
          <w:szCs w:val="24"/>
        </w:rPr>
        <w:t>Росатом</w:t>
      </w:r>
      <w:proofErr w:type="spellEnd"/>
      <w:r w:rsidRPr="00F45C6F">
        <w:rPr>
          <w:rFonts w:ascii="Times New Roman" w:hAnsi="Times New Roman"/>
          <w:sz w:val="24"/>
          <w:szCs w:val="24"/>
        </w:rPr>
        <w:t>» от 15.02.2013, № 46 от 25.09.2013, № 53 от 03.12.2013 № 54от 10.04.2014, № 59 от 14.05.2014, № 61, от 04.06.2014, № 62 от 26.06.2014, № 63 от 17.10.2014, № 64 от 20.11.2014, № 66 от 29.04.2015 № 72.</w:t>
      </w:r>
    </w:p>
    <w:p w:rsidR="00C7453F" w:rsidRPr="00F45C6F" w:rsidRDefault="00C7453F" w:rsidP="00C7453F">
      <w:pPr>
        <w:tabs>
          <w:tab w:val="left" w:pos="1134"/>
        </w:tabs>
        <w:ind w:firstLine="426"/>
        <w:contextualSpacing/>
        <w:jc w:val="both"/>
        <w:rPr>
          <w:rFonts w:eastAsia="Calibri"/>
          <w:bCs/>
          <w:lang w:eastAsia="en-US"/>
        </w:rPr>
      </w:pPr>
      <w:r w:rsidRPr="00F45C6F">
        <w:rPr>
          <w:rFonts w:eastAsia="Calibri"/>
          <w:lang w:eastAsia="en-US"/>
        </w:rPr>
        <w:t>На Заказчика распространяется</w:t>
      </w:r>
      <w:r w:rsidRPr="00F45C6F">
        <w:rPr>
          <w:rFonts w:eastAsia="Calibri"/>
          <w:b/>
          <w:i/>
          <w:lang w:eastAsia="en-US"/>
        </w:rPr>
        <w:t xml:space="preserve"> </w:t>
      </w:r>
      <w:r w:rsidRPr="00F45C6F">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C7453F" w:rsidRPr="00F45C6F" w:rsidRDefault="00C7453F" w:rsidP="00C7453F">
      <w:pPr>
        <w:pStyle w:val="ac"/>
        <w:numPr>
          <w:ilvl w:val="0"/>
          <w:numId w:val="4"/>
        </w:numPr>
        <w:tabs>
          <w:tab w:val="left" w:pos="0"/>
          <w:tab w:val="left" w:pos="709"/>
        </w:tabs>
        <w:spacing w:after="0" w:line="240" w:lineRule="auto"/>
        <w:ind w:left="0" w:firstLine="426"/>
        <w:jc w:val="both"/>
        <w:rPr>
          <w:rFonts w:ascii="Times New Roman" w:hAnsi="Times New Roman"/>
          <w:b/>
          <w:spacing w:val="-6"/>
          <w:sz w:val="28"/>
          <w:szCs w:val="28"/>
        </w:rPr>
      </w:pPr>
      <w:r w:rsidRPr="00F45C6F">
        <w:rPr>
          <w:rFonts w:ascii="Times New Roman" w:hAnsi="Times New Roman"/>
          <w:b/>
          <w:sz w:val="24"/>
          <w:szCs w:val="28"/>
        </w:rPr>
        <w:t>Предмет</w:t>
      </w:r>
      <w:r w:rsidRPr="00F45C6F">
        <w:rPr>
          <w:rFonts w:ascii="Times New Roman" w:hAnsi="Times New Roman"/>
          <w:b/>
          <w:spacing w:val="-6"/>
          <w:sz w:val="24"/>
          <w:szCs w:val="28"/>
        </w:rPr>
        <w:t xml:space="preserve"> закупки:</w:t>
      </w:r>
      <w:r w:rsidRPr="00F45C6F">
        <w:rPr>
          <w:rFonts w:ascii="Times New Roman" w:hAnsi="Times New Roman"/>
          <w:spacing w:val="-6"/>
          <w:sz w:val="24"/>
          <w:szCs w:val="28"/>
        </w:rPr>
        <w:t xml:space="preserve"> право заключения договора на</w:t>
      </w:r>
      <w:r w:rsidRPr="00F45C6F">
        <w:rPr>
          <w:rFonts w:ascii="Times New Roman" w:hAnsi="Times New Roman"/>
          <w:spacing w:val="-6"/>
          <w:sz w:val="28"/>
          <w:szCs w:val="28"/>
        </w:rPr>
        <w:t xml:space="preserve"> </w:t>
      </w:r>
      <w:r w:rsidRPr="00F45C6F">
        <w:rPr>
          <w:rFonts w:ascii="Times New Roman" w:hAnsi="Times New Roman"/>
          <w:spacing w:val="-6"/>
          <w:sz w:val="24"/>
          <w:szCs w:val="24"/>
        </w:rPr>
        <w:t>оказание услуг на п</w:t>
      </w:r>
      <w:r w:rsidRPr="00F45C6F">
        <w:rPr>
          <w:rFonts w:ascii="Times New Roman" w:hAnsi="Times New Roman"/>
          <w:sz w:val="24"/>
          <w:szCs w:val="24"/>
        </w:rPr>
        <w:t xml:space="preserve">роведение контрольных операций с выдачей заключения по элементному составу материалов, в </w:t>
      </w:r>
      <w:proofErr w:type="spellStart"/>
      <w:r w:rsidRPr="00F45C6F">
        <w:rPr>
          <w:rFonts w:ascii="Times New Roman" w:hAnsi="Times New Roman"/>
          <w:sz w:val="24"/>
          <w:szCs w:val="24"/>
        </w:rPr>
        <w:t>т.ч</w:t>
      </w:r>
      <w:proofErr w:type="spellEnd"/>
      <w:r w:rsidRPr="00F45C6F">
        <w:rPr>
          <w:rFonts w:ascii="Times New Roman" w:hAnsi="Times New Roman"/>
          <w:sz w:val="24"/>
          <w:szCs w:val="24"/>
        </w:rPr>
        <w:t>. на соответствие ГОСТ, ТУ.</w:t>
      </w:r>
    </w:p>
    <w:p w:rsidR="00C7453F" w:rsidRPr="00F45C6F" w:rsidRDefault="00C7453F" w:rsidP="00C7453F">
      <w:pPr>
        <w:pStyle w:val="ac"/>
        <w:numPr>
          <w:ilvl w:val="0"/>
          <w:numId w:val="4"/>
        </w:numPr>
        <w:tabs>
          <w:tab w:val="left" w:pos="0"/>
          <w:tab w:val="left" w:pos="709"/>
        </w:tabs>
        <w:spacing w:after="0" w:line="240" w:lineRule="auto"/>
        <w:ind w:left="0" w:firstLine="426"/>
        <w:jc w:val="both"/>
        <w:rPr>
          <w:rFonts w:ascii="Times New Roman" w:hAnsi="Times New Roman"/>
          <w:b/>
          <w:spacing w:val="-6"/>
          <w:sz w:val="28"/>
          <w:szCs w:val="28"/>
        </w:rPr>
      </w:pPr>
      <w:r w:rsidRPr="00F45C6F">
        <w:rPr>
          <w:rFonts w:ascii="Times New Roman" w:hAnsi="Times New Roman"/>
          <w:b/>
          <w:sz w:val="24"/>
          <w:szCs w:val="24"/>
        </w:rPr>
        <w:t>Заказчик, являющийся Организатором закупки</w:t>
      </w:r>
      <w:r w:rsidRPr="00F45C6F">
        <w:rPr>
          <w:rFonts w:ascii="Times New Roman" w:hAnsi="Times New Roman"/>
          <w:spacing w:val="-6"/>
          <w:sz w:val="24"/>
          <w:szCs w:val="24"/>
        </w:rPr>
        <w:t>:</w:t>
      </w:r>
      <w:r w:rsidRPr="00F45C6F">
        <w:rPr>
          <w:rFonts w:ascii="Times New Roman" w:hAnsi="Times New Roman"/>
          <w:b/>
          <w:spacing w:val="-6"/>
          <w:sz w:val="28"/>
          <w:szCs w:val="28"/>
        </w:rPr>
        <w:t xml:space="preserve"> </w:t>
      </w:r>
      <w:r w:rsidRPr="00F45C6F">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C7453F" w:rsidRPr="00F45C6F" w:rsidRDefault="00C7453F" w:rsidP="00C7453F">
      <w:pPr>
        <w:tabs>
          <w:tab w:val="left" w:pos="709"/>
          <w:tab w:val="left" w:pos="1418"/>
        </w:tabs>
        <w:ind w:left="426"/>
        <w:contextualSpacing/>
        <w:jc w:val="both"/>
        <w:rPr>
          <w:b/>
          <w:i/>
        </w:rPr>
      </w:pPr>
      <w:proofErr w:type="gramStart"/>
      <w:r w:rsidRPr="00F45C6F">
        <w:rPr>
          <w:b/>
        </w:rPr>
        <w:t>Место нахождения:</w:t>
      </w:r>
      <w:r w:rsidRPr="00F45C6F">
        <w:t xml:space="preserve"> 142100, Московская область, г. Подольск, ул. Железнодорожная, д.24.</w:t>
      </w:r>
      <w:proofErr w:type="gramEnd"/>
    </w:p>
    <w:p w:rsidR="00C7453F" w:rsidRPr="00F45C6F" w:rsidRDefault="00C7453F" w:rsidP="00C7453F">
      <w:pPr>
        <w:tabs>
          <w:tab w:val="left" w:pos="709"/>
          <w:tab w:val="left" w:pos="1418"/>
        </w:tabs>
        <w:ind w:left="426"/>
        <w:contextualSpacing/>
        <w:jc w:val="both"/>
        <w:rPr>
          <w:b/>
          <w:i/>
        </w:rPr>
      </w:pPr>
      <w:proofErr w:type="gramStart"/>
      <w:r w:rsidRPr="00F45C6F">
        <w:rPr>
          <w:b/>
        </w:rPr>
        <w:t>Почтовый адрес:</w:t>
      </w:r>
      <w:r w:rsidRPr="00F45C6F">
        <w:t xml:space="preserve"> 142100, Московская область, г. Подольск, ул. Железнодорожная, д.24.</w:t>
      </w:r>
      <w:proofErr w:type="gramEnd"/>
    </w:p>
    <w:p w:rsidR="00C7453F" w:rsidRPr="00F45C6F" w:rsidRDefault="00C7453F" w:rsidP="00C7453F">
      <w:pPr>
        <w:tabs>
          <w:tab w:val="left" w:pos="1134"/>
        </w:tabs>
        <w:ind w:firstLine="426"/>
        <w:jc w:val="both"/>
      </w:pPr>
      <w:r w:rsidRPr="00F45C6F">
        <w:rPr>
          <w:b/>
        </w:rPr>
        <w:t>Контактное лицо:</w:t>
      </w:r>
      <w:r w:rsidRPr="00F45C6F">
        <w:t xml:space="preserve"> Новиков Андрей Геннадьевич</w:t>
      </w:r>
    </w:p>
    <w:p w:rsidR="00C7453F" w:rsidRPr="00F45C6F" w:rsidRDefault="00C7453F" w:rsidP="00C7453F">
      <w:pPr>
        <w:tabs>
          <w:tab w:val="left" w:pos="1134"/>
        </w:tabs>
        <w:ind w:firstLine="426"/>
        <w:jc w:val="both"/>
      </w:pPr>
      <w:r w:rsidRPr="00F45C6F">
        <w:rPr>
          <w:b/>
        </w:rPr>
        <w:t>Тел.:</w:t>
      </w:r>
      <w:r w:rsidRPr="00F45C6F">
        <w:t xml:space="preserve"> 8(495) 510-57-88, 8(4967) 63-66-02 (доб. 30-86, 20-24, 20-22) </w:t>
      </w:r>
    </w:p>
    <w:p w:rsidR="00C7453F" w:rsidRPr="00F45C6F" w:rsidRDefault="00C7453F" w:rsidP="00C7453F">
      <w:pPr>
        <w:tabs>
          <w:tab w:val="left" w:pos="1134"/>
        </w:tabs>
        <w:ind w:firstLine="426"/>
        <w:jc w:val="both"/>
      </w:pPr>
      <w:r w:rsidRPr="00F45C6F">
        <w:rPr>
          <w:b/>
        </w:rPr>
        <w:t>Адрес электронной почты:</w:t>
      </w:r>
      <w:r w:rsidRPr="00F45C6F">
        <w:t xml:space="preserve"> </w:t>
      </w:r>
      <w:hyperlink r:id="rId11" w:history="1">
        <w:r w:rsidRPr="00F45C6F">
          <w:rPr>
            <w:rStyle w:val="a9"/>
            <w:lang w:val="en-US"/>
          </w:rPr>
          <w:t>agnovikov</w:t>
        </w:r>
        <w:r w:rsidRPr="00F45C6F">
          <w:rPr>
            <w:rStyle w:val="a9"/>
          </w:rPr>
          <w:t>@</w:t>
        </w:r>
        <w:r w:rsidRPr="00F45C6F">
          <w:rPr>
            <w:rStyle w:val="a9"/>
            <w:lang w:val="en-US"/>
          </w:rPr>
          <w:t>luch</w:t>
        </w:r>
        <w:r w:rsidRPr="00F45C6F">
          <w:rPr>
            <w:rStyle w:val="a9"/>
          </w:rPr>
          <w:t>.</w:t>
        </w:r>
        <w:r w:rsidRPr="00F45C6F">
          <w:rPr>
            <w:rStyle w:val="a9"/>
            <w:lang w:val="en-US"/>
          </w:rPr>
          <w:t>podolsk</w:t>
        </w:r>
        <w:r w:rsidRPr="00F45C6F">
          <w:rPr>
            <w:rStyle w:val="a9"/>
          </w:rPr>
          <w:t>.</w:t>
        </w:r>
        <w:proofErr w:type="spellStart"/>
        <w:r w:rsidRPr="00F45C6F">
          <w:rPr>
            <w:rStyle w:val="a9"/>
            <w:lang w:val="en-US"/>
          </w:rPr>
          <w:t>ru</w:t>
        </w:r>
        <w:proofErr w:type="spellEnd"/>
      </w:hyperlink>
    </w:p>
    <w:p w:rsidR="00C7453F" w:rsidRPr="00F45C6F" w:rsidRDefault="00C7453F" w:rsidP="00C7453F">
      <w:pPr>
        <w:pStyle w:val="ac"/>
        <w:numPr>
          <w:ilvl w:val="0"/>
          <w:numId w:val="4"/>
        </w:numPr>
        <w:tabs>
          <w:tab w:val="left" w:pos="0"/>
          <w:tab w:val="left" w:pos="709"/>
        </w:tabs>
        <w:spacing w:after="0" w:line="240" w:lineRule="auto"/>
        <w:ind w:left="0" w:firstLine="426"/>
        <w:jc w:val="both"/>
        <w:rPr>
          <w:sz w:val="28"/>
          <w:szCs w:val="28"/>
        </w:rPr>
      </w:pPr>
      <w:r w:rsidRPr="00F45C6F">
        <w:rPr>
          <w:rFonts w:ascii="Times New Roman" w:hAnsi="Times New Roman"/>
          <w:b/>
          <w:sz w:val="24"/>
          <w:szCs w:val="28"/>
        </w:rPr>
        <w:t>Количество лотов:</w:t>
      </w:r>
      <w:r w:rsidRPr="00F45C6F">
        <w:rPr>
          <w:rFonts w:ascii="Times New Roman" w:hAnsi="Times New Roman"/>
          <w:sz w:val="24"/>
          <w:szCs w:val="28"/>
        </w:rPr>
        <w:t xml:space="preserve"> 1 (один) лот. </w:t>
      </w:r>
    </w:p>
    <w:p w:rsidR="00C7453F" w:rsidRPr="00F45C6F" w:rsidRDefault="00C7453F" w:rsidP="00C7453F">
      <w:pPr>
        <w:pStyle w:val="ac"/>
        <w:numPr>
          <w:ilvl w:val="0"/>
          <w:numId w:val="4"/>
        </w:numPr>
        <w:tabs>
          <w:tab w:val="left" w:pos="0"/>
          <w:tab w:val="left" w:pos="709"/>
        </w:tabs>
        <w:spacing w:after="0" w:line="240" w:lineRule="auto"/>
        <w:ind w:left="0" w:firstLine="426"/>
        <w:jc w:val="both"/>
        <w:rPr>
          <w:sz w:val="28"/>
          <w:szCs w:val="28"/>
        </w:rPr>
      </w:pPr>
      <w:r w:rsidRPr="00F45C6F">
        <w:rPr>
          <w:rFonts w:ascii="Times New Roman" w:hAnsi="Times New Roman"/>
          <w:b/>
          <w:sz w:val="24"/>
          <w:szCs w:val="28"/>
        </w:rPr>
        <w:t>Предмет договора:</w:t>
      </w:r>
      <w:r w:rsidRPr="00F45C6F">
        <w:rPr>
          <w:rFonts w:ascii="Times New Roman" w:hAnsi="Times New Roman"/>
          <w:sz w:val="24"/>
          <w:szCs w:val="28"/>
        </w:rPr>
        <w:t xml:space="preserve"> </w:t>
      </w:r>
      <w:r w:rsidRPr="00F45C6F">
        <w:rPr>
          <w:rFonts w:ascii="Times New Roman" w:hAnsi="Times New Roman"/>
          <w:spacing w:val="-6"/>
          <w:sz w:val="24"/>
          <w:szCs w:val="24"/>
        </w:rPr>
        <w:t>оказание услуг по п</w:t>
      </w:r>
      <w:r w:rsidRPr="00F45C6F">
        <w:rPr>
          <w:rFonts w:ascii="Times New Roman" w:hAnsi="Times New Roman"/>
          <w:sz w:val="24"/>
          <w:szCs w:val="24"/>
        </w:rPr>
        <w:t xml:space="preserve">роведению контрольных операций с выдачей заключения по элементному составу материалов, в </w:t>
      </w:r>
      <w:proofErr w:type="spellStart"/>
      <w:r w:rsidRPr="00F45C6F">
        <w:rPr>
          <w:rFonts w:ascii="Times New Roman" w:hAnsi="Times New Roman"/>
          <w:sz w:val="24"/>
          <w:szCs w:val="24"/>
        </w:rPr>
        <w:t>т.ч</w:t>
      </w:r>
      <w:proofErr w:type="spellEnd"/>
      <w:r w:rsidRPr="00F45C6F">
        <w:rPr>
          <w:rFonts w:ascii="Times New Roman" w:hAnsi="Times New Roman"/>
          <w:sz w:val="24"/>
          <w:szCs w:val="24"/>
        </w:rPr>
        <w:t>. на соответствие ГОСТ, ТУ.</w:t>
      </w:r>
    </w:p>
    <w:p w:rsidR="00C7453F" w:rsidRPr="007A5052" w:rsidRDefault="00C7453F" w:rsidP="00C7453F">
      <w:pPr>
        <w:tabs>
          <w:tab w:val="left" w:pos="1134"/>
        </w:tabs>
        <w:ind w:firstLine="426"/>
        <w:contextualSpacing/>
        <w:jc w:val="both"/>
        <w:rPr>
          <w:szCs w:val="28"/>
        </w:rPr>
      </w:pPr>
      <w:r>
        <w:rPr>
          <w:b/>
          <w:szCs w:val="28"/>
        </w:rPr>
        <w:t>Срок оказания</w:t>
      </w:r>
      <w:r w:rsidRPr="00F45C6F">
        <w:rPr>
          <w:szCs w:val="28"/>
        </w:rPr>
        <w:t xml:space="preserve"> </w:t>
      </w:r>
      <w:r w:rsidRPr="00F45C6F">
        <w:rPr>
          <w:b/>
        </w:rPr>
        <w:t>услуг</w:t>
      </w:r>
      <w:r w:rsidRPr="00F45C6F">
        <w:rPr>
          <w:sz w:val="28"/>
          <w:szCs w:val="28"/>
        </w:rPr>
        <w:t xml:space="preserve">: </w:t>
      </w:r>
      <w:r w:rsidRPr="00F45C6F">
        <w:t xml:space="preserve">Срок исполнения договора: в течение 1 (одного) года (12 месяцев), </w:t>
      </w:r>
      <w:proofErr w:type="gramStart"/>
      <w:r w:rsidRPr="00F45C6F">
        <w:t>с даты подписания</w:t>
      </w:r>
      <w:proofErr w:type="gramEnd"/>
      <w:r w:rsidRPr="00F45C6F">
        <w:t xml:space="preserve"> договора;</w:t>
      </w:r>
      <w:r w:rsidRPr="00ED3B80">
        <w:t xml:space="preserve"> </w:t>
      </w:r>
    </w:p>
    <w:p w:rsidR="00C7453F" w:rsidRDefault="00C7453F" w:rsidP="00C7453F">
      <w:pPr>
        <w:tabs>
          <w:tab w:val="left" w:pos="1134"/>
        </w:tabs>
        <w:ind w:firstLine="426"/>
        <w:contextualSpacing/>
        <w:jc w:val="both"/>
        <w:rPr>
          <w:szCs w:val="28"/>
        </w:rPr>
      </w:pPr>
      <w:r>
        <w:rPr>
          <w:b/>
          <w:szCs w:val="28"/>
        </w:rPr>
        <w:t xml:space="preserve">Место оказания </w:t>
      </w:r>
      <w:r w:rsidRPr="00D2128B">
        <w:rPr>
          <w:b/>
        </w:rPr>
        <w:t>услуг</w:t>
      </w:r>
      <w:r w:rsidRPr="00071C71">
        <w:rPr>
          <w:sz w:val="28"/>
          <w:szCs w:val="28"/>
        </w:rPr>
        <w:t>:</w:t>
      </w:r>
      <w:r>
        <w:rPr>
          <w:sz w:val="28"/>
          <w:szCs w:val="28"/>
        </w:rPr>
        <w:t xml:space="preserve"> </w:t>
      </w:r>
      <w:r w:rsidRPr="00ED3B80">
        <w:t xml:space="preserve">По адресу предоставления услуг Исполнителем. </w:t>
      </w:r>
    </w:p>
    <w:p w:rsidR="00C7453F" w:rsidRDefault="00C7453F" w:rsidP="00C7453F">
      <w:pPr>
        <w:tabs>
          <w:tab w:val="left" w:pos="1134"/>
        </w:tabs>
        <w:ind w:firstLine="426"/>
        <w:contextualSpacing/>
        <w:jc w:val="both"/>
      </w:pPr>
      <w:r w:rsidRPr="000F4BB1">
        <w:t xml:space="preserve">Состав и объем </w:t>
      </w:r>
      <w:r w:rsidRPr="00D2128B">
        <w:t>услуг</w:t>
      </w:r>
      <w:r w:rsidRPr="000F4BB1">
        <w:t>: все необходимые сведения приведены в Томе 2 закупочной документации.</w:t>
      </w:r>
    </w:p>
    <w:p w:rsidR="00C7453F" w:rsidRPr="00D2128B" w:rsidRDefault="00C7453F" w:rsidP="00C7453F">
      <w:pPr>
        <w:tabs>
          <w:tab w:val="left" w:pos="851"/>
        </w:tabs>
        <w:ind w:firstLine="426"/>
        <w:jc w:val="both"/>
      </w:pPr>
      <w:r>
        <w:rPr>
          <w:b/>
          <w:u w:val="single"/>
        </w:rPr>
        <w:t xml:space="preserve">Срок действия заявки: не менее 60 календарных дней </w:t>
      </w:r>
      <w:proofErr w:type="gramStart"/>
      <w:r>
        <w:rPr>
          <w:b/>
          <w:u w:val="single"/>
        </w:rPr>
        <w:t>с даты окончания</w:t>
      </w:r>
      <w:proofErr w:type="gramEnd"/>
      <w:r>
        <w:rPr>
          <w:b/>
          <w:u w:val="single"/>
        </w:rPr>
        <w:t xml:space="preserve"> подачи заявок на участие в процедуре закупки.</w:t>
      </w:r>
    </w:p>
    <w:p w:rsidR="00C7453F" w:rsidRPr="000F4BB1" w:rsidRDefault="00C7453F" w:rsidP="00C7453F">
      <w:pPr>
        <w:tabs>
          <w:tab w:val="left" w:pos="1134"/>
        </w:tabs>
        <w:ind w:firstLine="426"/>
        <w:contextualSpacing/>
        <w:jc w:val="both"/>
      </w:pPr>
      <w:r w:rsidRPr="000F4BB1">
        <w:t>Предложение частичного выполнения</w:t>
      </w:r>
      <w:r w:rsidRPr="00D2128B">
        <w:t xml:space="preserve"> услуг не допускается.</w:t>
      </w:r>
    </w:p>
    <w:p w:rsidR="00C7453F" w:rsidRDefault="00C7453F" w:rsidP="00C7453F">
      <w:pPr>
        <w:pStyle w:val="ac"/>
        <w:numPr>
          <w:ilvl w:val="0"/>
          <w:numId w:val="4"/>
        </w:numPr>
        <w:tabs>
          <w:tab w:val="left" w:pos="0"/>
          <w:tab w:val="left" w:pos="709"/>
        </w:tabs>
        <w:spacing w:after="0" w:line="240" w:lineRule="auto"/>
        <w:ind w:left="0" w:right="153" w:firstLine="426"/>
        <w:jc w:val="both"/>
      </w:pPr>
      <w:r w:rsidRPr="00F45C6F">
        <w:rPr>
          <w:rFonts w:ascii="Times New Roman" w:hAnsi="Times New Roman"/>
          <w:b/>
          <w:sz w:val="24"/>
          <w:szCs w:val="28"/>
        </w:rPr>
        <w:t>Условия оплаты:</w:t>
      </w:r>
      <w:r w:rsidRPr="00F45C6F">
        <w:rPr>
          <w:rFonts w:ascii="Times New Roman" w:hAnsi="Times New Roman"/>
          <w:sz w:val="24"/>
          <w:szCs w:val="28"/>
        </w:rPr>
        <w:t xml:space="preserve"> </w:t>
      </w:r>
      <w:r w:rsidRPr="00F45C6F">
        <w:rPr>
          <w:rFonts w:ascii="Times New Roman" w:hAnsi="Times New Roman"/>
          <w:sz w:val="24"/>
          <w:szCs w:val="24"/>
        </w:rPr>
        <w:t>Оплата производится по счетам Исполнителя, составленным на основании технического задания, в виде 100% оплаты после оказания текущей услуги в течение 10-ти рабочих дней со дня подписания акта сдачи-приемки работ.</w:t>
      </w:r>
    </w:p>
    <w:p w:rsidR="00C7453F" w:rsidRDefault="00C7453F" w:rsidP="00C7453F">
      <w:pPr>
        <w:ind w:right="153" w:firstLine="426"/>
        <w:jc w:val="both"/>
      </w:pPr>
      <w:r w:rsidRPr="000F4BB1">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C7453F" w:rsidRPr="000F4BB1" w:rsidRDefault="00C7453F" w:rsidP="00C7453F">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7453F" w:rsidRPr="005C0EFF" w:rsidRDefault="00C7453F" w:rsidP="00C7453F">
      <w:pPr>
        <w:pStyle w:val="ac"/>
        <w:numPr>
          <w:ilvl w:val="0"/>
          <w:numId w:val="4"/>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Начальная (максимальная) цена договора:</w:t>
      </w:r>
      <w:r w:rsidRPr="00071C71">
        <w:rPr>
          <w:rFonts w:ascii="Times New Roman" w:hAnsi="Times New Roman"/>
          <w:sz w:val="24"/>
          <w:szCs w:val="28"/>
        </w:rPr>
        <w:t xml:space="preserve"> </w:t>
      </w:r>
      <w:r>
        <w:rPr>
          <w:rFonts w:ascii="Times New Roman" w:hAnsi="Times New Roman"/>
          <w:sz w:val="24"/>
          <w:szCs w:val="28"/>
        </w:rPr>
        <w:t>568 000</w:t>
      </w:r>
      <w:r>
        <w:rPr>
          <w:rFonts w:ascii="Times New Roman" w:hAnsi="Times New Roman"/>
          <w:sz w:val="28"/>
          <w:szCs w:val="28"/>
        </w:rPr>
        <w:t xml:space="preserve"> </w:t>
      </w:r>
      <w:r w:rsidRPr="00071C71">
        <w:rPr>
          <w:rFonts w:ascii="Times New Roman" w:hAnsi="Times New Roman"/>
          <w:sz w:val="24"/>
          <w:szCs w:val="28"/>
        </w:rPr>
        <w:t>рублей, 00 копеек, включая НДС.</w:t>
      </w:r>
    </w:p>
    <w:p w:rsidR="00C7453F" w:rsidRDefault="00C7453F" w:rsidP="00C7453F">
      <w:pPr>
        <w:tabs>
          <w:tab w:val="left" w:pos="1134"/>
        </w:tabs>
        <w:ind w:firstLine="426"/>
        <w:contextualSpacing/>
        <w:jc w:val="both"/>
        <w:rPr>
          <w:b/>
          <w:i/>
        </w:rPr>
      </w:pPr>
      <w:r w:rsidRPr="002F2607">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C7453F" w:rsidRDefault="00C7453F" w:rsidP="00C7453F">
      <w:pPr>
        <w:tabs>
          <w:tab w:val="left" w:pos="1134"/>
        </w:tabs>
        <w:ind w:firstLine="426"/>
        <w:contextualSpacing/>
        <w:jc w:val="both"/>
        <w:rPr>
          <w:b/>
          <w:i/>
        </w:rPr>
      </w:pPr>
      <w:r w:rsidRPr="002F2607">
        <w:rPr>
          <w:i/>
        </w:rPr>
        <w:lastRenderedPageBreak/>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C7453F" w:rsidRPr="0067594A" w:rsidRDefault="00C7453F" w:rsidP="00C7453F">
      <w:pPr>
        <w:tabs>
          <w:tab w:val="left" w:pos="1134"/>
        </w:tabs>
        <w:ind w:firstLine="426"/>
        <w:contextualSpacing/>
        <w:jc w:val="both"/>
      </w:pPr>
      <w:r w:rsidRPr="00071C71">
        <w:rPr>
          <w:b/>
        </w:rPr>
        <w:t>Цена договора включает в себя:</w:t>
      </w:r>
      <w:r w:rsidRPr="0067594A">
        <w:rPr>
          <w:noProof/>
        </w:rPr>
        <w:t xml:space="preserve"> </w:t>
      </w:r>
      <w:r w:rsidRPr="00ED3B80">
        <w:t xml:space="preserve">расходы на перевозку, доставку </w:t>
      </w:r>
      <w:r>
        <w:t xml:space="preserve">проб на хим. анализ, </w:t>
      </w:r>
      <w:r w:rsidRPr="00D05A8B">
        <w:rPr>
          <w:noProof/>
        </w:rPr>
        <w:t>все налоги</w:t>
      </w:r>
      <w:r>
        <w:rPr>
          <w:noProof/>
        </w:rPr>
        <w:t>, пошлины,</w:t>
      </w:r>
      <w:r w:rsidRPr="00D05A8B">
        <w:rPr>
          <w:noProof/>
        </w:rPr>
        <w:t xml:space="preserve"> сборы</w:t>
      </w:r>
      <w:r>
        <w:rPr>
          <w:noProof/>
        </w:rPr>
        <w:t xml:space="preserve"> и другие обязательные платежи </w:t>
      </w:r>
      <w:r w:rsidRPr="002D77DF">
        <w:t xml:space="preserve">которые </w:t>
      </w:r>
      <w:r>
        <w:t>Исполнитель</w:t>
      </w:r>
      <w:r w:rsidRPr="002D77DF">
        <w:t xml:space="preserve"> должен выплатить в связи с выполнением обязательств по Договору в соответствии с законодательством Российской Федерации</w:t>
      </w:r>
      <w:r>
        <w:rPr>
          <w:noProof/>
        </w:rPr>
        <w:t>,</w:t>
      </w:r>
      <w:r w:rsidRPr="00D05A8B">
        <w:rPr>
          <w:noProof/>
        </w:rPr>
        <w:t xml:space="preserve"> </w:t>
      </w:r>
      <w:r>
        <w:rPr>
          <w:noProof/>
        </w:rPr>
        <w:t>командировочные расходы</w:t>
      </w:r>
      <w:r w:rsidRPr="00D05A8B">
        <w:t xml:space="preserve">, </w:t>
      </w:r>
      <w:r>
        <w:t>транспортные и другие расходы.</w:t>
      </w:r>
      <w:r>
        <w:rPr>
          <w:b/>
        </w:rPr>
        <w:t xml:space="preserve"> </w:t>
      </w:r>
    </w:p>
    <w:p w:rsidR="00C7453F" w:rsidRPr="00594882" w:rsidRDefault="00C7453F" w:rsidP="00C7453F">
      <w:pPr>
        <w:pStyle w:val="ac"/>
        <w:numPr>
          <w:ilvl w:val="0"/>
          <w:numId w:val="4"/>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закупки: </w:t>
      </w:r>
      <w:r w:rsidRPr="00071C71">
        <w:rPr>
          <w:rFonts w:ascii="Times New Roman" w:hAnsi="Times New Roman"/>
          <w:sz w:val="24"/>
          <w:szCs w:val="28"/>
        </w:rPr>
        <w:t>русский.</w:t>
      </w:r>
    </w:p>
    <w:p w:rsidR="00C7453F" w:rsidRPr="00071C71" w:rsidRDefault="00C7453F" w:rsidP="00C7453F">
      <w:pPr>
        <w:tabs>
          <w:tab w:val="left" w:pos="1134"/>
        </w:tabs>
        <w:ind w:firstLine="426"/>
        <w:contextualSpacing/>
        <w:jc w:val="both"/>
        <w:rPr>
          <w:rFonts w:eastAsia="Calibri"/>
          <w:bCs/>
          <w:szCs w:val="22"/>
          <w:lang w:eastAsia="en-US"/>
        </w:rPr>
      </w:pPr>
      <w:bookmarkStart w:id="6" w:name="_Ref317253353"/>
      <w:r w:rsidRPr="00071C71">
        <w:rPr>
          <w:rFonts w:eastAsia="Calibr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6"/>
      <w:r w:rsidRPr="00071C71">
        <w:rPr>
          <w:rFonts w:eastAsia="Calibr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7453F" w:rsidRPr="00594882" w:rsidRDefault="00C7453F" w:rsidP="00C7453F">
      <w:pPr>
        <w:pStyle w:val="ac"/>
        <w:numPr>
          <w:ilvl w:val="0"/>
          <w:numId w:val="4"/>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Валюта закупки:</w:t>
      </w:r>
      <w:r w:rsidRPr="00071C71">
        <w:rPr>
          <w:rFonts w:ascii="Times New Roman" w:hAnsi="Times New Roman"/>
          <w:sz w:val="24"/>
          <w:szCs w:val="28"/>
        </w:rPr>
        <w:t xml:space="preserve"> </w:t>
      </w:r>
      <w:r w:rsidRPr="00071C71">
        <w:rPr>
          <w:rFonts w:ascii="Times New Roman" w:hAnsi="Times New Roman"/>
          <w:sz w:val="24"/>
        </w:rPr>
        <w:t>российский рубль.</w:t>
      </w:r>
    </w:p>
    <w:p w:rsidR="00C7453F" w:rsidRPr="00F45C6F" w:rsidRDefault="00C7453F" w:rsidP="00C7453F">
      <w:pPr>
        <w:tabs>
          <w:tab w:val="left" w:pos="1134"/>
        </w:tabs>
        <w:ind w:firstLine="426"/>
        <w:contextualSpacing/>
        <w:jc w:val="both"/>
        <w:rPr>
          <w:rFonts w:eastAsia="Calibri"/>
          <w:i/>
          <w:szCs w:val="22"/>
          <w:lang w:eastAsia="en-US"/>
        </w:rPr>
      </w:pPr>
      <w:r w:rsidRPr="00F45C6F">
        <w:rPr>
          <w:rFonts w:eastAsia="Calibr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F45C6F">
        <w:rPr>
          <w:rFonts w:eastAsia="Calibri"/>
          <w:i/>
          <w:szCs w:val="22"/>
          <w:lang w:eastAsia="en-US"/>
        </w:rPr>
        <w:t>.</w:t>
      </w:r>
    </w:p>
    <w:p w:rsidR="00C7453F" w:rsidRDefault="00C7453F" w:rsidP="00C7453F">
      <w:pPr>
        <w:pStyle w:val="ac"/>
        <w:numPr>
          <w:ilvl w:val="0"/>
          <w:numId w:val="4"/>
        </w:numPr>
        <w:tabs>
          <w:tab w:val="left" w:pos="0"/>
          <w:tab w:val="left" w:pos="851"/>
        </w:tabs>
        <w:spacing w:after="0" w:line="240" w:lineRule="auto"/>
        <w:ind w:left="0" w:firstLine="426"/>
        <w:jc w:val="both"/>
        <w:rPr>
          <w:b/>
          <w:i/>
        </w:rPr>
      </w:pPr>
      <w:r w:rsidRPr="00071C71">
        <w:rPr>
          <w:rFonts w:ascii="Times New Roman" w:hAnsi="Times New Roman"/>
          <w:b/>
          <w:sz w:val="24"/>
          <w:szCs w:val="28"/>
        </w:rPr>
        <w:t>Обеспечение заявки на участие в закупке</w:t>
      </w:r>
      <w:r w:rsidRPr="00071C71">
        <w:rPr>
          <w:rFonts w:ascii="Times New Roman" w:hAnsi="Times New Roman"/>
          <w:b/>
          <w:sz w:val="24"/>
        </w:rPr>
        <w:t>:</w:t>
      </w:r>
      <w:r w:rsidRPr="00071C71">
        <w:rPr>
          <w:rFonts w:ascii="Times New Roman" w:eastAsia="Times New Roman" w:hAnsi="Times New Roman"/>
          <w:b/>
          <w:i/>
          <w:szCs w:val="24"/>
          <w:lang w:eastAsia="ru-RU"/>
        </w:rPr>
        <w:t xml:space="preserve"> </w:t>
      </w:r>
      <w:r>
        <w:rPr>
          <w:rFonts w:ascii="Times New Roman" w:hAnsi="Times New Roman"/>
          <w:sz w:val="24"/>
        </w:rPr>
        <w:t>не требуется.</w:t>
      </w:r>
    </w:p>
    <w:p w:rsidR="00C7453F" w:rsidRPr="001014F4" w:rsidRDefault="00C7453F" w:rsidP="00C7453F">
      <w:pPr>
        <w:pStyle w:val="ac"/>
        <w:numPr>
          <w:ilvl w:val="0"/>
          <w:numId w:val="4"/>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том числе об оформлении участия в закупке, определении лица, выигравшего закупку:</w:t>
      </w:r>
    </w:p>
    <w:p w:rsidR="00C7453F" w:rsidRPr="001014F4" w:rsidRDefault="00C7453F" w:rsidP="00C7453F">
      <w:pPr>
        <w:tabs>
          <w:tab w:val="left" w:pos="1134"/>
        </w:tabs>
        <w:ind w:firstLine="426"/>
        <w:contextualSpacing/>
        <w:jc w:val="both"/>
      </w:pPr>
      <w:r w:rsidRPr="001014F4">
        <w:t xml:space="preserve">Закупка проводится на электронной торговой площадке (ЭТП) ООО «Аукционный конкурсный дом» в сети «Интернет» по адресу: </w:t>
      </w:r>
      <w:hyperlink r:id="rId12" w:history="1">
        <w:r w:rsidRPr="001014F4">
          <w:rPr>
            <w:rStyle w:val="a9"/>
            <w:b/>
            <w:i/>
          </w:rPr>
          <w:t>www.</w:t>
        </w:r>
        <w:r w:rsidRPr="001014F4">
          <w:rPr>
            <w:rStyle w:val="a9"/>
            <w:b/>
            <w:i/>
            <w:lang w:val="en-US"/>
          </w:rPr>
          <w:t>a</w:t>
        </w:r>
        <w:r w:rsidRPr="001014F4">
          <w:rPr>
            <w:rStyle w:val="a9"/>
            <w:b/>
            <w:i/>
          </w:rPr>
          <w:t>-</w:t>
        </w:r>
        <w:r w:rsidRPr="001014F4">
          <w:rPr>
            <w:rStyle w:val="a9"/>
            <w:b/>
            <w:i/>
            <w:lang w:val="en-US"/>
          </w:rPr>
          <w:t>k</w:t>
        </w:r>
        <w:r w:rsidRPr="001014F4">
          <w:rPr>
            <w:rStyle w:val="a9"/>
            <w:b/>
            <w:i/>
          </w:rPr>
          <w:t>-</w:t>
        </w:r>
        <w:r w:rsidRPr="001014F4">
          <w:rPr>
            <w:rStyle w:val="a9"/>
            <w:b/>
            <w:i/>
            <w:lang w:val="en-US"/>
          </w:rPr>
          <w:t>d</w:t>
        </w:r>
        <w:r w:rsidRPr="001014F4">
          <w:rPr>
            <w:rStyle w:val="a9"/>
            <w:b/>
            <w:i/>
          </w:rPr>
          <w:t>.</w:t>
        </w:r>
        <w:proofErr w:type="spellStart"/>
        <w:r w:rsidRPr="001014F4">
          <w:rPr>
            <w:rStyle w:val="a9"/>
            <w:b/>
            <w:i/>
          </w:rPr>
          <w:t>ru</w:t>
        </w:r>
        <w:proofErr w:type="spellEnd"/>
      </w:hyperlink>
      <w:r w:rsidRPr="001014F4">
        <w:t xml:space="preserve"> в порядке, установленном регламентом данной ЭТП в соответствии с условиями и требованиями закупочной документации.</w:t>
      </w:r>
    </w:p>
    <w:p w:rsidR="00C7453F" w:rsidRPr="001014F4" w:rsidRDefault="00C7453F" w:rsidP="00C7453F">
      <w:pPr>
        <w:tabs>
          <w:tab w:val="left" w:pos="1134"/>
        </w:tabs>
        <w:ind w:firstLine="426"/>
        <w:contextualSpacing/>
        <w:jc w:val="both"/>
        <w:rPr>
          <w:szCs w:val="28"/>
        </w:rPr>
      </w:pPr>
      <w:proofErr w:type="gramStart"/>
      <w:r w:rsidRPr="001014F4">
        <w:rPr>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7453F" w:rsidRPr="001014F4" w:rsidRDefault="00C7453F" w:rsidP="00C7453F">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C7453F" w:rsidRPr="001014F4" w:rsidRDefault="00C7453F" w:rsidP="00C7453F">
      <w:pPr>
        <w:pStyle w:val="ac"/>
        <w:numPr>
          <w:ilvl w:val="0"/>
          <w:numId w:val="4"/>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Порядок получения закупочной документации:</w:t>
      </w:r>
    </w:p>
    <w:p w:rsidR="00C7453F" w:rsidRPr="001014F4" w:rsidRDefault="00C7453F" w:rsidP="00C7453F">
      <w:pPr>
        <w:tabs>
          <w:tab w:val="left" w:pos="1134"/>
        </w:tabs>
        <w:ind w:firstLine="426"/>
        <w:contextualSpacing/>
        <w:jc w:val="both"/>
        <w:rPr>
          <w:b/>
          <w:i/>
          <w:sz w:val="22"/>
        </w:rPr>
      </w:pPr>
      <w:r w:rsidRPr="001014F4">
        <w:rPr>
          <w:szCs w:val="28"/>
        </w:rPr>
        <w:t xml:space="preserve">На официальных сайтах закупочная документация находится в открытом доступе, начиная </w:t>
      </w:r>
      <w:proofErr w:type="gramStart"/>
      <w:r w:rsidRPr="001014F4">
        <w:rPr>
          <w:szCs w:val="28"/>
        </w:rPr>
        <w:t>с даты</w:t>
      </w:r>
      <w:proofErr w:type="gramEnd"/>
      <w:r w:rsidRPr="001014F4">
        <w:rPr>
          <w:szCs w:val="28"/>
        </w:rPr>
        <w:t xml:space="preserve"> официальной публикации.</w:t>
      </w:r>
      <w:r w:rsidRPr="001014F4">
        <w:rPr>
          <w:spacing w:val="-6"/>
          <w:szCs w:val="28"/>
        </w:rPr>
        <w:t xml:space="preserve"> Порядок получения закупочной документации на ЭТП определяется правилами данной ЭТП.</w:t>
      </w:r>
    </w:p>
    <w:p w:rsidR="00C7453F" w:rsidRPr="005C0EFF" w:rsidRDefault="00C7453F" w:rsidP="00C7453F">
      <w:pPr>
        <w:tabs>
          <w:tab w:val="left" w:pos="1134"/>
        </w:tabs>
        <w:ind w:firstLine="426"/>
        <w:contextualSpacing/>
        <w:jc w:val="both"/>
        <w:rPr>
          <w:sz w:val="28"/>
          <w:szCs w:val="28"/>
        </w:rPr>
      </w:pPr>
      <w:r w:rsidRPr="001014F4">
        <w:rPr>
          <w:b/>
          <w:szCs w:val="28"/>
        </w:rPr>
        <w:t>Официальная публикация документов по данной закупке:</w:t>
      </w:r>
      <w:r w:rsidRPr="001014F4">
        <w:rPr>
          <w:szCs w:val="28"/>
        </w:rPr>
        <w:t xml:space="preserve"> </w:t>
      </w:r>
      <w:bookmarkStart w:id="7" w:name="_Ref320025392"/>
      <w:r w:rsidRPr="001014F4">
        <w:t>Официальный</w:t>
      </w:r>
      <w:r w:rsidRPr="001014F4">
        <w:rPr>
          <w:spacing w:val="-6"/>
        </w:rPr>
        <w:t xml:space="preserve"> государственный сайт </w:t>
      </w:r>
      <w:r w:rsidRPr="001014F4">
        <w:t>(</w:t>
      </w:r>
      <w:hyperlink r:id="rId13" w:history="1">
        <w:r w:rsidRPr="001014F4">
          <w:rPr>
            <w:rStyle w:val="a9"/>
            <w:rFonts w:eastAsia="Calibri"/>
            <w:lang w:eastAsia="en-US"/>
          </w:rPr>
          <w:t>http://www.zakupki.gov.ru</w:t>
        </w:r>
      </w:hyperlink>
      <w:r w:rsidRPr="001014F4">
        <w:t>),</w:t>
      </w:r>
      <w:bookmarkEnd w:id="7"/>
      <w:r w:rsidRPr="005C0EFF">
        <w:rPr>
          <w:sz w:val="28"/>
          <w:szCs w:val="28"/>
        </w:rPr>
        <w:t xml:space="preserve"> </w:t>
      </w:r>
    </w:p>
    <w:p w:rsidR="00C7453F" w:rsidRPr="001014F4" w:rsidRDefault="00C7453F" w:rsidP="00C7453F">
      <w:pPr>
        <w:tabs>
          <w:tab w:val="left" w:pos="1134"/>
        </w:tabs>
        <w:ind w:firstLine="426"/>
        <w:contextualSpacing/>
        <w:jc w:val="both"/>
        <w:rPr>
          <w:szCs w:val="28"/>
        </w:rPr>
      </w:pPr>
      <w:r w:rsidRPr="001014F4">
        <w:rPr>
          <w:szCs w:val="28"/>
        </w:rPr>
        <w:t>Копии публикации документов по данной закупке:</w:t>
      </w:r>
    </w:p>
    <w:p w:rsidR="00C7453F" w:rsidRPr="001014F4" w:rsidRDefault="00C7453F" w:rsidP="00C7453F">
      <w:pPr>
        <w:pStyle w:val="ac"/>
        <w:numPr>
          <w:ilvl w:val="0"/>
          <w:numId w:val="3"/>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4" w:history="1">
        <w:r w:rsidRPr="001014F4">
          <w:rPr>
            <w:rStyle w:val="a9"/>
            <w:rFonts w:ascii="Times New Roman" w:hAnsi="Times New Roman"/>
            <w:sz w:val="24"/>
            <w:szCs w:val="24"/>
          </w:rPr>
          <w:t>http://zakupki.rosatom.ru</w:t>
        </w:r>
      </w:hyperlink>
      <w:r w:rsidRPr="001014F4">
        <w:rPr>
          <w:rFonts w:ascii="Times New Roman" w:hAnsi="Times New Roman"/>
          <w:spacing w:val="-6"/>
          <w:sz w:val="24"/>
          <w:szCs w:val="24"/>
        </w:rPr>
        <w:t>);</w:t>
      </w:r>
    </w:p>
    <w:p w:rsidR="00C7453F" w:rsidRPr="001014F4" w:rsidRDefault="00C7453F" w:rsidP="00C7453F">
      <w:pPr>
        <w:pStyle w:val="ac"/>
        <w:numPr>
          <w:ilvl w:val="0"/>
          <w:numId w:val="3"/>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Pr>
          <w:rFonts w:ascii="Times New Roman" w:hAnsi="Times New Roman"/>
          <w:sz w:val="24"/>
          <w:szCs w:val="24"/>
        </w:rPr>
        <w:t>ООО «Аукционный конкурсный дом (</w:t>
      </w:r>
      <w:hyperlink r:id="rId15" w:history="1">
        <w:r w:rsidRPr="001014F4">
          <w:rPr>
            <w:rStyle w:val="a9"/>
            <w:rFonts w:ascii="Times New Roman" w:hAnsi="Times New Roman"/>
            <w:sz w:val="24"/>
            <w:szCs w:val="24"/>
          </w:rPr>
          <w:t>www.</w:t>
        </w:r>
        <w:r w:rsidRPr="001014F4">
          <w:rPr>
            <w:rStyle w:val="a9"/>
            <w:rFonts w:ascii="Times New Roman" w:hAnsi="Times New Roman"/>
            <w:sz w:val="24"/>
            <w:szCs w:val="24"/>
            <w:lang w:val="en-US"/>
          </w:rPr>
          <w:t>a</w:t>
        </w:r>
        <w:r w:rsidRPr="001014F4">
          <w:rPr>
            <w:rStyle w:val="a9"/>
            <w:rFonts w:ascii="Times New Roman" w:hAnsi="Times New Roman"/>
            <w:sz w:val="24"/>
            <w:szCs w:val="24"/>
          </w:rPr>
          <w:t>-</w:t>
        </w:r>
        <w:r w:rsidRPr="001014F4">
          <w:rPr>
            <w:rStyle w:val="a9"/>
            <w:rFonts w:ascii="Times New Roman" w:hAnsi="Times New Roman"/>
            <w:sz w:val="24"/>
            <w:szCs w:val="24"/>
            <w:lang w:val="en-US"/>
          </w:rPr>
          <w:t>k</w:t>
        </w:r>
        <w:r w:rsidRPr="001014F4">
          <w:rPr>
            <w:rStyle w:val="a9"/>
            <w:rFonts w:ascii="Times New Roman" w:hAnsi="Times New Roman"/>
            <w:sz w:val="24"/>
            <w:szCs w:val="24"/>
          </w:rPr>
          <w:t>-</w:t>
        </w:r>
        <w:r w:rsidRPr="001014F4">
          <w:rPr>
            <w:rStyle w:val="a9"/>
            <w:rFonts w:ascii="Times New Roman" w:hAnsi="Times New Roman"/>
            <w:sz w:val="24"/>
            <w:szCs w:val="24"/>
            <w:lang w:val="en-US"/>
          </w:rPr>
          <w:t>d</w:t>
        </w:r>
        <w:r w:rsidRPr="001014F4">
          <w:rPr>
            <w:rStyle w:val="a9"/>
            <w:rFonts w:ascii="Times New Roman" w:hAnsi="Times New Roman"/>
            <w:sz w:val="24"/>
            <w:szCs w:val="24"/>
          </w:rPr>
          <w:t>.</w:t>
        </w:r>
        <w:proofErr w:type="spellStart"/>
        <w:r w:rsidRPr="001014F4">
          <w:rPr>
            <w:rStyle w:val="a9"/>
            <w:rFonts w:ascii="Times New Roman" w:hAnsi="Times New Roman"/>
            <w:sz w:val="24"/>
            <w:szCs w:val="24"/>
          </w:rPr>
          <w:t>ru</w:t>
        </w:r>
        <w:proofErr w:type="spellEnd"/>
      </w:hyperlink>
      <w:r w:rsidRPr="001014F4">
        <w:rPr>
          <w:rFonts w:ascii="Times New Roman" w:hAnsi="Times New Roman"/>
          <w:sz w:val="24"/>
          <w:szCs w:val="24"/>
        </w:rPr>
        <w:t>.</w:t>
      </w:r>
      <w:r>
        <w:rPr>
          <w:rFonts w:ascii="Times New Roman" w:hAnsi="Times New Roman"/>
          <w:sz w:val="24"/>
          <w:szCs w:val="24"/>
        </w:rPr>
        <w:t>)</w:t>
      </w:r>
    </w:p>
    <w:p w:rsidR="00C7453F" w:rsidRDefault="00C7453F" w:rsidP="00C7453F">
      <w:pPr>
        <w:pStyle w:val="ac"/>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закупке (открытия доступа к поданным заявкам)</w:t>
      </w:r>
      <w:r w:rsidRPr="00C00246">
        <w:rPr>
          <w:rFonts w:ascii="Times New Roman" w:hAnsi="Times New Roman"/>
          <w:b/>
          <w:spacing w:val="-6"/>
          <w:sz w:val="28"/>
          <w:szCs w:val="28"/>
        </w:rPr>
        <w:t>:</w:t>
      </w:r>
      <w:r w:rsidRPr="005C0EFF">
        <w:rPr>
          <w:rFonts w:ascii="Times New Roman" w:hAnsi="Times New Roman"/>
          <w:spacing w:val="-6"/>
          <w:sz w:val="28"/>
          <w:szCs w:val="28"/>
        </w:rPr>
        <w:t xml:space="preserve"> </w:t>
      </w:r>
      <w:r>
        <w:rPr>
          <w:rFonts w:ascii="Times New Roman" w:hAnsi="Times New Roman"/>
          <w:spacing w:val="-6"/>
          <w:sz w:val="24"/>
          <w:szCs w:val="28"/>
        </w:rPr>
        <w:t>10-00 (время московское) «13</w:t>
      </w:r>
      <w:r w:rsidRPr="00C00246">
        <w:rPr>
          <w:rFonts w:ascii="Times New Roman" w:hAnsi="Times New Roman"/>
          <w:spacing w:val="-6"/>
          <w:sz w:val="24"/>
          <w:szCs w:val="28"/>
        </w:rPr>
        <w:t xml:space="preserve">» </w:t>
      </w:r>
      <w:r>
        <w:rPr>
          <w:rFonts w:ascii="Times New Roman" w:hAnsi="Times New Roman"/>
          <w:spacing w:val="-6"/>
          <w:sz w:val="24"/>
          <w:szCs w:val="28"/>
        </w:rPr>
        <w:t>июля</w:t>
      </w:r>
      <w:r w:rsidRPr="00C00246">
        <w:rPr>
          <w:rFonts w:ascii="Times New Roman" w:hAnsi="Times New Roman"/>
          <w:spacing w:val="-6"/>
          <w:sz w:val="24"/>
          <w:szCs w:val="28"/>
        </w:rPr>
        <w:t xml:space="preserve"> 2015 года. </w:t>
      </w:r>
    </w:p>
    <w:p w:rsidR="00C7453F" w:rsidRPr="00C00246" w:rsidRDefault="00C7453F" w:rsidP="00C7453F">
      <w:pPr>
        <w:tabs>
          <w:tab w:val="left" w:pos="1134"/>
        </w:tabs>
        <w:ind w:firstLine="426"/>
        <w:contextualSpacing/>
        <w:jc w:val="both"/>
        <w:rPr>
          <w:b/>
          <w:spacing w:val="-6"/>
          <w:szCs w:val="28"/>
        </w:rPr>
      </w:pPr>
      <w:r w:rsidRPr="00C00246">
        <w:rPr>
          <w:b/>
          <w:spacing w:val="-6"/>
          <w:szCs w:val="28"/>
        </w:rPr>
        <w:t>Место, дата и время заседания закупочной комиссии (при проведении):</w:t>
      </w:r>
    </w:p>
    <w:p w:rsidR="00C7453F" w:rsidRDefault="00C7453F" w:rsidP="00C7453F">
      <w:pPr>
        <w:tabs>
          <w:tab w:val="left" w:pos="1134"/>
        </w:tabs>
        <w:ind w:firstLine="426"/>
        <w:contextualSpacing/>
        <w:jc w:val="both"/>
        <w:rPr>
          <w:spacing w:val="-6"/>
        </w:rPr>
      </w:pPr>
      <w:r w:rsidRPr="00C00246">
        <w:t xml:space="preserve">142100, </w:t>
      </w:r>
      <w:proofErr w:type="gramStart"/>
      <w:r w:rsidRPr="00C00246">
        <w:t>Московская</w:t>
      </w:r>
      <w:proofErr w:type="gramEnd"/>
      <w:r w:rsidRPr="00C00246">
        <w:t xml:space="preserve"> обл., г. Подольск, ул. Железнодорожная, д.24 11</w:t>
      </w:r>
      <w:r>
        <w:rPr>
          <w:spacing w:val="-6"/>
        </w:rPr>
        <w:t>-00 (время московское) «14</w:t>
      </w:r>
      <w:r w:rsidRPr="00C00246">
        <w:rPr>
          <w:spacing w:val="-6"/>
        </w:rPr>
        <w:t xml:space="preserve">» </w:t>
      </w:r>
      <w:r>
        <w:rPr>
          <w:spacing w:val="-6"/>
        </w:rPr>
        <w:t>июля 2015</w:t>
      </w:r>
      <w:r w:rsidRPr="00C00246">
        <w:rPr>
          <w:spacing w:val="-6"/>
        </w:rPr>
        <w:t xml:space="preserve"> года</w:t>
      </w:r>
      <w:r>
        <w:rPr>
          <w:spacing w:val="-6"/>
        </w:rPr>
        <w:t>.</w:t>
      </w:r>
    </w:p>
    <w:p w:rsidR="00C7453F" w:rsidRPr="00C00246" w:rsidRDefault="00C7453F" w:rsidP="00C7453F">
      <w:pPr>
        <w:tabs>
          <w:tab w:val="left" w:pos="1134"/>
        </w:tabs>
        <w:ind w:firstLine="426"/>
        <w:contextualSpacing/>
        <w:jc w:val="both"/>
      </w:pPr>
      <w:r w:rsidRPr="00A711C2">
        <w:rPr>
          <w:b/>
        </w:rPr>
        <w:t>Место и дата проведения отборочной стадии</w:t>
      </w:r>
      <w:r w:rsidRPr="00A711C2">
        <w:t>: 142100, Московская область, г. Подольск</w:t>
      </w:r>
      <w:r>
        <w:t>, ул. Железнодорожная, д.24 «31</w:t>
      </w:r>
      <w:r w:rsidRPr="00A711C2">
        <w:t xml:space="preserve">» </w:t>
      </w:r>
      <w:r>
        <w:t>июля</w:t>
      </w:r>
      <w:r w:rsidRPr="00A711C2">
        <w:t xml:space="preserve"> 2015 года.</w:t>
      </w:r>
    </w:p>
    <w:p w:rsidR="00C7453F" w:rsidRPr="00C00246" w:rsidRDefault="00C7453F" w:rsidP="00C7453F">
      <w:pPr>
        <w:pStyle w:val="ac"/>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lastRenderedPageBreak/>
        <w:t xml:space="preserve">Место и </w:t>
      </w:r>
      <w:r w:rsidRPr="00C00246">
        <w:rPr>
          <w:rFonts w:ascii="Times New Roman" w:hAnsi="Times New Roman"/>
          <w:b/>
          <w:sz w:val="24"/>
          <w:szCs w:val="28"/>
        </w:rPr>
        <w:t>дата</w:t>
      </w:r>
      <w:r w:rsidRPr="00C00246">
        <w:rPr>
          <w:rFonts w:ascii="Times New Roman" w:hAnsi="Times New Roman"/>
          <w:b/>
          <w:spacing w:val="-6"/>
          <w:sz w:val="24"/>
          <w:szCs w:val="28"/>
        </w:rPr>
        <w:t xml:space="preserve"> рассмотр</w:t>
      </w:r>
      <w:r>
        <w:rPr>
          <w:rFonts w:ascii="Times New Roman" w:hAnsi="Times New Roman"/>
          <w:b/>
          <w:spacing w:val="-6"/>
          <w:sz w:val="24"/>
          <w:szCs w:val="28"/>
        </w:rPr>
        <w:t>ения заявок и подведения итогов</w:t>
      </w:r>
      <w:r w:rsidRPr="00023700">
        <w:rPr>
          <w:rFonts w:ascii="Times New Roman" w:hAnsi="Times New Roman"/>
          <w:spacing w:val="-6"/>
          <w:sz w:val="28"/>
          <w:szCs w:val="28"/>
        </w:rPr>
        <w:t xml:space="preserve">: </w:t>
      </w:r>
      <w:r w:rsidRPr="00812AB8">
        <w:rPr>
          <w:rFonts w:ascii="Times New Roman" w:hAnsi="Times New Roman"/>
          <w:sz w:val="24"/>
          <w:szCs w:val="24"/>
        </w:rPr>
        <w:t>142100, Московская обл., г. Подольск, ул. Железн</w:t>
      </w:r>
      <w:r>
        <w:rPr>
          <w:rFonts w:ascii="Times New Roman" w:hAnsi="Times New Roman"/>
          <w:sz w:val="24"/>
          <w:szCs w:val="24"/>
        </w:rPr>
        <w:t>одорожная, д.24, не позднее «31</w:t>
      </w:r>
      <w:r w:rsidRPr="00812AB8">
        <w:rPr>
          <w:rFonts w:ascii="Times New Roman" w:hAnsi="Times New Roman"/>
          <w:sz w:val="24"/>
          <w:szCs w:val="24"/>
        </w:rPr>
        <w:t xml:space="preserve">» </w:t>
      </w:r>
      <w:r>
        <w:rPr>
          <w:rFonts w:ascii="Times New Roman" w:hAnsi="Times New Roman"/>
          <w:sz w:val="24"/>
          <w:szCs w:val="24"/>
        </w:rPr>
        <w:t>июля</w:t>
      </w:r>
      <w:r w:rsidRPr="00812AB8">
        <w:rPr>
          <w:rFonts w:ascii="Times New Roman" w:hAnsi="Times New Roman"/>
          <w:sz w:val="24"/>
          <w:szCs w:val="24"/>
        </w:rPr>
        <w:t xml:space="preserve"> 2015 г.</w:t>
      </w:r>
      <w:r w:rsidRPr="00023700">
        <w:rPr>
          <w:rFonts w:ascii="Times New Roman" w:hAnsi="Times New Roman"/>
          <w:spacing w:val="-6"/>
          <w:sz w:val="28"/>
          <w:szCs w:val="28"/>
        </w:rPr>
        <w:t xml:space="preserve"> </w:t>
      </w:r>
    </w:p>
    <w:p w:rsidR="00C7453F" w:rsidRPr="00101FDC" w:rsidRDefault="00C7453F" w:rsidP="00C7453F">
      <w:pPr>
        <w:pStyle w:val="ac"/>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t xml:space="preserve">Срок </w:t>
      </w:r>
      <w:r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sidRPr="00101FDC">
        <w:rPr>
          <w:rFonts w:ascii="Times New Roman" w:hAnsi="Times New Roman"/>
          <w:spacing w:val="-6"/>
          <w:sz w:val="24"/>
          <w:szCs w:val="28"/>
        </w:rPr>
        <w:t xml:space="preserve"> </w:t>
      </w:r>
      <w:r w:rsidRPr="00101FDC">
        <w:rPr>
          <w:rFonts w:ascii="Times New Roman" w:hAnsi="Times New Roman"/>
          <w:sz w:val="24"/>
        </w:rPr>
        <w:t>в течение </w:t>
      </w:r>
      <w:r w:rsidRPr="00101FDC">
        <w:rPr>
          <w:rFonts w:ascii="Times New Roman" w:hAnsi="Times New Roman"/>
        </w:rPr>
        <w:t>20 </w:t>
      </w:r>
      <w:r w:rsidRPr="00812AB8">
        <w:rPr>
          <w:rFonts w:ascii="Times New Roman" w:hAnsi="Times New Roman"/>
          <w:sz w:val="24"/>
          <w:szCs w:val="24"/>
        </w:rPr>
        <w:t>(двадцати)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C7453F" w:rsidRPr="00101FDC" w:rsidRDefault="00C7453F" w:rsidP="00C7453F">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C7453F" w:rsidRPr="00101FDC" w:rsidRDefault="00C7453F" w:rsidP="00C7453F">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7453F" w:rsidRPr="00101FDC" w:rsidRDefault="00C7453F" w:rsidP="00C7453F">
      <w:pPr>
        <w:tabs>
          <w:tab w:val="left" w:pos="1134"/>
        </w:tabs>
        <w:ind w:firstLine="426"/>
        <w:contextualSpacing/>
        <w:jc w:val="both"/>
      </w:pPr>
      <w:r w:rsidRPr="00101FDC">
        <w:rPr>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7453F" w:rsidRPr="00101FDC" w:rsidRDefault="00C7453F" w:rsidP="00C7453F">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Заказчик в</w:t>
      </w:r>
      <w:r w:rsidRPr="00E21363">
        <w:rPr>
          <w:rFonts w:eastAsia="Calibri"/>
          <w:spacing w:val="-6"/>
          <w:lang w:eastAsia="en-US"/>
        </w:rPr>
        <w:t xml:space="preserve"> </w:t>
      </w:r>
      <w:r>
        <w:rPr>
          <w:rFonts w:eastAsia="Calibri"/>
          <w:spacing w:val="-6"/>
          <w:lang w:eastAsia="en-US"/>
        </w:rPr>
        <w:t>течение</w:t>
      </w:r>
      <w:r w:rsidRPr="00101FDC">
        <w:rPr>
          <w:rFonts w:eastAsia="Calibri"/>
          <w:spacing w:val="-6"/>
          <w:lang w:eastAsia="en-US"/>
        </w:rPr>
        <w:t xml:space="preserve"> </w:t>
      </w:r>
      <w:r w:rsidRPr="00E21363">
        <w:rPr>
          <w:bCs/>
          <w:iCs/>
        </w:rPr>
        <w:t>3 (трех) рабочих дней</w:t>
      </w:r>
      <w:r>
        <w:rPr>
          <w:b/>
          <w:bCs/>
          <w:i/>
          <w:iCs/>
        </w:rPr>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01FDC">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C7453F" w:rsidRPr="00101FDC" w:rsidRDefault="00C7453F" w:rsidP="00C7453F">
      <w:pPr>
        <w:tabs>
          <w:tab w:val="left" w:pos="1134"/>
        </w:tabs>
        <w:ind w:firstLine="426"/>
        <w:contextualSpacing/>
        <w:jc w:val="both"/>
      </w:pPr>
      <w:r w:rsidRPr="00101FDC">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7453F" w:rsidRDefault="00C7453F" w:rsidP="00C7453F">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E5745B">
        <w:rPr>
          <w:bCs/>
          <w:iCs/>
        </w:rPr>
        <w:t>в течение</w:t>
      </w:r>
      <w:r>
        <w:rPr>
          <w:b/>
          <w:bCs/>
          <w:i/>
          <w:iCs/>
        </w:rPr>
        <w:t xml:space="preserve"> </w:t>
      </w:r>
      <w:r w:rsidRPr="00E21363">
        <w:rPr>
          <w:bCs/>
          <w:iCs/>
        </w:rPr>
        <w:t>10 (десяти) дней</w:t>
      </w:r>
      <w:r>
        <w:rPr>
          <w:b/>
          <w:bCs/>
          <w:i/>
          <w:iCs/>
        </w:rPr>
        <w:t xml:space="preserve"> </w:t>
      </w:r>
      <w:r w:rsidRPr="00101FDC">
        <w:rPr>
          <w:rFonts w:eastAsia="Calibri"/>
          <w:spacing w:val="-6"/>
          <w:lang w:eastAsia="en-US"/>
        </w:rPr>
        <w:t>со дня н</w:t>
      </w:r>
      <w:r>
        <w:rPr>
          <w:rFonts w:eastAsia="Calibri"/>
          <w:spacing w:val="-6"/>
          <w:lang w:eastAsia="en-US"/>
        </w:rPr>
        <w:t>аправления указанного договора.</w:t>
      </w:r>
    </w:p>
    <w:p w:rsidR="00C7453F" w:rsidRPr="000A7B1C" w:rsidRDefault="00C7453F" w:rsidP="00C7453F">
      <w:pPr>
        <w:tabs>
          <w:tab w:val="left" w:pos="1134"/>
        </w:tabs>
        <w:ind w:firstLine="426"/>
        <w:contextualSpacing/>
        <w:jc w:val="both"/>
        <w:rPr>
          <w:rFonts w:eastAsia="Calibri"/>
          <w:spacing w:val="-6"/>
          <w:lang w:eastAsia="en-US"/>
        </w:rPr>
      </w:pPr>
      <w:r w:rsidRPr="00622A08">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C7453F" w:rsidRPr="003651B9" w:rsidRDefault="00C7453F" w:rsidP="00C7453F">
      <w:pPr>
        <w:pStyle w:val="ac"/>
        <w:numPr>
          <w:ilvl w:val="0"/>
          <w:numId w:val="4"/>
        </w:numPr>
        <w:tabs>
          <w:tab w:val="left" w:pos="0"/>
          <w:tab w:val="left" w:pos="851"/>
        </w:tabs>
        <w:spacing w:after="0" w:line="240" w:lineRule="auto"/>
        <w:ind w:left="0" w:firstLine="426"/>
        <w:jc w:val="both"/>
        <w:rPr>
          <w:spacing w:val="-6"/>
          <w:sz w:val="28"/>
          <w:szCs w:val="28"/>
        </w:rPr>
      </w:pPr>
      <w:r w:rsidRPr="00180486">
        <w:rPr>
          <w:rFonts w:ascii="Times New Roman" w:hAnsi="Times New Roman"/>
          <w:sz w:val="24"/>
          <w:szCs w:val="24"/>
        </w:rPr>
        <w:t>Обеспечение</w:t>
      </w:r>
      <w:r w:rsidRPr="00180486">
        <w:rPr>
          <w:rFonts w:ascii="Times New Roman" w:hAnsi="Times New Roman"/>
          <w:spacing w:val="-6"/>
          <w:sz w:val="24"/>
          <w:szCs w:val="24"/>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Pr>
          <w:rFonts w:ascii="Times New Roman" w:hAnsi="Times New Roman"/>
          <w:spacing w:val="-6"/>
          <w:sz w:val="24"/>
          <w:szCs w:val="24"/>
        </w:rPr>
        <w:t>не требуется.</w:t>
      </w:r>
    </w:p>
    <w:p w:rsidR="00C7453F" w:rsidRPr="00180486" w:rsidRDefault="00C7453F" w:rsidP="00C7453F">
      <w:pPr>
        <w:numPr>
          <w:ilvl w:val="0"/>
          <w:numId w:val="4"/>
        </w:numPr>
        <w:tabs>
          <w:tab w:val="left" w:pos="0"/>
          <w:tab w:val="left" w:pos="1134"/>
        </w:tabs>
        <w:ind w:left="0" w:firstLine="426"/>
        <w:contextualSpacing/>
        <w:jc w:val="both"/>
      </w:pPr>
      <w:r w:rsidRPr="00180486">
        <w:t>Процедура запроса цен не является торгами по законодательству Российской Федерации.</w:t>
      </w:r>
    </w:p>
    <w:p w:rsidR="00C7453F" w:rsidRDefault="00C7453F" w:rsidP="00C7453F">
      <w:pPr>
        <w:pStyle w:val="ac"/>
        <w:numPr>
          <w:ilvl w:val="0"/>
          <w:numId w:val="4"/>
        </w:numPr>
        <w:tabs>
          <w:tab w:val="left" w:pos="0"/>
          <w:tab w:val="left" w:pos="851"/>
        </w:tabs>
        <w:spacing w:after="0" w:line="240" w:lineRule="auto"/>
        <w:ind w:left="0" w:firstLine="426"/>
        <w:jc w:val="both"/>
        <w:rPr>
          <w:rFonts w:ascii="Times New Roman" w:hAnsi="Times New Roman"/>
          <w:sz w:val="28"/>
          <w:szCs w:val="28"/>
        </w:rPr>
      </w:pPr>
      <w:r w:rsidRPr="00180486">
        <w:rPr>
          <w:rFonts w:ascii="Times New Roman" w:hAnsi="Times New Roman"/>
          <w:sz w:val="24"/>
          <w:szCs w:val="24"/>
        </w:rPr>
        <w:t>Отказ организатора закупки от проведения закупки по решению заказчика</w:t>
      </w:r>
      <w:r w:rsidRPr="005C0EFF">
        <w:rPr>
          <w:rFonts w:ascii="Times New Roman" w:hAnsi="Times New Roman"/>
          <w:sz w:val="28"/>
          <w:szCs w:val="28"/>
        </w:rPr>
        <w:t xml:space="preserve">, </w:t>
      </w:r>
    </w:p>
    <w:p w:rsidR="00C7453F" w:rsidRPr="00101FDC" w:rsidRDefault="00C7453F" w:rsidP="00C7453F">
      <w:pPr>
        <w:tabs>
          <w:tab w:val="left" w:pos="0"/>
          <w:tab w:val="left" w:pos="1134"/>
        </w:tabs>
        <w:ind w:firstLine="426"/>
        <w:jc w:val="both"/>
      </w:pPr>
      <w:r w:rsidRPr="00101FDC">
        <w:t>в любое время вплоть до подведения итогов закупки,</w:t>
      </w:r>
    </w:p>
    <w:p w:rsidR="00C7453F" w:rsidRPr="00101FDC" w:rsidRDefault="00C7453F" w:rsidP="00C7453F">
      <w:pPr>
        <w:tabs>
          <w:tab w:val="left" w:pos="0"/>
          <w:tab w:val="left" w:pos="1134"/>
        </w:tabs>
        <w:ind w:firstLine="426"/>
        <w:jc w:val="both"/>
      </w:pPr>
      <w:r w:rsidRPr="00101FDC">
        <w:t>в указанных ниже случаях не приводит к каким-либо последствиям для организатора закупки:</w:t>
      </w:r>
    </w:p>
    <w:p w:rsidR="00C7453F" w:rsidRPr="00101FDC" w:rsidRDefault="00C7453F" w:rsidP="00C7453F">
      <w:pPr>
        <w:pStyle w:val="ab"/>
        <w:spacing w:after="0"/>
        <w:ind w:left="0" w:firstLine="426"/>
        <w:jc w:val="both"/>
      </w:pPr>
      <w:r w:rsidRPr="00101FDC">
        <w:t>изменения финансовых, инвестиционных, производственных и иных программ, оказавших влияние на потребность в данной закупке;</w:t>
      </w:r>
    </w:p>
    <w:p w:rsidR="00C7453F" w:rsidRPr="00101FDC" w:rsidRDefault="00C7453F" w:rsidP="00C7453F">
      <w:pPr>
        <w:pStyle w:val="ab"/>
        <w:spacing w:after="0"/>
        <w:ind w:left="0" w:firstLine="426"/>
        <w:jc w:val="both"/>
      </w:pPr>
      <w:r w:rsidRPr="00101FD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7453F" w:rsidRPr="00101FDC" w:rsidRDefault="00C7453F" w:rsidP="00C7453F">
      <w:pPr>
        <w:pStyle w:val="ab"/>
        <w:spacing w:after="0"/>
        <w:ind w:left="0" w:firstLine="426"/>
        <w:jc w:val="both"/>
      </w:pPr>
      <w:r w:rsidRPr="00101FDC">
        <w:t>при возникновении обстоятельств непреодолимой силы, подтвержденных соответствующим документом и влияющих на целесообразность закупки.</w:t>
      </w:r>
    </w:p>
    <w:p w:rsidR="00C7453F" w:rsidRPr="00101FDC" w:rsidRDefault="00C7453F" w:rsidP="00C7453F">
      <w:pPr>
        <w:pStyle w:val="ab"/>
        <w:spacing w:after="0"/>
        <w:ind w:left="0" w:firstLine="426"/>
        <w:jc w:val="both"/>
      </w:pPr>
      <w:proofErr w:type="gramStart"/>
      <w:r w:rsidRPr="00101FDC">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01FDC">
        <w:t xml:space="preserve"> закупочной документации.</w:t>
      </w:r>
    </w:p>
    <w:p w:rsidR="00C7453F" w:rsidRDefault="00C7453F" w:rsidP="00C7453F">
      <w:pPr>
        <w:pStyle w:val="ac"/>
        <w:numPr>
          <w:ilvl w:val="0"/>
          <w:numId w:val="4"/>
        </w:numPr>
        <w:tabs>
          <w:tab w:val="left" w:pos="0"/>
          <w:tab w:val="left" w:pos="851"/>
        </w:tabs>
        <w:spacing w:after="0" w:line="240" w:lineRule="auto"/>
        <w:ind w:left="0" w:firstLine="426"/>
        <w:jc w:val="both"/>
        <w:rPr>
          <w:rFonts w:ascii="Times New Roman" w:hAnsi="Times New Roman"/>
          <w:sz w:val="28"/>
          <w:szCs w:val="28"/>
        </w:rPr>
      </w:pPr>
      <w:r w:rsidRPr="00101FDC">
        <w:rPr>
          <w:rFonts w:ascii="Times New Roman" w:hAnsi="Times New Roman"/>
          <w:sz w:val="24"/>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D0C17" w:rsidRPr="00C7453F" w:rsidRDefault="00C7453F" w:rsidP="00C7453F">
      <w:pPr>
        <w:pStyle w:val="af"/>
        <w:rPr>
          <w:lang w:val="en-US"/>
        </w:rPr>
      </w:pPr>
      <w:r w:rsidRPr="00101FDC">
        <w:t xml:space="preserve">Центральный арбитражный комитет (ЦАК) - </w:t>
      </w:r>
      <w:hyperlink r:id="rId16" w:history="1">
        <w:r w:rsidRPr="00101FDC">
          <w:t>arbitration@rosatom.ru</w:t>
        </w:r>
      </w:hyperlink>
    </w:p>
    <w:sectPr w:rsidR="006D0C17" w:rsidRPr="00C7453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2C7" w:rsidRPr="00FE6219" w:rsidRDefault="00C7453F" w:rsidP="00C87330">
    <w:pPr>
      <w:pStyle w:val="a6"/>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2C7" w:rsidRPr="00F429FC" w:rsidRDefault="00C7453F" w:rsidP="00C8733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7972AAC0"/>
    <w:lvl w:ilvl="0" w:tplc="0674F7BE">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770C9F8E"/>
    <w:lvl w:ilvl="0">
      <w:start w:val="1"/>
      <w:numFmt w:val="decimal"/>
      <w:lvlText w:val="%1."/>
      <w:lvlJc w:val="left"/>
      <w:pPr>
        <w:ind w:left="720" w:hanging="360"/>
      </w:pPr>
      <w:rPr>
        <w:sz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53F"/>
    <w:rsid w:val="006D0C17"/>
    <w:rsid w:val="00C745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7453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7453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7453F"/>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C7453F"/>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C7453F"/>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7453F"/>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C7453F"/>
    <w:rPr>
      <w:rFonts w:ascii="Arial" w:eastAsia="Times New Roman" w:hAnsi="Arial" w:cs="Arial"/>
      <w:b/>
      <w:bCs/>
      <w:i/>
      <w:iCs/>
      <w:sz w:val="28"/>
      <w:szCs w:val="28"/>
      <w:lang w:eastAsia="ru-RU"/>
    </w:rPr>
  </w:style>
  <w:style w:type="character" w:customStyle="1" w:styleId="30">
    <w:name w:val="Заголовок 3 Знак"/>
    <w:basedOn w:val="a1"/>
    <w:link w:val="3"/>
    <w:rsid w:val="00C7453F"/>
    <w:rPr>
      <w:rFonts w:ascii="Cambria" w:eastAsia="Times New Roman" w:hAnsi="Cambria" w:cs="Times New Roman"/>
      <w:b/>
      <w:bCs/>
      <w:sz w:val="26"/>
      <w:szCs w:val="26"/>
      <w:lang w:eastAsia="ru-RU"/>
    </w:rPr>
  </w:style>
  <w:style w:type="character" w:customStyle="1" w:styleId="40">
    <w:name w:val="Заголовок 4 Знак"/>
    <w:basedOn w:val="a1"/>
    <w:link w:val="4"/>
    <w:rsid w:val="00C7453F"/>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C7453F"/>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C7453F"/>
    <w:rPr>
      <w:rFonts w:ascii="Courier New" w:eastAsia="Times New Roman" w:hAnsi="Courier New" w:cs="Courier New"/>
      <w:sz w:val="20"/>
      <w:szCs w:val="20"/>
      <w:lang w:eastAsia="ru-RU"/>
    </w:rPr>
  </w:style>
  <w:style w:type="paragraph" w:styleId="a6">
    <w:name w:val="footer"/>
    <w:basedOn w:val="a0"/>
    <w:link w:val="a7"/>
    <w:uiPriority w:val="99"/>
    <w:rsid w:val="00C7453F"/>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C7453F"/>
    <w:rPr>
      <w:rFonts w:ascii="Courier New" w:eastAsia="Times New Roman" w:hAnsi="Courier New" w:cs="Courier New"/>
      <w:sz w:val="20"/>
      <w:szCs w:val="20"/>
      <w:lang w:eastAsia="ru-RU"/>
    </w:rPr>
  </w:style>
  <w:style w:type="character" w:styleId="a8">
    <w:name w:val="page number"/>
    <w:basedOn w:val="a1"/>
    <w:semiHidden/>
    <w:rsid w:val="00C7453F"/>
  </w:style>
  <w:style w:type="paragraph" w:customStyle="1" w:styleId="11">
    <w:name w:val="заголовок 1"/>
    <w:basedOn w:val="a0"/>
    <w:next w:val="a0"/>
    <w:rsid w:val="00C7453F"/>
    <w:pPr>
      <w:keepNext/>
      <w:widowControl w:val="0"/>
      <w:jc w:val="center"/>
    </w:pPr>
    <w:rPr>
      <w:b/>
      <w:snapToGrid w:val="0"/>
      <w:sz w:val="22"/>
      <w:szCs w:val="20"/>
    </w:rPr>
  </w:style>
  <w:style w:type="paragraph" w:customStyle="1" w:styleId="a">
    <w:name w:val="Пункт"/>
    <w:basedOn w:val="a0"/>
    <w:rsid w:val="00C7453F"/>
    <w:pPr>
      <w:numPr>
        <w:ilvl w:val="2"/>
        <w:numId w:val="1"/>
      </w:numPr>
      <w:spacing w:line="360" w:lineRule="auto"/>
      <w:jc w:val="both"/>
    </w:pPr>
    <w:rPr>
      <w:snapToGrid w:val="0"/>
      <w:sz w:val="28"/>
      <w:szCs w:val="28"/>
    </w:rPr>
  </w:style>
  <w:style w:type="character" w:styleId="a9">
    <w:name w:val="Hyperlink"/>
    <w:rsid w:val="00C7453F"/>
    <w:rPr>
      <w:color w:val="0000FF"/>
      <w:u w:val="single"/>
    </w:rPr>
  </w:style>
  <w:style w:type="paragraph" w:styleId="21">
    <w:name w:val="toc 2"/>
    <w:basedOn w:val="a0"/>
    <w:next w:val="a0"/>
    <w:autoRedefine/>
    <w:uiPriority w:val="39"/>
    <w:rsid w:val="00C7453F"/>
    <w:pPr>
      <w:tabs>
        <w:tab w:val="left" w:pos="426"/>
        <w:tab w:val="right" w:pos="9923"/>
      </w:tabs>
      <w:ind w:left="1134" w:right="74" w:hanging="708"/>
    </w:pPr>
    <w:rPr>
      <w:rFonts w:ascii="Arial" w:hAnsi="Arial" w:cs="Arial"/>
      <w:b/>
      <w:bCs/>
      <w:noProof/>
      <w:sz w:val="18"/>
      <w:szCs w:val="20"/>
    </w:rPr>
  </w:style>
  <w:style w:type="paragraph" w:styleId="12">
    <w:name w:val="toc 1"/>
    <w:basedOn w:val="a0"/>
    <w:next w:val="a0"/>
    <w:autoRedefine/>
    <w:uiPriority w:val="39"/>
    <w:rsid w:val="00C7453F"/>
    <w:pPr>
      <w:tabs>
        <w:tab w:val="left" w:pos="426"/>
        <w:tab w:val="right" w:leader="dot" w:pos="9923"/>
      </w:tabs>
      <w:ind w:left="426" w:hanging="426"/>
    </w:pPr>
    <w:rPr>
      <w:noProof/>
      <w:szCs w:val="20"/>
    </w:rPr>
  </w:style>
  <w:style w:type="paragraph" w:customStyle="1" w:styleId="aa">
    <w:name w:val="регламент список"/>
    <w:basedOn w:val="3"/>
    <w:autoRedefine/>
    <w:rsid w:val="00C7453F"/>
    <w:pPr>
      <w:keepLines/>
      <w:spacing w:before="120" w:after="120" w:line="180" w:lineRule="atLeast"/>
      <w:outlineLvl w:val="9"/>
    </w:pPr>
    <w:rPr>
      <w:rFonts w:ascii="Times New Roman" w:hAnsi="Times New Roman"/>
      <w:spacing w:val="-5"/>
      <w:kern w:val="28"/>
      <w:sz w:val="24"/>
      <w:szCs w:val="20"/>
      <w:lang w:eastAsia="en-US"/>
    </w:rPr>
  </w:style>
  <w:style w:type="paragraph" w:styleId="ab">
    <w:name w:val="List Continue"/>
    <w:basedOn w:val="a0"/>
    <w:rsid w:val="00C7453F"/>
    <w:pPr>
      <w:spacing w:after="120"/>
      <w:ind w:left="283"/>
    </w:pPr>
  </w:style>
  <w:style w:type="paragraph" w:styleId="ac">
    <w:name w:val="List Paragraph"/>
    <w:basedOn w:val="a0"/>
    <w:link w:val="ad"/>
    <w:uiPriority w:val="1"/>
    <w:qFormat/>
    <w:rsid w:val="00C7453F"/>
    <w:pPr>
      <w:spacing w:after="200" w:line="276" w:lineRule="auto"/>
      <w:ind w:left="720"/>
      <w:contextualSpacing/>
    </w:pPr>
    <w:rPr>
      <w:rFonts w:ascii="Calibri" w:eastAsia="Calibri" w:hAnsi="Calibri"/>
      <w:sz w:val="22"/>
      <w:szCs w:val="22"/>
      <w:lang w:eastAsia="en-US"/>
    </w:rPr>
  </w:style>
  <w:style w:type="table" w:styleId="ae">
    <w:name w:val="Table Grid"/>
    <w:basedOn w:val="a2"/>
    <w:rsid w:val="00C7453F"/>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
    <w:name w:val="Абзац списка Знак"/>
    <w:link w:val="ac"/>
    <w:uiPriority w:val="1"/>
    <w:rsid w:val="00C7453F"/>
    <w:rPr>
      <w:rFonts w:ascii="Calibri" w:eastAsia="Calibri" w:hAnsi="Calibri" w:cs="Times New Roman"/>
    </w:rPr>
  </w:style>
  <w:style w:type="paragraph" w:styleId="af">
    <w:name w:val="No Spacing"/>
    <w:uiPriority w:val="99"/>
    <w:qFormat/>
    <w:rsid w:val="00C7453F"/>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7453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7453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7453F"/>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C7453F"/>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C7453F"/>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7453F"/>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C7453F"/>
    <w:rPr>
      <w:rFonts w:ascii="Arial" w:eastAsia="Times New Roman" w:hAnsi="Arial" w:cs="Arial"/>
      <w:b/>
      <w:bCs/>
      <w:i/>
      <w:iCs/>
      <w:sz w:val="28"/>
      <w:szCs w:val="28"/>
      <w:lang w:eastAsia="ru-RU"/>
    </w:rPr>
  </w:style>
  <w:style w:type="character" w:customStyle="1" w:styleId="30">
    <w:name w:val="Заголовок 3 Знак"/>
    <w:basedOn w:val="a1"/>
    <w:link w:val="3"/>
    <w:rsid w:val="00C7453F"/>
    <w:rPr>
      <w:rFonts w:ascii="Cambria" w:eastAsia="Times New Roman" w:hAnsi="Cambria" w:cs="Times New Roman"/>
      <w:b/>
      <w:bCs/>
      <w:sz w:val="26"/>
      <w:szCs w:val="26"/>
      <w:lang w:eastAsia="ru-RU"/>
    </w:rPr>
  </w:style>
  <w:style w:type="character" w:customStyle="1" w:styleId="40">
    <w:name w:val="Заголовок 4 Знак"/>
    <w:basedOn w:val="a1"/>
    <w:link w:val="4"/>
    <w:rsid w:val="00C7453F"/>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C7453F"/>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C7453F"/>
    <w:rPr>
      <w:rFonts w:ascii="Courier New" w:eastAsia="Times New Roman" w:hAnsi="Courier New" w:cs="Courier New"/>
      <w:sz w:val="20"/>
      <w:szCs w:val="20"/>
      <w:lang w:eastAsia="ru-RU"/>
    </w:rPr>
  </w:style>
  <w:style w:type="paragraph" w:styleId="a6">
    <w:name w:val="footer"/>
    <w:basedOn w:val="a0"/>
    <w:link w:val="a7"/>
    <w:uiPriority w:val="99"/>
    <w:rsid w:val="00C7453F"/>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C7453F"/>
    <w:rPr>
      <w:rFonts w:ascii="Courier New" w:eastAsia="Times New Roman" w:hAnsi="Courier New" w:cs="Courier New"/>
      <w:sz w:val="20"/>
      <w:szCs w:val="20"/>
      <w:lang w:eastAsia="ru-RU"/>
    </w:rPr>
  </w:style>
  <w:style w:type="character" w:styleId="a8">
    <w:name w:val="page number"/>
    <w:basedOn w:val="a1"/>
    <w:semiHidden/>
    <w:rsid w:val="00C7453F"/>
  </w:style>
  <w:style w:type="paragraph" w:customStyle="1" w:styleId="11">
    <w:name w:val="заголовок 1"/>
    <w:basedOn w:val="a0"/>
    <w:next w:val="a0"/>
    <w:rsid w:val="00C7453F"/>
    <w:pPr>
      <w:keepNext/>
      <w:widowControl w:val="0"/>
      <w:jc w:val="center"/>
    </w:pPr>
    <w:rPr>
      <w:b/>
      <w:snapToGrid w:val="0"/>
      <w:sz w:val="22"/>
      <w:szCs w:val="20"/>
    </w:rPr>
  </w:style>
  <w:style w:type="paragraph" w:customStyle="1" w:styleId="a">
    <w:name w:val="Пункт"/>
    <w:basedOn w:val="a0"/>
    <w:rsid w:val="00C7453F"/>
    <w:pPr>
      <w:numPr>
        <w:ilvl w:val="2"/>
        <w:numId w:val="1"/>
      </w:numPr>
      <w:spacing w:line="360" w:lineRule="auto"/>
      <w:jc w:val="both"/>
    </w:pPr>
    <w:rPr>
      <w:snapToGrid w:val="0"/>
      <w:sz w:val="28"/>
      <w:szCs w:val="28"/>
    </w:rPr>
  </w:style>
  <w:style w:type="character" w:styleId="a9">
    <w:name w:val="Hyperlink"/>
    <w:rsid w:val="00C7453F"/>
    <w:rPr>
      <w:color w:val="0000FF"/>
      <w:u w:val="single"/>
    </w:rPr>
  </w:style>
  <w:style w:type="paragraph" w:styleId="21">
    <w:name w:val="toc 2"/>
    <w:basedOn w:val="a0"/>
    <w:next w:val="a0"/>
    <w:autoRedefine/>
    <w:uiPriority w:val="39"/>
    <w:rsid w:val="00C7453F"/>
    <w:pPr>
      <w:tabs>
        <w:tab w:val="left" w:pos="426"/>
        <w:tab w:val="right" w:pos="9923"/>
      </w:tabs>
      <w:ind w:left="1134" w:right="74" w:hanging="708"/>
    </w:pPr>
    <w:rPr>
      <w:rFonts w:ascii="Arial" w:hAnsi="Arial" w:cs="Arial"/>
      <w:b/>
      <w:bCs/>
      <w:noProof/>
      <w:sz w:val="18"/>
      <w:szCs w:val="20"/>
    </w:rPr>
  </w:style>
  <w:style w:type="paragraph" w:styleId="12">
    <w:name w:val="toc 1"/>
    <w:basedOn w:val="a0"/>
    <w:next w:val="a0"/>
    <w:autoRedefine/>
    <w:uiPriority w:val="39"/>
    <w:rsid w:val="00C7453F"/>
    <w:pPr>
      <w:tabs>
        <w:tab w:val="left" w:pos="426"/>
        <w:tab w:val="right" w:leader="dot" w:pos="9923"/>
      </w:tabs>
      <w:ind w:left="426" w:hanging="426"/>
    </w:pPr>
    <w:rPr>
      <w:noProof/>
      <w:szCs w:val="20"/>
    </w:rPr>
  </w:style>
  <w:style w:type="paragraph" w:customStyle="1" w:styleId="aa">
    <w:name w:val="регламент список"/>
    <w:basedOn w:val="3"/>
    <w:autoRedefine/>
    <w:rsid w:val="00C7453F"/>
    <w:pPr>
      <w:keepLines/>
      <w:spacing w:before="120" w:after="120" w:line="180" w:lineRule="atLeast"/>
      <w:outlineLvl w:val="9"/>
    </w:pPr>
    <w:rPr>
      <w:rFonts w:ascii="Times New Roman" w:hAnsi="Times New Roman"/>
      <w:spacing w:val="-5"/>
      <w:kern w:val="28"/>
      <w:sz w:val="24"/>
      <w:szCs w:val="20"/>
      <w:lang w:eastAsia="en-US"/>
    </w:rPr>
  </w:style>
  <w:style w:type="paragraph" w:styleId="ab">
    <w:name w:val="List Continue"/>
    <w:basedOn w:val="a0"/>
    <w:rsid w:val="00C7453F"/>
    <w:pPr>
      <w:spacing w:after="120"/>
      <w:ind w:left="283"/>
    </w:pPr>
  </w:style>
  <w:style w:type="paragraph" w:styleId="ac">
    <w:name w:val="List Paragraph"/>
    <w:basedOn w:val="a0"/>
    <w:link w:val="ad"/>
    <w:uiPriority w:val="1"/>
    <w:qFormat/>
    <w:rsid w:val="00C7453F"/>
    <w:pPr>
      <w:spacing w:after="200" w:line="276" w:lineRule="auto"/>
      <w:ind w:left="720"/>
      <w:contextualSpacing/>
    </w:pPr>
    <w:rPr>
      <w:rFonts w:ascii="Calibri" w:eastAsia="Calibri" w:hAnsi="Calibri"/>
      <w:sz w:val="22"/>
      <w:szCs w:val="22"/>
      <w:lang w:eastAsia="en-US"/>
    </w:rPr>
  </w:style>
  <w:style w:type="table" w:styleId="ae">
    <w:name w:val="Table Grid"/>
    <w:basedOn w:val="a2"/>
    <w:rsid w:val="00C7453F"/>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
    <w:name w:val="Абзац списка Знак"/>
    <w:link w:val="ac"/>
    <w:uiPriority w:val="1"/>
    <w:rsid w:val="00C7453F"/>
    <w:rPr>
      <w:rFonts w:ascii="Calibri" w:eastAsia="Calibri" w:hAnsi="Calibri" w:cs="Times New Roman"/>
    </w:rPr>
  </w:style>
  <w:style w:type="paragraph" w:styleId="af">
    <w:name w:val="No Spacing"/>
    <w:uiPriority w:val="99"/>
    <w:qFormat/>
    <w:rsid w:val="00C7453F"/>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mailto:agnovikov@luch.podolsk.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1739</Words>
  <Characters>9913</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11629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2015-07-06T07:36:00Z</dcterms:created>
  <dcterms:modified xsi:type="dcterms:W3CDTF">2015-07-06T07:39:00Z</dcterms:modified>
</cp:coreProperties>
</file>