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F19" w:rsidRDefault="00A4548D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Рамочный договор №</w:t>
      </w:r>
      <w:bookmarkEnd w:id="0"/>
      <w:bookmarkEnd w:id="1"/>
      <w:bookmarkEnd w:id="2"/>
      <w:bookmarkEnd w:id="3"/>
      <w:bookmarkEnd w:id="4"/>
      <w:bookmarkEnd w:id="5"/>
    </w:p>
    <w:p w:rsidR="00D22F19" w:rsidRDefault="004730B0">
      <w:pPr>
        <w:keepNext/>
        <w:suppressAutoHyphens/>
        <w:jc w:val="center"/>
        <w:rPr>
          <w:b/>
        </w:rPr>
      </w:pPr>
      <w:r>
        <w:rPr>
          <w:b/>
        </w:rPr>
        <w:t>на пос</w:t>
      </w:r>
      <w:r w:rsidR="008F6F1E">
        <w:rPr>
          <w:b/>
        </w:rPr>
        <w:t xml:space="preserve">тавку </w:t>
      </w:r>
      <w:r w:rsidR="003B621E">
        <w:rPr>
          <w:b/>
        </w:rPr>
        <w:t>бакалеи</w:t>
      </w:r>
    </w:p>
    <w:p w:rsidR="004207B1" w:rsidRDefault="004207B1">
      <w:pPr>
        <w:keepNext/>
        <w:suppressAutoHyphens/>
        <w:jc w:val="center"/>
      </w:pPr>
    </w:p>
    <w:p w:rsidR="00D22F19" w:rsidRDefault="00D43300">
      <w:pPr>
        <w:tabs>
          <w:tab w:val="right" w:pos="9540"/>
        </w:tabs>
        <w:jc w:val="center"/>
      </w:pPr>
      <w:r>
        <w:t>г.</w:t>
      </w:r>
      <w:r w:rsidR="00A4548D">
        <w:t xml:space="preserve"> Сосновый Бор</w:t>
      </w:r>
      <w:r w:rsidR="00A4548D">
        <w:tab/>
        <w:t>«  »        2014 года</w:t>
      </w:r>
    </w:p>
    <w:p w:rsidR="00D22F19" w:rsidRDefault="00D22F19">
      <w:pPr>
        <w:ind w:left="360"/>
      </w:pPr>
    </w:p>
    <w:p w:rsidR="00D22F19" w:rsidRDefault="00A4548D">
      <w:pPr>
        <w:shd w:val="clear" w:color="auto" w:fill="FFFFFF"/>
        <w:spacing w:before="120" w:after="120"/>
        <w:jc w:val="both"/>
        <w:rPr>
          <w:spacing w:val="-1"/>
        </w:rPr>
      </w:pPr>
      <w:r w:rsidRPr="008E41D1">
        <w:rPr>
          <w:b/>
        </w:rPr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 w:rsidR="00D43300">
        <w:t>», с одн</w:t>
      </w:r>
      <w:r w:rsidR="008E41D1">
        <w:t xml:space="preserve">ой стороны, и </w:t>
      </w:r>
      <w:r w:rsidR="00FD489E">
        <w:rPr>
          <w:b/>
        </w:rPr>
        <w:t>_________________________________</w:t>
      </w:r>
      <w:r w:rsidRPr="008E41D1">
        <w:rPr>
          <w:b/>
        </w:rPr>
        <w:t>,</w:t>
      </w:r>
      <w:r>
        <w:t xml:space="preserve"> именуемый в </w:t>
      </w:r>
      <w:r>
        <w:rPr>
          <w:spacing w:val="-1"/>
        </w:rPr>
        <w:t>дальне</w:t>
      </w:r>
      <w:r>
        <w:rPr>
          <w:spacing w:val="-1"/>
        </w:rPr>
        <w:t>й</w:t>
      </w:r>
      <w:r>
        <w:rPr>
          <w:spacing w:val="-1"/>
        </w:rPr>
        <w:t>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</w:t>
      </w:r>
      <w:r w:rsidR="00FD489E">
        <w:rPr>
          <w:spacing w:val="-1"/>
        </w:rPr>
        <w:t xml:space="preserve"> _________________________________</w:t>
      </w:r>
      <w:r>
        <w:t xml:space="preserve">, </w:t>
      </w:r>
      <w:r w:rsidR="004730B0">
        <w:rPr>
          <w:spacing w:val="6"/>
        </w:rPr>
        <w:t>действующего на о</w:t>
      </w:r>
      <w:r w:rsidR="004730B0">
        <w:rPr>
          <w:spacing w:val="6"/>
        </w:rPr>
        <w:t>с</w:t>
      </w:r>
      <w:r w:rsidR="004730B0">
        <w:rPr>
          <w:spacing w:val="6"/>
        </w:rPr>
        <w:t>нова</w:t>
      </w:r>
      <w:r w:rsidR="00FD489E">
        <w:rPr>
          <w:spacing w:val="6"/>
        </w:rPr>
        <w:t>нии _____________________________________</w:t>
      </w:r>
      <w:r>
        <w:rPr>
          <w:spacing w:val="6"/>
        </w:rPr>
        <w:t xml:space="preserve">, с другой стороны, именуемые в </w:t>
      </w:r>
      <w:r>
        <w:rPr>
          <w:spacing w:val="3"/>
        </w:rPr>
        <w:t>дальнейшем «Стороны», заключили настоящий Договор</w:t>
      </w:r>
      <w:r>
        <w:rPr>
          <w:spacing w:val="-1"/>
        </w:rPr>
        <w:t xml:space="preserve"> о нижеследующем:</w:t>
      </w:r>
    </w:p>
    <w:p w:rsidR="00D22F19" w:rsidRDefault="00A4548D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D22F19" w:rsidRDefault="00A4548D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D22F19" w:rsidRDefault="00A4548D">
      <w:pPr>
        <w:pStyle w:val="-30"/>
        <w:tabs>
          <w:tab w:val="clear" w:pos="1844"/>
          <w:tab w:val="left" w:pos="1843"/>
          <w:tab w:val="left" w:pos="1985"/>
        </w:tabs>
        <w:ind w:left="710" w:hanging="710"/>
      </w:pPr>
      <w:r>
        <w:rPr>
          <w:sz w:val="24"/>
        </w:rPr>
        <w:t>а) «Рамочный  договор» - соглашение, достигнутое между Покупателем и Поставщиком, подписанное сторонами со всеми приложениями, дополнениями к нему, а также со всей документацией, на которую в Договоре есть ссылки. Рамочный договор з</w:t>
      </w:r>
      <w:r>
        <w:rPr>
          <w:sz w:val="24"/>
        </w:rPr>
        <w:t>а</w:t>
      </w:r>
      <w:r>
        <w:rPr>
          <w:sz w:val="24"/>
        </w:rPr>
        <w:t>ключается, если цена единицы продукции  установлена, а конкретный ассортимент продукции из установленного в рамочном договоре перечня и объем ее поставки в процессе закупочной процедуры не может быть определен;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left="709" w:hanging="709"/>
      </w:pPr>
      <w:r>
        <w:t>б) «Цена Договора» - максимально возможный суммарный объем соответствующих зак</w:t>
      </w:r>
      <w:r>
        <w:t>а</w:t>
      </w:r>
      <w:r>
        <w:t>зов в течение срока действия  договора;</w:t>
      </w:r>
    </w:p>
    <w:p w:rsidR="00D22F19" w:rsidRDefault="00E773AA">
      <w:pPr>
        <w:tabs>
          <w:tab w:val="num" w:pos="720"/>
          <w:tab w:val="left" w:pos="1080"/>
        </w:tabs>
        <w:spacing w:before="60" w:after="60"/>
        <w:ind w:left="709" w:hanging="709"/>
        <w:jc w:val="both"/>
      </w:pPr>
      <w:r>
        <w:t>в) «Товар» - замороженные овощи и ягоды</w:t>
      </w:r>
      <w:r w:rsidR="00A4548D">
        <w:t>,  перечислен</w:t>
      </w:r>
      <w:r>
        <w:t>ны</w:t>
      </w:r>
      <w:r w:rsidR="001708A7">
        <w:t>е</w:t>
      </w:r>
      <w:r w:rsidR="00A4548D">
        <w:t xml:space="preserve"> в Спецификации (Прилож</w:t>
      </w:r>
      <w:r w:rsidR="00A4548D">
        <w:t>е</w:t>
      </w:r>
      <w:r w:rsidR="00A4548D">
        <w:t xml:space="preserve">ние № 1 к настоящему Договору) и в Технических требованиях (Приложение № 2 </w:t>
      </w:r>
      <w:proofErr w:type="gramStart"/>
      <w:r w:rsidR="00A4548D">
        <w:t>к</w:t>
      </w:r>
      <w:proofErr w:type="gramEnd"/>
      <w:r w:rsidR="00A4548D">
        <w:t xml:space="preserve"> настоящему Договору), поставляемые в рамках настоящего Договора.</w:t>
      </w:r>
    </w:p>
    <w:p w:rsidR="00D22F19" w:rsidRDefault="00A4548D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</w:t>
      </w:r>
      <w:r w:rsidR="008F6F1E">
        <w:rPr>
          <w:b/>
        </w:rPr>
        <w:t xml:space="preserve">поставка </w:t>
      </w:r>
      <w:r w:rsidR="003B621E">
        <w:rPr>
          <w:b/>
        </w:rPr>
        <w:t xml:space="preserve">бакалеи </w:t>
      </w:r>
      <w:r>
        <w:t>в обусло</w:t>
      </w:r>
      <w:r>
        <w:t>в</w:t>
      </w:r>
      <w:r>
        <w:t>ленные Договором сроки в соответствии со Спецификацией (Приложение № 1 к насто</w:t>
      </w:r>
      <w:r>
        <w:t>я</w:t>
      </w:r>
      <w:r>
        <w:t>щему Договору), Техническими требованиями (Приложение № 2 к настоящему Договору). Поставщик обязуется передать Товар Покупателю, а Покупатель обязуется оплатить пер</w:t>
      </w:r>
      <w:r>
        <w:t>е</w:t>
      </w:r>
      <w:r>
        <w:t xml:space="preserve">данный Товар.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 Товара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Конкретный ассортимент Товара и объём его поставки будет определяться разовыми заявками Покупателя из установленного в Спецификации перечня. Заявка м</w:t>
      </w:r>
      <w:r>
        <w:t>о</w:t>
      </w:r>
      <w:r>
        <w:t>жет быть передана по телефону (телефонограмма) или любым видом связи, в том числе в форме факсимильного сообщения.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каждой партии Товара осуществляется со склада Поставщика в течение 24 часов с момента поступления заявки от Покупателя.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Общая сумма Договора остается открытой и определяется как общая сумма всего поставленного Товара за весь период действия Договора.</w:t>
      </w:r>
      <w:r w:rsidR="00F73853">
        <w:t xml:space="preserve"> Цену за единицу проду</w:t>
      </w:r>
      <w:r w:rsidR="00F73853">
        <w:t>к</w:t>
      </w:r>
      <w:r w:rsidR="00F73853">
        <w:t xml:space="preserve">ции, указанную в Спецификации </w:t>
      </w:r>
      <w:r w:rsidR="00F73853" w:rsidRPr="00F73853">
        <w:t>(Приложение № 1 к настоящему Договору)</w:t>
      </w:r>
      <w:r w:rsidR="00F73853">
        <w:t>, считать пр</w:t>
      </w:r>
      <w:r w:rsidR="00F73853">
        <w:t>е</w:t>
      </w:r>
      <w:r w:rsidR="00F73853">
        <w:t>дельно допустимой.</w:t>
      </w:r>
      <w:r>
        <w:t xml:space="preserve"> Сумма Договора не долж</w:t>
      </w:r>
      <w:r w:rsidR="002B05A7">
        <w:t xml:space="preserve">на превышать </w:t>
      </w:r>
      <w:r w:rsidR="00DF4A75">
        <w:rPr>
          <w:b/>
        </w:rPr>
        <w:t>________________________________________________________________</w:t>
      </w:r>
      <w:r w:rsidR="002B05A7">
        <w:rPr>
          <w:b/>
        </w:rPr>
        <w:t>,</w:t>
      </w:r>
      <w:r w:rsidR="002B05A7">
        <w:t xml:space="preserve"> включая НДС</w:t>
      </w:r>
      <w:r w:rsidR="00D8593C">
        <w:t>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Товар, свободный от прав третьих лиц.</w:t>
      </w:r>
    </w:p>
    <w:p w:rsidR="00D22F19" w:rsidRDefault="00A4548D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ФГУП "НИТИ им. А.П. Александрова" </w:t>
      </w:r>
      <w:proofErr w:type="gramStart"/>
      <w:r>
        <w:t>-с</w:t>
      </w:r>
      <w:proofErr w:type="gramEnd"/>
      <w:r>
        <w:t>толовая, кафе «Радуга» - ул. Красных Фортов, 11/2.</w:t>
      </w:r>
    </w:p>
    <w:p w:rsidR="00D22F19" w:rsidRDefault="00A4548D"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>
        <w:lastRenderedPageBreak/>
        <w:t>Цена Договора</w:t>
      </w:r>
      <w:bookmarkEnd w:id="12"/>
      <w:bookmarkEnd w:id="13"/>
      <w:bookmarkEnd w:id="14"/>
      <w:bookmarkEnd w:id="15"/>
      <w:bookmarkEnd w:id="16"/>
      <w:bookmarkEnd w:id="17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включает в себя стоимость</w:t>
      </w:r>
      <w:r w:rsidR="00D8593C">
        <w:t xml:space="preserve"> поставляемого товара, доставку т</w:t>
      </w:r>
      <w:r>
        <w:t>овара  до Покупателя, расходы на перевозку, упаковку, экспедирование, полный ко</w:t>
      </w:r>
      <w:r>
        <w:t>м</w:t>
      </w:r>
      <w:r>
        <w:t>плект  документа</w:t>
      </w:r>
      <w:r w:rsidR="00D8593C">
        <w:t>ции</w:t>
      </w:r>
      <w:proofErr w:type="gramStart"/>
      <w:r w:rsidR="00D8593C">
        <w:t xml:space="preserve"> </w:t>
      </w:r>
      <w:r>
        <w:t>,</w:t>
      </w:r>
      <w:proofErr w:type="gramEnd"/>
      <w:r>
        <w:t xml:space="preserve"> уплату таможенных пошлин, налогов и других обязательных пл</w:t>
      </w:r>
      <w:r>
        <w:t>а</w:t>
      </w:r>
      <w:r>
        <w:t>тежей, которые Поставщик должен выплатить в связи с выполнением обязательств по Д</w:t>
      </w:r>
      <w:r>
        <w:t>о</w:t>
      </w:r>
      <w:r>
        <w:t>говору в соответствии с законодательством Российской Федерации.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Товара определяется в соответствии со Спецификацией и остается неизменной в течение действия Договора.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Цена  Товара фиксиру</w:t>
      </w:r>
      <w:r w:rsidR="00D8593C">
        <w:t>ется в накладной и счёт</w:t>
      </w:r>
      <w:r w:rsidR="00F73853">
        <w:t>е</w:t>
      </w:r>
      <w:r w:rsidR="00D8593C">
        <w:t xml:space="preserve">-фактуре, оформленной в соответствии с 168-169 </w:t>
      </w:r>
      <w:proofErr w:type="spellStart"/>
      <w:r w:rsidR="00D8593C">
        <w:t>ст.НК.РФ</w:t>
      </w:r>
      <w:proofErr w:type="spellEnd"/>
      <w:r w:rsidR="00D8593C">
        <w:t>.</w:t>
      </w:r>
    </w:p>
    <w:p w:rsidR="00D22F19" w:rsidRDefault="00A4548D"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Товар</w:t>
      </w:r>
      <w:proofErr w:type="gramEnd"/>
      <w:r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</w:t>
      </w:r>
      <w:r>
        <w:t>я</w:t>
      </w:r>
      <w:r>
        <w:t>щему Договору) и во всех случаях, когда в Договоре имеются ссылки на нормы и станда</w:t>
      </w:r>
      <w:r>
        <w:t>р</w:t>
      </w:r>
      <w:r>
        <w:t>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D22F19" w:rsidRDefault="00A4548D"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>
        <w:t>Права и обязанности сторон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D22F19" w:rsidRDefault="00A4548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 Покупателю в рабочие дни до 14.00, на условиях, предусмотре</w:t>
      </w:r>
      <w:r>
        <w:t>н</w:t>
      </w:r>
      <w:r>
        <w:t>ных в настоящем Договоре и в сроки, установленные в Спецификации (Приложение № 1 к настоящему Договору).</w:t>
      </w:r>
    </w:p>
    <w:p w:rsidR="00D22F19" w:rsidRDefault="00A4548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D22F19" w:rsidRDefault="00A4548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 w:rsidR="001F37C8">
        <w:rPr>
          <w:lang w:val="en-US"/>
        </w:rPr>
        <w:t>natalya</w:t>
      </w:r>
      <w:proofErr w:type="spellEnd"/>
      <w:r w:rsidR="001F37C8" w:rsidRPr="001F37C8">
        <w:t>.</w:t>
      </w:r>
      <w:proofErr w:type="spellStart"/>
      <w:r w:rsidR="001F37C8">
        <w:rPr>
          <w:lang w:val="en-US"/>
        </w:rPr>
        <w:t>zubova</w:t>
      </w:r>
      <w:proofErr w:type="spellEnd"/>
      <w:r>
        <w:t>@</w:t>
      </w:r>
      <w:r w:rsidR="001F37C8">
        <w:rPr>
          <w:lang w:val="en-US"/>
        </w:rPr>
        <w:t>list</w:t>
      </w:r>
      <w:r>
        <w:t>.</w:t>
      </w:r>
      <w:proofErr w:type="spellStart"/>
      <w:r>
        <w:rPr>
          <w:lang w:val="en-US"/>
        </w:rPr>
        <w:t>ru</w:t>
      </w:r>
      <w:proofErr w:type="spellEnd"/>
      <w:r>
        <w:t xml:space="preserve">: в редактируемом формате </w:t>
      </w:r>
      <w:r>
        <w:rPr>
          <w:lang w:val="en-US"/>
        </w:rPr>
        <w:t>excel</w:t>
      </w:r>
      <w:r>
        <w:t>, а также обязательно прикл</w:t>
      </w:r>
      <w:r>
        <w:t>а</w:t>
      </w:r>
      <w:r>
        <w:t xml:space="preserve">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</w:t>
      </w:r>
      <w:r>
        <w:t>р</w:t>
      </w:r>
      <w:r>
        <w:t xml:space="preserve">мате </w:t>
      </w:r>
      <w:proofErr w:type="spellStart"/>
      <w:r>
        <w:rPr>
          <w:lang w:val="en-US"/>
        </w:rPr>
        <w:t>pdf</w:t>
      </w:r>
      <w:proofErr w:type="spellEnd"/>
      <w:r>
        <w:t>.</w:t>
      </w:r>
    </w:p>
    <w:p w:rsidR="00D22F19" w:rsidRDefault="00A4548D">
      <w:pPr>
        <w:pStyle w:val="-"/>
        <w:spacing w:before="240" w:after="60"/>
        <w:outlineLvl w:val="1"/>
      </w:pPr>
      <w:r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 поставляется в специальной упаковке, соответствующей станда</w:t>
      </w:r>
      <w:r>
        <w:t>р</w:t>
      </w:r>
      <w:r>
        <w:t xml:space="preserve">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Товара.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 w:rsidR="003D1BA2">
        <w:t xml:space="preserve">я упаковка и маркировка </w:t>
      </w:r>
      <w:r>
        <w:rPr>
          <w:rFonts w:hint="eastAsia"/>
        </w:rPr>
        <w:t>должн</w:t>
      </w:r>
      <w:r w:rsidR="003D1BA2">
        <w:t>а</w:t>
      </w:r>
      <w:r>
        <w:t xml:space="preserve">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</w:t>
      </w:r>
      <w:r>
        <w:t>е</w:t>
      </w:r>
      <w:r>
        <w:t>чивающую сохранность Товара при его хранении и транспортировании до Покупателя.</w:t>
      </w:r>
    </w:p>
    <w:p w:rsidR="00D22F19" w:rsidRDefault="00A4548D"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>
        <w:t>Поставка товара  и документация</w:t>
      </w:r>
      <w:bookmarkEnd w:id="30"/>
      <w:bookmarkEnd w:id="31"/>
      <w:bookmarkEnd w:id="32"/>
      <w:bookmarkEnd w:id="33"/>
      <w:bookmarkEnd w:id="34"/>
      <w:bookmarkEnd w:id="35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Поставка Товара  осуществляется Поставщиком Покупателю по адресу, указанному в пункте 2.7 настоящего Договора, в сроки, предусмотренные Спецификации (Приложение № 1 к настоящему Договору).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 производится в соответствии с установленными нормами  отгрузки.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Фактической датой поставки считается дата получения товара Покупат</w:t>
      </w:r>
      <w:r>
        <w:t>е</w:t>
      </w:r>
      <w:r>
        <w:t>лем.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документацию: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>а</w:t>
      </w:r>
      <w:proofErr w:type="gramStart"/>
      <w:r>
        <w:t>)с</w:t>
      </w:r>
      <w:proofErr w:type="gramEnd"/>
      <w:r>
        <w:t>ертификаты соответствия, санитарно-гигиенические сертификаты (заключения), удостоверения качества и безопасности пищевых продуктов, при необходимости ветер</w:t>
      </w:r>
      <w:r>
        <w:t>и</w:t>
      </w:r>
      <w:r>
        <w:t xml:space="preserve">нарные свидетельства (оригиналы, либо надлежащим образом заверенные копии); 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б) счёт, счёт-фактуру, </w:t>
      </w:r>
      <w:proofErr w:type="gramStart"/>
      <w:r>
        <w:t>выставленные</w:t>
      </w:r>
      <w:proofErr w:type="gramEnd"/>
      <w:r>
        <w:t xml:space="preserve"> Покупателю;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>в)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>г) акт сверки взаиморасчётов (по запросу Покупателя).</w:t>
      </w:r>
    </w:p>
    <w:p w:rsidR="00D22F19" w:rsidRDefault="00A4548D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>
        <w:t xml:space="preserve">Порядок приемки Товара </w:t>
      </w:r>
      <w:bookmarkEnd w:id="36"/>
      <w:bookmarkEnd w:id="37"/>
      <w:bookmarkEnd w:id="38"/>
      <w:bookmarkEnd w:id="39"/>
      <w:bookmarkEnd w:id="40"/>
      <w:bookmarkEnd w:id="41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 осуществляется Покупателем с учетом с</w:t>
      </w:r>
      <w:r>
        <w:t>о</w:t>
      </w:r>
      <w:r>
        <w:t>ответствия количества и качества поставляемого Товара  в ходе передачи Товара  Покуп</w:t>
      </w:r>
      <w:r>
        <w:t>а</w:t>
      </w:r>
      <w:r>
        <w:t>телю на месте доставки.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 осуществляется в соответствии с законодательством Ро</w:t>
      </w:r>
      <w:r>
        <w:t>с</w:t>
      </w:r>
      <w:r>
        <w:t>сийской Федерации и с Инструкциями № п-6 (утвержденной постановлением Госарби</w:t>
      </w:r>
      <w:r>
        <w:t>т</w:t>
      </w:r>
      <w:r>
        <w:t>ража при Совете Министров СССР от 15 июня 1965 г.) и № п-7 (утвержденной постано</w:t>
      </w:r>
      <w:r>
        <w:t>в</w:t>
      </w:r>
      <w:r>
        <w:t>лением Госарбитража при Совете Министров СССР от 25 апреля 1966 г.).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</w:t>
      </w:r>
      <w:proofErr w:type="gramStart"/>
      <w:r>
        <w:t xml:space="preserve"> ,</w:t>
      </w:r>
      <w:proofErr w:type="gramEnd"/>
      <w:r>
        <w:t xml:space="preserve"> несоответствующего по качеству, таре, упако</w:t>
      </w:r>
      <w:r>
        <w:t>в</w:t>
      </w:r>
      <w:r>
        <w:t xml:space="preserve">ке и маркировке стандартам, техническим условиям и условиям Договора, Покупатель принимает такой Товар 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претензии от Покупателя обязан за свой счет заменить Товар  ненадлежащего качества качественным. Расходы, связанные с принятием некачественного Товара  на ответственное хранение, его реализацией или возвратом П</w:t>
      </w:r>
      <w:r>
        <w:t>о</w:t>
      </w:r>
      <w:r>
        <w:t>ставщику, заменой его на Товар  надлежащего качества и комплектное, несет Поставщик.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Товара, несоответствующего требованиям настоящего Д</w:t>
      </w:r>
      <w:r>
        <w:t>о</w:t>
      </w:r>
      <w:r>
        <w:t>говора, в том числе по своему качеству, не освобождает Поставщика от ответственности за несвоевременное исполнение обязательств по поставке Товара  в сроки, предусмотре</w:t>
      </w:r>
      <w:r>
        <w:t>н</w:t>
      </w:r>
      <w:r>
        <w:t xml:space="preserve">ные Договором. </w:t>
      </w:r>
    </w:p>
    <w:p w:rsidR="00D22F19" w:rsidRDefault="00A4548D">
      <w:pPr>
        <w:pStyle w:val="-"/>
        <w:spacing w:before="240" w:after="60"/>
        <w:outlineLvl w:val="1"/>
      </w:pPr>
      <w:r>
        <w:t>Срок годности товара</w:t>
      </w:r>
    </w:p>
    <w:p w:rsidR="00D22F19" w:rsidRDefault="00A4548D">
      <w:pPr>
        <w:pStyle w:val="-0"/>
        <w:numPr>
          <w:ilvl w:val="0"/>
          <w:numId w:val="0"/>
        </w:numPr>
      </w:pPr>
      <w:r>
        <w:t>9.1                   Срок годно</w:t>
      </w:r>
      <w:r w:rsidR="00FC600C">
        <w:t xml:space="preserve">сти товара составляет не менее </w:t>
      </w:r>
      <w:r w:rsidR="00F73853">
        <w:t>8</w:t>
      </w:r>
      <w:r>
        <w:t>0% срока годности с даты изг</w:t>
      </w:r>
      <w:r>
        <w:t>о</w:t>
      </w:r>
      <w:r>
        <w:t>товления, указанного на упаковке. Заказчик оставляет за собой право приобретать товар с наименьшим сроком годности (по заявке Заказчика).</w:t>
      </w:r>
    </w:p>
    <w:p w:rsidR="00D22F19" w:rsidRDefault="00D22F19">
      <w:pPr>
        <w:pStyle w:val="-0"/>
        <w:numPr>
          <w:ilvl w:val="0"/>
          <w:numId w:val="0"/>
        </w:numPr>
        <w:ind w:left="1391" w:hanging="851"/>
      </w:pPr>
    </w:p>
    <w:p w:rsidR="00D22F19" w:rsidRDefault="00A4548D">
      <w:pPr>
        <w:pStyle w:val="-"/>
        <w:spacing w:before="240" w:after="60"/>
        <w:outlineLvl w:val="1"/>
      </w:pPr>
      <w:bookmarkStart w:id="42" w:name="_Toc157679443"/>
      <w:bookmarkStart w:id="43" w:name="_Toc168144786"/>
      <w:bookmarkStart w:id="44" w:name="_Toc168159772"/>
      <w:bookmarkStart w:id="45" w:name="_Toc213335126"/>
      <w:bookmarkStart w:id="46" w:name="_Toc213679129"/>
      <w:bookmarkStart w:id="47" w:name="_Toc213679207"/>
      <w:r>
        <w:t>Порядок оплаты</w:t>
      </w:r>
      <w:bookmarkEnd w:id="42"/>
      <w:bookmarkEnd w:id="43"/>
      <w:bookmarkEnd w:id="44"/>
      <w:bookmarkEnd w:id="45"/>
      <w:bookmarkEnd w:id="46"/>
      <w:bookmarkEnd w:id="47"/>
    </w:p>
    <w:p w:rsidR="00D22F19" w:rsidRDefault="00A4548D">
      <w:pPr>
        <w:pStyle w:val="-0"/>
        <w:tabs>
          <w:tab w:val="clear" w:pos="1391"/>
        </w:tabs>
        <w:ind w:left="0" w:firstLine="0"/>
      </w:pPr>
      <w:bookmarkStart w:id="48" w:name="_Toc213335127"/>
      <w:bookmarkStart w:id="49" w:name="_Toc213679130"/>
      <w:bookmarkStart w:id="50" w:name="_Toc213679208"/>
      <w:r>
        <w:t>Цена Договора и валюта платежа устанавливается в российских рублях.</w:t>
      </w:r>
    </w:p>
    <w:p w:rsidR="00D22F19" w:rsidRDefault="00A4548D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D22F19" w:rsidRDefault="00A4548D">
      <w:pPr>
        <w:pStyle w:val="-0"/>
        <w:tabs>
          <w:tab w:val="clear" w:pos="1391"/>
          <w:tab w:val="num" w:pos="0"/>
        </w:tabs>
        <w:ind w:left="0" w:firstLine="0"/>
      </w:pPr>
      <w:bookmarkStart w:id="51" w:name="_Ref125462083"/>
      <w:r>
        <w:t xml:space="preserve">Оплата за Товар  в рамках Договора будет осуществляться </w:t>
      </w:r>
      <w:bookmarkEnd w:id="51"/>
      <w:r>
        <w:t>по факту п</w:t>
      </w:r>
      <w:r>
        <w:t>о</w:t>
      </w:r>
      <w:r>
        <w:t xml:space="preserve">ставки Товара  (партии Товара  в течение </w:t>
      </w:r>
      <w:r w:rsidR="003B621E">
        <w:t>3</w:t>
      </w:r>
      <w:r>
        <w:t>0 банковских дней после предоставления П</w:t>
      </w:r>
      <w:r>
        <w:t>о</w:t>
      </w:r>
      <w:r>
        <w:t>купателю документов, предусмотренных подпунктом а), б), в)  пункта 7.4  Договора.</w:t>
      </w:r>
    </w:p>
    <w:p w:rsidR="00D22F19" w:rsidRDefault="00A4548D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D22F19" w:rsidRDefault="00D22F19">
      <w:pPr>
        <w:pStyle w:val="af7"/>
        <w:tabs>
          <w:tab w:val="clear" w:pos="1701"/>
        </w:tabs>
        <w:spacing w:before="60" w:after="60"/>
        <w:ind w:left="0" w:firstLine="0"/>
      </w:pPr>
    </w:p>
    <w:p w:rsidR="00D22F19" w:rsidRDefault="00A4548D">
      <w:pPr>
        <w:pStyle w:val="-"/>
      </w:pPr>
      <w:r>
        <w:lastRenderedPageBreak/>
        <w:t>ответственность сторон</w:t>
      </w:r>
      <w:bookmarkEnd w:id="48"/>
      <w:bookmarkEnd w:id="49"/>
      <w:bookmarkEnd w:id="50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</w:t>
      </w:r>
      <w:r>
        <w:t>ы</w:t>
      </w:r>
      <w:r>
        <w:t>полнение условий настоящего Договора в соответствии с законодательством Российской Федерации.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Товара, предусмотренных  в Спец</w:t>
      </w:r>
      <w:r>
        <w:t>и</w:t>
      </w:r>
      <w:r>
        <w:t>фикации (Приложение № 1 к настоящему Договору), Поставщик выплачивает Покупат</w:t>
      </w:r>
      <w:r>
        <w:t>е</w:t>
      </w:r>
      <w:r>
        <w:t>лю пеню в размере 0,1 % от общей стоимости, недопоставленного в срок Товара, за ка</w:t>
      </w:r>
      <w:r>
        <w:t>ж</w:t>
      </w:r>
      <w:r>
        <w:t>дый день просрочки.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ненадлежащего качества  Покупатель вправе п</w:t>
      </w:r>
      <w:r>
        <w:t>о</w:t>
      </w:r>
      <w:r>
        <w:t>требовать с Поставщика уплаты штрафа в размере 10 процентов от стоимости некачес</w:t>
      </w:r>
      <w:r>
        <w:t>т</w:t>
      </w:r>
      <w:r>
        <w:t>венного Товара.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</w:t>
      </w:r>
      <w:r>
        <w:t>е</w:t>
      </w:r>
      <w:r>
        <w:t>нию сторон в силу существенного нарушения условий договора Поставщиком, сведения о Поставщике будут внесены в реестр недобросовестных поставщиков ГК «</w:t>
      </w:r>
      <w:proofErr w:type="spellStart"/>
      <w:r>
        <w:t>Росатом</w:t>
      </w:r>
      <w:proofErr w:type="spellEnd"/>
      <w:r>
        <w:t>»  и о</w:t>
      </w:r>
      <w:r>
        <w:t>р</w:t>
      </w:r>
      <w:r>
        <w:t>ганизаций ГК «</w:t>
      </w:r>
      <w:proofErr w:type="spellStart"/>
      <w:r>
        <w:t>Росатом</w:t>
      </w:r>
      <w:proofErr w:type="spellEnd"/>
      <w:r>
        <w:t>» сроком на два года.</w:t>
      </w:r>
    </w:p>
    <w:p w:rsidR="00D22F19" w:rsidRDefault="00A4548D">
      <w:pPr>
        <w:pStyle w:val="-"/>
        <w:spacing w:before="240" w:after="60"/>
        <w:outlineLvl w:val="1"/>
      </w:pPr>
      <w:bookmarkStart w:id="52" w:name="_Toc157679446"/>
      <w:bookmarkStart w:id="53" w:name="_Toc168144789"/>
      <w:bookmarkStart w:id="54" w:name="_Toc168159775"/>
      <w:bookmarkStart w:id="55" w:name="_Toc213335128"/>
      <w:bookmarkStart w:id="56" w:name="_Toc213679131"/>
      <w:bookmarkStart w:id="57" w:name="_Toc213679209"/>
      <w:r>
        <w:t>Срок действия Договора</w:t>
      </w:r>
      <w:bookmarkEnd w:id="52"/>
      <w:bookmarkEnd w:id="53"/>
      <w:bookmarkEnd w:id="54"/>
      <w:bookmarkEnd w:id="55"/>
      <w:bookmarkEnd w:id="56"/>
      <w:bookmarkEnd w:id="57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</w:t>
      </w:r>
      <w:r w:rsidR="003B621E">
        <w:t xml:space="preserve"> </w:t>
      </w:r>
      <w:r w:rsidR="004645D8">
        <w:t>обеими</w:t>
      </w:r>
      <w:r>
        <w:t xml:space="preserve"> Стор</w:t>
      </w:r>
      <w:r>
        <w:t>о</w:t>
      </w:r>
      <w:r>
        <w:t>на</w:t>
      </w:r>
      <w:r w:rsidR="008F6F1E">
        <w:t>ми и действует до 30.10</w:t>
      </w:r>
      <w:r>
        <w:t>.2014</w:t>
      </w:r>
      <w:r w:rsidR="004645D8">
        <w:t>г</w:t>
      </w:r>
      <w:r>
        <w:t>. Договор считается исполненным, если выполнены вз</w:t>
      </w:r>
      <w:r>
        <w:t>а</w:t>
      </w:r>
      <w:r>
        <w:t xml:space="preserve">имные обязательства Сторон, возникшие в период действия настоящего Договора.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решению суда.</w:t>
      </w:r>
    </w:p>
    <w:p w:rsidR="00D22F19" w:rsidRDefault="00A4548D">
      <w:pPr>
        <w:pStyle w:val="-"/>
        <w:spacing w:before="240" w:after="60"/>
        <w:outlineLvl w:val="1"/>
      </w:pPr>
      <w:bookmarkStart w:id="58" w:name="_Toc157679448"/>
      <w:bookmarkStart w:id="59" w:name="_Toc168144791"/>
      <w:bookmarkStart w:id="60" w:name="_Toc168159777"/>
      <w:bookmarkStart w:id="61" w:name="_Toc213335129"/>
      <w:bookmarkStart w:id="62" w:name="_Toc213679132"/>
      <w:bookmarkStart w:id="63" w:name="_Toc213679210"/>
      <w:r>
        <w:t>форс-мажор</w:t>
      </w:r>
      <w:bookmarkEnd w:id="58"/>
      <w:bookmarkEnd w:id="59"/>
      <w:bookmarkEnd w:id="60"/>
      <w:bookmarkEnd w:id="61"/>
      <w:bookmarkEnd w:id="62"/>
      <w:bookmarkEnd w:id="63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</w:t>
      </w:r>
      <w:r>
        <w:t>е</w:t>
      </w:r>
      <w:r>
        <w:t>исполнение своих обязательств по Договору, если их неисполнение явилось следствием форс-мажорных обстоятельств.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</w:t>
      </w:r>
      <w:r>
        <w:t>т</w:t>
      </w:r>
      <w:r>
        <w:t>вратимых событий, неподвластных сторонам, включая, но, не ограничиваясь: пожар, н</w:t>
      </w:r>
      <w:r>
        <w:t>а</w:t>
      </w:r>
      <w:r>
        <w:t>воднение, землетрясение, другие стихийные бедствия, запрещение властей, террористич</w:t>
      </w:r>
      <w:r>
        <w:t>е</w:t>
      </w:r>
      <w:r>
        <w:t>ский акт, при условии, что эти обстоятельства оказывают воздействие на выполнение об</w:t>
      </w:r>
      <w:r>
        <w:t>я</w:t>
      </w:r>
      <w:r>
        <w:t>зательств по Договору и подтверждены соответствующими уполномоченными органами.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</w:t>
      </w:r>
      <w:r>
        <w:t>а</w:t>
      </w:r>
      <w:r>
        <w:t xml:space="preserve">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</w:t>
      </w:r>
      <w:r>
        <w:t>а</w:t>
      </w:r>
      <w:r>
        <w:t>ном доведенных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</w:t>
      </w:r>
      <w:r>
        <w:t>е</w:t>
      </w:r>
      <w:r>
        <w:t>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</w:t>
      </w:r>
      <w:r>
        <w:t>о</w:t>
      </w:r>
      <w:r>
        <w:t>рона продолжает выполнять свои обязательства по Договору, насколько это целесообра</w:t>
      </w:r>
      <w:r>
        <w:t>з</w:t>
      </w:r>
      <w:r>
        <w:t>но, и ведет поиск альтернативных способов выполнения Договора, не зависящих от форс-мажорных обстоятельств.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</w:t>
      </w:r>
      <w:r>
        <w:t>е</w:t>
      </w:r>
      <w:r>
        <w:t>рации, событие форс-мажора должно быть подтверждено торгово-промышленной палатой страны, в которой произошло такое событие.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</w:t>
      </w:r>
      <w:r>
        <w:t>о</w:t>
      </w:r>
      <w:r>
        <w:t>димо для учета действия этих обстоятельств и их последствий.</w:t>
      </w:r>
    </w:p>
    <w:p w:rsidR="00D22F19" w:rsidRDefault="00A4548D">
      <w:pPr>
        <w:pStyle w:val="-"/>
        <w:spacing w:before="240" w:after="60"/>
        <w:outlineLvl w:val="1"/>
      </w:pPr>
      <w:bookmarkStart w:id="64" w:name="_Toc157679449"/>
      <w:bookmarkStart w:id="65" w:name="_Toc168144792"/>
      <w:bookmarkStart w:id="66" w:name="_Toc168159778"/>
      <w:bookmarkStart w:id="67" w:name="_Toc213335130"/>
      <w:bookmarkStart w:id="68" w:name="_Toc213679133"/>
      <w:bookmarkStart w:id="69" w:name="_Toc213679211"/>
      <w:r>
        <w:lastRenderedPageBreak/>
        <w:t>Уведомления</w:t>
      </w:r>
      <w:bookmarkEnd w:id="64"/>
      <w:bookmarkEnd w:id="65"/>
      <w:bookmarkEnd w:id="66"/>
      <w:bookmarkEnd w:id="67"/>
      <w:bookmarkEnd w:id="68"/>
      <w:bookmarkEnd w:id="69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D22F19" w:rsidRDefault="00A4548D">
      <w:pPr>
        <w:pStyle w:val="-"/>
        <w:spacing w:before="240" w:after="60"/>
        <w:outlineLvl w:val="1"/>
      </w:pPr>
      <w:bookmarkStart w:id="70" w:name="_Toc157679450"/>
      <w:bookmarkStart w:id="71" w:name="_Toc168144793"/>
      <w:bookmarkStart w:id="72" w:name="_Toc168159779"/>
      <w:bookmarkStart w:id="73" w:name="_Toc213335131"/>
      <w:bookmarkStart w:id="74" w:name="_Toc213679134"/>
      <w:bookmarkStart w:id="75" w:name="_Toc213679212"/>
      <w:r>
        <w:t>Прочие положения</w:t>
      </w:r>
      <w:bookmarkEnd w:id="70"/>
      <w:bookmarkEnd w:id="71"/>
      <w:bookmarkEnd w:id="72"/>
      <w:bookmarkEnd w:id="73"/>
      <w:bookmarkEnd w:id="74"/>
      <w:bookmarkEnd w:id="75"/>
    </w:p>
    <w:p w:rsidR="00D22F19" w:rsidRPr="003B621E" w:rsidRDefault="00A4548D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3B621E">
        <w:rPr>
          <w:rStyle w:val="FontStyle22"/>
          <w:sz w:val="24"/>
          <w:szCs w:val="24"/>
        </w:rPr>
        <w:t>15.1</w:t>
      </w:r>
      <w:r w:rsidRPr="003B621E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3B621E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3B621E">
        <w:t>Приложения № 3</w:t>
      </w:r>
      <w:r w:rsidRPr="003B621E">
        <w:rPr>
          <w:rStyle w:val="FontStyle22"/>
          <w:sz w:val="24"/>
          <w:szCs w:val="24"/>
        </w:rPr>
        <w:t xml:space="preserve"> к н</w:t>
      </w:r>
      <w:r w:rsidRPr="003B621E">
        <w:rPr>
          <w:rStyle w:val="FontStyle22"/>
          <w:sz w:val="24"/>
          <w:szCs w:val="24"/>
        </w:rPr>
        <w:t>а</w:t>
      </w:r>
      <w:r w:rsidRPr="003B621E">
        <w:rPr>
          <w:rStyle w:val="FontStyle22"/>
          <w:sz w:val="24"/>
          <w:szCs w:val="24"/>
        </w:rPr>
        <w:t xml:space="preserve">стоящему договору (далее </w:t>
      </w:r>
      <w:r w:rsidR="00BC4B89" w:rsidRPr="003B621E">
        <w:rPr>
          <w:rStyle w:val="FontStyle22"/>
          <w:sz w:val="24"/>
          <w:szCs w:val="24"/>
        </w:rPr>
        <w:t>–</w:t>
      </w:r>
      <w:r w:rsidRPr="003B621E">
        <w:rPr>
          <w:rStyle w:val="FontStyle22"/>
          <w:sz w:val="24"/>
          <w:szCs w:val="24"/>
        </w:rPr>
        <w:t xml:space="preserve"> Сведения), являются полными, точными и достоверными.</w:t>
      </w:r>
    </w:p>
    <w:p w:rsidR="00D22F19" w:rsidRDefault="00A4548D"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 w:rsidR="00D22F19" w:rsidRDefault="00A4548D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>Федеральной 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Прав</w:t>
      </w:r>
      <w:r>
        <w:rPr>
          <w:rStyle w:val="FontStyle22"/>
          <w:sz w:val="24"/>
          <w:szCs w:val="24"/>
        </w:rPr>
        <w:t>и</w:t>
      </w:r>
      <w:r>
        <w:rPr>
          <w:rStyle w:val="FontStyle22"/>
          <w:sz w:val="24"/>
          <w:szCs w:val="24"/>
        </w:rPr>
        <w:t xml:space="preserve">тельству Российской Федерации) и последующую обработку Сведений такими органами (далее </w:t>
      </w:r>
      <w:r w:rsidR="00BC4B89">
        <w:rPr>
          <w:rStyle w:val="FontStyle22"/>
          <w:sz w:val="24"/>
          <w:szCs w:val="24"/>
        </w:rPr>
        <w:t>–</w:t>
      </w:r>
      <w:r>
        <w:rPr>
          <w:rStyle w:val="FontStyle22"/>
          <w:sz w:val="24"/>
          <w:szCs w:val="24"/>
        </w:rPr>
        <w:t xml:space="preserve">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22F19" w:rsidRDefault="00A4548D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22F19" w:rsidRDefault="00BC4B89" w:rsidP="00BC4B89">
      <w:pPr>
        <w:pStyle w:val="-0"/>
        <w:numPr>
          <w:ilvl w:val="0"/>
          <w:numId w:val="0"/>
        </w:numPr>
        <w:tabs>
          <w:tab w:val="left" w:pos="0"/>
        </w:tabs>
      </w:pPr>
      <w:r>
        <w:rPr>
          <w:rStyle w:val="FontStyle22"/>
          <w:sz w:val="24"/>
          <w:szCs w:val="24"/>
        </w:rPr>
        <w:t xml:space="preserve">15.5. </w:t>
      </w:r>
      <w:proofErr w:type="gramStart"/>
      <w:r w:rsidR="00A4548D" w:rsidRPr="00BC4B89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Федер</w:t>
      </w:r>
      <w:r w:rsidR="00A4548D" w:rsidRPr="00BC4B89">
        <w:rPr>
          <w:rStyle w:val="FontStyle22"/>
          <w:sz w:val="24"/>
          <w:szCs w:val="24"/>
        </w:rPr>
        <w:t>а</w:t>
      </w:r>
      <w:r w:rsidR="00A4548D" w:rsidRPr="00BC4B89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="00A4548D" w:rsidRPr="00BC4B89">
        <w:rPr>
          <w:rStyle w:val="FontStyle22"/>
          <w:sz w:val="24"/>
          <w:szCs w:val="24"/>
        </w:rPr>
        <w:t>р</w:t>
      </w:r>
      <w:r w:rsidR="00A4548D" w:rsidRPr="00BC4B89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="00A4548D" w:rsidRPr="00BC4B89">
        <w:rPr>
          <w:rStyle w:val="FontStyle22"/>
          <w:sz w:val="24"/>
          <w:szCs w:val="24"/>
        </w:rPr>
        <w:t>о</w:t>
      </w:r>
      <w:r w:rsidR="00A4548D" w:rsidRPr="00BC4B89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="00A4548D" w:rsidRPr="00BC4B89">
        <w:rPr>
          <w:rStyle w:val="FontStyle22"/>
          <w:sz w:val="24"/>
          <w:szCs w:val="24"/>
        </w:rPr>
        <w:t xml:space="preserve"> Договор считается растор</w:t>
      </w:r>
      <w:r w:rsidR="00A4548D" w:rsidRPr="00BC4B89">
        <w:rPr>
          <w:rStyle w:val="FontStyle22"/>
          <w:sz w:val="24"/>
          <w:szCs w:val="24"/>
        </w:rPr>
        <w:t>г</w:t>
      </w:r>
      <w:r w:rsidR="00A4548D" w:rsidRPr="00BC4B89">
        <w:rPr>
          <w:rStyle w:val="FontStyle22"/>
          <w:sz w:val="24"/>
          <w:szCs w:val="24"/>
        </w:rPr>
        <w:t xml:space="preserve">нутым </w:t>
      </w:r>
      <w:proofErr w:type="gramStart"/>
      <w:r w:rsidR="00A4548D" w:rsidRPr="00BC4B89">
        <w:rPr>
          <w:rStyle w:val="FontStyle22"/>
          <w:sz w:val="24"/>
          <w:szCs w:val="24"/>
        </w:rPr>
        <w:t>с даты получения</w:t>
      </w:r>
      <w:proofErr w:type="gramEnd"/>
      <w:r w:rsidR="00A4548D" w:rsidRPr="00BC4B89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="00A4548D" w:rsidRPr="00BC4B89">
        <w:rPr>
          <w:rStyle w:val="FontStyle22"/>
          <w:sz w:val="24"/>
          <w:szCs w:val="24"/>
        </w:rPr>
        <w:t>о</w:t>
      </w:r>
      <w:r w:rsidR="00A4548D" w:rsidRPr="00BC4B89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D22F19" w:rsidRDefault="00A4548D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D22F19" w:rsidRDefault="00A4548D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D22F19" w:rsidRDefault="00A4548D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D22F19" w:rsidRDefault="00A4548D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lastRenderedPageBreak/>
        <w:t>Приложение № 4: Подтверждение отнесения Поставщика к субъектам МСП.</w:t>
      </w:r>
    </w:p>
    <w:p w:rsidR="00D22F19" w:rsidRDefault="00A4548D">
      <w:pPr>
        <w:pStyle w:val="-"/>
        <w:numPr>
          <w:ilvl w:val="0"/>
          <w:numId w:val="21"/>
        </w:numPr>
      </w:pPr>
      <w:bookmarkStart w:id="76" w:name="_Toc157679451"/>
      <w:bookmarkStart w:id="77" w:name="_Toc168144794"/>
      <w:bookmarkStart w:id="78" w:name="_Toc168159780"/>
      <w:bookmarkStart w:id="79" w:name="_Toc213335132"/>
      <w:bookmarkStart w:id="80" w:name="_Toc213679135"/>
      <w:bookmarkStart w:id="81" w:name="_Toc213679213"/>
      <w:r>
        <w:t>Реквизиты сторон</w:t>
      </w:r>
      <w:bookmarkEnd w:id="76"/>
      <w:bookmarkEnd w:id="77"/>
      <w:bookmarkEnd w:id="78"/>
      <w:bookmarkEnd w:id="79"/>
      <w:bookmarkEnd w:id="80"/>
      <w:bookmarkEnd w:id="81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D22F19">
        <w:tc>
          <w:tcPr>
            <w:tcW w:w="4860" w:type="dxa"/>
          </w:tcPr>
          <w:p w:rsidR="00D22F19" w:rsidRDefault="00D22F19">
            <w:pPr>
              <w:spacing w:line="240" w:lineRule="exact"/>
              <w:rPr>
                <w:b/>
              </w:rPr>
            </w:pPr>
          </w:p>
          <w:p w:rsidR="00D22F19" w:rsidRDefault="00A4548D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D22F19" w:rsidRDefault="00D22F19">
            <w:pPr>
              <w:spacing w:line="240" w:lineRule="exact"/>
              <w:rPr>
                <w:b/>
                <w:bCs/>
              </w:rPr>
            </w:pPr>
          </w:p>
          <w:p w:rsidR="00D22F19" w:rsidRPr="003B621E" w:rsidRDefault="00A4548D" w:rsidP="00CB5CEB">
            <w:pPr>
              <w:keepNext/>
              <w:contextualSpacing/>
              <w:rPr>
                <w:b/>
                <w:sz w:val="20"/>
                <w:szCs w:val="20"/>
              </w:rPr>
            </w:pPr>
            <w:r w:rsidRPr="003B621E">
              <w:rPr>
                <w:b/>
                <w:sz w:val="20"/>
                <w:szCs w:val="20"/>
              </w:rPr>
              <w:t>ФГУП «НИТИ им. А.П. Александрова»</w:t>
            </w:r>
          </w:p>
          <w:p w:rsidR="00D22F19" w:rsidRPr="003B621E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sz w:val="20"/>
                <w:szCs w:val="20"/>
              </w:rPr>
            </w:pPr>
            <w:r w:rsidRPr="003B621E">
              <w:rPr>
                <w:rStyle w:val="FontStyle14"/>
                <w:rFonts w:ascii="Times New Roman" w:hAnsi="Times New Roman" w:cs="Times New Roman"/>
                <w:bCs/>
                <w:sz w:val="20"/>
                <w:szCs w:val="20"/>
              </w:rPr>
              <w:t>ИНН 4714000067</w:t>
            </w:r>
          </w:p>
          <w:p w:rsidR="00D22F19" w:rsidRPr="003B621E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  <w:sz w:val="20"/>
                <w:szCs w:val="20"/>
              </w:rPr>
            </w:pPr>
            <w:r w:rsidRPr="003B621E">
              <w:rPr>
                <w:rStyle w:val="FontStyle14"/>
                <w:rFonts w:ascii="Times New Roman" w:hAnsi="Times New Roman" w:cs="Times New Roman"/>
                <w:bCs/>
                <w:sz w:val="20"/>
                <w:szCs w:val="20"/>
              </w:rPr>
              <w:t>КПП 472650001</w:t>
            </w:r>
          </w:p>
          <w:p w:rsidR="00D22F19" w:rsidRPr="003B621E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  <w:bCs/>
                <w:sz w:val="20"/>
                <w:szCs w:val="20"/>
              </w:rPr>
            </w:pPr>
            <w:r w:rsidRPr="003B621E">
              <w:rPr>
                <w:rStyle w:val="FontStyle14"/>
                <w:rFonts w:ascii="Times New Roman" w:hAnsi="Times New Roman" w:cs="Times New Roman"/>
                <w:bCs/>
                <w:sz w:val="20"/>
                <w:szCs w:val="20"/>
              </w:rPr>
              <w:t>ОКПО 08624697</w:t>
            </w:r>
          </w:p>
          <w:p w:rsidR="00D22F19" w:rsidRPr="003B621E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  <w:sz w:val="20"/>
                <w:szCs w:val="20"/>
              </w:rPr>
            </w:pPr>
            <w:r w:rsidRPr="003B621E">
              <w:rPr>
                <w:rStyle w:val="FontStyle14"/>
                <w:rFonts w:ascii="Times New Roman" w:hAnsi="Times New Roman" w:cs="Times New Roman"/>
                <w:bCs/>
                <w:sz w:val="20"/>
                <w:szCs w:val="20"/>
              </w:rPr>
              <w:t>ОКВЭД 73.10</w:t>
            </w:r>
          </w:p>
          <w:p w:rsidR="00D22F19" w:rsidRPr="003B621E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  <w:rPr>
                <w:sz w:val="20"/>
                <w:szCs w:val="20"/>
              </w:rPr>
            </w:pPr>
            <w:r w:rsidRPr="003B621E">
              <w:rPr>
                <w:rStyle w:val="FontStyle14"/>
                <w:rFonts w:ascii="Times New Roman" w:hAnsi="Times New Roman" w:cs="Times New Roman"/>
                <w:sz w:val="20"/>
                <w:szCs w:val="20"/>
              </w:rPr>
              <w:t xml:space="preserve">188540 </w:t>
            </w:r>
            <w:proofErr w:type="gramStart"/>
            <w:r w:rsidRPr="003B621E">
              <w:rPr>
                <w:rStyle w:val="FontStyle14"/>
                <w:rFonts w:ascii="Times New Roman" w:hAnsi="Times New Roman" w:cs="Times New Roman"/>
                <w:sz w:val="20"/>
                <w:szCs w:val="20"/>
              </w:rPr>
              <w:t>Ленинградская</w:t>
            </w:r>
            <w:proofErr w:type="gramEnd"/>
            <w:r w:rsidRPr="003B621E">
              <w:rPr>
                <w:rStyle w:val="FontStyle14"/>
                <w:rFonts w:ascii="Times New Roman" w:hAnsi="Times New Roman" w:cs="Times New Roman"/>
                <w:sz w:val="20"/>
                <w:szCs w:val="20"/>
              </w:rPr>
              <w:t xml:space="preserve"> обл.,</w:t>
            </w:r>
            <w:r w:rsidRPr="003B621E">
              <w:rPr>
                <w:rStyle w:val="FontStyle14"/>
                <w:rFonts w:ascii="Times New Roman" w:hAnsi="Times New Roman" w:cs="Times New Roman"/>
                <w:sz w:val="20"/>
                <w:szCs w:val="20"/>
              </w:rPr>
              <w:br/>
              <w:t xml:space="preserve"> г. Сосновый Бор, </w:t>
            </w:r>
          </w:p>
          <w:p w:rsidR="00D22F19" w:rsidRPr="003B621E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sz w:val="20"/>
                <w:szCs w:val="20"/>
              </w:rPr>
            </w:pPr>
            <w:r w:rsidRPr="003B621E">
              <w:rPr>
                <w:rStyle w:val="FontStyle14"/>
                <w:rFonts w:ascii="Times New Roman" w:hAnsi="Times New Roman" w:cs="Times New Roman"/>
                <w:sz w:val="20"/>
                <w:szCs w:val="20"/>
              </w:rPr>
              <w:t>Телефон: (813-69) 6-05-30</w:t>
            </w:r>
          </w:p>
          <w:p w:rsidR="00D22F19" w:rsidRPr="003B621E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  <w:rPr>
                <w:sz w:val="20"/>
                <w:szCs w:val="20"/>
              </w:rPr>
            </w:pPr>
            <w:r w:rsidRPr="003B621E">
              <w:rPr>
                <w:rStyle w:val="FontStyle14"/>
                <w:rFonts w:ascii="Times New Roman" w:hAnsi="Times New Roman" w:cs="Times New Roman"/>
                <w:sz w:val="20"/>
                <w:szCs w:val="20"/>
              </w:rPr>
              <w:t>Факс: (813-69) 2-36-72</w:t>
            </w:r>
          </w:p>
          <w:p w:rsidR="00D22F19" w:rsidRPr="003B621E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  <w:rPr>
                <w:sz w:val="20"/>
                <w:szCs w:val="20"/>
              </w:rPr>
            </w:pPr>
            <w:r w:rsidRPr="003B621E">
              <w:rPr>
                <w:rStyle w:val="FontStyle14"/>
                <w:rFonts w:ascii="Times New Roman" w:hAnsi="Times New Roman" w:cs="Times New Roman"/>
                <w:sz w:val="20"/>
                <w:szCs w:val="20"/>
              </w:rPr>
              <w:t>Банковские реквизиты:</w:t>
            </w:r>
            <w:r w:rsidRPr="003B621E">
              <w:rPr>
                <w:rStyle w:val="FontStyle14"/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3B621E">
              <w:rPr>
                <w:rStyle w:val="FontStyle14"/>
                <w:rFonts w:ascii="Times New Roman" w:hAnsi="Times New Roman" w:cs="Times New Roman"/>
                <w:bCs/>
                <w:sz w:val="20"/>
                <w:szCs w:val="20"/>
              </w:rPr>
              <w:t>Р</w:t>
            </w:r>
            <w:proofErr w:type="gramEnd"/>
            <w:r w:rsidRPr="003B621E">
              <w:rPr>
                <w:rStyle w:val="FontStyle14"/>
                <w:rFonts w:ascii="Times New Roman" w:hAnsi="Times New Roman" w:cs="Times New Roman"/>
                <w:bCs/>
                <w:sz w:val="20"/>
                <w:szCs w:val="20"/>
              </w:rPr>
              <w:t>/с 40502810655360100226, БИК 044030653, к/счет 30101810500000000653</w:t>
            </w:r>
            <w:r w:rsidRPr="003B621E">
              <w:rPr>
                <w:rStyle w:val="FontStyle14"/>
                <w:rFonts w:ascii="Times New Roman" w:hAnsi="Times New Roman" w:cs="Times New Roman"/>
                <w:sz w:val="20"/>
                <w:szCs w:val="20"/>
              </w:rPr>
              <w:t xml:space="preserve"> в Северо-Западном банке ОАО «Сбербанк России» г. Санкт-Петербург</w:t>
            </w:r>
          </w:p>
          <w:p w:rsidR="00D22F19" w:rsidRDefault="00D22F19">
            <w:pPr>
              <w:spacing w:line="240" w:lineRule="exact"/>
              <w:rPr>
                <w:b/>
                <w:bCs/>
              </w:rPr>
            </w:pPr>
          </w:p>
          <w:p w:rsidR="00D22F19" w:rsidRDefault="00D22F19">
            <w:pPr>
              <w:spacing w:line="240" w:lineRule="exact"/>
            </w:pPr>
          </w:p>
        </w:tc>
        <w:tc>
          <w:tcPr>
            <w:tcW w:w="4968" w:type="dxa"/>
          </w:tcPr>
          <w:p w:rsidR="00D22F19" w:rsidRDefault="00D22F19">
            <w:pPr>
              <w:spacing w:line="240" w:lineRule="exact"/>
              <w:rPr>
                <w:b/>
              </w:rPr>
            </w:pPr>
          </w:p>
          <w:p w:rsidR="00D22F19" w:rsidRDefault="00A4548D">
            <w:pPr>
              <w:spacing w:line="240" w:lineRule="exac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D22F19" w:rsidRDefault="00D22F19">
            <w:pPr>
              <w:spacing w:line="240" w:lineRule="exact"/>
              <w:rPr>
                <w:b/>
              </w:rPr>
            </w:pPr>
          </w:p>
          <w:p w:rsidR="00B7013A" w:rsidRDefault="00B7013A" w:rsidP="00BC4B89">
            <w:pPr>
              <w:spacing w:line="240" w:lineRule="exact"/>
            </w:pPr>
          </w:p>
          <w:p w:rsidR="00D22F19" w:rsidRDefault="00D22F19" w:rsidP="00B7013A">
            <w:pPr>
              <w:spacing w:line="240" w:lineRule="exact"/>
            </w:pPr>
          </w:p>
        </w:tc>
      </w:tr>
    </w:tbl>
    <w:p w:rsidR="00D575A5" w:rsidRDefault="00D575A5">
      <w:pPr>
        <w:pStyle w:val="-"/>
        <w:numPr>
          <w:ilvl w:val="0"/>
          <w:numId w:val="0"/>
        </w:numPr>
        <w:spacing w:before="240" w:after="60"/>
        <w:outlineLvl w:val="1"/>
      </w:pPr>
      <w:bookmarkStart w:id="82" w:name="_Toc157679452"/>
      <w:bookmarkStart w:id="83" w:name="_Toc168144795"/>
      <w:bookmarkStart w:id="84" w:name="_Toc168159781"/>
      <w:bookmarkStart w:id="85" w:name="_Toc213335133"/>
      <w:bookmarkStart w:id="86" w:name="_Toc213679136"/>
      <w:bookmarkStart w:id="87" w:name="_Toc213679214"/>
    </w:p>
    <w:p w:rsidR="00D575A5" w:rsidRDefault="00D575A5">
      <w:pPr>
        <w:pStyle w:val="-"/>
        <w:numPr>
          <w:ilvl w:val="0"/>
          <w:numId w:val="0"/>
        </w:numPr>
        <w:spacing w:before="240" w:after="60"/>
        <w:outlineLvl w:val="1"/>
      </w:pPr>
    </w:p>
    <w:p w:rsidR="00D575A5" w:rsidRDefault="00D575A5">
      <w:pPr>
        <w:pStyle w:val="-"/>
        <w:numPr>
          <w:ilvl w:val="0"/>
          <w:numId w:val="0"/>
        </w:numPr>
        <w:spacing w:before="240" w:after="60"/>
        <w:outlineLvl w:val="1"/>
      </w:pPr>
    </w:p>
    <w:p w:rsidR="00D22F19" w:rsidRDefault="00A4548D">
      <w:pPr>
        <w:pStyle w:val="-"/>
        <w:numPr>
          <w:ilvl w:val="0"/>
          <w:numId w:val="0"/>
        </w:numPr>
        <w:spacing w:before="240" w:after="60"/>
        <w:outlineLvl w:val="1"/>
      </w:pPr>
      <w:r>
        <w:t>Подписи сторон</w:t>
      </w:r>
      <w:bookmarkEnd w:id="82"/>
      <w:bookmarkEnd w:id="83"/>
      <w:bookmarkEnd w:id="84"/>
      <w:bookmarkEnd w:id="85"/>
      <w:bookmarkEnd w:id="86"/>
      <w:bookmarkEnd w:id="87"/>
    </w:p>
    <w:p w:rsidR="00D22F19" w:rsidRDefault="00D22F19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D22F19">
        <w:tc>
          <w:tcPr>
            <w:tcW w:w="4914" w:type="dxa"/>
          </w:tcPr>
          <w:p w:rsidR="00D22F19" w:rsidRDefault="00A4548D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D22F19" w:rsidRDefault="00A4548D">
            <w:pPr>
              <w:ind w:left="456" w:hangingChars="190" w:hanging="456"/>
            </w:pPr>
            <w:r>
              <w:t xml:space="preserve">_________________________ </w:t>
            </w:r>
          </w:p>
          <w:p w:rsidR="00D22F19" w:rsidRDefault="00A4548D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22F19" w:rsidRDefault="00A4548D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22F19" w:rsidRDefault="00A4548D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D22F19" w:rsidRDefault="00A4548D">
            <w:pPr>
              <w:ind w:left="456" w:hangingChars="190" w:hanging="456"/>
              <w:jc w:val="right"/>
            </w:pPr>
            <w:r>
              <w:t>М.П.</w:t>
            </w:r>
          </w:p>
          <w:p w:rsidR="00D22F19" w:rsidRDefault="00D22F19">
            <w:pPr>
              <w:ind w:left="456" w:hangingChars="190" w:hanging="456"/>
              <w:jc w:val="right"/>
            </w:pPr>
          </w:p>
        </w:tc>
      </w:tr>
    </w:tbl>
    <w:p w:rsidR="0006056D" w:rsidRDefault="0006056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bookmarkStart w:id="88" w:name="_Toc213679215"/>
      <w:bookmarkStart w:id="89" w:name="_Toc213679137"/>
      <w:bookmarkStart w:id="90" w:name="_Toc213335134"/>
      <w:bookmarkStart w:id="91" w:name="_Toc168159782"/>
      <w:bookmarkStart w:id="92" w:name="_Toc168144796"/>
      <w:bookmarkStart w:id="93" w:name="_Toc157679453"/>
    </w:p>
    <w:bookmarkEnd w:id="88"/>
    <w:bookmarkEnd w:id="89"/>
    <w:bookmarkEnd w:id="90"/>
    <w:bookmarkEnd w:id="91"/>
    <w:bookmarkEnd w:id="92"/>
    <w:bookmarkEnd w:id="93"/>
    <w:p w:rsidR="00F73853" w:rsidRDefault="00F73853" w:rsidP="00EB26E2">
      <w:pPr>
        <w:pStyle w:val="-0"/>
        <w:numPr>
          <w:ilvl w:val="0"/>
          <w:numId w:val="0"/>
        </w:numPr>
      </w:pPr>
    </w:p>
    <w:p w:rsidR="003B621E" w:rsidRDefault="003B621E" w:rsidP="00EB26E2">
      <w:pPr>
        <w:pStyle w:val="-0"/>
        <w:numPr>
          <w:ilvl w:val="0"/>
          <w:numId w:val="0"/>
        </w:numPr>
      </w:pPr>
    </w:p>
    <w:p w:rsidR="003B621E" w:rsidRDefault="003B621E" w:rsidP="00EB26E2">
      <w:pPr>
        <w:pStyle w:val="-0"/>
        <w:numPr>
          <w:ilvl w:val="0"/>
          <w:numId w:val="0"/>
        </w:numPr>
      </w:pPr>
    </w:p>
    <w:p w:rsidR="003B621E" w:rsidRDefault="003B621E" w:rsidP="00EB26E2">
      <w:pPr>
        <w:pStyle w:val="-0"/>
        <w:numPr>
          <w:ilvl w:val="0"/>
          <w:numId w:val="0"/>
        </w:numPr>
      </w:pPr>
    </w:p>
    <w:p w:rsidR="003B621E" w:rsidRDefault="003B621E" w:rsidP="00EB26E2">
      <w:pPr>
        <w:pStyle w:val="-0"/>
        <w:numPr>
          <w:ilvl w:val="0"/>
          <w:numId w:val="0"/>
        </w:numPr>
      </w:pPr>
    </w:p>
    <w:p w:rsidR="003B621E" w:rsidRDefault="003B621E" w:rsidP="00EB26E2">
      <w:pPr>
        <w:pStyle w:val="-0"/>
        <w:numPr>
          <w:ilvl w:val="0"/>
          <w:numId w:val="0"/>
        </w:numPr>
      </w:pPr>
    </w:p>
    <w:p w:rsidR="003B621E" w:rsidRDefault="003B621E" w:rsidP="00EB26E2">
      <w:pPr>
        <w:pStyle w:val="-0"/>
        <w:numPr>
          <w:ilvl w:val="0"/>
          <w:numId w:val="0"/>
        </w:numPr>
      </w:pPr>
    </w:p>
    <w:p w:rsidR="003B621E" w:rsidRDefault="003B621E" w:rsidP="00EB26E2">
      <w:pPr>
        <w:pStyle w:val="-0"/>
        <w:numPr>
          <w:ilvl w:val="0"/>
          <w:numId w:val="0"/>
        </w:numPr>
      </w:pPr>
    </w:p>
    <w:p w:rsidR="003B621E" w:rsidRDefault="003B621E" w:rsidP="00EB26E2">
      <w:pPr>
        <w:pStyle w:val="-0"/>
        <w:numPr>
          <w:ilvl w:val="0"/>
          <w:numId w:val="0"/>
        </w:numPr>
      </w:pPr>
    </w:p>
    <w:p w:rsidR="003B621E" w:rsidRDefault="003B621E" w:rsidP="00EB26E2">
      <w:pPr>
        <w:pStyle w:val="-0"/>
        <w:numPr>
          <w:ilvl w:val="0"/>
          <w:numId w:val="0"/>
        </w:numPr>
      </w:pPr>
    </w:p>
    <w:p w:rsidR="003B621E" w:rsidRDefault="003B621E" w:rsidP="00EB26E2">
      <w:pPr>
        <w:pStyle w:val="-0"/>
        <w:numPr>
          <w:ilvl w:val="0"/>
          <w:numId w:val="0"/>
        </w:numPr>
      </w:pPr>
    </w:p>
    <w:p w:rsidR="003B621E" w:rsidRDefault="003B621E" w:rsidP="00EB26E2">
      <w:pPr>
        <w:pStyle w:val="-0"/>
        <w:numPr>
          <w:ilvl w:val="0"/>
          <w:numId w:val="0"/>
        </w:numPr>
      </w:pPr>
    </w:p>
    <w:p w:rsidR="00F73853" w:rsidRDefault="00F73853" w:rsidP="00EB26E2">
      <w:pPr>
        <w:pStyle w:val="-0"/>
        <w:numPr>
          <w:ilvl w:val="0"/>
          <w:numId w:val="0"/>
        </w:numPr>
      </w:pPr>
    </w:p>
    <w:p w:rsidR="00F73853" w:rsidRDefault="00F73853" w:rsidP="00EB26E2">
      <w:pPr>
        <w:pStyle w:val="-0"/>
        <w:numPr>
          <w:ilvl w:val="0"/>
          <w:numId w:val="0"/>
        </w:numPr>
      </w:pPr>
    </w:p>
    <w:p w:rsidR="00822951" w:rsidRDefault="00822951" w:rsidP="00822951">
      <w:pPr>
        <w:pStyle w:val="-0"/>
        <w:numPr>
          <w:ilvl w:val="0"/>
          <w:numId w:val="0"/>
        </w:numPr>
        <w:tabs>
          <w:tab w:val="clear" w:pos="1561"/>
        </w:tabs>
        <w:ind w:left="2062"/>
        <w:rPr>
          <w:b/>
        </w:rPr>
      </w:pPr>
    </w:p>
    <w:p w:rsidR="00822951" w:rsidRDefault="00822951" w:rsidP="00822951">
      <w:pPr>
        <w:pStyle w:val="-0"/>
        <w:numPr>
          <w:ilvl w:val="0"/>
          <w:numId w:val="0"/>
        </w:numPr>
        <w:tabs>
          <w:tab w:val="clear" w:pos="1561"/>
        </w:tabs>
        <w:ind w:left="2062"/>
        <w:rPr>
          <w:b/>
        </w:rPr>
      </w:pPr>
    </w:p>
    <w:p w:rsidR="003B621E" w:rsidRDefault="003B621E" w:rsidP="00822951">
      <w:pPr>
        <w:pStyle w:val="-0"/>
        <w:numPr>
          <w:ilvl w:val="0"/>
          <w:numId w:val="0"/>
        </w:numPr>
        <w:tabs>
          <w:tab w:val="clear" w:pos="1561"/>
        </w:tabs>
        <w:ind w:left="2062"/>
        <w:rPr>
          <w:b/>
        </w:rPr>
      </w:pPr>
    </w:p>
    <w:p w:rsidR="003B621E" w:rsidRDefault="003B621E" w:rsidP="00822951">
      <w:pPr>
        <w:pStyle w:val="-0"/>
        <w:numPr>
          <w:ilvl w:val="0"/>
          <w:numId w:val="0"/>
        </w:numPr>
        <w:tabs>
          <w:tab w:val="clear" w:pos="1561"/>
        </w:tabs>
        <w:ind w:left="2062"/>
        <w:rPr>
          <w:b/>
        </w:rPr>
      </w:pPr>
    </w:p>
    <w:p w:rsidR="003B621E" w:rsidRDefault="003B621E" w:rsidP="00822951">
      <w:pPr>
        <w:pStyle w:val="-0"/>
        <w:numPr>
          <w:ilvl w:val="0"/>
          <w:numId w:val="0"/>
        </w:numPr>
        <w:tabs>
          <w:tab w:val="clear" w:pos="1561"/>
        </w:tabs>
        <w:ind w:left="2062"/>
        <w:rPr>
          <w:b/>
        </w:rPr>
      </w:pPr>
    </w:p>
    <w:p w:rsidR="003B621E" w:rsidRDefault="003B621E" w:rsidP="00822951">
      <w:pPr>
        <w:pStyle w:val="-0"/>
        <w:numPr>
          <w:ilvl w:val="0"/>
          <w:numId w:val="0"/>
        </w:numPr>
        <w:tabs>
          <w:tab w:val="clear" w:pos="1561"/>
        </w:tabs>
        <w:ind w:left="2062"/>
        <w:rPr>
          <w:b/>
        </w:rPr>
      </w:pPr>
    </w:p>
    <w:p w:rsidR="003B621E" w:rsidRDefault="003B621E" w:rsidP="00822951">
      <w:pPr>
        <w:pStyle w:val="-0"/>
        <w:numPr>
          <w:ilvl w:val="0"/>
          <w:numId w:val="0"/>
        </w:numPr>
        <w:tabs>
          <w:tab w:val="clear" w:pos="1561"/>
        </w:tabs>
        <w:ind w:left="2062"/>
        <w:rPr>
          <w:b/>
        </w:rPr>
      </w:pPr>
    </w:p>
    <w:p w:rsidR="003B621E" w:rsidRDefault="003B621E" w:rsidP="003B621E">
      <w:pPr>
        <w:pageBreakBefore/>
      </w:pPr>
      <w:r>
        <w:lastRenderedPageBreak/>
        <w:t>Приложение № 1 к Договору № ___________ от «____»______________ года</w:t>
      </w:r>
    </w:p>
    <w:p w:rsidR="003B621E" w:rsidRDefault="003B621E" w:rsidP="003B621E">
      <w:pPr>
        <w:pStyle w:val="-"/>
        <w:numPr>
          <w:ilvl w:val="0"/>
          <w:numId w:val="0"/>
        </w:numPr>
        <w:outlineLvl w:val="0"/>
      </w:pPr>
    </w:p>
    <w:p w:rsidR="003B621E" w:rsidRDefault="003B621E" w:rsidP="003B621E">
      <w:pPr>
        <w:pStyle w:val="-"/>
        <w:numPr>
          <w:ilvl w:val="0"/>
          <w:numId w:val="0"/>
        </w:numPr>
        <w:outlineLvl w:val="0"/>
      </w:pPr>
      <w:r>
        <w:t>СПЕЦИФИКАЦИЯ</w:t>
      </w:r>
    </w:p>
    <w:tbl>
      <w:tblPr>
        <w:tblStyle w:val="13"/>
        <w:tblW w:w="9322" w:type="dxa"/>
        <w:tblLayout w:type="fixed"/>
        <w:tblLook w:val="04A0"/>
      </w:tblPr>
      <w:tblGrid>
        <w:gridCol w:w="817"/>
        <w:gridCol w:w="2268"/>
        <w:gridCol w:w="1985"/>
        <w:gridCol w:w="1417"/>
        <w:gridCol w:w="992"/>
        <w:gridCol w:w="1843"/>
      </w:tblGrid>
      <w:tr w:rsidR="003B621E" w:rsidTr="00724187">
        <w:trPr>
          <w:trHeight w:val="1005"/>
        </w:trPr>
        <w:tc>
          <w:tcPr>
            <w:tcW w:w="817" w:type="dxa"/>
            <w:noWrap/>
            <w:hideMark/>
          </w:tcPr>
          <w:p w:rsidR="003B621E" w:rsidRPr="00A8758A" w:rsidRDefault="003B621E" w:rsidP="00724187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 xml:space="preserve">№ </w:t>
            </w:r>
            <w:proofErr w:type="spellStart"/>
            <w:proofErr w:type="gramStart"/>
            <w:r w:rsidRPr="00A8758A">
              <w:rPr>
                <w:rFonts w:ascii="Times New Roman" w:hAnsi="Times New Roman"/>
                <w:b/>
              </w:rPr>
              <w:t>п</w:t>
            </w:r>
            <w:proofErr w:type="spellEnd"/>
            <w:proofErr w:type="gramEnd"/>
            <w:r w:rsidRPr="00A8758A">
              <w:rPr>
                <w:rFonts w:ascii="Times New Roman" w:hAnsi="Times New Roman"/>
                <w:b/>
              </w:rPr>
              <w:t>/</w:t>
            </w:r>
            <w:proofErr w:type="spellStart"/>
            <w:r w:rsidRPr="00A8758A">
              <w:rPr>
                <w:rFonts w:ascii="Times New Roman" w:hAnsi="Times New Roman"/>
                <w:b/>
              </w:rPr>
              <w:t>п</w:t>
            </w:r>
            <w:proofErr w:type="spellEnd"/>
          </w:p>
        </w:tc>
        <w:tc>
          <w:tcPr>
            <w:tcW w:w="2268" w:type="dxa"/>
            <w:hideMark/>
          </w:tcPr>
          <w:p w:rsidR="003B621E" w:rsidRPr="00A8758A" w:rsidRDefault="003B621E" w:rsidP="00724187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Наименование</w:t>
            </w:r>
          </w:p>
          <w:p w:rsidR="003B621E" w:rsidRPr="00A8758A" w:rsidRDefault="003B621E" w:rsidP="00724187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Товара</w:t>
            </w:r>
          </w:p>
        </w:tc>
        <w:tc>
          <w:tcPr>
            <w:tcW w:w="1985" w:type="dxa"/>
            <w:hideMark/>
          </w:tcPr>
          <w:p w:rsidR="003B621E" w:rsidRPr="00A8758A" w:rsidRDefault="003B621E" w:rsidP="00724187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Технические х</w:t>
            </w:r>
            <w:r w:rsidRPr="00A8758A">
              <w:rPr>
                <w:rFonts w:ascii="Times New Roman" w:hAnsi="Times New Roman"/>
                <w:b/>
              </w:rPr>
              <w:t>а</w:t>
            </w:r>
            <w:r w:rsidRPr="00A8758A">
              <w:rPr>
                <w:rFonts w:ascii="Times New Roman" w:hAnsi="Times New Roman"/>
                <w:b/>
              </w:rPr>
              <w:t>рактеристики</w:t>
            </w:r>
          </w:p>
        </w:tc>
        <w:tc>
          <w:tcPr>
            <w:tcW w:w="1417" w:type="dxa"/>
            <w:hideMark/>
          </w:tcPr>
          <w:p w:rsidR="003B621E" w:rsidRPr="00A8758A" w:rsidRDefault="003B621E" w:rsidP="00724187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Предел</w:t>
            </w:r>
            <w:r w:rsidRPr="00A8758A">
              <w:rPr>
                <w:rFonts w:ascii="Times New Roman" w:hAnsi="Times New Roman"/>
                <w:b/>
              </w:rPr>
              <w:t>ь</w:t>
            </w:r>
            <w:r w:rsidRPr="00A8758A">
              <w:rPr>
                <w:rFonts w:ascii="Times New Roman" w:hAnsi="Times New Roman"/>
                <w:b/>
              </w:rPr>
              <w:t xml:space="preserve">ный объем закупки </w:t>
            </w:r>
            <w:r>
              <w:rPr>
                <w:rFonts w:ascii="Times New Roman" w:hAnsi="Times New Roman"/>
                <w:b/>
              </w:rPr>
              <w:t>про</w:t>
            </w:r>
            <w:r w:rsidRPr="00A8758A">
              <w:rPr>
                <w:rFonts w:ascii="Times New Roman" w:hAnsi="Times New Roman"/>
                <w:b/>
              </w:rPr>
              <w:t>дукции</w:t>
            </w:r>
          </w:p>
        </w:tc>
        <w:tc>
          <w:tcPr>
            <w:tcW w:w="992" w:type="dxa"/>
          </w:tcPr>
          <w:p w:rsidR="003B621E" w:rsidRPr="00A8758A" w:rsidRDefault="003B621E" w:rsidP="00724187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Един</w:t>
            </w:r>
            <w:r w:rsidRPr="00A8758A">
              <w:rPr>
                <w:rFonts w:ascii="Times New Roman" w:hAnsi="Times New Roman"/>
                <w:b/>
              </w:rPr>
              <w:t>и</w:t>
            </w:r>
            <w:r w:rsidRPr="00A8758A">
              <w:rPr>
                <w:rFonts w:ascii="Times New Roman" w:hAnsi="Times New Roman"/>
                <w:b/>
              </w:rPr>
              <w:t>ца и</w:t>
            </w:r>
            <w:r w:rsidRPr="00A8758A">
              <w:rPr>
                <w:rFonts w:ascii="Times New Roman" w:hAnsi="Times New Roman"/>
                <w:b/>
              </w:rPr>
              <w:t>з</w:t>
            </w:r>
            <w:r w:rsidRPr="00A8758A">
              <w:rPr>
                <w:rFonts w:ascii="Times New Roman" w:hAnsi="Times New Roman"/>
                <w:b/>
              </w:rPr>
              <w:t>мер</w:t>
            </w:r>
            <w:r w:rsidRPr="00A8758A">
              <w:rPr>
                <w:rFonts w:ascii="Times New Roman" w:hAnsi="Times New Roman"/>
                <w:b/>
              </w:rPr>
              <w:t>е</w:t>
            </w:r>
            <w:r w:rsidRPr="00A8758A">
              <w:rPr>
                <w:rFonts w:ascii="Times New Roman" w:hAnsi="Times New Roman"/>
                <w:b/>
              </w:rPr>
              <w:t>ния</w:t>
            </w:r>
          </w:p>
        </w:tc>
        <w:tc>
          <w:tcPr>
            <w:tcW w:w="1843" w:type="dxa"/>
            <w:hideMark/>
          </w:tcPr>
          <w:p w:rsidR="003B621E" w:rsidRPr="00A8758A" w:rsidRDefault="003B621E" w:rsidP="00724187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Предельная ц</w:t>
            </w:r>
            <w:r w:rsidRPr="00A8758A">
              <w:rPr>
                <w:rFonts w:ascii="Times New Roman" w:hAnsi="Times New Roman"/>
                <w:b/>
              </w:rPr>
              <w:t>е</w:t>
            </w:r>
            <w:r w:rsidRPr="00A8758A">
              <w:rPr>
                <w:rFonts w:ascii="Times New Roman" w:hAnsi="Times New Roman"/>
                <w:b/>
              </w:rPr>
              <w:t>на за ед.,</w:t>
            </w:r>
          </w:p>
          <w:p w:rsidR="003B621E" w:rsidRPr="00A8758A" w:rsidRDefault="003B621E" w:rsidP="00724187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руб.</w:t>
            </w:r>
          </w:p>
          <w:p w:rsidR="003B621E" w:rsidRPr="00A8758A" w:rsidRDefault="003B621E" w:rsidP="00724187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(включая НДС)</w:t>
            </w:r>
          </w:p>
        </w:tc>
      </w:tr>
      <w:tr w:rsidR="003B621E" w:rsidTr="00724187">
        <w:trPr>
          <w:trHeight w:val="319"/>
        </w:trPr>
        <w:tc>
          <w:tcPr>
            <w:tcW w:w="817" w:type="dxa"/>
            <w:noWrap/>
            <w:hideMark/>
          </w:tcPr>
          <w:p w:rsidR="003B621E" w:rsidRPr="00A8758A" w:rsidRDefault="003B621E" w:rsidP="00724187">
            <w:pPr>
              <w:jc w:val="center"/>
              <w:rPr>
                <w:b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  <w:hideMark/>
          </w:tcPr>
          <w:p w:rsidR="003B621E" w:rsidRPr="00A8758A" w:rsidRDefault="003B621E" w:rsidP="00724187">
            <w:pPr>
              <w:jc w:val="center"/>
              <w:rPr>
                <w:b/>
              </w:rPr>
            </w:pPr>
          </w:p>
        </w:tc>
        <w:tc>
          <w:tcPr>
            <w:tcW w:w="1985" w:type="dxa"/>
            <w:hideMark/>
          </w:tcPr>
          <w:p w:rsidR="003B621E" w:rsidRPr="00A8758A" w:rsidRDefault="003B621E" w:rsidP="00724187">
            <w:pPr>
              <w:jc w:val="center"/>
              <w:rPr>
                <w:b/>
              </w:rPr>
            </w:pPr>
          </w:p>
        </w:tc>
        <w:tc>
          <w:tcPr>
            <w:tcW w:w="1417" w:type="dxa"/>
            <w:hideMark/>
          </w:tcPr>
          <w:p w:rsidR="003B621E" w:rsidRPr="00A8758A" w:rsidRDefault="003B621E" w:rsidP="00724187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3B621E" w:rsidRPr="00A8758A" w:rsidRDefault="003B621E" w:rsidP="00724187">
            <w:pPr>
              <w:jc w:val="center"/>
              <w:rPr>
                <w:b/>
              </w:rPr>
            </w:pPr>
          </w:p>
        </w:tc>
        <w:tc>
          <w:tcPr>
            <w:tcW w:w="1843" w:type="dxa"/>
            <w:hideMark/>
          </w:tcPr>
          <w:p w:rsidR="003B621E" w:rsidRPr="00A8758A" w:rsidRDefault="003B621E" w:rsidP="00724187">
            <w:pPr>
              <w:jc w:val="center"/>
              <w:rPr>
                <w:b/>
              </w:rPr>
            </w:pPr>
          </w:p>
        </w:tc>
      </w:tr>
      <w:tr w:rsidR="003B621E" w:rsidTr="00724187">
        <w:trPr>
          <w:trHeight w:val="319"/>
        </w:trPr>
        <w:tc>
          <w:tcPr>
            <w:tcW w:w="3085" w:type="dxa"/>
            <w:gridSpan w:val="2"/>
            <w:noWrap/>
            <w:hideMark/>
          </w:tcPr>
          <w:p w:rsidR="003B621E" w:rsidRPr="00A8758A" w:rsidRDefault="003B621E" w:rsidP="00724187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985" w:type="dxa"/>
            <w:hideMark/>
          </w:tcPr>
          <w:p w:rsidR="003B621E" w:rsidRPr="00A8758A" w:rsidRDefault="003B621E" w:rsidP="00724187">
            <w:pPr>
              <w:jc w:val="center"/>
              <w:rPr>
                <w:b/>
              </w:rPr>
            </w:pPr>
          </w:p>
        </w:tc>
        <w:tc>
          <w:tcPr>
            <w:tcW w:w="1417" w:type="dxa"/>
            <w:hideMark/>
          </w:tcPr>
          <w:p w:rsidR="003B621E" w:rsidRPr="00A8758A" w:rsidRDefault="003B621E" w:rsidP="00724187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3B621E" w:rsidRPr="00A8758A" w:rsidRDefault="003B621E" w:rsidP="00724187">
            <w:pPr>
              <w:jc w:val="center"/>
              <w:rPr>
                <w:b/>
              </w:rPr>
            </w:pPr>
          </w:p>
        </w:tc>
        <w:tc>
          <w:tcPr>
            <w:tcW w:w="1843" w:type="dxa"/>
            <w:hideMark/>
          </w:tcPr>
          <w:p w:rsidR="003B621E" w:rsidRPr="00A8758A" w:rsidRDefault="003B621E" w:rsidP="00724187">
            <w:pPr>
              <w:jc w:val="center"/>
              <w:rPr>
                <w:b/>
              </w:rPr>
            </w:pPr>
          </w:p>
        </w:tc>
      </w:tr>
    </w:tbl>
    <w:p w:rsidR="003B621E" w:rsidRDefault="003B621E" w:rsidP="003B621E">
      <w:pPr>
        <w:pStyle w:val="-0"/>
        <w:numPr>
          <w:ilvl w:val="0"/>
          <w:numId w:val="0"/>
        </w:numPr>
        <w:rPr>
          <w:b/>
          <w:bCs/>
          <w:caps/>
          <w:smallCaps/>
        </w:rPr>
      </w:pPr>
    </w:p>
    <w:p w:rsidR="003B621E" w:rsidRDefault="003B621E" w:rsidP="003B621E">
      <w:pPr>
        <w:pStyle w:val="-0"/>
        <w:numPr>
          <w:ilvl w:val="0"/>
          <w:numId w:val="0"/>
        </w:numPr>
      </w:pPr>
      <w:r>
        <w:t>Итого: Цена Договора не превышает</w:t>
      </w:r>
      <w:proofErr w:type="gramStart"/>
      <w:r>
        <w:t xml:space="preserve"> ________________________________________</w:t>
      </w:r>
      <w:proofErr w:type="gramEnd"/>
    </w:p>
    <w:p w:rsidR="003B621E" w:rsidRDefault="003B621E" w:rsidP="003B621E">
      <w:pPr>
        <w:pStyle w:val="-0"/>
        <w:numPr>
          <w:ilvl w:val="0"/>
          <w:numId w:val="0"/>
        </w:numPr>
      </w:pPr>
      <w:r>
        <w:t>________________________________________________________________</w:t>
      </w:r>
      <w:r w:rsidRPr="00EB26E2">
        <w:t>, включая НДС.</w:t>
      </w:r>
    </w:p>
    <w:p w:rsidR="003B621E" w:rsidRDefault="003B621E" w:rsidP="003B621E">
      <w:pPr>
        <w:pStyle w:val="-0"/>
        <w:numPr>
          <w:ilvl w:val="0"/>
          <w:numId w:val="0"/>
        </w:numPr>
      </w:pPr>
    </w:p>
    <w:p w:rsidR="003B621E" w:rsidRDefault="003B621E" w:rsidP="003B621E">
      <w:pPr>
        <w:pStyle w:val="-0"/>
        <w:numPr>
          <w:ilvl w:val="0"/>
          <w:numId w:val="0"/>
        </w:numPr>
      </w:pPr>
    </w:p>
    <w:p w:rsidR="003B621E" w:rsidRDefault="003B621E" w:rsidP="00822951">
      <w:pPr>
        <w:pStyle w:val="-0"/>
        <w:numPr>
          <w:ilvl w:val="0"/>
          <w:numId w:val="0"/>
        </w:numPr>
        <w:tabs>
          <w:tab w:val="clear" w:pos="1561"/>
        </w:tabs>
        <w:ind w:left="2062"/>
        <w:rPr>
          <w:b/>
        </w:rPr>
      </w:pPr>
    </w:p>
    <w:p w:rsidR="0020772F" w:rsidRDefault="0020772F" w:rsidP="0020772F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20772F" w:rsidRDefault="0020772F" w:rsidP="0020772F">
      <w:pPr>
        <w:pStyle w:val="-0"/>
        <w:numPr>
          <w:ilvl w:val="0"/>
          <w:numId w:val="0"/>
        </w:numPr>
        <w:tabs>
          <w:tab w:val="clear" w:pos="1561"/>
        </w:tabs>
        <w:ind w:left="2422"/>
        <w:rPr>
          <w:b/>
        </w:rPr>
      </w:pPr>
    </w:p>
    <w:p w:rsidR="004F0591" w:rsidRPr="00822951" w:rsidRDefault="004F0591" w:rsidP="0020772F">
      <w:pPr>
        <w:pStyle w:val="-0"/>
        <w:numPr>
          <w:ilvl w:val="0"/>
          <w:numId w:val="30"/>
        </w:numPr>
        <w:tabs>
          <w:tab w:val="clear" w:pos="1561"/>
        </w:tabs>
        <w:rPr>
          <w:b/>
        </w:rPr>
      </w:pPr>
      <w:r w:rsidRPr="00822951">
        <w:rPr>
          <w:b/>
        </w:rPr>
        <w:t>ДОПОЛНИТЕЛЬНЫЕ СВЕДЕНИЯ О ПОСТАВЩИКЕ</w:t>
      </w:r>
    </w:p>
    <w:p w:rsidR="004F0591" w:rsidRDefault="004F0591" w:rsidP="004F0591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69"/>
        <w:gridCol w:w="2278"/>
        <w:gridCol w:w="2527"/>
        <w:gridCol w:w="2500"/>
      </w:tblGrid>
      <w:tr w:rsidR="004F0591" w:rsidTr="004F0591">
        <w:trPr>
          <w:trHeight w:val="301"/>
        </w:trPr>
        <w:tc>
          <w:tcPr>
            <w:tcW w:w="2369" w:type="dxa"/>
            <w:vAlign w:val="center"/>
          </w:tcPr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</w:t>
            </w:r>
            <w:proofErr w:type="gramStart"/>
            <w:r w:rsidRPr="004F0591">
              <w:rPr>
                <w:sz w:val="16"/>
                <w:szCs w:val="16"/>
              </w:rPr>
              <w:t xml:space="preserve"> С</w:t>
            </w:r>
            <w:proofErr w:type="gramEnd"/>
            <w:r w:rsidRPr="004F0591">
              <w:rPr>
                <w:sz w:val="16"/>
                <w:szCs w:val="16"/>
              </w:rPr>
              <w:t>/Х налога</w:t>
            </w:r>
          </w:p>
        </w:tc>
        <w:tc>
          <w:tcPr>
            <w:tcW w:w="2527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4F0591" w:rsidTr="004F0591">
        <w:trPr>
          <w:trHeight w:val="238"/>
        </w:trPr>
        <w:tc>
          <w:tcPr>
            <w:tcW w:w="2369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278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</w:tr>
    </w:tbl>
    <w:p w:rsidR="00D22F19" w:rsidRDefault="00D22F19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 w:rsidP="00F73853">
      <w:pPr>
        <w:pStyle w:val="-0"/>
        <w:numPr>
          <w:ilvl w:val="0"/>
          <w:numId w:val="26"/>
        </w:numPr>
        <w:tabs>
          <w:tab w:val="clear" w:pos="1561"/>
        </w:tabs>
        <w:jc w:val="center"/>
        <w:rPr>
          <w:b/>
        </w:rPr>
      </w:pPr>
      <w:r w:rsidRPr="004F0591">
        <w:rPr>
          <w:b/>
        </w:rPr>
        <w:t>СРОКИ ПОСТАВКИ</w:t>
      </w:r>
    </w:p>
    <w:p w:rsidR="004F0591" w:rsidRDefault="004F0591" w:rsidP="004F059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94"/>
        <w:gridCol w:w="3364"/>
        <w:gridCol w:w="3155"/>
      </w:tblGrid>
      <w:tr w:rsidR="004F0591" w:rsidTr="004F0591">
        <w:trPr>
          <w:trHeight w:val="877"/>
        </w:trPr>
        <w:tc>
          <w:tcPr>
            <w:tcW w:w="3194" w:type="dxa"/>
            <w:vAlign w:val="bottom"/>
          </w:tcPr>
          <w:p w:rsid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4F0591" w:rsidRDefault="004F0591" w:rsidP="004F0591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4F0591" w:rsidRDefault="004F0591" w:rsidP="004F0591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4F0591" w:rsidRDefault="004F0591" w:rsidP="004F0591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4F0591" w:rsidRDefault="004F0591" w:rsidP="004F0591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4F0591" w:rsidRDefault="004F0591">
            <w:pPr>
              <w:rPr>
                <w:b/>
              </w:rPr>
            </w:pPr>
          </w:p>
          <w:p w:rsidR="004F0591" w:rsidRDefault="004F0591">
            <w:pPr>
              <w:rPr>
                <w:b/>
              </w:rPr>
            </w:pPr>
          </w:p>
          <w:p w:rsidR="004F0591" w:rsidRDefault="004F0591" w:rsidP="004F0591">
            <w:pPr>
              <w:rPr>
                <w:b/>
              </w:rPr>
            </w:pPr>
          </w:p>
        </w:tc>
      </w:tr>
      <w:tr w:rsidR="004F0591" w:rsidTr="004F0591">
        <w:trPr>
          <w:trHeight w:val="629"/>
        </w:trPr>
        <w:tc>
          <w:tcPr>
            <w:tcW w:w="3194" w:type="dxa"/>
            <w:vAlign w:val="center"/>
          </w:tcPr>
          <w:p w:rsidR="004F0591" w:rsidRPr="004F0591" w:rsidRDefault="00617917" w:rsidP="00617917">
            <w:pPr>
              <w:ind w:left="390"/>
              <w:rPr>
                <w:b/>
              </w:rPr>
            </w:pPr>
            <w:r>
              <w:rPr>
                <w:b/>
              </w:rPr>
              <w:t>Бакалейная продукция</w:t>
            </w:r>
          </w:p>
        </w:tc>
        <w:tc>
          <w:tcPr>
            <w:tcW w:w="3364" w:type="dxa"/>
          </w:tcPr>
          <w:p w:rsidR="004F0591" w:rsidRPr="004F0591" w:rsidRDefault="004F0591" w:rsidP="004F0591">
            <w:pPr>
              <w:rPr>
                <w:b/>
              </w:rPr>
            </w:pPr>
            <w:proofErr w:type="gramStart"/>
            <w:r>
              <w:rPr>
                <w:b/>
              </w:rPr>
              <w:t>С даты заключения</w:t>
            </w:r>
            <w:proofErr w:type="gramEnd"/>
            <w:r>
              <w:rPr>
                <w:b/>
              </w:rPr>
              <w:t xml:space="preserve"> догов</w:t>
            </w:r>
            <w:r>
              <w:rPr>
                <w:b/>
              </w:rPr>
              <w:t>о</w:t>
            </w:r>
            <w:r>
              <w:rPr>
                <w:b/>
              </w:rPr>
              <w:t>ра до 30.09.2014г. по заявкам Покупателя</w:t>
            </w:r>
          </w:p>
        </w:tc>
        <w:tc>
          <w:tcPr>
            <w:tcW w:w="3155" w:type="dxa"/>
          </w:tcPr>
          <w:p w:rsidR="004F0591" w:rsidRPr="004F0591" w:rsidRDefault="004F0591" w:rsidP="004F0591">
            <w:pPr>
              <w:ind w:left="390"/>
              <w:rPr>
                <w:b/>
              </w:rPr>
            </w:pPr>
          </w:p>
        </w:tc>
      </w:tr>
    </w:tbl>
    <w:p w:rsidR="00D22F19" w:rsidRDefault="00D22F19">
      <w:pPr>
        <w:ind w:left="360"/>
        <w:jc w:val="center"/>
        <w:rPr>
          <w:bCs/>
          <w:i/>
        </w:rPr>
      </w:pPr>
    </w:p>
    <w:p w:rsidR="00D22F19" w:rsidRDefault="00D22F19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 w:rsidP="00C9320A">
      <w:pPr>
        <w:ind w:left="360"/>
        <w:rPr>
          <w:bCs/>
        </w:rPr>
      </w:pPr>
      <w:r>
        <w:rPr>
          <w:bCs/>
        </w:rPr>
        <w:t>от Покупателя:                                                            от Поставщика:</w:t>
      </w: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  <w:r>
        <w:rPr>
          <w:bCs/>
        </w:rPr>
        <w:t>____________________________                              _____________________________</w:t>
      </w:r>
    </w:p>
    <w:p w:rsidR="008A70A5" w:rsidRDefault="00724187" w:rsidP="00C9320A">
      <w:pPr>
        <w:ind w:left="360"/>
        <w:rPr>
          <w:bCs/>
        </w:rPr>
      </w:pPr>
      <w:r>
        <w:rPr>
          <w:bCs/>
        </w:rPr>
        <w:t>М.П.                                                                              М.П.</w:t>
      </w: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3B621E" w:rsidRDefault="003B621E" w:rsidP="003B621E">
      <w:pPr>
        <w:pageBreakBefore/>
      </w:pPr>
      <w:r>
        <w:lastRenderedPageBreak/>
        <w:t>Приложение № 2 к Договору №___________ от «____»______________ года</w:t>
      </w:r>
    </w:p>
    <w:p w:rsidR="003B621E" w:rsidRDefault="003B621E" w:rsidP="003B621E">
      <w:pPr>
        <w:ind w:left="360" w:right="-1"/>
        <w:jc w:val="center"/>
        <w:rPr>
          <w:bCs/>
          <w:sz w:val="16"/>
          <w:szCs w:val="16"/>
        </w:rPr>
      </w:pPr>
    </w:p>
    <w:p w:rsidR="003B621E" w:rsidRDefault="003B621E" w:rsidP="003B621E">
      <w:pPr>
        <w:ind w:left="360" w:right="-1"/>
        <w:jc w:val="center"/>
        <w:rPr>
          <w:bCs/>
        </w:rPr>
      </w:pPr>
    </w:p>
    <w:p w:rsidR="003B621E" w:rsidRPr="002E485E" w:rsidRDefault="003B621E" w:rsidP="003B621E">
      <w:pPr>
        <w:ind w:left="360" w:right="-1"/>
        <w:jc w:val="center"/>
        <w:rPr>
          <w:b/>
          <w:bCs/>
        </w:rPr>
      </w:pPr>
      <w:r w:rsidRPr="002E485E">
        <w:rPr>
          <w:b/>
          <w:bCs/>
        </w:rPr>
        <w:t>ТЕХНИЧЕСКИЕ ТРЕБОВАНИЯ</w:t>
      </w:r>
    </w:p>
    <w:p w:rsidR="003B621E" w:rsidRDefault="003B621E" w:rsidP="003B621E">
      <w:pPr>
        <w:ind w:left="360" w:right="-1"/>
        <w:jc w:val="right"/>
        <w:rPr>
          <w:bCs/>
          <w:sz w:val="16"/>
          <w:szCs w:val="16"/>
        </w:rPr>
      </w:pPr>
    </w:p>
    <w:p w:rsidR="003B621E" w:rsidRPr="008A70A5" w:rsidRDefault="003B621E" w:rsidP="003B621E">
      <w:pPr>
        <w:ind w:left="360" w:right="-1"/>
        <w:rPr>
          <w:bCs/>
          <w:sz w:val="16"/>
          <w:szCs w:val="16"/>
        </w:rPr>
      </w:pPr>
    </w:p>
    <w:p w:rsidR="003B621E" w:rsidRDefault="003B621E" w:rsidP="003B621E">
      <w:pPr>
        <w:ind w:left="360"/>
        <w:jc w:val="center"/>
        <w:rPr>
          <w:bCs/>
          <w:i/>
        </w:rPr>
      </w:pPr>
    </w:p>
    <w:p w:rsidR="003B621E" w:rsidRDefault="003B621E" w:rsidP="003B621E">
      <w:r>
        <w:t>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3B621E" w:rsidRDefault="003B621E" w:rsidP="003B621E">
      <w:pPr>
        <w:ind w:left="360"/>
        <w:rPr>
          <w:b/>
          <w:bCs/>
        </w:rPr>
      </w:pPr>
    </w:p>
    <w:p w:rsidR="003B621E" w:rsidRDefault="003B621E" w:rsidP="003B621E">
      <w:pPr>
        <w:ind w:left="360"/>
        <w:rPr>
          <w:b/>
          <w:bCs/>
        </w:rPr>
      </w:pPr>
    </w:p>
    <w:p w:rsidR="00D22F19" w:rsidRDefault="00D22F19" w:rsidP="009034D9">
      <w:pPr>
        <w:ind w:left="360"/>
        <w:rPr>
          <w:b/>
          <w:bCs/>
        </w:rPr>
      </w:pPr>
    </w:p>
    <w:p w:rsidR="00EB1B12" w:rsidRDefault="00EB1B12" w:rsidP="003B621E">
      <w:pPr>
        <w:rPr>
          <w:b/>
          <w:bCs/>
        </w:rPr>
      </w:pPr>
    </w:p>
    <w:p w:rsidR="00EB1B12" w:rsidRPr="009034D9" w:rsidRDefault="00EB1B12" w:rsidP="009034D9">
      <w:pPr>
        <w:ind w:left="360"/>
        <w:rPr>
          <w:b/>
          <w:bCs/>
        </w:rPr>
      </w:pPr>
    </w:p>
    <w:p w:rsidR="00D22F19" w:rsidRDefault="00D22F19" w:rsidP="00EB1B12">
      <w:pPr>
        <w:ind w:left="360"/>
        <w:rPr>
          <w:bCs/>
        </w:rPr>
      </w:pPr>
    </w:p>
    <w:p w:rsidR="00EB1B12" w:rsidRDefault="00EB1B12" w:rsidP="00EB1B12">
      <w:pPr>
        <w:ind w:left="360"/>
        <w:rPr>
          <w:bCs/>
        </w:rPr>
      </w:pPr>
    </w:p>
    <w:p w:rsidR="00EB1B12" w:rsidRDefault="00EB1B12" w:rsidP="00EB1B12">
      <w:pPr>
        <w:ind w:left="360"/>
        <w:rPr>
          <w:bCs/>
        </w:rPr>
      </w:pPr>
    </w:p>
    <w:p w:rsidR="00EB1B12" w:rsidRPr="00EB1B12" w:rsidRDefault="00EB1B12" w:rsidP="00EB1B12">
      <w:pPr>
        <w:ind w:left="360"/>
        <w:rPr>
          <w:bCs/>
        </w:rPr>
      </w:pPr>
      <w:r w:rsidRPr="00EB1B12">
        <w:rPr>
          <w:bCs/>
        </w:rPr>
        <w:t>от Покупателя:                                                            от Поставщика:</w:t>
      </w:r>
    </w:p>
    <w:p w:rsidR="00EB1B12" w:rsidRPr="00EB1B12" w:rsidRDefault="00EB1B12" w:rsidP="00EB1B12">
      <w:pPr>
        <w:ind w:left="360"/>
        <w:rPr>
          <w:bCs/>
        </w:rPr>
      </w:pPr>
    </w:p>
    <w:p w:rsidR="00EB1B12" w:rsidRPr="00EB1B12" w:rsidRDefault="00EB1B12" w:rsidP="00EB1B12">
      <w:pPr>
        <w:ind w:left="360"/>
        <w:rPr>
          <w:bCs/>
        </w:rPr>
      </w:pPr>
    </w:p>
    <w:p w:rsidR="00EB1B12" w:rsidRPr="00EB1B12" w:rsidRDefault="00EB1B12" w:rsidP="00EB1B12">
      <w:pPr>
        <w:ind w:left="360"/>
        <w:rPr>
          <w:bCs/>
        </w:rPr>
      </w:pPr>
    </w:p>
    <w:p w:rsidR="00EB1B12" w:rsidRPr="00EB1B12" w:rsidRDefault="00EB1B12" w:rsidP="00EB1B12">
      <w:pPr>
        <w:ind w:left="360"/>
        <w:rPr>
          <w:bCs/>
        </w:rPr>
      </w:pPr>
    </w:p>
    <w:p w:rsidR="00EB1B12" w:rsidRPr="00EB1B12" w:rsidRDefault="00EB1B12" w:rsidP="00EB1B12">
      <w:pPr>
        <w:ind w:left="360"/>
        <w:rPr>
          <w:bCs/>
        </w:rPr>
      </w:pPr>
      <w:r w:rsidRPr="00EB1B12">
        <w:rPr>
          <w:bCs/>
        </w:rPr>
        <w:t>____________________________                              _____________________________</w:t>
      </w:r>
    </w:p>
    <w:p w:rsidR="00D22F19" w:rsidRDefault="00D22F19">
      <w:pPr>
        <w:ind w:left="360"/>
      </w:pPr>
    </w:p>
    <w:p w:rsidR="00D22F19" w:rsidRDefault="003B621E">
      <w:pPr>
        <w:ind w:left="360"/>
        <w:sectPr w:rsidR="00D22F19" w:rsidSect="008A70A5">
          <w:type w:val="continuous"/>
          <w:pgSz w:w="11907" w:h="16840" w:code="9"/>
          <w:pgMar w:top="709" w:right="1134" w:bottom="851" w:left="1418" w:header="720" w:footer="720" w:gutter="0"/>
          <w:cols w:space="720"/>
          <w:docGrid w:linePitch="326"/>
        </w:sectPr>
      </w:pPr>
      <w:r>
        <w:t xml:space="preserve">М. П.                                                                               М.П.             </w:t>
      </w:r>
    </w:p>
    <w:p w:rsidR="003B621E" w:rsidRDefault="003B621E" w:rsidP="003B621E">
      <w:pPr>
        <w:spacing w:before="20" w:after="20"/>
        <w:jc w:val="center"/>
      </w:pPr>
      <w:r>
        <w:lastRenderedPageBreak/>
        <w:t xml:space="preserve">Приложение № 4 к Договору №___________ </w:t>
      </w:r>
      <w:proofErr w:type="gramStart"/>
      <w:r>
        <w:t>от</w:t>
      </w:r>
      <w:proofErr w:type="gramEnd"/>
      <w:r>
        <w:t xml:space="preserve"> «____»______________ </w:t>
      </w:r>
    </w:p>
    <w:p w:rsidR="003B621E" w:rsidRDefault="003B621E" w:rsidP="003B621E">
      <w:pPr>
        <w:spacing w:before="20" w:after="20"/>
        <w:ind w:firstLine="709"/>
        <w:jc w:val="both"/>
      </w:pPr>
    </w:p>
    <w:p w:rsidR="003B621E" w:rsidRDefault="003B621E" w:rsidP="003B621E">
      <w:pPr>
        <w:spacing w:before="20" w:after="20"/>
        <w:ind w:firstLine="709"/>
        <w:jc w:val="both"/>
      </w:pPr>
    </w:p>
    <w:p w:rsidR="003B621E" w:rsidRDefault="003B621E" w:rsidP="003B621E">
      <w:pPr>
        <w:spacing w:before="20" w:after="20"/>
        <w:ind w:firstLine="709"/>
        <w:jc w:val="both"/>
      </w:pPr>
      <w:r>
        <w:t>Настоящим подтверждаем, что ______________ в соответствии с законодательс</w:t>
      </w:r>
      <w:r>
        <w:t>т</w:t>
      </w:r>
      <w:r>
        <w:t xml:space="preserve">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3B621E" w:rsidRDefault="003B621E" w:rsidP="003B621E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3B621E" w:rsidTr="00724187">
        <w:tc>
          <w:tcPr>
            <w:tcW w:w="664" w:type="dxa"/>
          </w:tcPr>
          <w:p w:rsidR="003B621E" w:rsidRDefault="003B621E" w:rsidP="00724187">
            <w:pPr>
              <w:spacing w:before="20" w:after="2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080" w:type="dxa"/>
          </w:tcPr>
          <w:p w:rsidR="003B621E" w:rsidRDefault="003B621E" w:rsidP="00724187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3B621E" w:rsidRDefault="003B621E" w:rsidP="00724187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3B621E" w:rsidRDefault="003B621E" w:rsidP="00724187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3B621E" w:rsidTr="00724187">
        <w:tc>
          <w:tcPr>
            <w:tcW w:w="664" w:type="dxa"/>
          </w:tcPr>
          <w:p w:rsidR="003B621E" w:rsidRDefault="003B621E" w:rsidP="0072418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3B621E" w:rsidRDefault="003B621E" w:rsidP="0072418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3B621E" w:rsidRDefault="003B621E" w:rsidP="0072418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3B621E" w:rsidRDefault="003B621E" w:rsidP="00724187">
            <w:pPr>
              <w:spacing w:before="20" w:after="20"/>
              <w:jc w:val="center"/>
            </w:pPr>
            <w:r>
              <w:t>4.</w:t>
            </w:r>
          </w:p>
        </w:tc>
      </w:tr>
      <w:tr w:rsidR="003B621E" w:rsidTr="00724187">
        <w:tc>
          <w:tcPr>
            <w:tcW w:w="664" w:type="dxa"/>
          </w:tcPr>
          <w:p w:rsidR="003B621E" w:rsidRDefault="003B621E" w:rsidP="0072418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3B621E" w:rsidRDefault="003B621E" w:rsidP="0072418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3B621E" w:rsidRDefault="003B621E" w:rsidP="0072418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3B621E" w:rsidRDefault="003B621E" w:rsidP="0072418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3B621E" w:rsidRDefault="003B621E" w:rsidP="00724187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3B621E" w:rsidRDefault="003B621E" w:rsidP="0072418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3B621E" w:rsidTr="00724187">
        <w:tc>
          <w:tcPr>
            <w:tcW w:w="664" w:type="dxa"/>
          </w:tcPr>
          <w:p w:rsidR="003B621E" w:rsidRDefault="003B621E" w:rsidP="0072418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3B621E" w:rsidRDefault="003B621E" w:rsidP="0072418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3B621E" w:rsidRDefault="003B621E" w:rsidP="0072418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3B621E" w:rsidRDefault="003B621E" w:rsidP="00724187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3B621E" w:rsidRDefault="003B621E" w:rsidP="0072418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3B621E" w:rsidTr="00724187">
        <w:tc>
          <w:tcPr>
            <w:tcW w:w="664" w:type="dxa"/>
          </w:tcPr>
          <w:p w:rsidR="003B621E" w:rsidRDefault="003B621E" w:rsidP="0072418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3B621E" w:rsidRDefault="003B621E" w:rsidP="0072418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3B621E" w:rsidRDefault="003B621E" w:rsidP="00724187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3B621E" w:rsidRDefault="003B621E" w:rsidP="0072418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3B621E" w:rsidTr="00724187">
        <w:tc>
          <w:tcPr>
            <w:tcW w:w="664" w:type="dxa"/>
          </w:tcPr>
          <w:p w:rsidR="003B621E" w:rsidRDefault="003B621E" w:rsidP="0072418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3B621E" w:rsidRDefault="003B621E" w:rsidP="0072418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3B621E" w:rsidRDefault="003B621E" w:rsidP="00724187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3B621E" w:rsidRDefault="003B621E" w:rsidP="0072418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3B621E" w:rsidRDefault="003B621E" w:rsidP="003B621E">
      <w:pPr>
        <w:spacing w:before="20" w:after="20"/>
        <w:jc w:val="both"/>
      </w:pPr>
    </w:p>
    <w:p w:rsidR="003B621E" w:rsidRDefault="003B621E" w:rsidP="003B621E">
      <w:pPr>
        <w:spacing w:before="20" w:after="20"/>
        <w:ind w:left="567"/>
        <w:jc w:val="both"/>
      </w:pPr>
    </w:p>
    <w:p w:rsidR="003B621E" w:rsidRDefault="003B621E" w:rsidP="003B621E">
      <w:pPr>
        <w:spacing w:before="20" w:after="20"/>
        <w:ind w:left="567"/>
        <w:jc w:val="both"/>
      </w:pPr>
    </w:p>
    <w:p w:rsidR="003B621E" w:rsidRDefault="003B621E" w:rsidP="003B621E">
      <w:pPr>
        <w:spacing w:before="20" w:after="20"/>
        <w:ind w:left="567"/>
        <w:jc w:val="both"/>
      </w:pPr>
      <w:r>
        <w:t>От Поставщика:</w:t>
      </w:r>
    </w:p>
    <w:p w:rsidR="003B621E" w:rsidRDefault="003B621E" w:rsidP="003B621E">
      <w:pPr>
        <w:spacing w:before="20" w:after="20"/>
        <w:ind w:left="567"/>
        <w:jc w:val="both"/>
      </w:pPr>
    </w:p>
    <w:p w:rsidR="003B621E" w:rsidRDefault="003B621E" w:rsidP="003B621E">
      <w:pPr>
        <w:spacing w:before="20" w:after="20"/>
        <w:ind w:left="567"/>
        <w:jc w:val="both"/>
      </w:pPr>
      <w:r>
        <w:t xml:space="preserve">__________________________ </w:t>
      </w:r>
    </w:p>
    <w:p w:rsidR="003B621E" w:rsidRDefault="003B621E" w:rsidP="003B621E">
      <w:pPr>
        <w:spacing w:before="20" w:after="20"/>
        <w:ind w:left="567"/>
        <w:jc w:val="both"/>
      </w:pPr>
      <w:r>
        <w:t>М.П.</w:t>
      </w:r>
    </w:p>
    <w:p w:rsidR="003B621E" w:rsidRDefault="003B621E" w:rsidP="003B621E">
      <w:pPr>
        <w:spacing w:before="20" w:after="20"/>
        <w:ind w:left="567"/>
        <w:jc w:val="both"/>
      </w:pPr>
      <w:r>
        <w:t>«___»______________201__г.</w:t>
      </w:r>
    </w:p>
    <w:p w:rsidR="00D22F19" w:rsidRDefault="00D22F19" w:rsidP="003B621E">
      <w:pPr>
        <w:spacing w:before="20" w:after="20"/>
        <w:jc w:val="center"/>
      </w:pPr>
    </w:p>
    <w:sectPr w:rsidR="00D22F19" w:rsidSect="00EB1B12">
      <w:pgSz w:w="11907" w:h="16840" w:code="9"/>
      <w:pgMar w:top="851" w:right="1134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7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2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7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9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3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7"/>
  </w:num>
  <w:num w:numId="4">
    <w:abstractNumId w:val="16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3"/>
  </w:num>
  <w:num w:numId="10">
    <w:abstractNumId w:val="8"/>
  </w:num>
  <w:num w:numId="11">
    <w:abstractNumId w:val="9"/>
  </w:num>
  <w:num w:numId="12">
    <w:abstractNumId w:val="15"/>
  </w:num>
  <w:num w:numId="13">
    <w:abstractNumId w:val="14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9"/>
  </w:num>
  <w:num w:numId="20">
    <w:abstractNumId w:val="9"/>
  </w:num>
  <w:num w:numId="21">
    <w:abstractNumId w:val="9"/>
    <w:lvlOverride w:ilvl="0">
      <w:startOverride w:val="16"/>
    </w:lvlOverride>
  </w:num>
  <w:num w:numId="22">
    <w:abstractNumId w:val="18"/>
  </w:num>
  <w:num w:numId="23">
    <w:abstractNumId w:val="22"/>
  </w:num>
  <w:num w:numId="24">
    <w:abstractNumId w:val="20"/>
  </w:num>
  <w:num w:numId="25">
    <w:abstractNumId w:val="19"/>
  </w:num>
  <w:num w:numId="26">
    <w:abstractNumId w:val="7"/>
  </w:num>
  <w:num w:numId="27">
    <w:abstractNumId w:val="21"/>
  </w:num>
  <w:num w:numId="28">
    <w:abstractNumId w:val="11"/>
  </w:num>
  <w:num w:numId="29">
    <w:abstractNumId w:val="23"/>
  </w:num>
  <w:num w:numId="3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D22F19"/>
    <w:rsid w:val="000126F5"/>
    <w:rsid w:val="0006056D"/>
    <w:rsid w:val="000C4E5A"/>
    <w:rsid w:val="000E07DC"/>
    <w:rsid w:val="00144AF0"/>
    <w:rsid w:val="001708A7"/>
    <w:rsid w:val="00184A71"/>
    <w:rsid w:val="001971C1"/>
    <w:rsid w:val="001F37C8"/>
    <w:rsid w:val="00201B1C"/>
    <w:rsid w:val="0020772F"/>
    <w:rsid w:val="00237268"/>
    <w:rsid w:val="00247E6E"/>
    <w:rsid w:val="002879BF"/>
    <w:rsid w:val="002B05A7"/>
    <w:rsid w:val="003309AC"/>
    <w:rsid w:val="003724B1"/>
    <w:rsid w:val="003B621E"/>
    <w:rsid w:val="003D1BA2"/>
    <w:rsid w:val="003E4AD4"/>
    <w:rsid w:val="004002F9"/>
    <w:rsid w:val="004127CA"/>
    <w:rsid w:val="004207B1"/>
    <w:rsid w:val="004645D8"/>
    <w:rsid w:val="004730B0"/>
    <w:rsid w:val="0048777C"/>
    <w:rsid w:val="004B3212"/>
    <w:rsid w:val="004C4BED"/>
    <w:rsid w:val="004F0591"/>
    <w:rsid w:val="005336E8"/>
    <w:rsid w:val="00587FB3"/>
    <w:rsid w:val="005A1ACB"/>
    <w:rsid w:val="005B4713"/>
    <w:rsid w:val="006030A7"/>
    <w:rsid w:val="00613872"/>
    <w:rsid w:val="00617917"/>
    <w:rsid w:val="00660B7F"/>
    <w:rsid w:val="006C5F6A"/>
    <w:rsid w:val="00701E58"/>
    <w:rsid w:val="00714B49"/>
    <w:rsid w:val="00724187"/>
    <w:rsid w:val="007D3139"/>
    <w:rsid w:val="00806E93"/>
    <w:rsid w:val="0082050E"/>
    <w:rsid w:val="00822951"/>
    <w:rsid w:val="008A70A5"/>
    <w:rsid w:val="008C5043"/>
    <w:rsid w:val="008D080F"/>
    <w:rsid w:val="008E41D1"/>
    <w:rsid w:val="008F4DDD"/>
    <w:rsid w:val="008F6F1E"/>
    <w:rsid w:val="009034D9"/>
    <w:rsid w:val="00936862"/>
    <w:rsid w:val="009829C0"/>
    <w:rsid w:val="009B6F44"/>
    <w:rsid w:val="00A40AB3"/>
    <w:rsid w:val="00A4548D"/>
    <w:rsid w:val="00A45928"/>
    <w:rsid w:val="00A51EBA"/>
    <w:rsid w:val="00A8758A"/>
    <w:rsid w:val="00AD0621"/>
    <w:rsid w:val="00B3201B"/>
    <w:rsid w:val="00B7013A"/>
    <w:rsid w:val="00BA2A18"/>
    <w:rsid w:val="00BB1333"/>
    <w:rsid w:val="00BC4B89"/>
    <w:rsid w:val="00BE1833"/>
    <w:rsid w:val="00C334CF"/>
    <w:rsid w:val="00C43243"/>
    <w:rsid w:val="00C53539"/>
    <w:rsid w:val="00C702A6"/>
    <w:rsid w:val="00C9320A"/>
    <w:rsid w:val="00CA21A4"/>
    <w:rsid w:val="00CA2254"/>
    <w:rsid w:val="00CA34FB"/>
    <w:rsid w:val="00CB38DE"/>
    <w:rsid w:val="00CB5CEB"/>
    <w:rsid w:val="00CE3F86"/>
    <w:rsid w:val="00CF6167"/>
    <w:rsid w:val="00D22F19"/>
    <w:rsid w:val="00D24266"/>
    <w:rsid w:val="00D27CDB"/>
    <w:rsid w:val="00D43300"/>
    <w:rsid w:val="00D575A5"/>
    <w:rsid w:val="00D8593C"/>
    <w:rsid w:val="00DF4A75"/>
    <w:rsid w:val="00E773AA"/>
    <w:rsid w:val="00EB1B12"/>
    <w:rsid w:val="00EB26E2"/>
    <w:rsid w:val="00ED737B"/>
    <w:rsid w:val="00EE6E7E"/>
    <w:rsid w:val="00F3300E"/>
    <w:rsid w:val="00F73853"/>
    <w:rsid w:val="00FC600C"/>
    <w:rsid w:val="00FD4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rsid w:val="000E07DC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rsid w:val="000E07DC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rsid w:val="000E07DC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rsid w:val="000E07DC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rsid w:val="000E07DC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rsid w:val="000E07DC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0E07DC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0E07DC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0E07DC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0E07DC"/>
    <w:pPr>
      <w:jc w:val="center"/>
    </w:pPr>
  </w:style>
  <w:style w:type="paragraph" w:customStyle="1" w:styleId="a6">
    <w:name w:val="Вправо"/>
    <w:basedOn w:val="a1"/>
    <w:next w:val="a1"/>
    <w:rsid w:val="000E07DC"/>
    <w:pPr>
      <w:jc w:val="right"/>
    </w:pPr>
  </w:style>
  <w:style w:type="paragraph" w:styleId="41">
    <w:name w:val="toc 4"/>
    <w:basedOn w:val="a1"/>
    <w:next w:val="a1"/>
    <w:autoRedefine/>
    <w:semiHidden/>
    <w:rsid w:val="000E07DC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rsid w:val="000E07DC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rsid w:val="000E07DC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rsid w:val="000E07DC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0E07DC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0E07DC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0E07DC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0E07DC"/>
    <w:pPr>
      <w:jc w:val="left"/>
    </w:pPr>
  </w:style>
  <w:style w:type="paragraph" w:customStyle="1" w:styleId="ab">
    <w:name w:val="Т. лист/Заголовок"/>
    <w:basedOn w:val="a2"/>
    <w:next w:val="ad"/>
    <w:rsid w:val="000E07DC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0E07DC"/>
    <w:pPr>
      <w:framePr w:wrap="notBeside" w:y="11341"/>
    </w:pPr>
  </w:style>
  <w:style w:type="paragraph" w:customStyle="1" w:styleId="a9">
    <w:name w:val="Т. лист/Год"/>
    <w:basedOn w:val="a2"/>
    <w:next w:val="a1"/>
    <w:rsid w:val="000E07DC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0E07DC"/>
  </w:style>
  <w:style w:type="paragraph" w:customStyle="1" w:styleId="af">
    <w:name w:val="Примечание"/>
    <w:basedOn w:val="a1"/>
    <w:next w:val="a1"/>
    <w:rsid w:val="000E07DC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0E07DC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0E07DC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0E07DC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0E07DC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0E07DC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0E07DC"/>
    <w:pPr>
      <w:numPr>
        <w:numId w:val="3"/>
      </w:numPr>
    </w:pPr>
  </w:style>
  <w:style w:type="paragraph" w:customStyle="1" w:styleId="af5">
    <w:name w:val="Цель"/>
    <w:basedOn w:val="a1"/>
    <w:next w:val="a1"/>
    <w:rsid w:val="000E07DC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0E07DC"/>
  </w:style>
  <w:style w:type="paragraph" w:customStyle="1" w:styleId="a">
    <w:name w:val="Перечисление с буквой"/>
    <w:next w:val="a1"/>
    <w:rsid w:val="000E07DC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0E07DC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0E07DC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0E07DC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0E07DC"/>
    <w:rPr>
      <w:sz w:val="24"/>
      <w:szCs w:val="24"/>
    </w:rPr>
  </w:style>
  <w:style w:type="paragraph" w:customStyle="1" w:styleId="-2">
    <w:name w:val="Контракт-подподпункт"/>
    <w:basedOn w:val="a1"/>
    <w:rsid w:val="000E07DC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0E07DC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0E07DC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0E07DC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0E07DC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0E07DC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0E07DC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0E07DC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0E07DC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0E07DC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0E07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0E07DC"/>
    <w:pPr>
      <w:ind w:left="720"/>
      <w:contextualSpacing/>
    </w:pPr>
  </w:style>
  <w:style w:type="paragraph" w:styleId="aff">
    <w:name w:val="Balloon Text"/>
    <w:basedOn w:val="a1"/>
    <w:link w:val="aff0"/>
    <w:rsid w:val="000E07DC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0E07DC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sid w:val="000E07DC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  <w:rsid w:val="000E07DC"/>
  </w:style>
  <w:style w:type="character" w:customStyle="1" w:styleId="10">
    <w:name w:val="Заголовок 1 Знак"/>
    <w:basedOn w:val="a3"/>
    <w:link w:val="1"/>
    <w:locked/>
    <w:rsid w:val="000E07DC"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0E07DC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sid w:val="000E07DC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sid w:val="000E07DC"/>
    <w:rPr>
      <w:rFonts w:cs="Times New Roman"/>
    </w:rPr>
  </w:style>
  <w:style w:type="character" w:customStyle="1" w:styleId="text">
    <w:name w:val="text"/>
    <w:basedOn w:val="a3"/>
    <w:uiPriority w:val="99"/>
    <w:rsid w:val="000E07DC"/>
    <w:rPr>
      <w:rFonts w:cs="Times New Roman"/>
    </w:rPr>
  </w:style>
  <w:style w:type="character" w:customStyle="1" w:styleId="greytext">
    <w:name w:val="greytext"/>
    <w:basedOn w:val="a3"/>
    <w:uiPriority w:val="99"/>
    <w:rsid w:val="000E07DC"/>
    <w:rPr>
      <w:rFonts w:cs="Times New Roman"/>
    </w:rPr>
  </w:style>
  <w:style w:type="character" w:customStyle="1" w:styleId="text1">
    <w:name w:val="text1"/>
    <w:basedOn w:val="a3"/>
    <w:uiPriority w:val="99"/>
    <w:rsid w:val="000E07DC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sid w:val="000E07DC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sid w:val="000E07DC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sid w:val="000E07DC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0E07DC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sid w:val="000E07DC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sid w:val="000E07DC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2">
    <w:name w:val="Body Text Indent 2"/>
    <w:basedOn w:val="a1"/>
    <w:link w:val="23"/>
    <w:rsid w:val="000E07DC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sid w:val="000E07DC"/>
    <w:rPr>
      <w:sz w:val="28"/>
      <w:szCs w:val="28"/>
    </w:rPr>
  </w:style>
  <w:style w:type="paragraph" w:customStyle="1" w:styleId="-30">
    <w:name w:val="Пункт-3"/>
    <w:basedOn w:val="a1"/>
    <w:rsid w:val="000E07DC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rsid w:val="000E07DC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rsid w:val="000E07DC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0E07DC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0E07DC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  <w:rsid w:val="000E07DC"/>
  </w:style>
  <w:style w:type="character" w:styleId="aff6">
    <w:name w:val="FollowedHyperlink"/>
    <w:basedOn w:val="a3"/>
    <w:uiPriority w:val="99"/>
    <w:unhideWhenUsed/>
    <w:rsid w:val="000E07DC"/>
    <w:rPr>
      <w:color w:val="800080"/>
      <w:u w:val="single"/>
    </w:rPr>
  </w:style>
  <w:style w:type="paragraph" w:customStyle="1" w:styleId="xl65">
    <w:name w:val="xl65"/>
    <w:basedOn w:val="a1"/>
    <w:rsid w:val="000E07D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0E07DC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rsid w:val="000E07DC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0E07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0E07DC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rsid w:val="000E07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0E07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rsid w:val="000E07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rsid w:val="000E07DC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0E07D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0E07D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rsid w:val="000E07DC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rsid w:val="000E07D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0E07D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rsid w:val="000E07D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0E07D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rsid w:val="000E07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rsid w:val="000E07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0E07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0E07D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rsid w:val="000E07D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0E07D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rsid w:val="000E07D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rsid w:val="000E07D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0E07D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0E07D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0E07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rsid w:val="000E07D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rsid w:val="000E07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sid w:val="000E07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FBD15A-F7E4-41F5-A1EA-5C6704AD0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9</Pages>
  <Words>2382</Words>
  <Characters>17113</Characters>
  <Application>Microsoft Office Word</Application>
  <DocSecurity>0</DocSecurity>
  <Lines>142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19457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8</cp:revision>
  <cp:lastPrinted>2013-12-05T09:11:00Z</cp:lastPrinted>
  <dcterms:created xsi:type="dcterms:W3CDTF">2014-06-16T06:08:00Z</dcterms:created>
  <dcterms:modified xsi:type="dcterms:W3CDTF">2014-06-23T10:44:00Z</dcterms:modified>
</cp:coreProperties>
</file>