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Pr="00E4369A" w:rsidRDefault="00F466BA" w:rsidP="004B2410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562FEB" w:rsidRPr="00562FEB">
        <w:rPr>
          <w:bCs/>
        </w:rPr>
        <w:t xml:space="preserve">на </w:t>
      </w:r>
      <w:r w:rsidR="00562FEB" w:rsidRPr="00562FEB">
        <w:t>оказание услуг по уборке служебных и производственных помещений</w:t>
      </w:r>
      <w:r w:rsidR="004B2410" w:rsidRPr="00E4369A">
        <w:t>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562FEB" w:rsidRPr="00562FEB" w:rsidRDefault="00680B64" w:rsidP="00562FEB">
      <w:pPr>
        <w:widowControl w:val="0"/>
        <w:suppressAutoHyphens/>
        <w:ind w:firstLine="540"/>
        <w:jc w:val="both"/>
        <w:rPr>
          <w:rFonts w:eastAsia="Arial Unicode MS" w:cs="Arial Unicode MS"/>
          <w:b/>
          <w:kern w:val="1"/>
          <w:lang w:eastAsia="hi-IN" w:bidi="hi-IN"/>
        </w:rPr>
      </w:pPr>
      <w:r w:rsidRPr="00130044">
        <w:rPr>
          <w:sz w:val="18"/>
          <w:szCs w:val="18"/>
        </w:rPr>
        <w:br w:type="page"/>
      </w:r>
      <w:r w:rsidR="00562FEB" w:rsidRPr="00601B0B">
        <w:lastRenderedPageBreak/>
        <w:t xml:space="preserve"> </w:t>
      </w:r>
      <w:r w:rsidR="00562FEB" w:rsidRPr="00562FEB">
        <w:rPr>
          <w:rFonts w:eastAsia="Arial Unicode MS" w:cs="Arial Unicode MS"/>
          <w:b/>
          <w:kern w:val="1"/>
          <w:lang w:eastAsia="hi-IN" w:bidi="hi-IN"/>
        </w:rPr>
        <w:t>1. Требования к количественным характеристикам (объему) услуг</w:t>
      </w:r>
    </w:p>
    <w:p w:rsidR="00562FEB" w:rsidRPr="00562FEB" w:rsidRDefault="00562FEB" w:rsidP="00562FEB">
      <w:pPr>
        <w:widowControl w:val="0"/>
        <w:numPr>
          <w:ilvl w:val="1"/>
          <w:numId w:val="48"/>
        </w:numPr>
        <w:suppressAutoHyphens/>
        <w:spacing w:after="200" w:line="276" w:lineRule="auto"/>
        <w:ind w:firstLine="567"/>
        <w:jc w:val="both"/>
        <w:rPr>
          <w:rFonts w:eastAsia="Arial Unicode MS" w:cs="Arial Unicode MS"/>
          <w:b/>
          <w:bCs/>
          <w:kern w:val="1"/>
          <w:lang w:eastAsia="hi-IN" w:bidi="hi-IN"/>
        </w:rPr>
      </w:pPr>
      <w:r w:rsidRPr="00562FEB">
        <w:rPr>
          <w:rFonts w:eastAsia="Arial Unicode MS" w:cs="Arial Unicode MS"/>
          <w:b/>
          <w:bCs/>
          <w:kern w:val="1"/>
          <w:lang w:eastAsia="hi-IN" w:bidi="hi-IN"/>
        </w:rPr>
        <w:t>Места и площади оказания услуг приведены в таблице:</w:t>
      </w:r>
    </w:p>
    <w:tbl>
      <w:tblPr>
        <w:tblW w:w="10211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7"/>
        <w:gridCol w:w="2552"/>
        <w:gridCol w:w="1417"/>
        <w:gridCol w:w="2410"/>
        <w:gridCol w:w="1418"/>
        <w:gridCol w:w="1847"/>
      </w:tblGrid>
      <w:tr w:rsidR="00F91CB7" w:rsidRPr="00F91CB7" w:rsidTr="0079391E">
        <w:tc>
          <w:tcPr>
            <w:tcW w:w="56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LineNumbers/>
              <w:suppressAutoHyphens/>
              <w:snapToGrid w:val="0"/>
              <w:jc w:val="both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 xml:space="preserve">№ </w:t>
            </w:r>
            <w:proofErr w:type="gramStart"/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п</w:t>
            </w:r>
            <w:proofErr w:type="gramEnd"/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/п</w:t>
            </w:r>
          </w:p>
        </w:tc>
        <w:tc>
          <w:tcPr>
            <w:tcW w:w="2552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napToGrid w:val="0"/>
              <w:jc w:val="both"/>
              <w:rPr>
                <w:rFonts w:eastAsia="Arial Unicode MS" w:cs="Arial Unicode MS"/>
                <w:color w:val="000000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>Адреса расположения объектов</w:t>
            </w:r>
          </w:p>
        </w:tc>
        <w:tc>
          <w:tcPr>
            <w:tcW w:w="141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napToGrid w:val="0"/>
              <w:jc w:val="center"/>
              <w:rPr>
                <w:rFonts w:eastAsia="Arial Unicode MS" w:cs="Arial Unicode MS"/>
                <w:color w:val="000000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>Площадь помещений, м</w:t>
            </w:r>
            <w:proofErr w:type="gramStart"/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>2</w:t>
            </w:r>
            <w:proofErr w:type="gramEnd"/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Разовость</w:t>
            </w:r>
          </w:p>
          <w:p w:rsidR="00F91CB7" w:rsidRPr="00F91CB7" w:rsidRDefault="00F91CB7" w:rsidP="00F91CB7">
            <w:pPr>
              <w:widowControl w:val="0"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 xml:space="preserve"> уборки</w:t>
            </w:r>
          </w:p>
        </w:tc>
        <w:tc>
          <w:tcPr>
            <w:tcW w:w="1418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Площадь внешней территории, м</w:t>
            </w:r>
            <w:proofErr w:type="gramStart"/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2</w:t>
            </w:r>
            <w:proofErr w:type="gramEnd"/>
          </w:p>
        </w:tc>
        <w:tc>
          <w:tcPr>
            <w:tcW w:w="184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Разовость</w:t>
            </w:r>
          </w:p>
          <w:p w:rsidR="00F91CB7" w:rsidRPr="00F91CB7" w:rsidRDefault="00F91CB7" w:rsidP="00F91CB7">
            <w:pPr>
              <w:widowControl w:val="0"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 xml:space="preserve"> уборки</w:t>
            </w:r>
          </w:p>
        </w:tc>
      </w:tr>
      <w:tr w:rsidR="00F91CB7" w:rsidRPr="00F91CB7" w:rsidTr="0079391E">
        <w:tc>
          <w:tcPr>
            <w:tcW w:w="56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LineNumbers/>
              <w:suppressAutoHyphens/>
              <w:snapToGrid w:val="0"/>
              <w:jc w:val="both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1.0</w:t>
            </w:r>
          </w:p>
        </w:tc>
        <w:tc>
          <w:tcPr>
            <w:tcW w:w="2552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napToGrid w:val="0"/>
              <w:rPr>
                <w:rFonts w:eastAsia="Arial Unicode MS" w:cs="Arial Unicode MS"/>
                <w:color w:val="000000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 xml:space="preserve">Административное здание </w:t>
            </w:r>
            <w:proofErr w:type="gramStart"/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>в</w:t>
            </w:r>
            <w:proofErr w:type="gramEnd"/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 xml:space="preserve"> ЗАТО г. </w:t>
            </w:r>
            <w:proofErr w:type="spellStart"/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>Заозерск</w:t>
            </w:r>
            <w:proofErr w:type="spellEnd"/>
          </w:p>
          <w:p w:rsidR="00F91CB7" w:rsidRPr="00F91CB7" w:rsidRDefault="00F91CB7" w:rsidP="00F91CB7">
            <w:pPr>
              <w:widowControl w:val="0"/>
              <w:rPr>
                <w:rFonts w:eastAsia="Arial Unicode MS" w:cs="Arial Unicode MS"/>
                <w:color w:val="000000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 xml:space="preserve">ул. Чумаченко, д.10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41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color w:val="000000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>1380,10</w:t>
            </w:r>
          </w:p>
        </w:tc>
        <w:tc>
          <w:tcPr>
            <w:tcW w:w="2410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Ежедневно в рабочие дни, в соответствии с правилами трудового распорядка Заказчика</w:t>
            </w:r>
          </w:p>
        </w:tc>
        <w:tc>
          <w:tcPr>
            <w:tcW w:w="1418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</w:p>
        </w:tc>
        <w:tc>
          <w:tcPr>
            <w:tcW w:w="184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</w:p>
        </w:tc>
      </w:tr>
      <w:tr w:rsidR="00F91CB7" w:rsidRPr="00F91CB7" w:rsidTr="0079391E">
        <w:tc>
          <w:tcPr>
            <w:tcW w:w="56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LineNumbers/>
              <w:suppressAutoHyphens/>
              <w:snapToGrid w:val="0"/>
              <w:jc w:val="both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1.1</w:t>
            </w:r>
          </w:p>
        </w:tc>
        <w:tc>
          <w:tcPr>
            <w:tcW w:w="2552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rPr>
                <w:rFonts w:eastAsia="Arial Unicode MS" w:cs="Arial Unicode MS"/>
                <w:color w:val="000000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>Здание административно-бытового комплекса на территории ПВХ</w:t>
            </w:r>
          </w:p>
        </w:tc>
        <w:tc>
          <w:tcPr>
            <w:tcW w:w="141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color w:val="000000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>415,50</w:t>
            </w:r>
          </w:p>
        </w:tc>
        <w:tc>
          <w:tcPr>
            <w:tcW w:w="2410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Ежедневно в рабочие дни, в соответствии с правилами трудового распорядка Заказчика</w:t>
            </w:r>
          </w:p>
        </w:tc>
        <w:tc>
          <w:tcPr>
            <w:tcW w:w="1418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</w:p>
        </w:tc>
        <w:tc>
          <w:tcPr>
            <w:tcW w:w="184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</w:p>
        </w:tc>
      </w:tr>
      <w:tr w:rsidR="00F91CB7" w:rsidRPr="00F91CB7" w:rsidTr="0079391E">
        <w:tc>
          <w:tcPr>
            <w:tcW w:w="56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LineNumbers/>
              <w:suppressAutoHyphens/>
              <w:snapToGrid w:val="0"/>
              <w:jc w:val="both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1.2</w:t>
            </w:r>
          </w:p>
        </w:tc>
        <w:tc>
          <w:tcPr>
            <w:tcW w:w="2552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rPr>
                <w:rFonts w:eastAsia="Arial Unicode MS" w:cs="Arial Unicode MS"/>
                <w:color w:val="000000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>Здание производственной раздевалки на территории ПВХ</w:t>
            </w:r>
          </w:p>
        </w:tc>
        <w:tc>
          <w:tcPr>
            <w:tcW w:w="141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color w:val="000000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>193,30</w:t>
            </w:r>
          </w:p>
        </w:tc>
        <w:tc>
          <w:tcPr>
            <w:tcW w:w="2410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Ежедневно в рабочие дни, в соответствии с правилами трудового распорядка Заказчика</w:t>
            </w:r>
          </w:p>
        </w:tc>
        <w:tc>
          <w:tcPr>
            <w:tcW w:w="1418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</w:p>
        </w:tc>
        <w:tc>
          <w:tcPr>
            <w:tcW w:w="184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</w:p>
        </w:tc>
      </w:tr>
      <w:tr w:rsidR="00F91CB7" w:rsidRPr="00F91CB7" w:rsidTr="0079391E">
        <w:tc>
          <w:tcPr>
            <w:tcW w:w="56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LineNumbers/>
              <w:suppressAutoHyphens/>
              <w:snapToGrid w:val="0"/>
              <w:jc w:val="both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1.3</w:t>
            </w:r>
          </w:p>
        </w:tc>
        <w:tc>
          <w:tcPr>
            <w:tcW w:w="2552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rPr>
                <w:rFonts w:eastAsia="Arial Unicode MS" w:cs="Arial Unicode MS"/>
                <w:color w:val="000000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>Здание № 50 Санпропускник (3 этажа) на территории ПВХ</w:t>
            </w:r>
          </w:p>
        </w:tc>
        <w:tc>
          <w:tcPr>
            <w:tcW w:w="141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color w:val="000000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>1103,60</w:t>
            </w:r>
          </w:p>
        </w:tc>
        <w:tc>
          <w:tcPr>
            <w:tcW w:w="2410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Ежедневно в рабочие дни, в соответствии с правилами трудового распорядка Заказчика</w:t>
            </w:r>
          </w:p>
        </w:tc>
        <w:tc>
          <w:tcPr>
            <w:tcW w:w="1418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</w:p>
        </w:tc>
        <w:tc>
          <w:tcPr>
            <w:tcW w:w="184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</w:p>
        </w:tc>
      </w:tr>
      <w:tr w:rsidR="00F91CB7" w:rsidRPr="00F91CB7" w:rsidTr="0079391E">
        <w:tc>
          <w:tcPr>
            <w:tcW w:w="56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LineNumbers/>
              <w:suppressAutoHyphens/>
              <w:snapToGrid w:val="0"/>
              <w:jc w:val="both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1.4</w:t>
            </w:r>
          </w:p>
        </w:tc>
        <w:tc>
          <w:tcPr>
            <w:tcW w:w="2552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rPr>
                <w:rFonts w:eastAsia="Arial Unicode MS" w:cs="Arial Unicode MS"/>
                <w:color w:val="000000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>Здание №154/155 Ремонтно-механический цех с участком дезактивации на территории ПВХ</w:t>
            </w:r>
          </w:p>
        </w:tc>
        <w:tc>
          <w:tcPr>
            <w:tcW w:w="141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color w:val="000000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>743</w:t>
            </w:r>
          </w:p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color w:val="000000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Ежедневно в рабочие дни, в соответствии с правилами трудового распорядка Заказчика</w:t>
            </w:r>
          </w:p>
        </w:tc>
        <w:tc>
          <w:tcPr>
            <w:tcW w:w="1418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</w:p>
        </w:tc>
        <w:tc>
          <w:tcPr>
            <w:tcW w:w="184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</w:p>
        </w:tc>
      </w:tr>
      <w:tr w:rsidR="00F91CB7" w:rsidRPr="00F91CB7" w:rsidTr="0079391E">
        <w:tc>
          <w:tcPr>
            <w:tcW w:w="56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LineNumbers/>
              <w:suppressAutoHyphens/>
              <w:snapToGrid w:val="0"/>
              <w:jc w:val="both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1.5</w:t>
            </w:r>
          </w:p>
        </w:tc>
        <w:tc>
          <w:tcPr>
            <w:tcW w:w="2552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rPr>
                <w:rFonts w:eastAsia="Arial Unicode MS" w:cs="Arial Unicode MS"/>
                <w:color w:val="000000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>Столовая на 90 посадочных мест и учебный центр</w:t>
            </w:r>
          </w:p>
        </w:tc>
        <w:tc>
          <w:tcPr>
            <w:tcW w:w="141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color w:val="000000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>830</w:t>
            </w:r>
          </w:p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color w:val="000000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Ежедневно в рабочие дни, в соответствии с правилами трудового распорядка Заказчика</w:t>
            </w:r>
          </w:p>
        </w:tc>
        <w:tc>
          <w:tcPr>
            <w:tcW w:w="1418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</w:p>
        </w:tc>
        <w:tc>
          <w:tcPr>
            <w:tcW w:w="184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</w:p>
        </w:tc>
      </w:tr>
      <w:tr w:rsidR="00F91CB7" w:rsidRPr="00F91CB7" w:rsidTr="0079391E">
        <w:tc>
          <w:tcPr>
            <w:tcW w:w="56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LineNumbers/>
              <w:suppressAutoHyphens/>
              <w:snapToGrid w:val="0"/>
              <w:jc w:val="both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2.</w:t>
            </w:r>
          </w:p>
        </w:tc>
        <w:tc>
          <w:tcPr>
            <w:tcW w:w="2552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napToGrid w:val="0"/>
              <w:rPr>
                <w:rFonts w:eastAsia="Arial Unicode MS" w:cs="Arial Unicode MS"/>
                <w:color w:val="000000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>ЗАТО г. Островной</w:t>
            </w:r>
          </w:p>
          <w:p w:rsidR="00F91CB7" w:rsidRPr="00F91CB7" w:rsidRDefault="00F91CB7" w:rsidP="00F91CB7">
            <w:pPr>
              <w:widowControl w:val="0"/>
              <w:rPr>
                <w:rFonts w:eastAsia="Arial Unicode MS" w:cs="Arial Unicode MS"/>
                <w:color w:val="000000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 xml:space="preserve">пл. Якорная, д.1, в </w:t>
            </w:r>
            <w:proofErr w:type="spellStart"/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>т.ч</w:t>
            </w:r>
            <w:proofErr w:type="spellEnd"/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>.:</w:t>
            </w:r>
          </w:p>
        </w:tc>
        <w:tc>
          <w:tcPr>
            <w:tcW w:w="141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color w:val="000000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>4804,3</w:t>
            </w:r>
          </w:p>
        </w:tc>
        <w:tc>
          <w:tcPr>
            <w:tcW w:w="2410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Ежедневно в рабочие дни, в соответствии с правилами трудового распорядка Заказчика</w:t>
            </w:r>
          </w:p>
        </w:tc>
        <w:tc>
          <w:tcPr>
            <w:tcW w:w="1418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 xml:space="preserve"> </w:t>
            </w:r>
          </w:p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4000,00</w:t>
            </w:r>
          </w:p>
        </w:tc>
        <w:tc>
          <w:tcPr>
            <w:tcW w:w="184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Ежедневно в рабочие дни, в соответствии с правилами трудового распорядка Заказчика</w:t>
            </w:r>
          </w:p>
        </w:tc>
      </w:tr>
      <w:tr w:rsidR="00F91CB7" w:rsidRPr="00F91CB7" w:rsidTr="0079391E">
        <w:tc>
          <w:tcPr>
            <w:tcW w:w="56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LineNumbers/>
              <w:suppressAutoHyphens/>
              <w:snapToGrid w:val="0"/>
              <w:jc w:val="both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2.1</w:t>
            </w:r>
          </w:p>
        </w:tc>
        <w:tc>
          <w:tcPr>
            <w:tcW w:w="2552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napToGrid w:val="0"/>
              <w:rPr>
                <w:rFonts w:eastAsia="Arial Unicode MS" w:cs="Arial Unicode MS"/>
                <w:color w:val="000000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>Территория вокруг сооружения №1</w:t>
            </w:r>
          </w:p>
        </w:tc>
        <w:tc>
          <w:tcPr>
            <w:tcW w:w="141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color w:val="000000"/>
                <w:kern w:val="1"/>
                <w:lang w:eastAsia="hi-IN" w:bidi="hi-IN"/>
              </w:rPr>
            </w:pPr>
          </w:p>
        </w:tc>
        <w:tc>
          <w:tcPr>
            <w:tcW w:w="2410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</w:p>
        </w:tc>
        <w:tc>
          <w:tcPr>
            <w:tcW w:w="1418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400,00</w:t>
            </w:r>
          </w:p>
        </w:tc>
        <w:tc>
          <w:tcPr>
            <w:tcW w:w="184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Ежедневно в рабочие дни, в соответствии с правилами трудового распорядка Заказчика</w:t>
            </w:r>
          </w:p>
        </w:tc>
      </w:tr>
      <w:tr w:rsidR="00F91CB7" w:rsidRPr="00F91CB7" w:rsidTr="0079391E">
        <w:tc>
          <w:tcPr>
            <w:tcW w:w="56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LineNumbers/>
              <w:suppressAutoHyphens/>
              <w:snapToGrid w:val="0"/>
              <w:jc w:val="both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2.2</w:t>
            </w:r>
          </w:p>
        </w:tc>
        <w:tc>
          <w:tcPr>
            <w:tcW w:w="2552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rPr>
                <w:rFonts w:eastAsia="Arial Unicode MS" w:cs="Arial Unicode MS"/>
                <w:color w:val="000000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 xml:space="preserve">Здание для перезарядки ПЛА с ЖМТ № 1А </w:t>
            </w:r>
          </w:p>
        </w:tc>
        <w:tc>
          <w:tcPr>
            <w:tcW w:w="141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color w:val="000000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>2456,40</w:t>
            </w:r>
          </w:p>
        </w:tc>
        <w:tc>
          <w:tcPr>
            <w:tcW w:w="2410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Ежедневно в рабочие дни, в соответствии с правилами трудового распорядка Заказчика</w:t>
            </w:r>
          </w:p>
        </w:tc>
        <w:tc>
          <w:tcPr>
            <w:tcW w:w="1418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</w:p>
        </w:tc>
        <w:tc>
          <w:tcPr>
            <w:tcW w:w="184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</w:p>
        </w:tc>
      </w:tr>
      <w:tr w:rsidR="00F91CB7" w:rsidRPr="00F91CB7" w:rsidTr="0079391E">
        <w:tc>
          <w:tcPr>
            <w:tcW w:w="56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LineNumbers/>
              <w:suppressAutoHyphens/>
              <w:snapToGrid w:val="0"/>
              <w:jc w:val="both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2.3</w:t>
            </w:r>
          </w:p>
        </w:tc>
        <w:tc>
          <w:tcPr>
            <w:tcW w:w="2552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rPr>
                <w:rFonts w:eastAsia="Arial Unicode MS" w:cs="Arial Unicode MS"/>
                <w:color w:val="000000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>Здание № 23 Административное здание (2 этажа)</w:t>
            </w:r>
          </w:p>
        </w:tc>
        <w:tc>
          <w:tcPr>
            <w:tcW w:w="141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color w:val="000000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>793,8</w:t>
            </w:r>
          </w:p>
        </w:tc>
        <w:tc>
          <w:tcPr>
            <w:tcW w:w="2410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Ежедневно в рабочие дни, в соответствии с правилами трудового распорядка Заказчика</w:t>
            </w:r>
          </w:p>
        </w:tc>
        <w:tc>
          <w:tcPr>
            <w:tcW w:w="1418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</w:p>
        </w:tc>
        <w:tc>
          <w:tcPr>
            <w:tcW w:w="184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</w:p>
        </w:tc>
      </w:tr>
      <w:tr w:rsidR="00F91CB7" w:rsidRPr="00F91CB7" w:rsidTr="0079391E">
        <w:tc>
          <w:tcPr>
            <w:tcW w:w="56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LineNumbers/>
              <w:suppressAutoHyphens/>
              <w:snapToGrid w:val="0"/>
              <w:jc w:val="both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2.4</w:t>
            </w:r>
          </w:p>
        </w:tc>
        <w:tc>
          <w:tcPr>
            <w:tcW w:w="2552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rPr>
                <w:rFonts w:eastAsia="Arial Unicode MS" w:cs="Arial Unicode MS"/>
                <w:color w:val="000000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>Территория у административного здания</w:t>
            </w:r>
          </w:p>
        </w:tc>
        <w:tc>
          <w:tcPr>
            <w:tcW w:w="141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color w:val="000000"/>
                <w:kern w:val="1"/>
                <w:lang w:eastAsia="hi-IN" w:bidi="hi-IN"/>
              </w:rPr>
            </w:pPr>
          </w:p>
        </w:tc>
        <w:tc>
          <w:tcPr>
            <w:tcW w:w="2410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</w:p>
        </w:tc>
        <w:tc>
          <w:tcPr>
            <w:tcW w:w="1418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200,00</w:t>
            </w:r>
          </w:p>
        </w:tc>
        <w:tc>
          <w:tcPr>
            <w:tcW w:w="184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Ежедневно в рабочие дни, в соответствии с правилами трудового распорядка Заказчика</w:t>
            </w:r>
          </w:p>
        </w:tc>
      </w:tr>
      <w:tr w:rsidR="00F91CB7" w:rsidRPr="00F91CB7" w:rsidTr="0079391E">
        <w:tc>
          <w:tcPr>
            <w:tcW w:w="56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LineNumbers/>
              <w:suppressAutoHyphens/>
              <w:snapToGrid w:val="0"/>
              <w:jc w:val="both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2.5</w:t>
            </w:r>
          </w:p>
        </w:tc>
        <w:tc>
          <w:tcPr>
            <w:tcW w:w="2552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rPr>
                <w:rFonts w:eastAsia="Arial Unicode MS" w:cs="Arial Unicode MS"/>
                <w:color w:val="000000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>Сооружение №273 Пост радиационного контроля № 1</w:t>
            </w:r>
          </w:p>
        </w:tc>
        <w:tc>
          <w:tcPr>
            <w:tcW w:w="141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color w:val="000000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>113,6</w:t>
            </w:r>
          </w:p>
        </w:tc>
        <w:tc>
          <w:tcPr>
            <w:tcW w:w="2410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Ежедневно в рабочие дни, в соответствии с правилами трудового распорядка Заказчика</w:t>
            </w:r>
          </w:p>
        </w:tc>
        <w:tc>
          <w:tcPr>
            <w:tcW w:w="1418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</w:p>
        </w:tc>
        <w:tc>
          <w:tcPr>
            <w:tcW w:w="184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</w:p>
        </w:tc>
      </w:tr>
      <w:tr w:rsidR="00F91CB7" w:rsidRPr="00F91CB7" w:rsidTr="0079391E">
        <w:tc>
          <w:tcPr>
            <w:tcW w:w="56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LineNumbers/>
              <w:suppressAutoHyphens/>
              <w:snapToGrid w:val="0"/>
              <w:jc w:val="both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2.6</w:t>
            </w:r>
          </w:p>
        </w:tc>
        <w:tc>
          <w:tcPr>
            <w:tcW w:w="2552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rPr>
                <w:rFonts w:eastAsia="Arial Unicode MS" w:cs="Arial Unicode MS"/>
                <w:color w:val="000000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>Хранилище ОВЧ для ПЛА с ЖМТ № 1Б</w:t>
            </w:r>
          </w:p>
        </w:tc>
        <w:tc>
          <w:tcPr>
            <w:tcW w:w="141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color w:val="000000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>537,5</w:t>
            </w:r>
          </w:p>
        </w:tc>
        <w:tc>
          <w:tcPr>
            <w:tcW w:w="2410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Ежедневно в рабочие дни, в соответствии с правилами трудового распорядка Заказчика</w:t>
            </w:r>
          </w:p>
        </w:tc>
        <w:tc>
          <w:tcPr>
            <w:tcW w:w="1418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</w:p>
        </w:tc>
        <w:tc>
          <w:tcPr>
            <w:tcW w:w="184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</w:p>
        </w:tc>
      </w:tr>
      <w:tr w:rsidR="00F91CB7" w:rsidRPr="00F91CB7" w:rsidTr="0079391E">
        <w:tc>
          <w:tcPr>
            <w:tcW w:w="56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LineNumbers/>
              <w:suppressAutoHyphens/>
              <w:snapToGrid w:val="0"/>
              <w:jc w:val="both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2.7</w:t>
            </w:r>
          </w:p>
        </w:tc>
        <w:tc>
          <w:tcPr>
            <w:tcW w:w="2552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rPr>
                <w:rFonts w:eastAsia="Arial Unicode MS" w:cs="Arial Unicode MS"/>
                <w:color w:val="000000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 xml:space="preserve">Здание гаража Сооружение 9, 10 </w:t>
            </w:r>
          </w:p>
        </w:tc>
        <w:tc>
          <w:tcPr>
            <w:tcW w:w="141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color w:val="000000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>497,70</w:t>
            </w:r>
          </w:p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color w:val="000000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Ежедневно в рабочие дни, в соответствии с правилами трудового распорядка Заказчика</w:t>
            </w:r>
          </w:p>
        </w:tc>
        <w:tc>
          <w:tcPr>
            <w:tcW w:w="1418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</w:p>
        </w:tc>
        <w:tc>
          <w:tcPr>
            <w:tcW w:w="184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</w:p>
        </w:tc>
      </w:tr>
      <w:tr w:rsidR="00F91CB7" w:rsidRPr="00F91CB7" w:rsidTr="0079391E">
        <w:tc>
          <w:tcPr>
            <w:tcW w:w="56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LineNumbers/>
              <w:suppressAutoHyphens/>
              <w:snapToGrid w:val="0"/>
              <w:jc w:val="both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2.8</w:t>
            </w:r>
          </w:p>
        </w:tc>
        <w:tc>
          <w:tcPr>
            <w:tcW w:w="2552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rPr>
                <w:rFonts w:eastAsia="Arial Unicode MS" w:cs="Arial Unicode MS"/>
                <w:color w:val="000000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>Территория у гаража (Сооружение 9, 10)</w:t>
            </w:r>
          </w:p>
        </w:tc>
        <w:tc>
          <w:tcPr>
            <w:tcW w:w="141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color w:val="000000"/>
                <w:kern w:val="1"/>
                <w:lang w:eastAsia="hi-IN" w:bidi="hi-IN"/>
              </w:rPr>
            </w:pPr>
          </w:p>
        </w:tc>
        <w:tc>
          <w:tcPr>
            <w:tcW w:w="2410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</w:p>
        </w:tc>
        <w:tc>
          <w:tcPr>
            <w:tcW w:w="1418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100,00</w:t>
            </w:r>
          </w:p>
        </w:tc>
        <w:tc>
          <w:tcPr>
            <w:tcW w:w="184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Ежедневно в рабочие дни, в соответствии с правилами трудового распорядка Заказчика</w:t>
            </w:r>
          </w:p>
        </w:tc>
      </w:tr>
      <w:tr w:rsidR="00F91CB7" w:rsidRPr="00F91CB7" w:rsidTr="0079391E">
        <w:tc>
          <w:tcPr>
            <w:tcW w:w="56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LineNumbers/>
              <w:suppressAutoHyphens/>
              <w:snapToGrid w:val="0"/>
              <w:jc w:val="both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2.9</w:t>
            </w:r>
          </w:p>
        </w:tc>
        <w:tc>
          <w:tcPr>
            <w:tcW w:w="2552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rPr>
                <w:rFonts w:eastAsia="Arial Unicode MS" w:cs="Arial Unicode MS"/>
                <w:color w:val="000000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>Здание № 22 Мойка спецмашин</w:t>
            </w:r>
          </w:p>
        </w:tc>
        <w:tc>
          <w:tcPr>
            <w:tcW w:w="141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color w:val="000000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>405,30</w:t>
            </w:r>
          </w:p>
        </w:tc>
        <w:tc>
          <w:tcPr>
            <w:tcW w:w="2410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Ежедневно в рабочие дни, в соответствии с правилами трудового распорядка Заказчика</w:t>
            </w:r>
          </w:p>
        </w:tc>
        <w:tc>
          <w:tcPr>
            <w:tcW w:w="1418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</w:p>
        </w:tc>
        <w:tc>
          <w:tcPr>
            <w:tcW w:w="184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</w:p>
        </w:tc>
      </w:tr>
      <w:tr w:rsidR="00F91CB7" w:rsidRPr="00F91CB7" w:rsidTr="0079391E">
        <w:tc>
          <w:tcPr>
            <w:tcW w:w="56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LineNumbers/>
              <w:suppressAutoHyphens/>
              <w:snapToGrid w:val="0"/>
              <w:jc w:val="both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2.10</w:t>
            </w:r>
          </w:p>
        </w:tc>
        <w:tc>
          <w:tcPr>
            <w:tcW w:w="2552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rPr>
                <w:rFonts w:eastAsia="Arial Unicode MS" w:cs="Arial Unicode MS"/>
                <w:color w:val="000000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>Территория у АКПП и караульного помещения (соор.300 и 301)</w:t>
            </w:r>
          </w:p>
        </w:tc>
        <w:tc>
          <w:tcPr>
            <w:tcW w:w="141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color w:val="000000"/>
                <w:kern w:val="1"/>
                <w:lang w:eastAsia="hi-IN" w:bidi="hi-IN"/>
              </w:rPr>
            </w:pPr>
          </w:p>
        </w:tc>
        <w:tc>
          <w:tcPr>
            <w:tcW w:w="2410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</w:p>
        </w:tc>
        <w:tc>
          <w:tcPr>
            <w:tcW w:w="1418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190,00</w:t>
            </w:r>
          </w:p>
        </w:tc>
        <w:tc>
          <w:tcPr>
            <w:tcW w:w="184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Ежедневно в рабочие дни, в соответствии с правилами трудового распорядка Заказчика</w:t>
            </w:r>
          </w:p>
        </w:tc>
      </w:tr>
      <w:tr w:rsidR="00F91CB7" w:rsidRPr="00F91CB7" w:rsidTr="0079391E">
        <w:tc>
          <w:tcPr>
            <w:tcW w:w="56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LineNumbers/>
              <w:suppressAutoHyphens/>
              <w:snapToGrid w:val="0"/>
              <w:jc w:val="both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2.11</w:t>
            </w:r>
          </w:p>
        </w:tc>
        <w:tc>
          <w:tcPr>
            <w:tcW w:w="2552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rPr>
                <w:rFonts w:eastAsia="Arial Unicode MS" w:cs="Arial Unicode MS"/>
                <w:color w:val="000000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>Техническая территория (Дорога от КПП-</w:t>
            </w:r>
            <w:proofErr w:type="spellStart"/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>Диз.эл</w:t>
            </w:r>
            <w:proofErr w:type="spellEnd"/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>;  ПРК-1; ПРК-1-Гараж; Гараж-</w:t>
            </w:r>
            <w:proofErr w:type="spellStart"/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>пл</w:t>
            </w:r>
            <w:proofErr w:type="gramStart"/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>.Т</w:t>
            </w:r>
            <w:proofErr w:type="gramEnd"/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>РО</w:t>
            </w:r>
            <w:proofErr w:type="spellEnd"/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>;  зд.25; мойка спецмашин; зд.22)</w:t>
            </w:r>
          </w:p>
        </w:tc>
        <w:tc>
          <w:tcPr>
            <w:tcW w:w="141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color w:val="000000"/>
                <w:kern w:val="1"/>
                <w:lang w:eastAsia="hi-IN" w:bidi="hi-IN"/>
              </w:rPr>
            </w:pPr>
          </w:p>
        </w:tc>
        <w:tc>
          <w:tcPr>
            <w:tcW w:w="2410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</w:p>
        </w:tc>
        <w:tc>
          <w:tcPr>
            <w:tcW w:w="1418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3110,00</w:t>
            </w:r>
          </w:p>
        </w:tc>
        <w:tc>
          <w:tcPr>
            <w:tcW w:w="184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Ежедневно в рабочие дни, в соответствии с правилами трудового распорядка Заказчика</w:t>
            </w:r>
          </w:p>
        </w:tc>
      </w:tr>
      <w:tr w:rsidR="00F91CB7" w:rsidRPr="00F91CB7" w:rsidTr="0079391E">
        <w:tc>
          <w:tcPr>
            <w:tcW w:w="56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LineNumbers/>
              <w:suppressAutoHyphens/>
              <w:snapToGrid w:val="0"/>
              <w:jc w:val="both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3.</w:t>
            </w:r>
          </w:p>
        </w:tc>
        <w:tc>
          <w:tcPr>
            <w:tcW w:w="2552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napToGrid w:val="0"/>
              <w:rPr>
                <w:rFonts w:eastAsia="Arial Unicode MS" w:cs="Arial Unicode MS"/>
                <w:color w:val="000000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>г. Мурманск</w:t>
            </w:r>
          </w:p>
          <w:p w:rsidR="00F91CB7" w:rsidRPr="00F91CB7" w:rsidRDefault="00F91CB7" w:rsidP="00F91CB7">
            <w:pPr>
              <w:widowControl w:val="0"/>
              <w:rPr>
                <w:rFonts w:eastAsia="Arial Unicode MS" w:cs="Arial Unicode MS"/>
                <w:color w:val="000000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>ул. Лобова, д.100 (помещения этаж 6 и 7)</w:t>
            </w:r>
          </w:p>
        </w:tc>
        <w:tc>
          <w:tcPr>
            <w:tcW w:w="141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napToGrid w:val="0"/>
              <w:jc w:val="center"/>
              <w:rPr>
                <w:rFonts w:eastAsia="Arial Unicode MS" w:cs="Arial Unicode MS"/>
                <w:color w:val="000000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color w:val="000000"/>
                <w:kern w:val="1"/>
                <w:lang w:eastAsia="hi-IN" w:bidi="hi-IN"/>
              </w:rPr>
              <w:t>939,00</w:t>
            </w:r>
          </w:p>
        </w:tc>
        <w:tc>
          <w:tcPr>
            <w:tcW w:w="2410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lang w:eastAsia="hi-IN" w:bidi="hi-IN"/>
              </w:rPr>
            </w:pPr>
            <w:r w:rsidRPr="00F91CB7">
              <w:rPr>
                <w:rFonts w:eastAsia="Arial Unicode MS" w:cs="Arial Unicode MS"/>
                <w:kern w:val="1"/>
                <w:lang w:eastAsia="hi-IN" w:bidi="hi-IN"/>
              </w:rPr>
              <w:t>Ежедневно в рабочие дни, в соответствии с правилами трудового распорядка Заказчика</w:t>
            </w:r>
          </w:p>
        </w:tc>
        <w:tc>
          <w:tcPr>
            <w:tcW w:w="1418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LineNumbers/>
              <w:suppressAutoHyphens/>
              <w:snapToGrid w:val="0"/>
              <w:jc w:val="both"/>
              <w:rPr>
                <w:rFonts w:eastAsia="Arial Unicode MS" w:cs="Arial Unicode MS"/>
                <w:kern w:val="1"/>
                <w:lang w:eastAsia="hi-IN" w:bidi="hi-IN"/>
              </w:rPr>
            </w:pPr>
          </w:p>
        </w:tc>
        <w:tc>
          <w:tcPr>
            <w:tcW w:w="1847" w:type="dxa"/>
            <w:shd w:val="clear" w:color="auto" w:fill="auto"/>
          </w:tcPr>
          <w:p w:rsidR="00F91CB7" w:rsidRPr="00F91CB7" w:rsidRDefault="00F91CB7" w:rsidP="00F91CB7">
            <w:pPr>
              <w:widowControl w:val="0"/>
              <w:suppressLineNumbers/>
              <w:suppressAutoHyphens/>
              <w:snapToGrid w:val="0"/>
              <w:jc w:val="both"/>
              <w:rPr>
                <w:rFonts w:eastAsia="Arial Unicode MS" w:cs="Arial Unicode MS"/>
                <w:kern w:val="1"/>
                <w:lang w:eastAsia="hi-IN" w:bidi="hi-IN"/>
              </w:rPr>
            </w:pPr>
          </w:p>
        </w:tc>
      </w:tr>
    </w:tbl>
    <w:p w:rsidR="00562FEB" w:rsidRPr="00562FEB" w:rsidRDefault="00562FEB" w:rsidP="00562FEB">
      <w:pPr>
        <w:widowControl w:val="0"/>
        <w:suppressAutoHyphens/>
        <w:jc w:val="both"/>
        <w:rPr>
          <w:rFonts w:eastAsia="Arial Unicode MS" w:cs="Arial Unicode MS"/>
          <w:kern w:val="1"/>
          <w:lang w:eastAsia="hi-IN" w:bidi="hi-IN"/>
        </w:rPr>
      </w:pPr>
      <w:bookmarkStart w:id="0" w:name="_GoBack"/>
      <w:bookmarkEnd w:id="0"/>
    </w:p>
    <w:p w:rsidR="00562FEB" w:rsidRPr="00562FEB" w:rsidRDefault="00562FEB" w:rsidP="00562FEB">
      <w:pPr>
        <w:widowControl w:val="0"/>
        <w:suppressAutoHyphens/>
        <w:ind w:firstLine="567"/>
        <w:jc w:val="both"/>
        <w:rPr>
          <w:rFonts w:eastAsia="Arial Unicode MS" w:cs="Arial Unicode MS"/>
          <w:b/>
          <w:bCs/>
          <w:kern w:val="1"/>
          <w:lang w:eastAsia="hi-IN" w:bidi="hi-IN"/>
        </w:rPr>
      </w:pPr>
      <w:r w:rsidRPr="00562FEB">
        <w:rPr>
          <w:rFonts w:eastAsia="Arial Unicode MS" w:cs="Arial Unicode MS"/>
          <w:b/>
          <w:bCs/>
          <w:kern w:val="1"/>
          <w:lang w:eastAsia="hi-IN" w:bidi="hi-IN"/>
        </w:rPr>
        <w:t>2. Требования к качеству и безопасности услуг.</w:t>
      </w:r>
    </w:p>
    <w:p w:rsidR="00562FEB" w:rsidRPr="00562FEB" w:rsidRDefault="00562FEB" w:rsidP="00562FEB">
      <w:pPr>
        <w:widowControl w:val="0"/>
        <w:suppressAutoHyphens/>
        <w:ind w:firstLine="567"/>
        <w:jc w:val="both"/>
        <w:rPr>
          <w:rFonts w:eastAsia="Arial Unicode MS" w:cs="Arial Unicode MS"/>
          <w:kern w:val="1"/>
          <w:lang w:eastAsia="hi-IN" w:bidi="hi-IN"/>
        </w:rPr>
      </w:pPr>
      <w:r w:rsidRPr="00562FEB">
        <w:rPr>
          <w:rFonts w:eastAsia="Arial Unicode MS" w:cs="Arial Unicode MS"/>
          <w:kern w:val="1"/>
          <w:lang w:eastAsia="hi-IN" w:bidi="hi-IN"/>
        </w:rPr>
        <w:t>При оказании услуг по обслуживанию и уборке помещений должны быть обеспечены безопасность жизни, здоровья и сохранность имущества потребителей услуг заказчика и санитарно-гигиенические требования.</w:t>
      </w:r>
    </w:p>
    <w:p w:rsidR="00562FEB" w:rsidRPr="00562FEB" w:rsidRDefault="00562FEB" w:rsidP="00562FEB">
      <w:pPr>
        <w:widowControl w:val="0"/>
        <w:suppressAutoHyphens/>
        <w:ind w:firstLine="567"/>
        <w:jc w:val="both"/>
        <w:rPr>
          <w:rFonts w:eastAsia="Arial Unicode MS" w:cs="Arial Unicode MS"/>
          <w:kern w:val="1"/>
          <w:lang w:eastAsia="hi-IN" w:bidi="hi-IN"/>
        </w:rPr>
      </w:pPr>
      <w:r w:rsidRPr="00562FEB">
        <w:rPr>
          <w:rFonts w:eastAsia="Arial Unicode MS" w:cs="Arial Unicode MS"/>
          <w:kern w:val="1"/>
          <w:lang w:eastAsia="hi-IN" w:bidi="hi-IN"/>
        </w:rPr>
        <w:t>Оказание услуг по обслуживанию и уборке помещений должно быть организовано в период времени, не создающий неудо</w:t>
      </w:r>
      <w:proofErr w:type="gramStart"/>
      <w:r w:rsidRPr="00562FEB">
        <w:rPr>
          <w:rFonts w:eastAsia="Arial Unicode MS" w:cs="Arial Unicode MS"/>
          <w:kern w:val="1"/>
          <w:lang w:eastAsia="hi-IN" w:bidi="hi-IN"/>
        </w:rPr>
        <w:t>бств дл</w:t>
      </w:r>
      <w:proofErr w:type="gramEnd"/>
      <w:r w:rsidRPr="00562FEB">
        <w:rPr>
          <w:rFonts w:eastAsia="Arial Unicode MS" w:cs="Arial Unicode MS"/>
          <w:kern w:val="1"/>
          <w:lang w:eastAsia="hi-IN" w:bidi="hi-IN"/>
        </w:rPr>
        <w:t>я жизни и труда сотрудников заказчика.</w:t>
      </w:r>
    </w:p>
    <w:p w:rsidR="00562FEB" w:rsidRPr="00562FEB" w:rsidRDefault="00562FEB" w:rsidP="00562FEB">
      <w:pPr>
        <w:widowControl w:val="0"/>
        <w:suppressAutoHyphens/>
        <w:ind w:firstLine="567"/>
        <w:jc w:val="both"/>
        <w:rPr>
          <w:rFonts w:eastAsia="Arial Unicode MS" w:cs="Arial Unicode MS"/>
          <w:kern w:val="1"/>
          <w:lang w:eastAsia="hi-IN" w:bidi="hi-IN"/>
        </w:rPr>
      </w:pPr>
      <w:r w:rsidRPr="00562FEB">
        <w:rPr>
          <w:rFonts w:eastAsia="Arial Unicode MS" w:cs="Arial Unicode MS"/>
          <w:kern w:val="1"/>
          <w:lang w:eastAsia="hi-IN" w:bidi="hi-IN"/>
        </w:rPr>
        <w:t>При проведении уборочных операций и операций по обслуживанию следует соблюдать осторожность в часы, когда здание или помещение интенсивно используется.</w:t>
      </w:r>
    </w:p>
    <w:p w:rsidR="00562FEB" w:rsidRPr="00562FEB" w:rsidRDefault="00562FEB" w:rsidP="00562FEB">
      <w:pPr>
        <w:widowControl w:val="0"/>
        <w:tabs>
          <w:tab w:val="left" w:pos="709"/>
        </w:tabs>
        <w:suppressAutoHyphens/>
        <w:snapToGrid w:val="0"/>
        <w:ind w:firstLine="567"/>
        <w:jc w:val="both"/>
        <w:rPr>
          <w:rFonts w:eastAsia="Calibri" w:cs="Arial Unicode MS"/>
          <w:kern w:val="1"/>
          <w:lang w:eastAsia="hi-IN" w:bidi="hi-IN"/>
        </w:rPr>
      </w:pPr>
      <w:r w:rsidRPr="00562FEB">
        <w:rPr>
          <w:rFonts w:eastAsia="Calibri" w:cs="Arial Unicode MS"/>
          <w:kern w:val="1"/>
          <w:lang w:eastAsia="hi-IN" w:bidi="hi-IN"/>
        </w:rPr>
        <w:t>Инвентарь, оборудование и моющие средства предоставляются Исполнителем.</w:t>
      </w:r>
    </w:p>
    <w:p w:rsidR="00562FEB" w:rsidRPr="00562FEB" w:rsidRDefault="00562FEB" w:rsidP="00562FEB">
      <w:pPr>
        <w:widowControl w:val="0"/>
        <w:suppressAutoHyphens/>
        <w:ind w:firstLine="567"/>
        <w:jc w:val="both"/>
        <w:rPr>
          <w:rFonts w:eastAsia="Arial Unicode MS" w:cs="Arial Unicode MS"/>
          <w:kern w:val="1"/>
          <w:lang w:eastAsia="hi-IN" w:bidi="hi-IN"/>
        </w:rPr>
      </w:pPr>
      <w:r w:rsidRPr="00562FEB">
        <w:rPr>
          <w:rFonts w:eastAsia="Arial Unicode MS" w:cs="Arial Unicode MS"/>
          <w:kern w:val="1"/>
          <w:lang w:eastAsia="hi-IN" w:bidi="hi-IN"/>
        </w:rPr>
        <w:t>Для предотвращения образования вредных веществ или газов при одновременном использовании в период уборки и обслуживания нельзя смешивать между собой чистящие, моющие средства.</w:t>
      </w:r>
    </w:p>
    <w:p w:rsidR="00562FEB" w:rsidRPr="00562FEB" w:rsidRDefault="00562FEB" w:rsidP="00562FEB">
      <w:pPr>
        <w:widowControl w:val="0"/>
        <w:suppressAutoHyphens/>
        <w:ind w:firstLine="567"/>
        <w:jc w:val="both"/>
        <w:rPr>
          <w:rFonts w:eastAsia="Arial Unicode MS" w:cs="Arial Unicode MS"/>
          <w:b/>
          <w:bCs/>
          <w:kern w:val="1"/>
          <w:lang w:eastAsia="hi-IN" w:bidi="hi-IN"/>
        </w:rPr>
      </w:pPr>
      <w:r w:rsidRPr="00562FEB">
        <w:rPr>
          <w:rFonts w:eastAsia="Arial Unicode MS" w:cs="Arial Unicode MS"/>
          <w:b/>
          <w:bCs/>
          <w:kern w:val="1"/>
          <w:lang w:eastAsia="hi-IN" w:bidi="hi-IN"/>
        </w:rPr>
        <w:t xml:space="preserve">Использованный уборочный инвентарь (протирочный материал, швабры, щетки и др.) подлежат промывке и дезинфекции после использования. </w:t>
      </w:r>
    </w:p>
    <w:p w:rsidR="00562FEB" w:rsidRPr="00562FEB" w:rsidRDefault="00562FEB" w:rsidP="00562FEB">
      <w:pPr>
        <w:widowControl w:val="0"/>
        <w:suppressAutoHyphens/>
        <w:ind w:firstLine="567"/>
        <w:jc w:val="both"/>
        <w:rPr>
          <w:rFonts w:eastAsia="Arial Unicode MS" w:cs="Arial Unicode MS"/>
          <w:b/>
          <w:bCs/>
          <w:kern w:val="1"/>
          <w:lang w:eastAsia="hi-IN" w:bidi="hi-IN"/>
        </w:rPr>
      </w:pPr>
      <w:r w:rsidRPr="00562FEB">
        <w:rPr>
          <w:rFonts w:eastAsia="Arial Unicode MS" w:cs="Arial Unicode MS"/>
          <w:b/>
          <w:bCs/>
          <w:kern w:val="1"/>
          <w:lang w:eastAsia="hi-IN" w:bidi="hi-IN"/>
        </w:rPr>
        <w:t>3. Требования к техническим характеристикам услуг:</w:t>
      </w:r>
    </w:p>
    <w:p w:rsidR="00562FEB" w:rsidRPr="00562FEB" w:rsidRDefault="00562FEB" w:rsidP="00562FEB">
      <w:pPr>
        <w:widowControl w:val="0"/>
        <w:suppressAutoHyphens/>
        <w:ind w:firstLine="567"/>
        <w:jc w:val="both"/>
        <w:rPr>
          <w:rFonts w:eastAsia="Arial Unicode MS" w:cs="Arial Unicode MS"/>
          <w:kern w:val="1"/>
          <w:lang w:eastAsia="hi-IN" w:bidi="hi-IN"/>
        </w:rPr>
      </w:pPr>
      <w:r w:rsidRPr="00562FEB">
        <w:rPr>
          <w:rFonts w:eastAsia="Arial Unicode MS" w:cs="Arial Unicode MS"/>
          <w:kern w:val="1"/>
          <w:lang w:eastAsia="hi-IN" w:bidi="hi-IN"/>
        </w:rPr>
        <w:t xml:space="preserve">3.1. Технические характеристики оказываемых услуг, должны соответствовать </w:t>
      </w:r>
      <w:proofErr w:type="gramStart"/>
      <w:r w:rsidRPr="00562FEB">
        <w:rPr>
          <w:rFonts w:eastAsia="Arial Unicode MS" w:cs="Arial Unicode MS"/>
          <w:kern w:val="1"/>
          <w:lang w:eastAsia="hi-IN" w:bidi="hi-IN"/>
        </w:rPr>
        <w:t>требованиям</w:t>
      </w:r>
      <w:proofErr w:type="gramEnd"/>
      <w:r w:rsidRPr="00562FEB">
        <w:rPr>
          <w:rFonts w:eastAsia="Arial Unicode MS" w:cs="Arial Unicode MS"/>
          <w:kern w:val="1"/>
          <w:lang w:eastAsia="hi-IN" w:bidi="hi-IN"/>
        </w:rPr>
        <w:t xml:space="preserve"> приведенным в таблице</w:t>
      </w:r>
    </w:p>
    <w:p w:rsidR="00562FEB" w:rsidRPr="00562FEB" w:rsidRDefault="00562FEB" w:rsidP="00562FEB">
      <w:pPr>
        <w:widowControl w:val="0"/>
        <w:suppressAutoHyphens/>
        <w:spacing w:before="120" w:after="120"/>
        <w:ind w:firstLine="567"/>
        <w:jc w:val="both"/>
        <w:rPr>
          <w:rFonts w:eastAsia="Arial Unicode MS"/>
          <w:kern w:val="1"/>
          <w:lang w:eastAsia="hi-IN" w:bidi="hi-IN"/>
        </w:rPr>
      </w:pPr>
      <w:r w:rsidRPr="00562FEB">
        <w:rPr>
          <w:rFonts w:eastAsia="Arial Unicode MS"/>
          <w:kern w:val="1"/>
          <w:lang w:eastAsia="hi-IN" w:bidi="hi-IN"/>
        </w:rPr>
        <w:t>Таблица – Требование к техническим характеристикам оказываемых услуг.</w:t>
      </w:r>
    </w:p>
    <w:tbl>
      <w:tblPr>
        <w:tblW w:w="1006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78"/>
        <w:gridCol w:w="2327"/>
        <w:gridCol w:w="2446"/>
        <w:gridCol w:w="4714"/>
      </w:tblGrid>
      <w:tr w:rsidR="00562FEB" w:rsidRPr="00562FEB" w:rsidTr="006A41BE">
        <w:trPr>
          <w:trHeight w:val="415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jc w:val="center"/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  <w:t xml:space="preserve">№ </w:t>
            </w:r>
            <w:proofErr w:type="gramStart"/>
            <w:r w:rsidRPr="00562FEB"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  <w:t>п</w:t>
            </w:r>
            <w:proofErr w:type="gramEnd"/>
            <w:r w:rsidRPr="00562FEB"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  <w:t>/п.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  <w:t>Объект уборки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  <w:t>Операция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  <w:t>Качество</w:t>
            </w:r>
          </w:p>
        </w:tc>
      </w:tr>
      <w:tr w:rsidR="00562FEB" w:rsidRPr="00562FEB" w:rsidTr="006A41BE">
        <w:trPr>
          <w:trHeight w:val="415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jc w:val="center"/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Полы с твердым и полутвердым покрытием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Влажная уборка с применением моющих средств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Отсутствие скопления пуха, пыли, грязи, мусора под мебелью, в углах, на плинтусах и в других труднодоступных участках поверхности, отсутствие разводов, оставленных шваброй или щеткой. Поверхности не должны быть скользкими после высыхания.</w:t>
            </w:r>
          </w:p>
        </w:tc>
      </w:tr>
      <w:tr w:rsidR="00562FEB" w:rsidRPr="00562FEB" w:rsidTr="006A41BE">
        <w:trPr>
          <w:trHeight w:val="415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jc w:val="center"/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Дверные блоки, ручки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Удаление пыли, пятен, следов пальцев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Отсутствие локальных загрязнений, пятен</w:t>
            </w:r>
          </w:p>
        </w:tc>
      </w:tr>
      <w:tr w:rsidR="00562FEB" w:rsidRPr="00562FEB" w:rsidTr="006A41BE">
        <w:trPr>
          <w:trHeight w:val="415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jc w:val="center"/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  <w:t>3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Горизонтальные поверхности шкафов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Удаление пыли, пятен, следов пальцев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Отсутствие грязи, пятен и отпечатков рук. При прикладывании к обрабатываемой поверхности белая ткань не должна иметь следов примененных моющих средств.</w:t>
            </w:r>
          </w:p>
        </w:tc>
      </w:tr>
      <w:tr w:rsidR="00562FEB" w:rsidRPr="00562FEB" w:rsidTr="006A41BE">
        <w:trPr>
          <w:trHeight w:val="415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jc w:val="center"/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Подлокотники стульев, кресел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Удаление пыли, пятен, следов пальцев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Отсутствие грязи, пятен и отпечатков рук. При прикладывании к обрабатываемой поверхности белая ткань не должна иметь следов примененных моющих средств.</w:t>
            </w:r>
          </w:p>
        </w:tc>
      </w:tr>
      <w:tr w:rsidR="00562FEB" w:rsidRPr="00562FEB" w:rsidTr="006A41BE">
        <w:trPr>
          <w:trHeight w:val="415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jc w:val="center"/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  <w:t>5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Обивка стульев, кресел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Удаление пыли, пятен, следов пальцев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Отсутствие скопления пыли в труднодоступных местах, остатков волокон протирочного материала, пятен, отпечатков рук</w:t>
            </w:r>
          </w:p>
        </w:tc>
      </w:tr>
      <w:tr w:rsidR="00562FEB" w:rsidRPr="00562FEB" w:rsidTr="006A41BE">
        <w:trPr>
          <w:trHeight w:val="415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jc w:val="center"/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  <w:t>6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Мусорные корзины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Опустошить, заменить пакеты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Отсутствие мусора, неприятного запаха</w:t>
            </w:r>
          </w:p>
        </w:tc>
      </w:tr>
      <w:tr w:rsidR="00562FEB" w:rsidRPr="00562FEB" w:rsidTr="006A41BE">
        <w:trPr>
          <w:trHeight w:val="415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jc w:val="center"/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  <w:t>7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Лестничные площадки (полы)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Влажная уборка с применением моющих средств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Отсутствие скопления пуха, пыли, грязи, мусора под мебелью, в углах, на плинтусах и в других труднодоступных участках поверхности, отсутствие разводов, оставленных шваброй или щеткой. Поверхности не должны быть скользкими после высыхания.</w:t>
            </w:r>
          </w:p>
        </w:tc>
      </w:tr>
      <w:tr w:rsidR="00562FEB" w:rsidRPr="00562FEB" w:rsidTr="006A41BE">
        <w:trPr>
          <w:trHeight w:val="415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jc w:val="center"/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  <w:t>8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Горизонтальные поверхности лестничных ступенек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Влажная уборка с применением моющих средств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Отсутствие скопления пуха, пыли, грязи, мусора под мебелью, в углах, на плинтусах и в других труднодоступных участках поверхности, отсутствие разводов, оставленных шваброй или щеткой. Поверхности не должны быть скользкими после высыхания.</w:t>
            </w:r>
          </w:p>
        </w:tc>
      </w:tr>
      <w:tr w:rsidR="00562FEB" w:rsidRPr="00562FEB" w:rsidTr="006A41BE">
        <w:trPr>
          <w:trHeight w:val="415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jc w:val="center"/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  <w:t>9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Вертикальные поверхности лестничных ступенек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Влажная уборка с применением моющих средств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Отсутствие потеков, высохших капель и брызг  и прочих отметок</w:t>
            </w:r>
          </w:p>
        </w:tc>
      </w:tr>
      <w:tr w:rsidR="00562FEB" w:rsidRPr="00562FEB" w:rsidTr="006A41BE">
        <w:trPr>
          <w:trHeight w:val="415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jc w:val="center"/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  <w:t>10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Грязезащитные коврики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Уборка пылесосом или влажной тряпкой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Отсутствие скопления пуха, пыли, песка на поверхности</w:t>
            </w:r>
          </w:p>
        </w:tc>
      </w:tr>
      <w:tr w:rsidR="00562FEB" w:rsidRPr="00562FEB" w:rsidTr="006A41BE">
        <w:trPr>
          <w:trHeight w:val="415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jc w:val="center"/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  <w:t>11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Горизонтальные перила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Удаление пыли, пятен, натирка металлических поверхностей специальными средствами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 xml:space="preserve">Отсутствие грязи, пятен и отпечатков рук. </w:t>
            </w:r>
          </w:p>
        </w:tc>
      </w:tr>
      <w:tr w:rsidR="00562FEB" w:rsidRPr="00562FEB" w:rsidTr="006A41BE">
        <w:trPr>
          <w:trHeight w:val="415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jc w:val="center"/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  <w:t>12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Напольное покрытие санитарных зон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Влажная уборка с применением моющих средств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Отсутствие скопления пуха, пыли, грязи, мусора  в углах, на плинтусах и в других труднодоступных участках поверхности, отсутствие разводов, оставленных шваброй или щеткой. Поверхности не должны быть скользкими после высыхания.</w:t>
            </w:r>
          </w:p>
        </w:tc>
      </w:tr>
      <w:tr w:rsidR="00562FEB" w:rsidRPr="00562FEB" w:rsidTr="006A41BE">
        <w:trPr>
          <w:trHeight w:val="415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jc w:val="center"/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  <w:t>13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Кафельные стены санитарных зон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 xml:space="preserve">Удаление пыли, пятен, грязи 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Отсутствие локальных загрязнений, пятен, разводов оставленных моющим средством</w:t>
            </w:r>
          </w:p>
        </w:tc>
      </w:tr>
      <w:tr w:rsidR="00562FEB" w:rsidRPr="00562FEB" w:rsidTr="006A41BE">
        <w:trPr>
          <w:trHeight w:val="415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jc w:val="center"/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  <w:t>14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Полочки и зеркало в умывальной комнате санитарных зон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Влажная уборка с применением моющих средств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Отсутствие пыли, пятен, разводов оставленных моющим средством</w:t>
            </w:r>
          </w:p>
        </w:tc>
      </w:tr>
      <w:tr w:rsidR="00562FEB" w:rsidRPr="00562FEB" w:rsidTr="006A41BE">
        <w:trPr>
          <w:trHeight w:val="415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jc w:val="center"/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  <w:t>15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Раздатчики потребляемых материалов санитарных зон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 xml:space="preserve">Тщательно вымыть, протереть насухо, заправить 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Отсутствие локальных загрязнений, пятен, разводов оставленных моющим средством</w:t>
            </w:r>
          </w:p>
        </w:tc>
      </w:tr>
      <w:tr w:rsidR="00562FEB" w:rsidRPr="00562FEB" w:rsidTr="006A41BE">
        <w:trPr>
          <w:trHeight w:val="415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jc w:val="center"/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  <w:t>16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Внутренняя поверхность раковин санитарных зон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Влажная уборка, чистка, удаление водного, и известкового камней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Отсутствие известкового налета и иных отложений, пятен ржавчины, скопления грязи, остатков мыла, запаха, остатков чистящих средств</w:t>
            </w:r>
          </w:p>
        </w:tc>
      </w:tr>
      <w:tr w:rsidR="00562FEB" w:rsidRPr="00562FEB" w:rsidTr="006A41BE">
        <w:trPr>
          <w:trHeight w:val="415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jc w:val="center"/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  <w:t>17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Внешняя поверхность раковин санитарных зон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Влажная уборка, чистка, удаление водного, и известкового камней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Отсутствие известкового налета и иных отложений, пятен ржавчины, скопления грязи, остатков мыла, запаха, остатков чистящих средств</w:t>
            </w:r>
          </w:p>
        </w:tc>
      </w:tr>
      <w:tr w:rsidR="00562FEB" w:rsidRPr="00562FEB" w:rsidTr="006A41BE">
        <w:trPr>
          <w:trHeight w:val="415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jc w:val="center"/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  <w:t>18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Стоки раковин санитарных зон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Удаление пятен, грязи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Отсутствие известкового налета и иных отложений, пятен ржавчины, скопления грязи, остатков мыла, запаха, остатков чистящих средств</w:t>
            </w:r>
          </w:p>
        </w:tc>
      </w:tr>
      <w:tr w:rsidR="00562FEB" w:rsidRPr="00562FEB" w:rsidTr="006A41BE">
        <w:trPr>
          <w:trHeight w:val="415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jc w:val="center"/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  <w:t>19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Краны санитарных зон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Удаление известкового налета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Отсутствие известкового налета и иных отложений, пятен ржавчины, скопления грязи, остатков мыла, запаха, остатков чистящих средств за кранами и вокруг</w:t>
            </w:r>
          </w:p>
        </w:tc>
      </w:tr>
      <w:tr w:rsidR="00562FEB" w:rsidRPr="00562FEB" w:rsidTr="006A41BE">
        <w:trPr>
          <w:trHeight w:val="415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jc w:val="center"/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  <w:t>20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Внутренняя и внешняя поверхность унитазов (писсуаров) санитарных зон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Влажная уборка, удаление ржавчины, чистка, водного и известкового камней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Отсутствие известкового налета и иных отложений, пятен ржавчины, скопления грязи, остатков мыла, запаха, остатков чистящих средств</w:t>
            </w:r>
          </w:p>
        </w:tc>
      </w:tr>
      <w:tr w:rsidR="00562FEB" w:rsidRPr="00562FEB" w:rsidTr="006A41BE">
        <w:trPr>
          <w:trHeight w:val="415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jc w:val="center"/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  <w:t>21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Крышки унитазов (включая шарниры) санитарных зон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Влажная уборка с применением моющих, чистящих средств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Отсутствие налета и иных отложений, пятен, скопления грязи, запаха, остатков чистящих сре</w:t>
            </w:r>
            <w:proofErr w:type="gramStart"/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дств в тр</w:t>
            </w:r>
            <w:proofErr w:type="gramEnd"/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уднодоступных местах, за крышками, вокруг петель крышек и сидений</w:t>
            </w:r>
          </w:p>
        </w:tc>
      </w:tr>
      <w:tr w:rsidR="00562FEB" w:rsidRPr="00562FEB" w:rsidTr="006A41BE">
        <w:trPr>
          <w:trHeight w:val="415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jc w:val="center"/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  <w:t>22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Мусорные ведра и гигиенические емкости санитарных зон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Опустошить, вымыть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Отсутствие мусора, неприятного запаха, остатков содержимого</w:t>
            </w:r>
          </w:p>
        </w:tc>
      </w:tr>
      <w:tr w:rsidR="00562FEB" w:rsidRPr="00562FEB" w:rsidTr="006A41BE">
        <w:trPr>
          <w:trHeight w:val="415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jc w:val="center"/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  <w:t>23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Держатели бумаги санитарных зон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Влажная уборка, установка туалетной бумаги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spacing w:before="60" w:after="60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 xml:space="preserve">Отсутствие грязи, пятен и отпечатков рук. </w:t>
            </w:r>
          </w:p>
        </w:tc>
      </w:tr>
      <w:tr w:rsidR="00562FEB" w:rsidRPr="00562FEB" w:rsidTr="006A41BE">
        <w:trPr>
          <w:trHeight w:val="415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24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jc w:val="both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Стены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jc w:val="both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Влажная уборка локальных  загрязнений (если позволяет характер покрытия)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jc w:val="both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Отсутствие грязи, пятен и отпечатков рук. При прикладывании к обрабатываемой поверхности белая ткань не должна иметь следов примененных моющих средств.</w:t>
            </w:r>
          </w:p>
        </w:tc>
      </w:tr>
      <w:tr w:rsidR="00562FEB" w:rsidRPr="00562FEB" w:rsidTr="006A41BE">
        <w:trPr>
          <w:trHeight w:val="415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25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jc w:val="both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Прочие поверхности шкафов, полок, тумбочек, подоконники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jc w:val="both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Удаление пыли, пятен, следов пальцев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jc w:val="both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Отсутствие грязи, пятен и отпечатков рук, разводов от моющих средств. При прикладывании к обрабатываемой поверхности белая ткань не должна иметь следов примененных моющих средств.</w:t>
            </w:r>
          </w:p>
        </w:tc>
      </w:tr>
      <w:tr w:rsidR="00562FEB" w:rsidRPr="00562FEB" w:rsidTr="006A41BE">
        <w:trPr>
          <w:trHeight w:val="415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  <w:t>26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jc w:val="both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 xml:space="preserve">Картины, зеркала, стеклянные поверхности (кроме окон) 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jc w:val="both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Удаление пыли, пятен, следов пальцев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jc w:val="both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Отсутствие грязи, пятен и отпечатков рук, разводов от моющих средств. При прикладывании к обрабатываемой поверхности белая ткань не должна иметь следов примененных моющих средств.</w:t>
            </w:r>
          </w:p>
        </w:tc>
      </w:tr>
      <w:tr w:rsidR="00562FEB" w:rsidRPr="00562FEB" w:rsidTr="006A41BE">
        <w:trPr>
          <w:trHeight w:val="415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  <w:t>27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jc w:val="both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Выключатели, розетки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jc w:val="both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Удаление пыли, пятен, следов пальцев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jc w:val="both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Отсутствие грязи, пятен и отпечатков рук, разводов от моющих средств. Работа выполняется с соблюдением правил безопасности, не допускается попадание влаги внутрь.</w:t>
            </w:r>
          </w:p>
        </w:tc>
      </w:tr>
      <w:tr w:rsidR="00562FEB" w:rsidRPr="00562FEB" w:rsidTr="006A41BE">
        <w:trPr>
          <w:trHeight w:val="415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  <w:t>28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jc w:val="both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 xml:space="preserve">Искусственные растения, элементы декоративного оформления 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jc w:val="both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Удаление пыли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jc w:val="both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 xml:space="preserve">Отсутствие грязи, пятен, пыли и ворса от протирочного материала.  </w:t>
            </w:r>
          </w:p>
        </w:tc>
      </w:tr>
      <w:tr w:rsidR="00562FEB" w:rsidRPr="00562FEB" w:rsidTr="006A41BE">
        <w:trPr>
          <w:trHeight w:val="415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  <w:t>29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jc w:val="both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Настенные светильники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jc w:val="both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Удаление пыли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jc w:val="both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Отсутствие грязи, пятен, пыли и ворса от протирочного материала. Работа выполняется с соблюдением правил безопасности при выключенных приборах. Не допускается попадание влаги внутрь.</w:t>
            </w:r>
          </w:p>
        </w:tc>
      </w:tr>
      <w:tr w:rsidR="00562FEB" w:rsidRPr="00562FEB" w:rsidTr="006A41BE">
        <w:trPr>
          <w:trHeight w:val="415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  <w:t>30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jc w:val="both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Плинтусы на лестничных площадках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jc w:val="both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Влажная уборка с применением моющих средств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jc w:val="both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 xml:space="preserve">Отсутствие скопления пуха, пыли, грязи, мусора, локальных загрязнений на плинтусах. </w:t>
            </w:r>
          </w:p>
        </w:tc>
      </w:tr>
      <w:tr w:rsidR="00562FEB" w:rsidRPr="00562FEB" w:rsidTr="006A41BE">
        <w:trPr>
          <w:trHeight w:val="415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  <w:t>31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jc w:val="both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Подоконники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jc w:val="both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Удаление пыли, пятен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jc w:val="both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 xml:space="preserve">Отсутствие грязи, пятен, пыли и ворса от протирочного материала.  </w:t>
            </w:r>
          </w:p>
        </w:tc>
      </w:tr>
      <w:tr w:rsidR="00562FEB" w:rsidRPr="00562FEB" w:rsidTr="006A41BE">
        <w:trPr>
          <w:trHeight w:val="415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  <w:t>32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jc w:val="both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Перегородки и двери туалетных кабинок санитарных зон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jc w:val="both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Удаление пыли, пятен, следов пальцев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jc w:val="both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Отсутствие локальных загрязнений, пятен</w:t>
            </w:r>
          </w:p>
        </w:tc>
      </w:tr>
      <w:tr w:rsidR="00562FEB" w:rsidRPr="00562FEB" w:rsidTr="006A41BE">
        <w:trPr>
          <w:trHeight w:val="974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  <w:t>33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jc w:val="both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 xml:space="preserve">Туалетные ершики и емкости для них 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jc w:val="both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Тщательно промывать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jc w:val="both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Отсутствие локальных загрязнений, пятен, разводов оставленных моющим средством, остатков жидкости. На ершиках должны отсутствовать сторонние ворс и пух.</w:t>
            </w:r>
          </w:p>
        </w:tc>
      </w:tr>
      <w:tr w:rsidR="00562FEB" w:rsidRPr="00562FEB" w:rsidTr="006A41BE">
        <w:trPr>
          <w:trHeight w:val="415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  <w:t>34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jc w:val="both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 xml:space="preserve">Стыки плитки (полы) 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jc w:val="both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Влажная уборка с применением моющих, чистящих средств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jc w:val="both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 xml:space="preserve">Отсутствие пыли, загрязнений в стыках плитки.  </w:t>
            </w:r>
          </w:p>
        </w:tc>
      </w:tr>
      <w:tr w:rsidR="00562FEB" w:rsidRPr="00562FEB" w:rsidTr="006A41BE">
        <w:trPr>
          <w:trHeight w:val="136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jc w:val="center"/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kern w:val="1"/>
                <w:sz w:val="20"/>
                <w:szCs w:val="20"/>
                <w:lang w:eastAsia="hi-IN" w:bidi="hi-IN"/>
              </w:rPr>
              <w:t>35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jc w:val="both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Стыки плитки (стены)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jc w:val="both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Влажная уборка с применением моющих средств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2FEB" w:rsidRPr="00562FEB" w:rsidRDefault="00562FEB" w:rsidP="00562FEB">
            <w:pPr>
              <w:widowControl w:val="0"/>
              <w:suppressAutoHyphens/>
              <w:snapToGrid w:val="0"/>
              <w:jc w:val="both"/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562FEB">
              <w:rPr>
                <w:rFonts w:eastAsia="Arial Unicode MS" w:cs="Arial Unicode MS"/>
                <w:color w:val="000000"/>
                <w:kern w:val="1"/>
                <w:sz w:val="20"/>
                <w:szCs w:val="20"/>
                <w:lang w:eastAsia="hi-IN" w:bidi="hi-IN"/>
              </w:rPr>
              <w:t xml:space="preserve">Отсутствие пыли, загрязнений в стыках плитки.  </w:t>
            </w:r>
          </w:p>
        </w:tc>
      </w:tr>
    </w:tbl>
    <w:p w:rsidR="00C13D51" w:rsidRDefault="00C13D51" w:rsidP="00562FEB">
      <w:pPr>
        <w:widowControl w:val="0"/>
        <w:suppressAutoHyphens/>
        <w:ind w:firstLine="567"/>
        <w:jc w:val="both"/>
        <w:rPr>
          <w:rFonts w:eastAsia="Arial Unicode MS" w:cs="Arial Unicode MS"/>
          <w:kern w:val="1"/>
          <w:lang w:eastAsia="hi-IN" w:bidi="hi-IN"/>
        </w:rPr>
      </w:pPr>
      <w:proofErr w:type="gramStart"/>
      <w:r w:rsidRPr="00C13D51">
        <w:rPr>
          <w:rFonts w:eastAsia="Arial Unicode MS" w:cs="Arial Unicode MS"/>
          <w:kern w:val="1"/>
          <w:lang w:eastAsia="hi-IN" w:bidi="hi-IN"/>
        </w:rPr>
        <w:t>Уборка внешней территории производится в зимнее время - от снега, в летнее - от мусора (листья, трава и т.д.) и песка.</w:t>
      </w:r>
      <w:proofErr w:type="gramEnd"/>
    </w:p>
    <w:p w:rsidR="00562FEB" w:rsidRPr="00562FEB" w:rsidRDefault="00562FEB" w:rsidP="00562FEB">
      <w:pPr>
        <w:widowControl w:val="0"/>
        <w:suppressAutoHyphens/>
        <w:ind w:firstLine="567"/>
        <w:jc w:val="both"/>
        <w:rPr>
          <w:rFonts w:eastAsia="Arial Unicode MS" w:cs="Arial Unicode MS"/>
          <w:kern w:val="1"/>
          <w:lang w:eastAsia="hi-IN" w:bidi="hi-IN"/>
        </w:rPr>
      </w:pPr>
      <w:r w:rsidRPr="00562FEB">
        <w:rPr>
          <w:rFonts w:eastAsia="Arial Unicode MS" w:cs="Arial Unicode MS"/>
          <w:kern w:val="1"/>
          <w:lang w:eastAsia="hi-IN" w:bidi="hi-IN"/>
        </w:rPr>
        <w:t xml:space="preserve">Все работы должны проводиться сотрудниками Исполнителя. Исполнитель несет ответственность за обеспечение всего оборудования и материалов (в том числе моющих средств, а также полировочных, чистящих и других), необходимых для исполнения Услуг. </w:t>
      </w:r>
    </w:p>
    <w:p w:rsidR="00562FEB" w:rsidRPr="00562FEB" w:rsidRDefault="00562FEB" w:rsidP="00562FEB">
      <w:pPr>
        <w:widowControl w:val="0"/>
        <w:suppressAutoHyphens/>
        <w:ind w:firstLine="567"/>
        <w:jc w:val="both"/>
        <w:rPr>
          <w:rFonts w:eastAsia="Arial Unicode MS" w:cs="Arial Unicode MS"/>
          <w:kern w:val="1"/>
          <w:lang w:eastAsia="hi-IN" w:bidi="hi-IN"/>
        </w:rPr>
      </w:pPr>
      <w:r w:rsidRPr="00562FEB">
        <w:rPr>
          <w:rFonts w:eastAsia="Arial Unicode MS" w:cs="Arial Unicode MS"/>
          <w:kern w:val="1"/>
          <w:lang w:eastAsia="hi-IN" w:bidi="hi-IN"/>
        </w:rPr>
        <w:t>Исполнитель обязуется заключить с персоналом трудовые договор</w:t>
      </w:r>
      <w:r w:rsidR="00C13D51">
        <w:rPr>
          <w:rFonts w:eastAsia="Arial Unicode MS" w:cs="Arial Unicode MS"/>
          <w:kern w:val="1"/>
          <w:lang w:eastAsia="hi-IN" w:bidi="hi-IN"/>
        </w:rPr>
        <w:t>ы</w:t>
      </w:r>
      <w:r w:rsidRPr="00562FEB">
        <w:rPr>
          <w:rFonts w:eastAsia="Arial Unicode MS" w:cs="Arial Unicode MS"/>
          <w:kern w:val="1"/>
          <w:lang w:eastAsia="hi-IN" w:bidi="hi-IN"/>
        </w:rPr>
        <w:t xml:space="preserve">, предусмотренные законодательством РФ. Оказание услуг Персоналом Исполнителя не имеющим с исполнителем договорных отношений </w:t>
      </w:r>
      <w:proofErr w:type="gramStart"/>
      <w:r w:rsidRPr="00562FEB">
        <w:rPr>
          <w:rFonts w:eastAsia="Arial Unicode MS" w:cs="Arial Unicode MS"/>
          <w:kern w:val="1"/>
          <w:lang w:eastAsia="hi-IN" w:bidi="hi-IN"/>
        </w:rPr>
        <w:t>не допустимо</w:t>
      </w:r>
      <w:proofErr w:type="gramEnd"/>
      <w:r w:rsidRPr="00562FEB">
        <w:rPr>
          <w:rFonts w:eastAsia="Arial Unicode MS" w:cs="Arial Unicode MS"/>
          <w:kern w:val="1"/>
          <w:lang w:eastAsia="hi-IN" w:bidi="hi-IN"/>
        </w:rPr>
        <w:t xml:space="preserve"> и может </w:t>
      </w:r>
      <w:r w:rsidR="00C13D51">
        <w:rPr>
          <w:rFonts w:eastAsia="Arial Unicode MS" w:cs="Arial Unicode MS"/>
          <w:kern w:val="1"/>
          <w:lang w:eastAsia="hi-IN" w:bidi="hi-IN"/>
        </w:rPr>
        <w:t xml:space="preserve">быть </w:t>
      </w:r>
      <w:r w:rsidRPr="00562FEB">
        <w:rPr>
          <w:rFonts w:eastAsia="Arial Unicode MS" w:cs="Arial Unicode MS"/>
          <w:kern w:val="1"/>
          <w:lang w:eastAsia="hi-IN" w:bidi="hi-IN"/>
        </w:rPr>
        <w:t>основанием для расторжения договора.</w:t>
      </w:r>
    </w:p>
    <w:p w:rsidR="00562FEB" w:rsidRPr="00562FEB" w:rsidRDefault="00562FEB" w:rsidP="00562FEB">
      <w:pPr>
        <w:widowControl w:val="0"/>
        <w:suppressAutoHyphens/>
        <w:ind w:firstLine="567"/>
        <w:jc w:val="both"/>
        <w:rPr>
          <w:rFonts w:eastAsia="Arial Unicode MS" w:cs="Arial Unicode MS"/>
          <w:kern w:val="1"/>
          <w:lang w:eastAsia="hi-IN" w:bidi="hi-IN"/>
        </w:rPr>
      </w:pPr>
      <w:r w:rsidRPr="00562FEB">
        <w:rPr>
          <w:rFonts w:eastAsia="Arial Unicode MS" w:cs="Arial Unicode MS"/>
          <w:kern w:val="1"/>
          <w:lang w:eastAsia="hi-IN" w:bidi="hi-IN"/>
        </w:rPr>
        <w:t xml:space="preserve">Исполнитель гарантирует, что </w:t>
      </w:r>
      <w:proofErr w:type="gramStart"/>
      <w:r w:rsidRPr="00562FEB">
        <w:rPr>
          <w:rFonts w:eastAsia="Arial Unicode MS" w:cs="Arial Unicode MS"/>
          <w:kern w:val="1"/>
          <w:lang w:eastAsia="hi-IN" w:bidi="hi-IN"/>
        </w:rPr>
        <w:t>Персонал-иностранные</w:t>
      </w:r>
      <w:proofErr w:type="gramEnd"/>
      <w:r w:rsidRPr="00562FEB">
        <w:rPr>
          <w:rFonts w:eastAsia="Arial Unicode MS" w:cs="Arial Unicode MS"/>
          <w:kern w:val="1"/>
          <w:lang w:eastAsia="hi-IN" w:bidi="hi-IN"/>
        </w:rPr>
        <w:t xml:space="preserve"> граждане и/или лица без гражданства, привлекаемые для оказания услуг имеют соответствующие разрешения на работу в РФ, а Исполнитель имеет соответствующие разрешения на привлечение для оказания услуг иностранных граждан и/или лиц без гражданства.</w:t>
      </w:r>
    </w:p>
    <w:p w:rsidR="00562FEB" w:rsidRPr="00562FEB" w:rsidRDefault="00562FEB" w:rsidP="00562FEB">
      <w:pPr>
        <w:widowControl w:val="0"/>
        <w:suppressAutoHyphens/>
        <w:ind w:firstLine="567"/>
        <w:jc w:val="both"/>
        <w:rPr>
          <w:rFonts w:eastAsia="Arial Unicode MS" w:cs="Arial Unicode MS"/>
          <w:kern w:val="1"/>
          <w:lang w:eastAsia="hi-IN" w:bidi="hi-IN"/>
        </w:rPr>
      </w:pPr>
      <w:r w:rsidRPr="00562FEB">
        <w:rPr>
          <w:rFonts w:eastAsia="Arial Unicode MS" w:cs="Arial Unicode MS"/>
          <w:kern w:val="1"/>
          <w:lang w:eastAsia="hi-IN" w:bidi="hi-IN"/>
        </w:rPr>
        <w:t>Исполнитель должен применять материалы и химические средства, не содержащие веществ, опасных для жизни и здоровья человека (в том числе хлор). В случае технологической необходимости использования таких веществ, Исполнитель обязан в письменной форме уведомить об этом Заказчика. Уровень содержания опасных веществ не должен превышать норм, допустимых санитарными нормами Российской Федерации. Возможность использования указанных средств должна быть подтверждена сертификатом соответствия.</w:t>
      </w:r>
    </w:p>
    <w:p w:rsidR="00562FEB" w:rsidRPr="00562FEB" w:rsidRDefault="00562FEB" w:rsidP="00562FEB">
      <w:pPr>
        <w:widowControl w:val="0"/>
        <w:suppressAutoHyphens/>
        <w:ind w:firstLine="567"/>
        <w:jc w:val="both"/>
        <w:rPr>
          <w:rFonts w:eastAsia="Arial Unicode MS" w:cs="Arial Unicode MS"/>
          <w:kern w:val="1"/>
          <w:lang w:eastAsia="hi-IN" w:bidi="hi-IN"/>
        </w:rPr>
      </w:pPr>
      <w:r w:rsidRPr="00562FEB">
        <w:rPr>
          <w:rFonts w:eastAsia="Arial Unicode MS" w:cs="Arial Unicode MS"/>
          <w:kern w:val="1"/>
          <w:lang w:eastAsia="hi-IN" w:bidi="hi-IN"/>
        </w:rPr>
        <w:t>Исполнитель должен в обязательном порядке иметь свое обособленное подразделение  или юридическое лицо в Мурманске или Мурманской области, существующее на момент проведения конкурса, либо  такое подразделение должно быть организовано до начала оказания услуг.</w:t>
      </w:r>
    </w:p>
    <w:p w:rsidR="00562FEB" w:rsidRPr="00562FEB" w:rsidRDefault="00562FEB" w:rsidP="00562FEB">
      <w:pPr>
        <w:widowControl w:val="0"/>
        <w:suppressAutoHyphens/>
        <w:ind w:firstLine="567"/>
        <w:jc w:val="both"/>
        <w:rPr>
          <w:rFonts w:eastAsia="Arial Unicode MS" w:cs="Arial Unicode MS"/>
          <w:kern w:val="1"/>
          <w:lang w:eastAsia="hi-IN" w:bidi="hi-IN"/>
        </w:rPr>
      </w:pPr>
      <w:r w:rsidRPr="00562FEB">
        <w:rPr>
          <w:rFonts w:eastAsia="Arial Unicode MS" w:cs="Arial Unicode MS"/>
          <w:kern w:val="1"/>
          <w:lang w:eastAsia="hi-IN" w:bidi="hi-IN"/>
        </w:rPr>
        <w:t>Исполнитель несет материальную ответственность при доказанности факта причинения ущерба работниками Исполнителя за кражи товарно-материальных ценностей, уничтожение или повреждение имущества в размере прямого действительного ущерба, определяемого по остаточной стоимости имущества и в размере затрат, необходимых для восстановления поврежденного имущества.</w:t>
      </w:r>
    </w:p>
    <w:p w:rsidR="00562FEB" w:rsidRPr="00562FEB" w:rsidRDefault="00562FEB" w:rsidP="00562FEB">
      <w:pPr>
        <w:widowControl w:val="0"/>
        <w:suppressAutoHyphens/>
        <w:ind w:firstLine="567"/>
        <w:jc w:val="both"/>
        <w:rPr>
          <w:rFonts w:eastAsia="Arial Unicode MS" w:cs="Arial Unicode MS"/>
          <w:kern w:val="1"/>
          <w:lang w:eastAsia="hi-IN" w:bidi="hi-IN"/>
        </w:rPr>
      </w:pPr>
      <w:r w:rsidRPr="00562FEB">
        <w:rPr>
          <w:rFonts w:eastAsia="Arial Unicode MS" w:cs="Arial Unicode MS"/>
          <w:kern w:val="1"/>
          <w:lang w:eastAsia="hi-IN" w:bidi="hi-IN"/>
        </w:rPr>
        <w:t xml:space="preserve">Работы должны выполняться с качеством, соответствующим требованиям ГОСТ </w:t>
      </w:r>
      <w:proofErr w:type="gramStart"/>
      <w:r w:rsidRPr="00562FEB">
        <w:rPr>
          <w:rFonts w:eastAsia="Arial Unicode MS" w:cs="Arial Unicode MS"/>
          <w:kern w:val="1"/>
          <w:lang w:eastAsia="hi-IN" w:bidi="hi-IN"/>
        </w:rPr>
        <w:t>Р</w:t>
      </w:r>
      <w:proofErr w:type="gramEnd"/>
      <w:r w:rsidRPr="00562FEB">
        <w:rPr>
          <w:rFonts w:eastAsia="Arial Unicode MS" w:cs="Arial Unicode MS"/>
          <w:kern w:val="1"/>
          <w:lang w:eastAsia="hi-IN" w:bidi="hi-IN"/>
        </w:rPr>
        <w:t xml:space="preserve"> 51870-2002 «Услуги по уборке зданий и сооружений».</w:t>
      </w:r>
    </w:p>
    <w:p w:rsidR="00562FEB" w:rsidRPr="00562FEB" w:rsidRDefault="00562FEB" w:rsidP="00562FEB">
      <w:pPr>
        <w:widowControl w:val="0"/>
        <w:suppressAutoHyphens/>
        <w:ind w:firstLine="567"/>
        <w:jc w:val="both"/>
        <w:rPr>
          <w:rFonts w:eastAsia="Arial Unicode MS" w:cs="Arial Unicode MS"/>
          <w:kern w:val="1"/>
          <w:lang w:eastAsia="hi-IN" w:bidi="hi-IN"/>
        </w:rPr>
      </w:pPr>
      <w:r w:rsidRPr="00562FEB">
        <w:rPr>
          <w:rFonts w:eastAsia="Arial Unicode MS" w:cs="Arial Unicode MS"/>
          <w:kern w:val="1"/>
          <w:lang w:eastAsia="hi-IN" w:bidi="hi-IN"/>
        </w:rPr>
        <w:t xml:space="preserve"> Для допуска на техническую территорию на персонал, привлекаемый к уборке, необходимо оформление списков в соответствии с требованиями совместного решения Командующего КСФ и начальника управления УФСБ России по Мурманской области от 17.09.08г.</w:t>
      </w:r>
    </w:p>
    <w:p w:rsidR="00562FEB" w:rsidRPr="00562FEB" w:rsidRDefault="00562FEB" w:rsidP="00562FEB">
      <w:pPr>
        <w:widowControl w:val="0"/>
        <w:suppressAutoHyphens/>
        <w:ind w:firstLine="567"/>
        <w:jc w:val="both"/>
        <w:rPr>
          <w:rFonts w:eastAsia="Arial Unicode MS" w:cs="Arial Unicode MS"/>
          <w:kern w:val="1"/>
          <w:lang w:eastAsia="hi-IN" w:bidi="hi-IN"/>
        </w:rPr>
      </w:pPr>
      <w:r w:rsidRPr="00562FEB">
        <w:rPr>
          <w:rFonts w:eastAsia="Arial Unicode MS" w:cs="Arial Unicode MS"/>
          <w:kern w:val="1"/>
          <w:lang w:eastAsia="hi-IN" w:bidi="hi-IN"/>
        </w:rPr>
        <w:t>Исполнитель обязан обеспечить:</w:t>
      </w:r>
    </w:p>
    <w:p w:rsidR="00562FEB" w:rsidRPr="00562FEB" w:rsidRDefault="00562FEB" w:rsidP="00562FEB">
      <w:pPr>
        <w:widowControl w:val="0"/>
        <w:suppressAutoHyphens/>
        <w:ind w:firstLine="567"/>
        <w:jc w:val="both"/>
        <w:rPr>
          <w:rFonts w:eastAsia="Arial Unicode MS" w:cs="Arial Unicode MS"/>
          <w:kern w:val="1"/>
          <w:lang w:eastAsia="hi-IN" w:bidi="hi-IN"/>
        </w:rPr>
      </w:pPr>
      <w:r w:rsidRPr="00562FEB">
        <w:rPr>
          <w:rFonts w:eastAsia="Arial Unicode MS" w:cs="Arial Unicode MS"/>
          <w:kern w:val="1"/>
          <w:lang w:eastAsia="hi-IN" w:bidi="hi-IN"/>
        </w:rPr>
        <w:t>- оперативную замену персонала в случае болезни;</w:t>
      </w:r>
    </w:p>
    <w:p w:rsidR="00562FEB" w:rsidRPr="00562FEB" w:rsidRDefault="00562FEB" w:rsidP="00562FEB">
      <w:pPr>
        <w:widowControl w:val="0"/>
        <w:suppressAutoHyphens/>
        <w:ind w:firstLine="567"/>
        <w:jc w:val="both"/>
        <w:rPr>
          <w:rFonts w:eastAsia="Arial Unicode MS" w:cs="Arial Unicode MS"/>
          <w:kern w:val="1"/>
          <w:lang w:eastAsia="hi-IN" w:bidi="hi-IN"/>
        </w:rPr>
      </w:pPr>
      <w:r w:rsidRPr="00562FEB">
        <w:rPr>
          <w:rFonts w:eastAsia="Arial Unicode MS" w:cs="Arial Unicode MS"/>
          <w:kern w:val="1"/>
          <w:lang w:eastAsia="hi-IN" w:bidi="hi-IN"/>
        </w:rPr>
        <w:t>- постоянный контроль качества;</w:t>
      </w:r>
    </w:p>
    <w:p w:rsidR="00562FEB" w:rsidRPr="00562FEB" w:rsidRDefault="00562FEB" w:rsidP="00562FEB">
      <w:pPr>
        <w:widowControl w:val="0"/>
        <w:suppressAutoHyphens/>
        <w:ind w:firstLine="567"/>
        <w:jc w:val="both"/>
        <w:rPr>
          <w:rFonts w:eastAsia="Arial Unicode MS" w:cs="Arial Unicode MS"/>
          <w:kern w:val="1"/>
          <w:lang w:eastAsia="hi-IN" w:bidi="hi-IN"/>
        </w:rPr>
      </w:pPr>
      <w:r w:rsidRPr="00562FEB">
        <w:rPr>
          <w:rFonts w:eastAsia="Arial Unicode MS" w:cs="Arial Unicode MS"/>
          <w:kern w:val="1"/>
          <w:lang w:eastAsia="hi-IN" w:bidi="hi-IN"/>
        </w:rPr>
        <w:t>- пошив индивидуальной спецодежды для персонала (по согласованию с Заказчиком).</w:t>
      </w:r>
    </w:p>
    <w:p w:rsidR="00562FEB" w:rsidRPr="00562FEB" w:rsidRDefault="00562FEB" w:rsidP="00562FEB">
      <w:pPr>
        <w:widowControl w:val="0"/>
        <w:suppressAutoHyphens/>
        <w:ind w:firstLine="567"/>
        <w:jc w:val="both"/>
        <w:rPr>
          <w:rFonts w:eastAsia="Arial Unicode MS" w:cs="Arial Unicode MS"/>
          <w:kern w:val="1"/>
          <w:lang w:eastAsia="hi-IN" w:bidi="hi-IN"/>
        </w:rPr>
      </w:pPr>
      <w:r w:rsidRPr="00562FEB">
        <w:rPr>
          <w:rFonts w:eastAsia="Arial Unicode MS" w:cs="Arial Unicode MS"/>
          <w:kern w:val="1"/>
          <w:lang w:eastAsia="hi-IN" w:bidi="hi-IN"/>
        </w:rPr>
        <w:t>Требования к техническим характеристикам услуг:</w:t>
      </w:r>
    </w:p>
    <w:p w:rsidR="00562FEB" w:rsidRPr="00562FEB" w:rsidRDefault="00562FEB" w:rsidP="00562FEB">
      <w:pPr>
        <w:widowControl w:val="0"/>
        <w:suppressAutoHyphens/>
        <w:ind w:firstLine="567"/>
        <w:jc w:val="both"/>
        <w:rPr>
          <w:rFonts w:eastAsia="Arial Unicode MS" w:cs="Arial Unicode MS"/>
          <w:kern w:val="1"/>
          <w:lang w:eastAsia="hi-IN" w:bidi="hi-IN"/>
        </w:rPr>
      </w:pPr>
      <w:r w:rsidRPr="00562FEB">
        <w:rPr>
          <w:rFonts w:eastAsia="Arial Unicode MS" w:cs="Arial Unicode MS"/>
          <w:kern w:val="1"/>
          <w:lang w:eastAsia="hi-IN" w:bidi="hi-IN"/>
        </w:rPr>
        <w:t>- Наличие средств малой механизации.</w:t>
      </w:r>
    </w:p>
    <w:p w:rsidR="00562FEB" w:rsidRPr="00562FEB" w:rsidRDefault="00562FEB" w:rsidP="00562FEB">
      <w:pPr>
        <w:widowControl w:val="0"/>
        <w:suppressAutoHyphens/>
        <w:ind w:firstLine="567"/>
        <w:jc w:val="both"/>
        <w:rPr>
          <w:rFonts w:eastAsia="Arial Unicode MS"/>
          <w:kern w:val="1"/>
          <w:lang w:eastAsia="hi-IN" w:bidi="hi-IN"/>
        </w:rPr>
      </w:pPr>
      <w:r w:rsidRPr="00562FEB">
        <w:rPr>
          <w:rFonts w:eastAsia="Arial Unicode MS"/>
          <w:kern w:val="1"/>
          <w:lang w:eastAsia="hi-IN" w:bidi="hi-IN"/>
        </w:rPr>
        <w:t xml:space="preserve">- Наличие персонала для оказания услуг надлежащей квалификации и в надлежащем количестве, </w:t>
      </w:r>
      <w:r w:rsidRPr="00562FEB">
        <w:rPr>
          <w:rFonts w:eastAsia="Calibri"/>
          <w:lang w:eastAsia="hi-IN"/>
        </w:rPr>
        <w:t xml:space="preserve">имеющих регистрацию или пропуск </w:t>
      </w:r>
      <w:proofErr w:type="gramStart"/>
      <w:r w:rsidRPr="00562FEB">
        <w:rPr>
          <w:rFonts w:eastAsia="Calibri"/>
          <w:lang w:eastAsia="hi-IN"/>
        </w:rPr>
        <w:t>в</w:t>
      </w:r>
      <w:proofErr w:type="gramEnd"/>
      <w:r w:rsidRPr="00562FEB">
        <w:rPr>
          <w:rFonts w:eastAsia="Calibri"/>
          <w:lang w:eastAsia="hi-IN"/>
        </w:rPr>
        <w:t xml:space="preserve"> ЗАТО </w:t>
      </w:r>
      <w:proofErr w:type="spellStart"/>
      <w:r w:rsidRPr="00562FEB">
        <w:rPr>
          <w:rFonts w:eastAsia="Calibri"/>
          <w:lang w:eastAsia="hi-IN"/>
        </w:rPr>
        <w:t>Заозерск</w:t>
      </w:r>
      <w:proofErr w:type="spellEnd"/>
      <w:r w:rsidRPr="00562FEB">
        <w:rPr>
          <w:rFonts w:eastAsia="Calibri"/>
          <w:lang w:eastAsia="hi-IN"/>
        </w:rPr>
        <w:t>, ЗАТО Островной</w:t>
      </w:r>
      <w:r w:rsidRPr="00562FEB">
        <w:rPr>
          <w:rFonts w:eastAsia="Arial Unicode MS"/>
          <w:kern w:val="1"/>
          <w:lang w:eastAsia="hi-IN" w:bidi="hi-IN"/>
        </w:rPr>
        <w:t>.</w:t>
      </w:r>
    </w:p>
    <w:p w:rsidR="00562FEB" w:rsidRPr="00562FEB" w:rsidRDefault="00562FEB" w:rsidP="00562FEB">
      <w:pPr>
        <w:widowControl w:val="0"/>
        <w:suppressAutoHyphens/>
        <w:ind w:firstLine="567"/>
        <w:jc w:val="both"/>
        <w:rPr>
          <w:rFonts w:eastAsia="Arial Unicode MS" w:cs="Arial Unicode MS"/>
          <w:kern w:val="1"/>
          <w:lang w:eastAsia="hi-IN" w:bidi="hi-IN"/>
        </w:rPr>
      </w:pPr>
      <w:r w:rsidRPr="00562FEB">
        <w:rPr>
          <w:rFonts w:eastAsia="Arial Unicode MS" w:cs="Arial Unicode MS"/>
          <w:kern w:val="1"/>
          <w:lang w:eastAsia="hi-IN" w:bidi="hi-IN"/>
        </w:rPr>
        <w:t>- Обеспечение сохранности имущества Заказчика.</w:t>
      </w:r>
    </w:p>
    <w:p w:rsidR="00562FEB" w:rsidRPr="00562FEB" w:rsidRDefault="00562FEB" w:rsidP="00562FEB">
      <w:pPr>
        <w:widowControl w:val="0"/>
        <w:suppressAutoHyphens/>
        <w:ind w:left="360"/>
        <w:rPr>
          <w:rFonts w:eastAsia="Arial Unicode MS" w:cs="Arial Unicode MS"/>
          <w:kern w:val="1"/>
          <w:lang w:eastAsia="hi-IN" w:bidi="hi-IN"/>
        </w:rPr>
      </w:pPr>
      <w:r w:rsidRPr="00562FEB">
        <w:rPr>
          <w:rFonts w:eastAsia="Arial Unicode MS" w:cs="Arial Unicode MS"/>
          <w:kern w:val="1"/>
          <w:lang w:eastAsia="hi-IN" w:bidi="hi-IN"/>
        </w:rPr>
        <w:t>Требования к Исполнителю:</w:t>
      </w:r>
    </w:p>
    <w:p w:rsidR="00562FEB" w:rsidRPr="00562FEB" w:rsidRDefault="00562FEB" w:rsidP="00562FEB">
      <w:pPr>
        <w:widowControl w:val="0"/>
        <w:suppressAutoHyphens/>
        <w:ind w:firstLine="567"/>
        <w:jc w:val="both"/>
        <w:rPr>
          <w:rFonts w:eastAsia="Arial Unicode MS" w:cs="Arial Unicode MS"/>
          <w:kern w:val="1"/>
          <w:lang w:eastAsia="hi-IN" w:bidi="hi-IN"/>
        </w:rPr>
      </w:pPr>
      <w:r w:rsidRPr="00562FEB">
        <w:rPr>
          <w:rFonts w:eastAsia="Arial Unicode MS" w:cs="Arial Unicode MS"/>
          <w:kern w:val="1"/>
          <w:lang w:eastAsia="hi-IN" w:bidi="hi-IN"/>
        </w:rPr>
        <w:t>- Исполнитель должен обладать необходимыми профессиональными знаниями и опытом, иметь ресурсные возможности (финансовые, материально-технические, производственные, трудовые), обладать управленческой компетентностью, опытом и репутацией;</w:t>
      </w:r>
    </w:p>
    <w:p w:rsidR="00562FEB" w:rsidRPr="00562FEB" w:rsidRDefault="00562FEB" w:rsidP="00562FEB">
      <w:pPr>
        <w:widowControl w:val="0"/>
        <w:suppressAutoHyphens/>
        <w:ind w:firstLine="567"/>
        <w:jc w:val="both"/>
        <w:rPr>
          <w:rFonts w:eastAsia="Arial Unicode MS" w:cs="Arial Unicode MS"/>
          <w:kern w:val="1"/>
          <w:lang w:eastAsia="hi-IN" w:bidi="hi-IN"/>
        </w:rPr>
      </w:pPr>
      <w:r w:rsidRPr="00562FEB">
        <w:rPr>
          <w:rFonts w:eastAsia="Arial Unicode MS" w:cs="Arial Unicode MS"/>
          <w:kern w:val="1"/>
          <w:lang w:eastAsia="hi-IN" w:bidi="hi-IN"/>
        </w:rPr>
        <w:t>- Исполнитель должен обладать гражданской правоспособностью в полном объеме для заключения и исполнения Договора (должен быть зарегистрирован в установленном порядке и иметь соответствующие действующие лицензии на выполнение видов деятельности в рамках Договора);</w:t>
      </w:r>
    </w:p>
    <w:p w:rsidR="00562FEB" w:rsidRPr="00562FEB" w:rsidRDefault="00562FEB" w:rsidP="00562FEB">
      <w:pPr>
        <w:widowControl w:val="0"/>
        <w:suppressAutoHyphens/>
        <w:ind w:firstLine="567"/>
        <w:jc w:val="both"/>
        <w:rPr>
          <w:rFonts w:eastAsia="Arial Unicode MS" w:cs="Arial Unicode MS"/>
          <w:kern w:val="1"/>
          <w:lang w:eastAsia="hi-IN" w:bidi="hi-IN"/>
        </w:rPr>
      </w:pPr>
      <w:r w:rsidRPr="00562FEB">
        <w:rPr>
          <w:rFonts w:eastAsia="Arial Unicode MS" w:cs="Arial Unicode MS"/>
          <w:kern w:val="1"/>
          <w:lang w:eastAsia="hi-IN" w:bidi="hi-IN"/>
        </w:rPr>
        <w:t>- Исполнитель не должен являться неплатежеспособным или банкротом, находится в процессе ликвидации, на имущество Участника конкурса в части, существенной для исполнения договора, не должен быть наложен арест, экономическая деятельность Участника конкурса не должна быть приостановлена;</w:t>
      </w:r>
    </w:p>
    <w:p w:rsidR="00562FEB" w:rsidRPr="00562FEB" w:rsidRDefault="00562FEB" w:rsidP="00562FEB">
      <w:pPr>
        <w:widowControl w:val="0"/>
        <w:suppressAutoHyphens/>
        <w:ind w:firstLine="567"/>
        <w:jc w:val="both"/>
        <w:rPr>
          <w:rFonts w:ascii="Calibri" w:hAnsi="Calibri"/>
          <w:sz w:val="28"/>
          <w:szCs w:val="28"/>
        </w:rPr>
      </w:pPr>
      <w:r w:rsidRPr="00562FEB">
        <w:rPr>
          <w:rFonts w:eastAsia="Arial Unicode MS" w:cs="Arial Unicode MS"/>
          <w:kern w:val="1"/>
          <w:lang w:eastAsia="hi-IN" w:bidi="hi-IN"/>
        </w:rPr>
        <w:t>- Техническая оснащенность: наличие транспорта, средств механизации, инструмента и персонала, необходимых для качественного выполнения Услуг.</w:t>
      </w:r>
      <w:r w:rsidRPr="00562FEB">
        <w:rPr>
          <w:rFonts w:eastAsia="Arial Unicode MS" w:cs="Arial Unicode MS"/>
          <w:kern w:val="1"/>
          <w:lang w:eastAsia="hi-IN" w:bidi="hi-IN"/>
        </w:rPr>
        <w:br/>
      </w:r>
    </w:p>
    <w:p w:rsidR="00601B0B" w:rsidRPr="00601B0B" w:rsidRDefault="00601B0B" w:rsidP="00562FEB">
      <w:pPr>
        <w:pStyle w:val="20"/>
        <w:numPr>
          <w:ilvl w:val="0"/>
          <w:numId w:val="0"/>
        </w:numPr>
        <w:spacing w:before="0" w:after="0"/>
        <w:ind w:left="709"/>
      </w:pPr>
    </w:p>
    <w:sectPr w:rsidR="00601B0B" w:rsidRPr="00601B0B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309B" w:rsidRDefault="0023309B">
      <w:r>
        <w:separator/>
      </w:r>
    </w:p>
  </w:endnote>
  <w:endnote w:type="continuationSeparator" w:id="0">
    <w:p w:rsidR="0023309B" w:rsidRDefault="00233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91CB7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309B" w:rsidRDefault="0023309B">
      <w:r>
        <w:separator/>
      </w:r>
    </w:p>
  </w:footnote>
  <w:footnote w:type="continuationSeparator" w:id="0">
    <w:p w:rsidR="0023309B" w:rsidRDefault="002330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411334"/>
    <w:multiLevelType w:val="multilevel"/>
    <w:tmpl w:val="B390321E"/>
    <w:lvl w:ilvl="0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17">
    <w:nsid w:val="329C4ACF"/>
    <w:multiLevelType w:val="hybridMultilevel"/>
    <w:tmpl w:val="9B10292C"/>
    <w:lvl w:ilvl="0" w:tplc="C6FE7C00">
      <w:start w:val="1"/>
      <w:numFmt w:val="decimal"/>
      <w:lvlText w:val="%1)"/>
      <w:lvlJc w:val="left"/>
      <w:pPr>
        <w:ind w:left="3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  <w:rPr>
        <w:rFonts w:cs="Times New Roman"/>
      </w:rPr>
    </w:lvl>
  </w:abstractNum>
  <w:abstractNum w:abstractNumId="18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11A46A6"/>
    <w:multiLevelType w:val="multilevel"/>
    <w:tmpl w:val="37AC2FAA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24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0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33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9">
    <w:nsid w:val="5EDC5F64"/>
    <w:multiLevelType w:val="multilevel"/>
    <w:tmpl w:val="16A661A0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3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40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3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12"/>
  </w:num>
  <w:num w:numId="3">
    <w:abstractNumId w:val="46"/>
  </w:num>
  <w:num w:numId="4">
    <w:abstractNumId w:val="31"/>
  </w:num>
  <w:num w:numId="5">
    <w:abstractNumId w:val="1"/>
  </w:num>
  <w:num w:numId="6">
    <w:abstractNumId w:val="0"/>
  </w:num>
  <w:num w:numId="7">
    <w:abstractNumId w:val="25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44"/>
  </w:num>
  <w:num w:numId="13">
    <w:abstractNumId w:val="8"/>
  </w:num>
  <w:num w:numId="14">
    <w:abstractNumId w:val="27"/>
  </w:num>
  <w:num w:numId="15">
    <w:abstractNumId w:val="34"/>
  </w:num>
  <w:num w:numId="16">
    <w:abstractNumId w:val="29"/>
  </w:num>
  <w:num w:numId="17">
    <w:abstractNumId w:val="33"/>
  </w:num>
  <w:num w:numId="18">
    <w:abstractNumId w:val="48"/>
  </w:num>
  <w:num w:numId="19">
    <w:abstractNumId w:val="42"/>
  </w:num>
  <w:num w:numId="20">
    <w:abstractNumId w:val="6"/>
  </w:num>
  <w:num w:numId="21">
    <w:abstractNumId w:val="10"/>
  </w:num>
  <w:num w:numId="22">
    <w:abstractNumId w:val="30"/>
  </w:num>
  <w:num w:numId="23">
    <w:abstractNumId w:val="13"/>
  </w:num>
  <w:num w:numId="24">
    <w:abstractNumId w:val="11"/>
  </w:num>
  <w:num w:numId="25">
    <w:abstractNumId w:val="36"/>
  </w:num>
  <w:num w:numId="26">
    <w:abstractNumId w:val="14"/>
  </w:num>
  <w:num w:numId="27">
    <w:abstractNumId w:val="28"/>
  </w:num>
  <w:num w:numId="28">
    <w:abstractNumId w:val="41"/>
  </w:num>
  <w:num w:numId="29">
    <w:abstractNumId w:val="26"/>
  </w:num>
  <w:num w:numId="30">
    <w:abstractNumId w:val="45"/>
  </w:num>
  <w:num w:numId="31">
    <w:abstractNumId w:val="22"/>
  </w:num>
  <w:num w:numId="32">
    <w:abstractNumId w:val="15"/>
  </w:num>
  <w:num w:numId="33">
    <w:abstractNumId w:val="40"/>
  </w:num>
  <w:num w:numId="34">
    <w:abstractNumId w:val="37"/>
  </w:num>
  <w:num w:numId="35">
    <w:abstractNumId w:val="47"/>
  </w:num>
  <w:num w:numId="36">
    <w:abstractNumId w:val="21"/>
  </w:num>
  <w:num w:numId="37">
    <w:abstractNumId w:val="7"/>
  </w:num>
  <w:num w:numId="38">
    <w:abstractNumId w:val="35"/>
  </w:num>
  <w:num w:numId="39">
    <w:abstractNumId w:val="43"/>
  </w:num>
  <w:num w:numId="40">
    <w:abstractNumId w:val="17"/>
  </w:num>
  <w:num w:numId="41">
    <w:abstractNumId w:val="24"/>
  </w:num>
  <w:num w:numId="42">
    <w:abstractNumId w:val="18"/>
  </w:num>
  <w:num w:numId="43">
    <w:abstractNumId w:val="9"/>
  </w:num>
  <w:num w:numId="44">
    <w:abstractNumId w:val="32"/>
  </w:num>
  <w:num w:numId="45">
    <w:abstractNumId w:val="39"/>
  </w:num>
  <w:num w:numId="46">
    <w:abstractNumId w:val="23"/>
  </w:num>
  <w:num w:numId="47">
    <w:abstractNumId w:val="16"/>
  </w:num>
  <w:num w:numId="48">
    <w:abstractNumId w:val="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2FEB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ED1D26-5869-4024-A874-8C5341B6661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4F2AE83-8C7E-4DCE-9945-0D27274E0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7</Pages>
  <Words>2422</Words>
  <Characters>13809</Characters>
  <Application>Microsoft Office Word</Application>
  <DocSecurity>0</DocSecurity>
  <Lines>115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УТВЕРЖДАЮ:</vt:lpstr>
      <vt:lpstr>    Исходные технические требования.</vt:lpstr>
      <vt:lpstr>    </vt:lpstr>
    </vt:vector>
  </TitlesOfParts>
  <Company/>
  <LinksUpToDate>false</LinksUpToDate>
  <CharactersWithSpaces>16199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84</cp:revision>
  <cp:lastPrinted>2013-03-27T12:09:00Z</cp:lastPrinted>
  <dcterms:created xsi:type="dcterms:W3CDTF">2012-11-15T12:52:00Z</dcterms:created>
  <dcterms:modified xsi:type="dcterms:W3CDTF">2013-12-17T11:32:00Z</dcterms:modified>
</cp:coreProperties>
</file>