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47"/>
        <w:gridCol w:w="5400"/>
      </w:tblGrid>
      <w:tr w:rsidR="00636E7D" w:rsidRPr="00B07E59" w:rsidTr="00161488">
        <w:trPr>
          <w:trHeight w:val="2417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636E7D" w:rsidRPr="00B07E59" w:rsidRDefault="00636E7D" w:rsidP="00636E7D">
            <w:pPr>
              <w:spacing w:before="100" w:beforeAutospacing="1" w:after="100" w:afterAutospacing="1"/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УТВЕРЖДАЮ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Первый заместитель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генерального директора-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главный инженер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ЗАО «РУСБУРМАШ»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_____________  Куликовский С.В.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«___»__________201__г.</w:t>
            </w:r>
          </w:p>
          <w:p w:rsidR="00636E7D" w:rsidRPr="00B07E59" w:rsidRDefault="00636E7D" w:rsidP="00636E7D">
            <w:pPr>
              <w:spacing w:before="100" w:beforeAutospacing="1" w:after="100" w:afterAutospacing="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6E7D" w:rsidRPr="00B07E59" w:rsidTr="00161488">
        <w:trPr>
          <w:trHeight w:val="143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636E7D" w:rsidRPr="00B07E59" w:rsidRDefault="00636E7D" w:rsidP="00161488">
            <w:pPr>
              <w:spacing w:before="100" w:beforeAutospacing="1" w:after="100" w:afterAutospacing="1"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825C72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Pr="00B07E59">
        <w:rPr>
          <w:rStyle w:val="FontStyle184"/>
          <w:b/>
        </w:rPr>
        <w:t xml:space="preserve">химического реагента </w:t>
      </w:r>
      <w:r w:rsidRPr="00B07E59">
        <w:rPr>
          <w:rStyle w:val="FontStyle184"/>
          <w:b/>
          <w:lang w:val="en-US"/>
        </w:rPr>
        <w:t>Platinum</w:t>
      </w:r>
      <w:r w:rsidR="00D16010">
        <w:rPr>
          <w:rStyle w:val="FontStyle184"/>
          <w:b/>
        </w:rPr>
        <w:t xml:space="preserve"> </w:t>
      </w:r>
      <w:r w:rsidRPr="00B07E59">
        <w:rPr>
          <w:rStyle w:val="FontStyle184"/>
          <w:b/>
          <w:lang w:val="en-US"/>
        </w:rPr>
        <w:t>Foam</w:t>
      </w:r>
      <w:r w:rsidR="00D16010">
        <w:rPr>
          <w:rStyle w:val="FontStyle184"/>
          <w:b/>
        </w:rPr>
        <w:t xml:space="preserve"> </w:t>
      </w:r>
      <w:r w:rsidRPr="00B07E59">
        <w:rPr>
          <w:rStyle w:val="FontStyle184"/>
          <w:b/>
          <w:lang w:val="en-US"/>
        </w:rPr>
        <w:t>Plus</w:t>
      </w:r>
      <w:r w:rsidR="00825C72">
        <w:rPr>
          <w:rStyle w:val="FontStyle184"/>
          <w:b/>
        </w:rPr>
        <w:t xml:space="preserve"> или эквивалента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>химический реагент</w:t>
            </w:r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Platinum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Foam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Plus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</w:t>
            </w:r>
            <w:r w:rsidR="00B07E59" w:rsidRPr="00B07E59">
              <w:rPr>
                <w:rStyle w:val="FontStyle184"/>
              </w:rPr>
              <w:t xml:space="preserve"> </w:t>
            </w:r>
            <w:r w:rsidR="00B07E59" w:rsidRPr="00B07E59">
              <w:rPr>
                <w:rStyle w:val="FontStyle184"/>
                <w:i/>
              </w:rPr>
              <w:t>(или эквивалент)</w:t>
            </w:r>
            <w:r w:rsidR="00656138" w:rsidRPr="00B07E59">
              <w:rPr>
                <w:rStyle w:val="FontStyle184"/>
              </w:rPr>
              <w:t xml:space="preserve"> </w:t>
            </w:r>
            <w:r w:rsidRPr="00B07E59">
              <w:rPr>
                <w:rStyle w:val="FontStyle184"/>
              </w:rPr>
              <w:t xml:space="preserve">применяется </w:t>
            </w:r>
            <w:r w:rsidR="0073079E" w:rsidRPr="00B07E59">
              <w:rPr>
                <w:rStyle w:val="FontStyle184"/>
              </w:rPr>
              <w:t>в качестве пенообразователя</w:t>
            </w:r>
          </w:p>
          <w:p w:rsidR="00636E7D" w:rsidRPr="00B07E59" w:rsidRDefault="00636E7D" w:rsidP="004E570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 xml:space="preserve">химический реагент </w:t>
            </w:r>
            <w:proofErr w:type="spellStart"/>
            <w:r w:rsidR="0073079E" w:rsidRPr="00B07E59">
              <w:rPr>
                <w:rStyle w:val="FontStyle184"/>
              </w:rPr>
              <w:t>Platinum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Foam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Plus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 </w:t>
            </w:r>
            <w:r w:rsidR="00825C72" w:rsidRPr="00B07E59">
              <w:rPr>
                <w:rStyle w:val="FontStyle184"/>
                <w:i/>
              </w:rPr>
              <w:t>(или эквивалент)</w:t>
            </w:r>
            <w:r w:rsidR="00825C72">
              <w:rPr>
                <w:rStyle w:val="FontStyle184"/>
                <w:i/>
              </w:rPr>
              <w:t xml:space="preserve"> </w:t>
            </w:r>
            <w:r w:rsidRPr="00B07E59">
              <w:rPr>
                <w:rStyle w:val="FontStyle184"/>
              </w:rPr>
              <w:t xml:space="preserve">поставляется в повторно закрываемых пластиковых </w:t>
            </w:r>
            <w:r w:rsidR="0073079E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емкостях </w:t>
            </w:r>
            <w:r w:rsidR="005134EC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Физическое состояние: 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Жидкость</w:t>
            </w:r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Цвет: </w:t>
            </w:r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Бледно-жёлтый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рН: </w:t>
            </w:r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7,5-8,5 (10% раствор)</w:t>
            </w:r>
          </w:p>
          <w:p w:rsidR="00636E7D" w:rsidRPr="00B07E59" w:rsidRDefault="004F082A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Растворимость 100%</w:t>
            </w:r>
          </w:p>
          <w:p w:rsidR="00DB32CF" w:rsidRDefault="00B30B7B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Подвержен биохимическому разложению</w:t>
            </w:r>
            <w:r w:rsidR="00537D40" w:rsidRPr="00B07E59">
              <w:rPr>
                <w:rStyle w:val="FontStyle184"/>
              </w:rPr>
              <w:t xml:space="preserve"> и не оказывает негативное влияние на развитие и рост растений,</w:t>
            </w:r>
            <w:r w:rsidR="00FC6D17">
              <w:rPr>
                <w:rStyle w:val="FontStyle184"/>
              </w:rPr>
              <w:t xml:space="preserve"> должно быть подтверждено </w:t>
            </w:r>
            <w:r w:rsidRPr="00B07E59">
              <w:rPr>
                <w:rStyle w:val="FontStyle184"/>
              </w:rPr>
              <w:t xml:space="preserve">результатами </w:t>
            </w:r>
            <w:proofErr w:type="spellStart"/>
            <w:r w:rsidRPr="00B07E59">
              <w:rPr>
                <w:rStyle w:val="FontStyle184"/>
              </w:rPr>
              <w:t>био</w:t>
            </w:r>
            <w:r w:rsidR="000C0481" w:rsidRPr="00B07E59">
              <w:rPr>
                <w:rStyle w:val="FontStyle184"/>
              </w:rPr>
              <w:t>разлагаемости</w:t>
            </w:r>
            <w:proofErr w:type="spellEnd"/>
            <w:r w:rsidR="00DB32CF" w:rsidRPr="00B07E59">
              <w:rPr>
                <w:rStyle w:val="FontStyle184"/>
              </w:rPr>
              <w:t xml:space="preserve"> аккредитованной лаборатории</w:t>
            </w:r>
            <w:r w:rsidR="00FC6D17">
              <w:rPr>
                <w:rStyle w:val="FontStyle184"/>
              </w:rPr>
              <w:t>.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636E7D" w:rsidRPr="00035D1A" w:rsidRDefault="005134EC" w:rsidP="000A5AA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Химический реагент </w:t>
            </w:r>
            <w:proofErr w:type="spellStart"/>
            <w:r w:rsidRPr="00B07E59">
              <w:rPr>
                <w:rStyle w:val="FontStyle184"/>
              </w:rPr>
              <w:t>Platinum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Pr="00B07E59">
              <w:rPr>
                <w:rStyle w:val="FontStyle184"/>
              </w:rPr>
              <w:t>Foam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Pr="00B07E59">
              <w:rPr>
                <w:rStyle w:val="FontStyle184"/>
              </w:rPr>
              <w:t>Plus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 xml:space="preserve"> Плюс)</w:t>
            </w:r>
            <w:r w:rsidRPr="00B07E59">
              <w:rPr>
                <w:rStyle w:val="FontStyle184"/>
              </w:rPr>
              <w:t xml:space="preserve"> </w:t>
            </w:r>
            <w:r w:rsidR="00825C72" w:rsidRPr="00B07E59">
              <w:rPr>
                <w:rStyle w:val="FontStyle184"/>
                <w:i/>
              </w:rPr>
              <w:t>(или эквивалент)</w:t>
            </w:r>
            <w:r w:rsidR="00825C72">
              <w:rPr>
                <w:rStyle w:val="FontStyle184"/>
                <w:i/>
              </w:rPr>
              <w:t xml:space="preserve"> </w:t>
            </w:r>
            <w:r w:rsidRPr="00B07E59">
              <w:rPr>
                <w:rStyle w:val="FontStyle184"/>
              </w:rPr>
              <w:t xml:space="preserve">поставляется в повторно закрываемых пластиковых емкостях 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</w:tbl>
    <w:p w:rsidR="00636E7D" w:rsidRPr="00B07E59" w:rsidRDefault="00636E7D" w:rsidP="00636E7D">
      <w:pPr>
        <w:widowControl w:val="0"/>
        <w:ind w:firstLine="0"/>
      </w:pPr>
    </w:p>
    <w:p w:rsidR="00161488" w:rsidRPr="00B07E59" w:rsidRDefault="00161488" w:rsidP="00636E7D">
      <w:pPr>
        <w:widowControl w:val="0"/>
        <w:ind w:firstLine="0"/>
      </w:pPr>
    </w:p>
    <w:sectPr w:rsidR="00161488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6BF4"/>
    <w:rsid w:val="00035D1A"/>
    <w:rsid w:val="000A5AA8"/>
    <w:rsid w:val="000A6BF4"/>
    <w:rsid w:val="000C0481"/>
    <w:rsid w:val="00161488"/>
    <w:rsid w:val="00176EB8"/>
    <w:rsid w:val="004331C8"/>
    <w:rsid w:val="004B6409"/>
    <w:rsid w:val="004E5707"/>
    <w:rsid w:val="004F082A"/>
    <w:rsid w:val="005134EC"/>
    <w:rsid w:val="00537D40"/>
    <w:rsid w:val="005A446A"/>
    <w:rsid w:val="005C69D2"/>
    <w:rsid w:val="00636E7D"/>
    <w:rsid w:val="00656138"/>
    <w:rsid w:val="0073079E"/>
    <w:rsid w:val="007F6592"/>
    <w:rsid w:val="008017AA"/>
    <w:rsid w:val="00825C72"/>
    <w:rsid w:val="008470D9"/>
    <w:rsid w:val="00940014"/>
    <w:rsid w:val="00961423"/>
    <w:rsid w:val="00B07E59"/>
    <w:rsid w:val="00B30B7B"/>
    <w:rsid w:val="00BD5B4B"/>
    <w:rsid w:val="00BE3D4D"/>
    <w:rsid w:val="00C728F1"/>
    <w:rsid w:val="00CD08DE"/>
    <w:rsid w:val="00D16010"/>
    <w:rsid w:val="00DA0E51"/>
    <w:rsid w:val="00DB32CF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 </cp:lastModifiedBy>
  <cp:revision>6</cp:revision>
  <cp:lastPrinted>2011-10-07T07:07:00Z</cp:lastPrinted>
  <dcterms:created xsi:type="dcterms:W3CDTF">2011-10-07T07:21:00Z</dcterms:created>
  <dcterms:modified xsi:type="dcterms:W3CDTF">2011-10-25T12:58:00Z</dcterms:modified>
</cp:coreProperties>
</file>