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254E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7956B2" w:rsidRDefault="007956B2" w:rsidP="007956B2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канцелярских товаров для нужд филиала «Дальневосточный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585CC2" w:rsidRDefault="002D1033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956B2" w:rsidRPr="00A43EAC" w:rsidRDefault="007956B2" w:rsidP="007956B2">
      <w:pPr>
        <w:ind w:left="360" w:firstLine="360"/>
        <w:jc w:val="center"/>
        <w:rPr>
          <w:b/>
          <w:bCs/>
          <w:sz w:val="26"/>
          <w:szCs w:val="26"/>
        </w:rPr>
      </w:pPr>
      <w:r w:rsidRPr="00A43EAC">
        <w:rPr>
          <w:b/>
          <w:bCs/>
          <w:sz w:val="26"/>
          <w:szCs w:val="26"/>
        </w:rPr>
        <w:t>ТЕХНИЧЕСКОЕ ЗАДАНИЕ</w:t>
      </w:r>
    </w:p>
    <w:p w:rsidR="007956B2" w:rsidRPr="007956B2" w:rsidRDefault="007956B2" w:rsidP="007956B2">
      <w:pPr>
        <w:ind w:left="360" w:firstLine="360"/>
        <w:jc w:val="both"/>
      </w:pPr>
    </w:p>
    <w:p w:rsidR="007956B2" w:rsidRPr="007956B2" w:rsidRDefault="007956B2" w:rsidP="007956B2">
      <w:pPr>
        <w:ind w:left="567" w:hanging="210"/>
        <w:jc w:val="both"/>
      </w:pPr>
      <w:r w:rsidRPr="007956B2">
        <w:t xml:space="preserve">   На поставку канцелярских товаров для нужд филиала «Дальневосточный территориальный округ» ФГУП «РосРАО».</w:t>
      </w:r>
    </w:p>
    <w:p w:rsidR="007956B2" w:rsidRPr="007956B2" w:rsidRDefault="007956B2" w:rsidP="007956B2">
      <w:pPr>
        <w:pStyle w:val="Default"/>
        <w:tabs>
          <w:tab w:val="left" w:pos="142"/>
        </w:tabs>
        <w:spacing w:after="120"/>
        <w:ind w:firstLine="426"/>
      </w:pPr>
      <w:r w:rsidRPr="007956B2">
        <w:rPr>
          <w:b/>
        </w:rPr>
        <w:t>1</w:t>
      </w:r>
      <w:r w:rsidRPr="007956B2">
        <w:t xml:space="preserve">. </w:t>
      </w:r>
      <w:r w:rsidRPr="007956B2">
        <w:rPr>
          <w:b/>
        </w:rPr>
        <w:t>Предмет открытого запроса цен в электронной форме:</w:t>
      </w:r>
      <w:r w:rsidRPr="007956B2">
        <w:t xml:space="preserve"> </w:t>
      </w:r>
    </w:p>
    <w:p w:rsidR="007956B2" w:rsidRPr="007956B2" w:rsidRDefault="007956B2" w:rsidP="007956B2">
      <w:pPr>
        <w:ind w:left="426" w:hanging="69"/>
        <w:jc w:val="both"/>
      </w:pPr>
      <w:r w:rsidRPr="007956B2">
        <w:t>Право заключения договора  на поставку канцелярских товаров для нужд филиала «Дальневосточный территориальный округ» ФГУП «РосРАО».</w:t>
      </w:r>
    </w:p>
    <w:p w:rsidR="007956B2" w:rsidRPr="007956B2" w:rsidRDefault="007956B2" w:rsidP="007956B2">
      <w:pPr>
        <w:pStyle w:val="afff2"/>
        <w:tabs>
          <w:tab w:val="left" w:pos="142"/>
        </w:tabs>
        <w:spacing w:before="120" w:after="12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956B2">
        <w:rPr>
          <w:rFonts w:ascii="Times New Roman" w:hAnsi="Times New Roman"/>
          <w:b/>
          <w:sz w:val="24"/>
          <w:szCs w:val="24"/>
        </w:rPr>
        <w:t xml:space="preserve">      2. Срок поставки:</w:t>
      </w:r>
      <w:r w:rsidRPr="007956B2">
        <w:rPr>
          <w:rFonts w:ascii="Times New Roman" w:hAnsi="Times New Roman"/>
          <w:sz w:val="24"/>
          <w:szCs w:val="24"/>
        </w:rPr>
        <w:t xml:space="preserve"> </w:t>
      </w:r>
    </w:p>
    <w:p w:rsidR="007956B2" w:rsidRPr="007956B2" w:rsidRDefault="007956B2" w:rsidP="007956B2">
      <w:pPr>
        <w:spacing w:before="60"/>
        <w:ind w:left="1027" w:hanging="1027"/>
        <w:jc w:val="both"/>
        <w:rPr>
          <w:bCs/>
          <w:color w:val="000000"/>
        </w:rPr>
      </w:pPr>
      <w:r w:rsidRPr="007956B2">
        <w:rPr>
          <w:bCs/>
          <w:color w:val="000000"/>
        </w:rPr>
        <w:t xml:space="preserve">       дата начала поставки: с момента подписания договора, по заявкам Заказчика           </w:t>
      </w:r>
    </w:p>
    <w:p w:rsidR="007956B2" w:rsidRPr="007956B2" w:rsidRDefault="007956B2" w:rsidP="007956B2">
      <w:pPr>
        <w:spacing w:before="60"/>
        <w:ind w:left="1027" w:hanging="1027"/>
        <w:jc w:val="both"/>
        <w:rPr>
          <w:bCs/>
          <w:color w:val="000000"/>
        </w:rPr>
      </w:pPr>
      <w:r w:rsidRPr="007956B2">
        <w:rPr>
          <w:bCs/>
          <w:color w:val="000000"/>
        </w:rPr>
        <w:t xml:space="preserve">       дата окончания поставки: 31.12.2013</w:t>
      </w:r>
    </w:p>
    <w:p w:rsidR="007956B2" w:rsidRPr="007956B2" w:rsidRDefault="007956B2" w:rsidP="007956B2">
      <w:pPr>
        <w:pStyle w:val="afff2"/>
        <w:spacing w:before="120" w:after="120"/>
        <w:ind w:left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956B2">
        <w:rPr>
          <w:rFonts w:ascii="Times New Roman" w:hAnsi="Times New Roman"/>
          <w:b/>
          <w:sz w:val="24"/>
          <w:szCs w:val="24"/>
        </w:rPr>
        <w:t xml:space="preserve">    3</w:t>
      </w:r>
      <w:r w:rsidRPr="007956B2">
        <w:rPr>
          <w:rFonts w:ascii="Times New Roman" w:hAnsi="Times New Roman"/>
          <w:sz w:val="24"/>
          <w:szCs w:val="24"/>
        </w:rPr>
        <w:t xml:space="preserve">. </w:t>
      </w:r>
      <w:r w:rsidRPr="007956B2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7956B2">
        <w:rPr>
          <w:rFonts w:ascii="Times New Roman" w:hAnsi="Times New Roman"/>
          <w:sz w:val="24"/>
          <w:szCs w:val="24"/>
        </w:rPr>
        <w:t xml:space="preserve">Хабаровский край, </w:t>
      </w:r>
      <w:proofErr w:type="gramStart"/>
      <w:r w:rsidRPr="007956B2">
        <w:rPr>
          <w:rFonts w:ascii="Times New Roman" w:hAnsi="Times New Roman"/>
          <w:sz w:val="24"/>
          <w:szCs w:val="24"/>
        </w:rPr>
        <w:t>г</w:t>
      </w:r>
      <w:proofErr w:type="gramEnd"/>
      <w:r w:rsidRPr="007956B2">
        <w:rPr>
          <w:rFonts w:ascii="Times New Roman" w:hAnsi="Times New Roman"/>
          <w:sz w:val="24"/>
          <w:szCs w:val="24"/>
        </w:rPr>
        <w:t>. Хабаровск, ул. Шимановская, 1А.</w:t>
      </w:r>
    </w:p>
    <w:p w:rsidR="007956B2" w:rsidRPr="007956B2" w:rsidRDefault="007956B2" w:rsidP="007956B2">
      <w:pPr>
        <w:pStyle w:val="afff2"/>
        <w:spacing w:before="120" w:after="120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956B2">
        <w:rPr>
          <w:rFonts w:ascii="Times New Roman" w:hAnsi="Times New Roman"/>
          <w:b/>
          <w:sz w:val="24"/>
          <w:szCs w:val="24"/>
        </w:rPr>
        <w:t xml:space="preserve"> 4. Объём и характеристики поставляемого товара:</w:t>
      </w: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"/>
        <w:gridCol w:w="6581"/>
        <w:gridCol w:w="1100"/>
        <w:gridCol w:w="1103"/>
      </w:tblGrid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Бумага СНЕГУРОЧКА А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> 500л 80гр Класс «С»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Папка-регистратор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Rexon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Fast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PVC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+картон 50 мм разборная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3220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1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2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Ручка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гелевая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Берлинго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 черная 0,5 мм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KS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2904 игольч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а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тый стержень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Тетрадь 48 л клетка 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Пленка для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ламинирования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(216х303) 75-80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мкн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100л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Открытка двойная с конвертом (кат Д)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Мультифора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40мкр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Ножницы канцелярские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формат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CB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1801 18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vv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усиленный</w:t>
            </w:r>
            <w:proofErr w:type="gramEnd"/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Ножницы канцелярские 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формат 195мм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Липкие закладки в блистере 15х48мм 5 цвет, бумажные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Pr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noti</w:t>
            </w:r>
            <w:proofErr w:type="spellEnd"/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Блок для записи 9*9х5см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Берлинго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ZP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7601 белый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Выделитель Текста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Lineplus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700с оранжевый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Скрепки 28мм 100шт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Велент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С28/100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Калькулятор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Skainer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Electronik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SK-888BK (12 </w:t>
            </w:r>
            <w:r w:rsidRPr="007956B2">
              <w:rPr>
                <w:rFonts w:ascii="Times New Roman" w:hAnsi="Times New Roman"/>
                <w:sz w:val="24"/>
                <w:szCs w:val="24"/>
              </w:rPr>
              <w:t>разрядный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Карандаш </w:t>
            </w:r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BIC Evolution 650 TM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Зажим для бумаги 51 мм черный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Папка архивная на завязках А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 200мм,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бумвинил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</w:rPr>
              <w:t>цв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Скотч 50мм 66м прозрачный 45мкр.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Книга учёта клетка 60л 9С64 Светоч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spacing w:beforeLines="40" w:afterLines="40"/>
              <w:jc w:val="both"/>
            </w:pPr>
            <w:r w:rsidRPr="007956B2"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7956B2" w:rsidRPr="007956B2" w:rsidTr="00262782">
        <w:tc>
          <w:tcPr>
            <w:tcW w:w="958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946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 xml:space="preserve">Книжка телефонная А5 64л. </w:t>
            </w:r>
            <w:proofErr w:type="gramStart"/>
            <w:r w:rsidRPr="007956B2">
              <w:rPr>
                <w:rFonts w:ascii="Times New Roman" w:hAnsi="Times New Roman"/>
                <w:sz w:val="24"/>
                <w:szCs w:val="24"/>
              </w:rPr>
              <w:t>синий</w:t>
            </w:r>
            <w:proofErr w:type="gram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56B2">
              <w:rPr>
                <w:rFonts w:ascii="Times New Roman" w:hAnsi="Times New Roman"/>
                <w:sz w:val="24"/>
                <w:szCs w:val="24"/>
                <w:lang w:val="en-US"/>
              </w:rPr>
              <w:t>Sarif</w:t>
            </w:r>
            <w:proofErr w:type="spellEnd"/>
            <w:r w:rsidRPr="007956B2">
              <w:rPr>
                <w:rFonts w:ascii="Times New Roman" w:hAnsi="Times New Roman"/>
                <w:sz w:val="24"/>
                <w:szCs w:val="24"/>
              </w:rPr>
              <w:t xml:space="preserve"> 64 ТФК5_00410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7956B2" w:rsidRPr="007956B2" w:rsidRDefault="007956B2" w:rsidP="007956B2">
            <w:pPr>
              <w:pStyle w:val="afff2"/>
              <w:spacing w:beforeLines="40" w:afterLines="4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6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7956B2" w:rsidRPr="007956B2" w:rsidRDefault="007956B2" w:rsidP="007956B2">
      <w:pPr>
        <w:pStyle w:val="afff2"/>
        <w:spacing w:before="120" w:after="120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7956B2" w:rsidRPr="007956B2" w:rsidRDefault="007956B2" w:rsidP="007956B2">
      <w:pPr>
        <w:pStyle w:val="afff2"/>
        <w:spacing w:before="120" w:after="120"/>
        <w:ind w:left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956B2">
        <w:rPr>
          <w:rFonts w:ascii="Times New Roman" w:hAnsi="Times New Roman"/>
          <w:b/>
          <w:sz w:val="24"/>
          <w:szCs w:val="24"/>
        </w:rPr>
        <w:t xml:space="preserve">    5</w:t>
      </w:r>
      <w:r w:rsidRPr="007956B2">
        <w:rPr>
          <w:rFonts w:ascii="Times New Roman" w:hAnsi="Times New Roman"/>
          <w:sz w:val="24"/>
          <w:szCs w:val="24"/>
        </w:rPr>
        <w:t xml:space="preserve">. </w:t>
      </w:r>
      <w:r w:rsidRPr="007956B2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7956B2" w:rsidRPr="007956B2" w:rsidRDefault="007956B2" w:rsidP="007956B2">
      <w:pPr>
        <w:ind w:left="284" w:right="-55"/>
        <w:jc w:val="both"/>
        <w:rPr>
          <w:bCs/>
        </w:rPr>
      </w:pPr>
      <w:r w:rsidRPr="007956B2">
        <w:rPr>
          <w:bCs/>
          <w:color w:val="000000"/>
        </w:rPr>
        <w:t xml:space="preserve">Оплата осуществляется путем перечисления денежных средств на расчетный счет поставщика по факту поставки товара в течение 5 банковских дней </w:t>
      </w:r>
      <w:r w:rsidRPr="007956B2">
        <w:t>на основании полученных Заказчиком платежных документов</w:t>
      </w:r>
      <w:r w:rsidRPr="007956B2">
        <w:rPr>
          <w:bCs/>
          <w:color w:val="000000"/>
        </w:rPr>
        <w:t>.</w:t>
      </w:r>
    </w:p>
    <w:p w:rsidR="007956B2" w:rsidRPr="007956B2" w:rsidRDefault="007956B2" w:rsidP="007956B2">
      <w:pPr>
        <w:pStyle w:val="afff2"/>
        <w:spacing w:before="120" w:after="120"/>
        <w:ind w:left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956B2">
        <w:rPr>
          <w:rFonts w:ascii="Times New Roman" w:hAnsi="Times New Roman"/>
          <w:sz w:val="24"/>
          <w:szCs w:val="24"/>
        </w:rPr>
        <w:t xml:space="preserve">   </w:t>
      </w:r>
      <w:r w:rsidRPr="007956B2">
        <w:rPr>
          <w:rFonts w:ascii="Times New Roman" w:hAnsi="Times New Roman"/>
          <w:b/>
          <w:sz w:val="24"/>
          <w:szCs w:val="24"/>
        </w:rPr>
        <w:t>6.</w:t>
      </w:r>
      <w:r w:rsidRPr="007956B2">
        <w:rPr>
          <w:rFonts w:ascii="Times New Roman" w:hAnsi="Times New Roman"/>
          <w:sz w:val="24"/>
          <w:szCs w:val="24"/>
        </w:rPr>
        <w:t xml:space="preserve"> </w:t>
      </w:r>
      <w:r w:rsidRPr="007956B2">
        <w:rPr>
          <w:rFonts w:ascii="Times New Roman" w:hAnsi="Times New Roman"/>
          <w:b/>
          <w:sz w:val="24"/>
          <w:szCs w:val="24"/>
        </w:rPr>
        <w:t>Требования к качеству товара:</w:t>
      </w:r>
    </w:p>
    <w:p w:rsidR="00585CC2" w:rsidRPr="007956B2" w:rsidRDefault="007956B2" w:rsidP="0039130F">
      <w:pPr>
        <w:widowControl w:val="0"/>
        <w:tabs>
          <w:tab w:val="left" w:pos="567"/>
        </w:tabs>
        <w:suppressAutoHyphens/>
        <w:spacing w:line="252" w:lineRule="auto"/>
        <w:ind w:left="284" w:right="-285"/>
        <w:jc w:val="both"/>
        <w:outlineLvl w:val="0"/>
        <w:rPr>
          <w:color w:val="FF0000"/>
        </w:rPr>
      </w:pPr>
      <w:r w:rsidRPr="007956B2">
        <w:rPr>
          <w:bCs/>
          <w:color w:val="000000"/>
        </w:rPr>
        <w:t>Поставляемый товар должен быть новым, не бывшим в употреблении (в эксплуатации, в консервации),  не являться образцом, экспериментальной партией. Товар должен иметь  сертификат соответствия и быть готов к применению.</w:t>
      </w:r>
    </w:p>
    <w:p w:rsidR="00585CC2" w:rsidRPr="00585CC2" w:rsidRDefault="00585CC2" w:rsidP="00585CC2">
      <w:pPr>
        <w:jc w:val="both"/>
      </w:pPr>
    </w:p>
    <w:sectPr w:rsidR="00585CC2" w:rsidRPr="00585CC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254E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9130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956B2" w:rsidRPr="007956B2" w:rsidRDefault="007956B2" w:rsidP="007956B2">
    <w:pPr>
      <w:tabs>
        <w:tab w:val="left" w:pos="816"/>
      </w:tabs>
      <w:spacing w:before="60" w:after="60"/>
      <w:jc w:val="center"/>
      <w:rPr>
        <w:bCs/>
        <w:color w:val="000000"/>
        <w:sz w:val="16"/>
        <w:szCs w:val="16"/>
      </w:rPr>
    </w:pPr>
    <w:r w:rsidRPr="007956B2">
      <w:rPr>
        <w:sz w:val="16"/>
        <w:szCs w:val="16"/>
      </w:rPr>
      <w:t xml:space="preserve">Открытый запрос цен в электронной форме на </w:t>
    </w:r>
    <w:r w:rsidRPr="007956B2">
      <w:rPr>
        <w:bCs/>
        <w:color w:val="000000"/>
        <w:sz w:val="16"/>
        <w:szCs w:val="16"/>
      </w:rPr>
      <w:t>право заключения договора на поставку канцелярских товаров для нужд филиала «Дальневосточный территориальный округ» ФГУП «РосРАО».</w:t>
    </w:r>
  </w:p>
  <w:p w:rsidR="006C28AD" w:rsidRPr="007956B2" w:rsidRDefault="006C28AD" w:rsidP="007956B2">
    <w:pPr>
      <w:tabs>
        <w:tab w:val="left" w:pos="816"/>
      </w:tabs>
      <w:spacing w:before="60" w:after="60"/>
      <w:jc w:val="center"/>
      <w:rPr>
        <w:bCs/>
        <w:color w:val="00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3956021"/>
    <w:multiLevelType w:val="hybridMultilevel"/>
    <w:tmpl w:val="33BC2750"/>
    <w:lvl w:ilvl="0" w:tplc="FD264A6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5CB1CF1"/>
    <w:multiLevelType w:val="hybridMultilevel"/>
    <w:tmpl w:val="1EB0CA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9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3"/>
  </w:num>
  <w:num w:numId="2">
    <w:abstractNumId w:val="11"/>
  </w:num>
  <w:num w:numId="3">
    <w:abstractNumId w:val="27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5"/>
  </w:num>
  <w:num w:numId="13">
    <w:abstractNumId w:val="10"/>
  </w:num>
  <w:num w:numId="14">
    <w:abstractNumId w:val="17"/>
  </w:num>
  <w:num w:numId="15">
    <w:abstractNumId w:val="22"/>
  </w:num>
  <w:num w:numId="16">
    <w:abstractNumId w:val="18"/>
  </w:num>
  <w:num w:numId="17">
    <w:abstractNumId w:val="4"/>
  </w:num>
  <w:num w:numId="18">
    <w:abstractNumId w:val="12"/>
  </w:num>
  <w:num w:numId="19">
    <w:abstractNumId w:val="15"/>
  </w:num>
  <w:num w:numId="20">
    <w:abstractNumId w:val="24"/>
  </w:num>
  <w:num w:numId="21">
    <w:abstractNumId w:val="31"/>
  </w:num>
  <w:num w:numId="22">
    <w:abstractNumId w:val="6"/>
  </w:num>
  <w:num w:numId="23">
    <w:abstractNumId w:val="30"/>
  </w:num>
  <w:num w:numId="24">
    <w:abstractNumId w:val="29"/>
  </w:num>
  <w:num w:numId="25">
    <w:abstractNumId w:val="21"/>
  </w:num>
  <w:num w:numId="26">
    <w:abstractNumId w:val="28"/>
  </w:num>
  <w:num w:numId="27">
    <w:abstractNumId w:val="8"/>
  </w:num>
  <w:num w:numId="28">
    <w:abstractNumId w:val="7"/>
  </w:num>
  <w:num w:numId="29">
    <w:abstractNumId w:val="9"/>
  </w:num>
  <w:num w:numId="30">
    <w:abstractNumId w:val="26"/>
  </w:num>
  <w:num w:numId="31">
    <w:abstractNumId w:val="2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130F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5CC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C7768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6B2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54E3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paragraph" w:customStyle="1" w:styleId="3c">
    <w:name w:val="Абзац списка3"/>
    <w:basedOn w:val="a4"/>
    <w:rsid w:val="00585CC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02317-1AB4-4C08-8BEA-F4581784A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7560D0-E225-4501-93DD-7E3B81048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3</Pages>
  <Words>409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420</cp:revision>
  <cp:lastPrinted>2012-09-26T11:12:00Z</cp:lastPrinted>
  <dcterms:created xsi:type="dcterms:W3CDTF">2012-03-23T07:01:00Z</dcterms:created>
  <dcterms:modified xsi:type="dcterms:W3CDTF">2013-03-28T09:37:00Z</dcterms:modified>
</cp:coreProperties>
</file>