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45EB" w:rsidRDefault="001F45EB" w:rsidP="001F45EB">
      <w:pPr>
        <w:ind w:firstLine="540"/>
        <w:rPr>
          <w:rFonts w:eastAsia="Times New Roman"/>
          <w:b/>
          <w:lang w:eastAsia="ru-RU"/>
        </w:rPr>
      </w:pPr>
    </w:p>
    <w:p w:rsidR="001F45EB" w:rsidRDefault="001F45EB" w:rsidP="001F45EB">
      <w:pPr>
        <w:ind w:firstLine="540"/>
        <w:rPr>
          <w:rFonts w:eastAsia="Times New Roman"/>
          <w:b/>
          <w:lang w:eastAsia="ru-RU"/>
        </w:rPr>
      </w:pPr>
    </w:p>
    <w:p w:rsidR="001F45EB" w:rsidRDefault="001F45EB" w:rsidP="001F45EB">
      <w:pPr>
        <w:ind w:firstLine="540"/>
        <w:rPr>
          <w:rFonts w:eastAsia="Times New Roman"/>
          <w:b/>
          <w:lang w:eastAsia="ru-RU"/>
        </w:rPr>
      </w:pPr>
    </w:p>
    <w:p w:rsidR="001F45EB" w:rsidRDefault="001F45EB" w:rsidP="001F45EB">
      <w:pPr>
        <w:ind w:firstLine="540"/>
        <w:rPr>
          <w:rFonts w:eastAsia="Times New Roman"/>
          <w:b/>
          <w:lang w:eastAsia="ru-RU"/>
        </w:rPr>
      </w:pPr>
    </w:p>
    <w:p w:rsidR="001F45EB" w:rsidRDefault="001F45EB" w:rsidP="001F45EB">
      <w:pPr>
        <w:ind w:firstLine="540"/>
        <w:rPr>
          <w:rFonts w:eastAsia="Times New Roman"/>
          <w:b/>
          <w:lang w:eastAsia="ru-RU"/>
        </w:rPr>
      </w:pPr>
    </w:p>
    <w:p w:rsidR="001F45EB" w:rsidRDefault="001F45EB" w:rsidP="001F45EB">
      <w:pPr>
        <w:ind w:firstLine="540"/>
        <w:rPr>
          <w:rFonts w:eastAsia="Times New Roman"/>
          <w:b/>
          <w:lang w:eastAsia="ru-RU"/>
        </w:rPr>
      </w:pPr>
    </w:p>
    <w:p w:rsidR="001F45EB" w:rsidRPr="001F45EB" w:rsidRDefault="001F45EB" w:rsidP="001F45EB">
      <w:pPr>
        <w:ind w:firstLine="540"/>
        <w:rPr>
          <w:rFonts w:eastAsia="Times New Roman"/>
          <w:b/>
          <w:lang w:eastAsia="ru-RU"/>
        </w:rPr>
      </w:pPr>
      <w:r w:rsidRPr="001F45EB">
        <w:rPr>
          <w:rFonts w:eastAsia="Times New Roman"/>
          <w:b/>
          <w:lang w:eastAsia="ru-RU"/>
        </w:rPr>
        <w:t>«ТЕХНИЧЕСКАЯ ЧАСТЬ»</w:t>
      </w:r>
    </w:p>
    <w:p w:rsidR="001F45EB" w:rsidRPr="001F45EB" w:rsidRDefault="001F45EB" w:rsidP="001F45EB">
      <w:pPr>
        <w:ind w:firstLine="540"/>
        <w:jc w:val="both"/>
        <w:rPr>
          <w:rFonts w:eastAsia="Times New Roman"/>
          <w:b/>
          <w:lang w:eastAsia="ru-RU"/>
        </w:rPr>
      </w:pPr>
    </w:p>
    <w:p w:rsidR="001F45EB" w:rsidRPr="001F45EB" w:rsidRDefault="001F45EB" w:rsidP="001F45EB">
      <w:pPr>
        <w:suppressAutoHyphens/>
        <w:rPr>
          <w:rFonts w:eastAsia="Times New Roman"/>
          <w:lang w:eastAsia="ar-SA"/>
        </w:rPr>
      </w:pPr>
    </w:p>
    <w:p w:rsidR="001F45EB" w:rsidRPr="001F45EB" w:rsidRDefault="001F45EB" w:rsidP="001F45EB">
      <w:pPr>
        <w:suppressAutoHyphens/>
        <w:rPr>
          <w:rFonts w:eastAsia="Times New Roman"/>
          <w:lang w:eastAsia="ar-SA"/>
        </w:rPr>
      </w:pPr>
    </w:p>
    <w:p w:rsidR="001F45EB" w:rsidRPr="001F45EB" w:rsidRDefault="001F45EB" w:rsidP="001F45EB">
      <w:pPr>
        <w:suppressAutoHyphens/>
        <w:rPr>
          <w:rFonts w:eastAsia="Times New Roman"/>
          <w:lang w:eastAsia="ar-SA"/>
        </w:rPr>
      </w:pPr>
    </w:p>
    <w:p w:rsidR="001F45EB" w:rsidRPr="001F45EB" w:rsidRDefault="001F45EB" w:rsidP="001F45EB">
      <w:pPr>
        <w:suppressAutoHyphens/>
        <w:rPr>
          <w:rFonts w:eastAsia="Times New Roman"/>
          <w:lang w:eastAsia="ar-SA"/>
        </w:rPr>
      </w:pPr>
    </w:p>
    <w:p w:rsidR="001F45EB" w:rsidRPr="001F45EB" w:rsidRDefault="001F45EB" w:rsidP="001F45EB">
      <w:pPr>
        <w:suppressAutoHyphens/>
        <w:rPr>
          <w:rFonts w:eastAsia="Times New Roman"/>
          <w:lang w:eastAsia="ar-SA"/>
        </w:rPr>
      </w:pPr>
    </w:p>
    <w:p w:rsidR="001F45EB" w:rsidRPr="001F45EB" w:rsidRDefault="001F45EB" w:rsidP="001F45EB">
      <w:pPr>
        <w:suppressAutoHyphens/>
        <w:rPr>
          <w:rFonts w:eastAsia="Times New Roman"/>
          <w:lang w:eastAsia="ar-SA"/>
        </w:rPr>
      </w:pPr>
    </w:p>
    <w:p w:rsidR="001F45EB" w:rsidRPr="001F45EB" w:rsidRDefault="001F45EB" w:rsidP="001F45EB">
      <w:pPr>
        <w:tabs>
          <w:tab w:val="center" w:pos="4153"/>
          <w:tab w:val="right" w:pos="8306"/>
        </w:tabs>
        <w:suppressAutoHyphens/>
        <w:jc w:val="left"/>
        <w:rPr>
          <w:rFonts w:eastAsia="Times New Roman"/>
          <w:lang w:eastAsia="ar-SA"/>
        </w:rPr>
      </w:pPr>
    </w:p>
    <w:p w:rsidR="001F45EB" w:rsidRPr="001F45EB" w:rsidRDefault="001F45EB" w:rsidP="001F45EB">
      <w:pPr>
        <w:tabs>
          <w:tab w:val="left" w:pos="7238"/>
        </w:tabs>
        <w:suppressAutoHyphens/>
        <w:rPr>
          <w:rFonts w:eastAsia="Times New Roman"/>
          <w:lang w:eastAsia="ru-RU"/>
        </w:rPr>
      </w:pPr>
      <w:r w:rsidRPr="001F45EB">
        <w:rPr>
          <w:rFonts w:eastAsia="Times New Roman"/>
          <w:lang w:eastAsia="ru-RU"/>
        </w:rPr>
        <w:t xml:space="preserve">Техническое задание на выполнение работ </w:t>
      </w:r>
    </w:p>
    <w:p w:rsidR="001F45EB" w:rsidRPr="001F45EB" w:rsidRDefault="001F45EB" w:rsidP="001F45EB">
      <w:pPr>
        <w:tabs>
          <w:tab w:val="left" w:pos="7238"/>
        </w:tabs>
        <w:suppressAutoHyphens/>
        <w:jc w:val="right"/>
        <w:rPr>
          <w:rFonts w:eastAsia="Times New Roman"/>
          <w:lang w:eastAsia="ru-RU"/>
        </w:rPr>
      </w:pPr>
    </w:p>
    <w:p w:rsidR="001F45EB" w:rsidRPr="001F45EB" w:rsidRDefault="001F45EB" w:rsidP="001F45EB">
      <w:pPr>
        <w:tabs>
          <w:tab w:val="left" w:pos="7238"/>
        </w:tabs>
        <w:suppressAutoHyphens/>
        <w:jc w:val="right"/>
        <w:rPr>
          <w:rFonts w:eastAsia="Times New Roman"/>
          <w:lang w:eastAsia="ru-RU"/>
        </w:rPr>
      </w:pPr>
    </w:p>
    <w:p w:rsidR="001F45EB" w:rsidRPr="001F45EB" w:rsidRDefault="001F45EB" w:rsidP="001F45EB">
      <w:pPr>
        <w:tabs>
          <w:tab w:val="left" w:pos="7238"/>
        </w:tabs>
        <w:suppressAutoHyphens/>
        <w:jc w:val="right"/>
        <w:rPr>
          <w:rFonts w:eastAsia="Times New Roman"/>
          <w:lang w:eastAsia="ru-RU"/>
        </w:rPr>
      </w:pPr>
    </w:p>
    <w:p w:rsidR="001F45EB" w:rsidRPr="001F45EB" w:rsidRDefault="001F45EB" w:rsidP="001F45EB">
      <w:pPr>
        <w:tabs>
          <w:tab w:val="left" w:pos="7238"/>
        </w:tabs>
        <w:suppressAutoHyphens/>
        <w:jc w:val="right"/>
        <w:rPr>
          <w:rFonts w:eastAsia="Times New Roman"/>
          <w:lang w:eastAsia="ru-RU"/>
        </w:rPr>
      </w:pPr>
    </w:p>
    <w:p w:rsidR="001F45EB" w:rsidRPr="001F45EB" w:rsidRDefault="001F45EB" w:rsidP="001F45EB">
      <w:pPr>
        <w:tabs>
          <w:tab w:val="left" w:pos="7238"/>
        </w:tabs>
        <w:suppressAutoHyphens/>
        <w:jc w:val="right"/>
        <w:rPr>
          <w:rFonts w:eastAsia="Times New Roman"/>
          <w:lang w:eastAsia="ru-RU"/>
        </w:rPr>
      </w:pPr>
    </w:p>
    <w:p w:rsidR="001F45EB" w:rsidRPr="001F45EB" w:rsidRDefault="001F45EB" w:rsidP="001F45EB">
      <w:pPr>
        <w:tabs>
          <w:tab w:val="left" w:pos="7238"/>
        </w:tabs>
        <w:rPr>
          <w:rFonts w:eastAsia="Times New Roman"/>
          <w:lang w:eastAsia="ru-RU"/>
        </w:rPr>
      </w:pPr>
      <w:r w:rsidRPr="001F45EB">
        <w:rPr>
          <w:rFonts w:eastAsia="Times New Roman"/>
          <w:lang w:eastAsia="ru-RU"/>
        </w:rPr>
        <w:t xml:space="preserve">Предмет закупки: </w:t>
      </w:r>
      <w:r w:rsidRPr="001F45EB">
        <w:rPr>
          <w:rFonts w:eastAsia="Times New Roman"/>
          <w:u w:val="single"/>
          <w:lang w:eastAsia="ru-RU"/>
        </w:rPr>
        <w:t>Выполнение работ по замене оконных блоков и ремонту помещений зданий 221, 116.</w:t>
      </w:r>
    </w:p>
    <w:p w:rsidR="001F45EB" w:rsidRPr="001F45EB" w:rsidRDefault="001F45EB" w:rsidP="001F45EB">
      <w:pPr>
        <w:tabs>
          <w:tab w:val="left" w:pos="7238"/>
        </w:tabs>
        <w:jc w:val="right"/>
        <w:rPr>
          <w:rFonts w:eastAsia="Times New Roman"/>
          <w:lang w:eastAsia="ru-RU"/>
        </w:rPr>
      </w:pPr>
    </w:p>
    <w:p w:rsidR="001F45EB" w:rsidRPr="001F45EB" w:rsidRDefault="001F45EB" w:rsidP="001F45EB">
      <w:pPr>
        <w:tabs>
          <w:tab w:val="left" w:pos="7238"/>
        </w:tabs>
        <w:jc w:val="right"/>
        <w:rPr>
          <w:rFonts w:eastAsia="Times New Roman"/>
          <w:lang w:eastAsia="ru-RU"/>
        </w:rPr>
      </w:pPr>
    </w:p>
    <w:p w:rsidR="001F45EB" w:rsidRPr="001F45EB" w:rsidRDefault="001F45EB" w:rsidP="001F45EB">
      <w:pPr>
        <w:tabs>
          <w:tab w:val="left" w:pos="7238"/>
        </w:tabs>
        <w:jc w:val="right"/>
        <w:rPr>
          <w:rFonts w:eastAsia="Times New Roman"/>
          <w:lang w:eastAsia="ru-RU"/>
        </w:rPr>
      </w:pPr>
    </w:p>
    <w:p w:rsidR="001F45EB" w:rsidRPr="001F45EB" w:rsidRDefault="001F45EB" w:rsidP="001F45EB">
      <w:pPr>
        <w:tabs>
          <w:tab w:val="left" w:pos="7238"/>
        </w:tabs>
        <w:jc w:val="right"/>
        <w:rPr>
          <w:rFonts w:eastAsia="Times New Roman"/>
          <w:lang w:eastAsia="ru-RU"/>
        </w:rPr>
      </w:pPr>
    </w:p>
    <w:p w:rsidR="001F45EB" w:rsidRPr="001F45EB" w:rsidRDefault="001F45EB" w:rsidP="001F45EB">
      <w:pPr>
        <w:tabs>
          <w:tab w:val="left" w:pos="7238"/>
        </w:tabs>
        <w:jc w:val="right"/>
        <w:rPr>
          <w:rFonts w:eastAsia="Times New Roman"/>
          <w:lang w:eastAsia="ru-RU"/>
        </w:rPr>
      </w:pPr>
    </w:p>
    <w:p w:rsidR="001F45EB" w:rsidRPr="001F45EB" w:rsidRDefault="001F45EB" w:rsidP="001F45EB">
      <w:pPr>
        <w:tabs>
          <w:tab w:val="left" w:pos="7238"/>
        </w:tabs>
        <w:jc w:val="right"/>
        <w:rPr>
          <w:rFonts w:eastAsia="Times New Roman"/>
          <w:lang w:eastAsia="ru-RU"/>
        </w:rPr>
      </w:pPr>
    </w:p>
    <w:p w:rsidR="001F45EB" w:rsidRPr="001F45EB" w:rsidRDefault="001F45EB" w:rsidP="001F45EB">
      <w:pPr>
        <w:tabs>
          <w:tab w:val="left" w:pos="7238"/>
        </w:tabs>
        <w:jc w:val="right"/>
        <w:rPr>
          <w:rFonts w:eastAsia="Times New Roman"/>
          <w:lang w:eastAsia="ru-RU"/>
        </w:rPr>
      </w:pPr>
    </w:p>
    <w:p w:rsidR="001F45EB" w:rsidRPr="001F45EB" w:rsidRDefault="001F45EB" w:rsidP="001F45EB">
      <w:pPr>
        <w:tabs>
          <w:tab w:val="left" w:pos="7238"/>
        </w:tabs>
        <w:jc w:val="right"/>
        <w:rPr>
          <w:rFonts w:eastAsia="Times New Roman"/>
          <w:lang w:eastAsia="ru-RU"/>
        </w:rPr>
      </w:pPr>
    </w:p>
    <w:p w:rsidR="001F45EB" w:rsidRPr="001F45EB" w:rsidRDefault="001F45EB" w:rsidP="001F45EB">
      <w:pPr>
        <w:tabs>
          <w:tab w:val="left" w:pos="7238"/>
        </w:tabs>
        <w:jc w:val="right"/>
        <w:rPr>
          <w:rFonts w:eastAsia="Times New Roman"/>
          <w:lang w:eastAsia="ru-RU"/>
        </w:rPr>
      </w:pPr>
    </w:p>
    <w:p w:rsidR="001F45EB" w:rsidRPr="001F45EB" w:rsidRDefault="001F45EB" w:rsidP="001F45EB">
      <w:pPr>
        <w:tabs>
          <w:tab w:val="left" w:pos="7238"/>
        </w:tabs>
        <w:rPr>
          <w:rFonts w:eastAsia="Times New Roman"/>
          <w:lang w:eastAsia="ru-RU"/>
        </w:rPr>
      </w:pPr>
    </w:p>
    <w:p w:rsidR="001F45EB" w:rsidRPr="001F45EB" w:rsidRDefault="001F45EB" w:rsidP="001F45EB">
      <w:pPr>
        <w:tabs>
          <w:tab w:val="left" w:pos="7238"/>
        </w:tabs>
        <w:rPr>
          <w:rFonts w:eastAsia="Times New Roman"/>
          <w:lang w:eastAsia="ru-RU"/>
        </w:rPr>
      </w:pPr>
    </w:p>
    <w:p w:rsidR="001F45EB" w:rsidRPr="001F45EB" w:rsidRDefault="001F45EB" w:rsidP="001F45EB">
      <w:pPr>
        <w:tabs>
          <w:tab w:val="left" w:pos="7238"/>
        </w:tabs>
        <w:rPr>
          <w:rFonts w:eastAsia="Times New Roman"/>
          <w:lang w:eastAsia="ru-RU"/>
        </w:rPr>
      </w:pPr>
    </w:p>
    <w:p w:rsidR="001F45EB" w:rsidRPr="001F45EB" w:rsidRDefault="001F45EB" w:rsidP="001F45EB">
      <w:pPr>
        <w:tabs>
          <w:tab w:val="left" w:pos="7238"/>
        </w:tabs>
        <w:rPr>
          <w:rFonts w:eastAsia="Times New Roman"/>
          <w:lang w:eastAsia="ru-RU"/>
        </w:rPr>
      </w:pPr>
    </w:p>
    <w:p w:rsidR="001F45EB" w:rsidRPr="001F45EB" w:rsidRDefault="001F45EB" w:rsidP="001F45EB">
      <w:pPr>
        <w:tabs>
          <w:tab w:val="left" w:pos="7238"/>
        </w:tabs>
        <w:rPr>
          <w:rFonts w:eastAsia="Times New Roman"/>
          <w:lang w:eastAsia="ru-RU"/>
        </w:rPr>
      </w:pPr>
    </w:p>
    <w:p w:rsidR="001F45EB" w:rsidRPr="001F45EB" w:rsidRDefault="001F45EB" w:rsidP="001F45EB">
      <w:pPr>
        <w:tabs>
          <w:tab w:val="left" w:pos="7238"/>
        </w:tabs>
        <w:rPr>
          <w:rFonts w:eastAsia="Times New Roman"/>
          <w:lang w:eastAsia="ru-RU"/>
        </w:rPr>
      </w:pPr>
    </w:p>
    <w:p w:rsidR="001F45EB" w:rsidRPr="001F45EB" w:rsidRDefault="001F45EB" w:rsidP="001F45EB">
      <w:pPr>
        <w:tabs>
          <w:tab w:val="left" w:pos="7238"/>
        </w:tabs>
        <w:rPr>
          <w:rFonts w:eastAsia="Times New Roman"/>
          <w:lang w:eastAsia="ru-RU"/>
        </w:rPr>
      </w:pPr>
    </w:p>
    <w:p w:rsidR="001F45EB" w:rsidRPr="001F45EB" w:rsidRDefault="001F45EB" w:rsidP="001F45EB">
      <w:pPr>
        <w:tabs>
          <w:tab w:val="left" w:pos="7238"/>
        </w:tabs>
        <w:rPr>
          <w:rFonts w:eastAsia="Times New Roman"/>
          <w:lang w:eastAsia="ru-RU"/>
        </w:rPr>
      </w:pPr>
    </w:p>
    <w:p w:rsidR="001F45EB" w:rsidRPr="001F45EB" w:rsidRDefault="001F45EB" w:rsidP="001F45EB">
      <w:pPr>
        <w:tabs>
          <w:tab w:val="left" w:pos="7238"/>
        </w:tabs>
        <w:rPr>
          <w:rFonts w:eastAsia="Times New Roman"/>
          <w:lang w:eastAsia="ru-RU"/>
        </w:rPr>
      </w:pPr>
    </w:p>
    <w:p w:rsidR="001F45EB" w:rsidRPr="001F45EB" w:rsidRDefault="001F45EB" w:rsidP="001F45EB">
      <w:pPr>
        <w:tabs>
          <w:tab w:val="left" w:pos="7238"/>
        </w:tabs>
        <w:rPr>
          <w:rFonts w:eastAsia="Times New Roman"/>
          <w:lang w:eastAsia="ru-RU"/>
        </w:rPr>
      </w:pPr>
    </w:p>
    <w:p w:rsidR="001F45EB" w:rsidRPr="001F45EB" w:rsidRDefault="001F45EB" w:rsidP="001F45EB">
      <w:pPr>
        <w:tabs>
          <w:tab w:val="left" w:pos="7238"/>
        </w:tabs>
        <w:rPr>
          <w:rFonts w:eastAsia="Times New Roman"/>
          <w:lang w:eastAsia="ru-RU"/>
        </w:rPr>
      </w:pPr>
    </w:p>
    <w:p w:rsidR="001F45EB" w:rsidRPr="001F45EB" w:rsidRDefault="001F45EB" w:rsidP="001F45EB">
      <w:pPr>
        <w:tabs>
          <w:tab w:val="left" w:pos="7238"/>
        </w:tabs>
        <w:rPr>
          <w:rFonts w:eastAsia="Times New Roman"/>
          <w:lang w:eastAsia="ru-RU"/>
        </w:rPr>
      </w:pPr>
    </w:p>
    <w:p w:rsidR="001F45EB" w:rsidRPr="001F45EB" w:rsidRDefault="001F45EB" w:rsidP="001F45EB">
      <w:pPr>
        <w:tabs>
          <w:tab w:val="left" w:pos="7238"/>
        </w:tabs>
        <w:rPr>
          <w:rFonts w:eastAsia="Times New Roman"/>
          <w:lang w:eastAsia="ru-RU"/>
        </w:rPr>
      </w:pPr>
    </w:p>
    <w:p w:rsidR="001F45EB" w:rsidRPr="001F45EB" w:rsidRDefault="001F45EB" w:rsidP="001F45EB">
      <w:pPr>
        <w:tabs>
          <w:tab w:val="left" w:pos="7238"/>
        </w:tabs>
        <w:rPr>
          <w:rFonts w:eastAsia="Times New Roman"/>
          <w:lang w:eastAsia="ru-RU"/>
        </w:rPr>
      </w:pPr>
    </w:p>
    <w:p w:rsidR="001F45EB" w:rsidRPr="001F45EB" w:rsidRDefault="001F45EB" w:rsidP="001F45EB">
      <w:pPr>
        <w:tabs>
          <w:tab w:val="left" w:pos="7238"/>
        </w:tabs>
        <w:rPr>
          <w:rFonts w:eastAsia="Times New Roman"/>
          <w:lang w:eastAsia="ru-RU"/>
        </w:rPr>
      </w:pPr>
    </w:p>
    <w:p w:rsidR="001F45EB" w:rsidRPr="001F45EB" w:rsidRDefault="001F45EB" w:rsidP="001F45EB">
      <w:pPr>
        <w:tabs>
          <w:tab w:val="left" w:pos="7238"/>
        </w:tabs>
        <w:rPr>
          <w:rFonts w:eastAsia="Times New Roman"/>
          <w:lang w:eastAsia="ru-RU"/>
        </w:rPr>
      </w:pPr>
    </w:p>
    <w:p w:rsidR="001F45EB" w:rsidRPr="001F45EB" w:rsidRDefault="001F45EB" w:rsidP="001F45EB">
      <w:pPr>
        <w:tabs>
          <w:tab w:val="left" w:pos="7238"/>
        </w:tabs>
        <w:rPr>
          <w:rFonts w:eastAsia="Times New Roman"/>
          <w:lang w:eastAsia="ru-RU"/>
        </w:rPr>
      </w:pPr>
    </w:p>
    <w:p w:rsidR="001F45EB" w:rsidRPr="001F45EB" w:rsidRDefault="001F45EB" w:rsidP="001F45EB">
      <w:pPr>
        <w:tabs>
          <w:tab w:val="left" w:pos="7238"/>
        </w:tabs>
        <w:rPr>
          <w:rFonts w:eastAsia="Times New Roman"/>
          <w:lang w:eastAsia="ru-RU"/>
        </w:rPr>
      </w:pPr>
    </w:p>
    <w:p w:rsidR="001F45EB" w:rsidRPr="001F45EB" w:rsidRDefault="001F45EB" w:rsidP="001F45EB">
      <w:pPr>
        <w:tabs>
          <w:tab w:val="left" w:pos="7238"/>
        </w:tabs>
        <w:rPr>
          <w:rFonts w:eastAsia="Times New Roman"/>
          <w:lang w:eastAsia="ru-RU"/>
        </w:rPr>
      </w:pPr>
    </w:p>
    <w:p w:rsidR="001F45EB" w:rsidRPr="001F45EB" w:rsidRDefault="001F45EB" w:rsidP="001F45EB">
      <w:pPr>
        <w:tabs>
          <w:tab w:val="left" w:pos="7238"/>
        </w:tabs>
        <w:rPr>
          <w:rFonts w:eastAsia="Times New Roman"/>
          <w:lang w:eastAsia="ru-RU"/>
        </w:rPr>
      </w:pPr>
    </w:p>
    <w:p w:rsidR="001F45EB" w:rsidRPr="001F45EB" w:rsidRDefault="001F45EB" w:rsidP="001F45EB">
      <w:pPr>
        <w:tabs>
          <w:tab w:val="left" w:pos="7238"/>
        </w:tabs>
        <w:rPr>
          <w:rFonts w:eastAsia="Times New Roman"/>
          <w:lang w:eastAsia="ru-RU"/>
        </w:rPr>
      </w:pPr>
      <w:r w:rsidRPr="001F45EB">
        <w:rPr>
          <w:rFonts w:eastAsia="Times New Roman"/>
          <w:lang w:eastAsia="ru-RU"/>
        </w:rPr>
        <w:t>Обнинск</w:t>
      </w:r>
    </w:p>
    <w:p w:rsidR="001F45EB" w:rsidRDefault="001F45EB" w:rsidP="001F45EB">
      <w:pPr>
        <w:rPr>
          <w:rFonts w:eastAsia="Times New Roman"/>
          <w:lang w:eastAsia="ru-RU"/>
        </w:rPr>
      </w:pPr>
      <w:r w:rsidRPr="001F45EB">
        <w:rPr>
          <w:rFonts w:eastAsia="Times New Roman"/>
          <w:lang w:eastAsia="ru-RU"/>
        </w:rPr>
        <w:t>2015</w:t>
      </w:r>
    </w:p>
    <w:p w:rsidR="001F45EB" w:rsidRPr="001F45EB" w:rsidRDefault="001F45EB" w:rsidP="001F45EB">
      <w:pPr>
        <w:rPr>
          <w:rFonts w:eastAsia="Times New Roman"/>
          <w:lang w:eastAsia="ru-RU"/>
        </w:rPr>
      </w:pPr>
    </w:p>
    <w:p w:rsidR="001F45EB" w:rsidRPr="001F45EB" w:rsidRDefault="001F45EB" w:rsidP="001F45EB">
      <w:pPr>
        <w:tabs>
          <w:tab w:val="left" w:pos="7238"/>
        </w:tabs>
        <w:rPr>
          <w:rFonts w:eastAsia="Times New Roman"/>
          <w:lang w:eastAsia="ru-RU"/>
        </w:rPr>
      </w:pPr>
      <w:r w:rsidRPr="001F45EB">
        <w:rPr>
          <w:rFonts w:eastAsia="Times New Roman"/>
          <w:lang w:eastAsia="ru-RU"/>
        </w:rPr>
        <w:lastRenderedPageBreak/>
        <w:t>СОДЕРЖАНИЕ</w:t>
      </w:r>
    </w:p>
    <w:p w:rsidR="001F45EB" w:rsidRPr="001F45EB" w:rsidRDefault="001F45EB" w:rsidP="001F45EB">
      <w:pPr>
        <w:tabs>
          <w:tab w:val="left" w:pos="7238"/>
        </w:tabs>
        <w:jc w:val="left"/>
        <w:rPr>
          <w:rFonts w:eastAsia="Times New Roman"/>
          <w:lang w:eastAsia="ru-RU"/>
        </w:rPr>
      </w:pPr>
    </w:p>
    <w:p w:rsidR="001F45EB" w:rsidRPr="001F45EB" w:rsidRDefault="001F45EB" w:rsidP="001F45EB">
      <w:pPr>
        <w:tabs>
          <w:tab w:val="left" w:pos="7238"/>
        </w:tabs>
        <w:jc w:val="left"/>
        <w:rPr>
          <w:rFonts w:eastAsia="Times New Roman"/>
          <w:lang w:eastAsia="ru-RU"/>
        </w:rPr>
      </w:pPr>
      <w:r w:rsidRPr="001F45EB">
        <w:rPr>
          <w:rFonts w:eastAsia="Times New Roman"/>
          <w:lang w:eastAsia="ru-RU"/>
        </w:rPr>
        <w:t>РАЗДЕЛ 1. НАИМЕНОВАНИЕ ВЫПОЛНЯЕМЫХ РАБОТ.</w:t>
      </w:r>
    </w:p>
    <w:p w:rsidR="001F45EB" w:rsidRPr="001F45EB" w:rsidRDefault="001F45EB" w:rsidP="001F45EB">
      <w:pPr>
        <w:jc w:val="left"/>
        <w:rPr>
          <w:rFonts w:eastAsia="Times New Roman"/>
          <w:color w:val="000000"/>
          <w:lang w:eastAsia="ru-RU"/>
        </w:rPr>
      </w:pPr>
      <w:r w:rsidRPr="001F45EB">
        <w:rPr>
          <w:rFonts w:eastAsia="Times New Roman"/>
          <w:color w:val="000000"/>
          <w:lang w:eastAsia="ru-RU"/>
        </w:rPr>
        <w:t>РАЗДЕЛ 2. ОБЩИЕ ПОЛОЖЕНИЯ.</w:t>
      </w:r>
    </w:p>
    <w:p w:rsidR="001F45EB" w:rsidRPr="001F45EB" w:rsidRDefault="001F45EB" w:rsidP="001F45EB">
      <w:pPr>
        <w:jc w:val="left"/>
        <w:rPr>
          <w:rFonts w:eastAsia="Times New Roman"/>
          <w:color w:val="000000"/>
          <w:lang w:eastAsia="ru-RU"/>
        </w:rPr>
      </w:pPr>
      <w:r w:rsidRPr="001F45EB">
        <w:rPr>
          <w:rFonts w:eastAsia="Times New Roman"/>
          <w:color w:val="000000"/>
          <w:lang w:eastAsia="ru-RU"/>
        </w:rPr>
        <w:t>Подраздел 2.1 Сведения о выполняемых работах.</w:t>
      </w:r>
    </w:p>
    <w:p w:rsidR="001F45EB" w:rsidRPr="001F45EB" w:rsidRDefault="001F45EB" w:rsidP="001F45EB">
      <w:pPr>
        <w:jc w:val="left"/>
        <w:rPr>
          <w:rFonts w:eastAsia="Times New Roman"/>
          <w:color w:val="000000"/>
          <w:lang w:eastAsia="ru-RU"/>
        </w:rPr>
      </w:pPr>
      <w:r w:rsidRPr="001F45EB">
        <w:rPr>
          <w:rFonts w:eastAsia="Times New Roman"/>
          <w:color w:val="000000"/>
          <w:lang w:eastAsia="ru-RU"/>
        </w:rPr>
        <w:t>Подраздел 2.2 Сведения о месте выполнения работ</w:t>
      </w:r>
    </w:p>
    <w:p w:rsidR="001F45EB" w:rsidRPr="001F45EB" w:rsidRDefault="001F45EB" w:rsidP="001F45EB">
      <w:pPr>
        <w:tabs>
          <w:tab w:val="left" w:pos="7238"/>
        </w:tabs>
        <w:jc w:val="left"/>
        <w:rPr>
          <w:rFonts w:eastAsia="Times New Roman"/>
          <w:color w:val="000000"/>
          <w:lang w:eastAsia="ru-RU"/>
        </w:rPr>
      </w:pPr>
      <w:r w:rsidRPr="001F45EB">
        <w:rPr>
          <w:rFonts w:eastAsia="Times New Roman"/>
          <w:color w:val="000000"/>
          <w:lang w:eastAsia="ru-RU"/>
        </w:rPr>
        <w:t xml:space="preserve">Подраздел 2.3 Требования к разработке </w:t>
      </w:r>
      <w:r w:rsidRPr="001F45EB">
        <w:rPr>
          <w:rFonts w:eastAsia="Times New Roman"/>
          <w:bCs/>
          <w:color w:val="000000"/>
          <w:lang w:eastAsia="ru-RU"/>
        </w:rPr>
        <w:t>проекта производства работ</w:t>
      </w:r>
      <w:r w:rsidRPr="001F45EB">
        <w:rPr>
          <w:rFonts w:eastAsia="Times New Roman"/>
          <w:color w:val="000000"/>
          <w:lang w:eastAsia="ru-RU"/>
        </w:rPr>
        <w:t>.</w:t>
      </w:r>
    </w:p>
    <w:p w:rsidR="001F45EB" w:rsidRPr="001F45EB" w:rsidRDefault="001F45EB" w:rsidP="001F45EB">
      <w:pPr>
        <w:jc w:val="left"/>
        <w:rPr>
          <w:rFonts w:eastAsia="Times New Roman"/>
          <w:color w:val="000000"/>
          <w:lang w:eastAsia="ru-RU"/>
        </w:rPr>
      </w:pPr>
      <w:r w:rsidRPr="001F45EB">
        <w:rPr>
          <w:rFonts w:eastAsia="Times New Roman"/>
          <w:color w:val="000000"/>
          <w:lang w:eastAsia="ru-RU"/>
        </w:rPr>
        <w:t>РАЗДЕЛ 3. ТРЕБОВАНИЯ К ТЕХНИЧЕСКИМ ХАРАКТЕРИСТИКАМ РАБОТ.</w:t>
      </w:r>
    </w:p>
    <w:p w:rsidR="001F45EB" w:rsidRPr="001F45EB" w:rsidRDefault="001F45EB" w:rsidP="001F45EB">
      <w:pPr>
        <w:jc w:val="left"/>
        <w:rPr>
          <w:rFonts w:eastAsia="Times New Roman"/>
          <w:color w:val="000000"/>
          <w:lang w:eastAsia="ru-RU"/>
        </w:rPr>
      </w:pPr>
      <w:r w:rsidRPr="001F45EB">
        <w:rPr>
          <w:rFonts w:eastAsia="Times New Roman"/>
          <w:bCs/>
          <w:color w:val="000000"/>
          <w:lang w:eastAsia="ru-RU"/>
        </w:rPr>
        <w:t>Подраздел 3.1 Технические требования при выполнении работ</w:t>
      </w:r>
      <w:r w:rsidRPr="001F45EB">
        <w:rPr>
          <w:rFonts w:eastAsia="Times New Roman"/>
          <w:color w:val="000000"/>
          <w:lang w:eastAsia="ru-RU"/>
        </w:rPr>
        <w:t>.</w:t>
      </w:r>
    </w:p>
    <w:p w:rsidR="001F45EB" w:rsidRPr="001F45EB" w:rsidRDefault="001F45EB" w:rsidP="001F45EB">
      <w:pPr>
        <w:tabs>
          <w:tab w:val="left" w:pos="7238"/>
        </w:tabs>
        <w:jc w:val="left"/>
        <w:rPr>
          <w:rFonts w:eastAsia="Times New Roman"/>
          <w:bCs/>
          <w:color w:val="000000"/>
          <w:lang w:eastAsia="ru-RU"/>
        </w:rPr>
      </w:pPr>
      <w:r w:rsidRPr="001F45EB">
        <w:rPr>
          <w:rFonts w:eastAsia="Times New Roman"/>
          <w:color w:val="000000"/>
          <w:lang w:eastAsia="ru-RU"/>
        </w:rPr>
        <w:t xml:space="preserve">Подраздел 3.2 Требования </w:t>
      </w:r>
      <w:r w:rsidRPr="001F45EB">
        <w:rPr>
          <w:rFonts w:eastAsia="Times New Roman"/>
          <w:bCs/>
          <w:color w:val="000000"/>
          <w:lang w:eastAsia="ru-RU"/>
        </w:rPr>
        <w:t>к оформлению и составу проекта производства работ.</w:t>
      </w:r>
    </w:p>
    <w:p w:rsidR="001F45EB" w:rsidRPr="001F45EB" w:rsidRDefault="001F45EB" w:rsidP="001F45EB">
      <w:pPr>
        <w:tabs>
          <w:tab w:val="left" w:pos="7238"/>
        </w:tabs>
        <w:jc w:val="left"/>
        <w:rPr>
          <w:rFonts w:eastAsia="Times New Roman"/>
          <w:lang w:eastAsia="ru-RU"/>
        </w:rPr>
      </w:pPr>
      <w:r w:rsidRPr="001F45EB">
        <w:rPr>
          <w:rFonts w:eastAsia="Times New Roman"/>
          <w:lang w:eastAsia="ru-RU"/>
        </w:rPr>
        <w:t xml:space="preserve">РАЗДЕЛ 4. ВЕДОМОСТЬ ФИЗИЧЕСКИХ ОБЪЕМОВ РАБОТ. </w:t>
      </w:r>
    </w:p>
    <w:p w:rsidR="001F45EB" w:rsidRPr="001F45EB" w:rsidRDefault="001F45EB" w:rsidP="001F45EB">
      <w:pPr>
        <w:jc w:val="left"/>
        <w:rPr>
          <w:rFonts w:eastAsia="Times New Roman"/>
          <w:color w:val="000000"/>
          <w:lang w:eastAsia="ru-RU"/>
        </w:rPr>
      </w:pPr>
      <w:r w:rsidRPr="001F45EB">
        <w:rPr>
          <w:rFonts w:eastAsia="Times New Roman"/>
          <w:color w:val="000000"/>
          <w:lang w:eastAsia="ru-RU"/>
        </w:rPr>
        <w:t>РАЗДЕЛ 5. СРОК ВЫПОЛНЕНИЯ РАБОТ.</w:t>
      </w:r>
    </w:p>
    <w:p w:rsidR="001F45EB" w:rsidRPr="001F45EB" w:rsidRDefault="001F45EB" w:rsidP="001F45EB">
      <w:pPr>
        <w:jc w:val="left"/>
        <w:rPr>
          <w:rFonts w:eastAsia="Times New Roman"/>
          <w:color w:val="000000"/>
          <w:lang w:eastAsia="ru-RU"/>
        </w:rPr>
      </w:pPr>
      <w:r w:rsidRPr="001F45EB">
        <w:rPr>
          <w:rFonts w:eastAsia="Times New Roman"/>
          <w:color w:val="000000"/>
          <w:lang w:eastAsia="ru-RU"/>
        </w:rPr>
        <w:t>РАЗДЕЛ 6. ТРЕБОВАНИЯ К БЕЗОПАСНОСТИ ВЫПОЛНЯЕМЫХ РАБОТ.</w:t>
      </w:r>
    </w:p>
    <w:p w:rsidR="001F45EB" w:rsidRPr="001F45EB" w:rsidRDefault="001F45EB" w:rsidP="001F45EB">
      <w:pPr>
        <w:jc w:val="left"/>
        <w:rPr>
          <w:rFonts w:eastAsia="Times New Roman"/>
          <w:color w:val="000000"/>
          <w:lang w:eastAsia="ru-RU"/>
        </w:rPr>
      </w:pPr>
      <w:r w:rsidRPr="001F45EB">
        <w:rPr>
          <w:rFonts w:eastAsia="Times New Roman"/>
          <w:color w:val="000000"/>
          <w:lang w:eastAsia="ru-RU"/>
        </w:rPr>
        <w:t>РАЗДЕЛ 7. ТРЕБОВАНИЯ К РЕЗУЛЬТАТАМ РАБОТ И ПОРЯДКУ ПРИЕМКИ.</w:t>
      </w:r>
    </w:p>
    <w:p w:rsidR="001F45EB" w:rsidRPr="001F45EB" w:rsidRDefault="001F45EB" w:rsidP="001F45EB">
      <w:pPr>
        <w:jc w:val="left"/>
        <w:rPr>
          <w:rFonts w:eastAsia="Times New Roman"/>
          <w:color w:val="000000"/>
          <w:lang w:eastAsia="ru-RU"/>
        </w:rPr>
      </w:pPr>
      <w:r w:rsidRPr="001F45EB">
        <w:rPr>
          <w:rFonts w:eastAsia="Times New Roman"/>
          <w:color w:val="000000"/>
          <w:lang w:eastAsia="ru-RU"/>
        </w:rPr>
        <w:t>РАЗДЕЛ 8. ТРЕБОВАНИЕ К ФОРМЕ ПРЕДСТАВЛЯЕМОЙ ИНФОРМАЦИИ.</w:t>
      </w:r>
    </w:p>
    <w:p w:rsidR="001F45EB" w:rsidRPr="001F45EB" w:rsidRDefault="001F45EB" w:rsidP="001F45EB">
      <w:pPr>
        <w:jc w:val="left"/>
        <w:rPr>
          <w:rFonts w:eastAsia="Times New Roman"/>
          <w:color w:val="000000"/>
          <w:lang w:eastAsia="ru-RU"/>
        </w:rPr>
      </w:pPr>
      <w:r w:rsidRPr="001F45EB">
        <w:rPr>
          <w:rFonts w:eastAsia="Times New Roman"/>
          <w:color w:val="000000"/>
          <w:lang w:eastAsia="ru-RU"/>
        </w:rPr>
        <w:t>РАЗДЕЛ 9. ТРЕБОВАНИЯ К ТЕХНИЧЕСКОМУ ОБУЧЕНИЮ ПЕРСОНАЛА ЗАКАЗЧИКА.</w:t>
      </w:r>
    </w:p>
    <w:p w:rsidR="001F45EB" w:rsidRPr="001F45EB" w:rsidRDefault="001F45EB" w:rsidP="001F45EB">
      <w:pPr>
        <w:jc w:val="left"/>
        <w:rPr>
          <w:rFonts w:eastAsia="Times New Roman"/>
          <w:color w:val="000000"/>
          <w:lang w:eastAsia="ru-RU"/>
        </w:rPr>
      </w:pPr>
      <w:r w:rsidRPr="001F45EB">
        <w:rPr>
          <w:rFonts w:eastAsia="Times New Roman"/>
          <w:color w:val="000000"/>
          <w:lang w:eastAsia="ru-RU"/>
        </w:rPr>
        <w:t>РАЗДЕЛ 10. ПЕРЕЧЕНЬ ПРИНЯТЫХ СОКРАЩЕНИЙ.</w:t>
      </w:r>
    </w:p>
    <w:p w:rsidR="001F45EB" w:rsidRPr="001F45EB" w:rsidRDefault="001F45EB" w:rsidP="001F45EB">
      <w:pPr>
        <w:jc w:val="left"/>
        <w:rPr>
          <w:rFonts w:eastAsia="Times New Roman"/>
          <w:color w:val="000000"/>
          <w:lang w:eastAsia="ru-RU"/>
        </w:rPr>
      </w:pPr>
    </w:p>
    <w:p w:rsidR="001F45EB" w:rsidRPr="001F45EB" w:rsidRDefault="001F45EB" w:rsidP="001F45EB">
      <w:pPr>
        <w:tabs>
          <w:tab w:val="left" w:pos="543"/>
          <w:tab w:val="left" w:pos="6987"/>
          <w:tab w:val="left" w:pos="8315"/>
        </w:tabs>
        <w:rPr>
          <w:rFonts w:eastAsia="Times New Roman"/>
          <w:b/>
          <w:bCs/>
          <w:lang w:eastAsia="ru-RU"/>
        </w:rPr>
      </w:pPr>
    </w:p>
    <w:p w:rsidR="001F45EB" w:rsidRPr="001F45EB" w:rsidRDefault="001F45EB" w:rsidP="001F45EB">
      <w:pPr>
        <w:tabs>
          <w:tab w:val="left" w:pos="543"/>
          <w:tab w:val="left" w:pos="6987"/>
          <w:tab w:val="left" w:pos="8315"/>
        </w:tabs>
        <w:rPr>
          <w:rFonts w:eastAsia="Times New Roman"/>
          <w:b/>
          <w:bCs/>
          <w:lang w:eastAsia="ru-RU"/>
        </w:rPr>
      </w:pPr>
    </w:p>
    <w:p w:rsidR="001F45EB" w:rsidRPr="001F45EB" w:rsidRDefault="001F45EB" w:rsidP="001F45EB">
      <w:pPr>
        <w:tabs>
          <w:tab w:val="left" w:pos="543"/>
          <w:tab w:val="left" w:pos="6987"/>
          <w:tab w:val="left" w:pos="8315"/>
        </w:tabs>
        <w:rPr>
          <w:rFonts w:eastAsia="Times New Roman"/>
          <w:b/>
          <w:bCs/>
          <w:lang w:eastAsia="ru-RU"/>
        </w:rPr>
      </w:pPr>
    </w:p>
    <w:p w:rsidR="001F45EB" w:rsidRPr="001F45EB" w:rsidRDefault="001F45EB" w:rsidP="001F45EB">
      <w:pPr>
        <w:tabs>
          <w:tab w:val="left" w:pos="543"/>
          <w:tab w:val="left" w:pos="6987"/>
          <w:tab w:val="left" w:pos="8315"/>
        </w:tabs>
        <w:rPr>
          <w:rFonts w:eastAsia="Times New Roman"/>
          <w:b/>
          <w:bCs/>
          <w:lang w:eastAsia="ru-RU"/>
        </w:rPr>
      </w:pPr>
    </w:p>
    <w:p w:rsidR="001F45EB" w:rsidRPr="001F45EB" w:rsidRDefault="001F45EB" w:rsidP="001F45EB">
      <w:pPr>
        <w:tabs>
          <w:tab w:val="left" w:pos="543"/>
          <w:tab w:val="left" w:pos="6987"/>
          <w:tab w:val="left" w:pos="8315"/>
        </w:tabs>
        <w:rPr>
          <w:rFonts w:eastAsia="Times New Roman"/>
          <w:b/>
          <w:bCs/>
          <w:lang w:eastAsia="ru-RU"/>
        </w:rPr>
      </w:pPr>
    </w:p>
    <w:p w:rsidR="001F45EB" w:rsidRPr="001F45EB" w:rsidRDefault="001F45EB" w:rsidP="001F45EB">
      <w:pPr>
        <w:tabs>
          <w:tab w:val="left" w:pos="543"/>
          <w:tab w:val="left" w:pos="6987"/>
          <w:tab w:val="left" w:pos="8315"/>
        </w:tabs>
        <w:rPr>
          <w:rFonts w:eastAsia="Times New Roman"/>
          <w:b/>
          <w:bCs/>
          <w:lang w:eastAsia="ru-RU"/>
        </w:rPr>
      </w:pPr>
    </w:p>
    <w:p w:rsidR="001F45EB" w:rsidRPr="001F45EB" w:rsidRDefault="001F45EB" w:rsidP="001F45EB">
      <w:pPr>
        <w:tabs>
          <w:tab w:val="left" w:pos="543"/>
          <w:tab w:val="left" w:pos="6987"/>
          <w:tab w:val="left" w:pos="8315"/>
        </w:tabs>
        <w:rPr>
          <w:rFonts w:eastAsia="Times New Roman"/>
          <w:b/>
          <w:bCs/>
          <w:lang w:eastAsia="ru-RU"/>
        </w:rPr>
      </w:pPr>
    </w:p>
    <w:p w:rsidR="001F45EB" w:rsidRPr="001F45EB" w:rsidRDefault="001F45EB" w:rsidP="001F45EB">
      <w:pPr>
        <w:tabs>
          <w:tab w:val="left" w:pos="543"/>
          <w:tab w:val="left" w:pos="6987"/>
          <w:tab w:val="left" w:pos="8315"/>
        </w:tabs>
        <w:rPr>
          <w:rFonts w:eastAsia="Times New Roman"/>
          <w:b/>
          <w:bCs/>
          <w:lang w:eastAsia="ru-RU"/>
        </w:rPr>
      </w:pPr>
    </w:p>
    <w:p w:rsidR="001F45EB" w:rsidRPr="001F45EB" w:rsidRDefault="001F45EB" w:rsidP="001F45EB">
      <w:pPr>
        <w:tabs>
          <w:tab w:val="left" w:pos="543"/>
          <w:tab w:val="left" w:pos="6987"/>
          <w:tab w:val="left" w:pos="8315"/>
        </w:tabs>
        <w:rPr>
          <w:rFonts w:eastAsia="Times New Roman"/>
          <w:b/>
          <w:bCs/>
          <w:lang w:eastAsia="ru-RU"/>
        </w:rPr>
      </w:pPr>
    </w:p>
    <w:p w:rsidR="001F45EB" w:rsidRPr="001F45EB" w:rsidRDefault="001F45EB" w:rsidP="001F45EB">
      <w:pPr>
        <w:tabs>
          <w:tab w:val="left" w:pos="543"/>
          <w:tab w:val="left" w:pos="6987"/>
          <w:tab w:val="left" w:pos="8315"/>
        </w:tabs>
        <w:rPr>
          <w:rFonts w:eastAsia="Times New Roman"/>
          <w:b/>
          <w:bCs/>
          <w:lang w:eastAsia="ru-RU"/>
        </w:rPr>
      </w:pPr>
    </w:p>
    <w:p w:rsidR="001F45EB" w:rsidRPr="001F45EB" w:rsidRDefault="001F45EB" w:rsidP="001F45EB">
      <w:pPr>
        <w:tabs>
          <w:tab w:val="left" w:pos="543"/>
          <w:tab w:val="left" w:pos="6987"/>
          <w:tab w:val="left" w:pos="8315"/>
        </w:tabs>
        <w:rPr>
          <w:rFonts w:eastAsia="Times New Roman"/>
          <w:b/>
          <w:bCs/>
          <w:lang w:eastAsia="ru-RU"/>
        </w:rPr>
      </w:pPr>
    </w:p>
    <w:p w:rsidR="001F45EB" w:rsidRPr="001F45EB" w:rsidRDefault="001F45EB" w:rsidP="001F45EB">
      <w:pPr>
        <w:tabs>
          <w:tab w:val="left" w:pos="543"/>
          <w:tab w:val="left" w:pos="6987"/>
          <w:tab w:val="left" w:pos="8315"/>
        </w:tabs>
        <w:rPr>
          <w:rFonts w:eastAsia="Times New Roman"/>
          <w:b/>
          <w:bCs/>
          <w:lang w:eastAsia="ru-RU"/>
        </w:rPr>
      </w:pPr>
    </w:p>
    <w:p w:rsidR="001F45EB" w:rsidRPr="001F45EB" w:rsidRDefault="001F45EB" w:rsidP="001F45EB">
      <w:pPr>
        <w:tabs>
          <w:tab w:val="left" w:pos="543"/>
          <w:tab w:val="left" w:pos="6987"/>
          <w:tab w:val="left" w:pos="8315"/>
        </w:tabs>
        <w:rPr>
          <w:rFonts w:eastAsia="Times New Roman"/>
          <w:b/>
          <w:bCs/>
          <w:lang w:eastAsia="ru-RU"/>
        </w:rPr>
      </w:pPr>
    </w:p>
    <w:p w:rsidR="001F45EB" w:rsidRPr="001F45EB" w:rsidRDefault="001F45EB" w:rsidP="001F45EB">
      <w:pPr>
        <w:tabs>
          <w:tab w:val="left" w:pos="543"/>
          <w:tab w:val="left" w:pos="6987"/>
          <w:tab w:val="left" w:pos="8315"/>
        </w:tabs>
        <w:rPr>
          <w:rFonts w:eastAsia="Times New Roman"/>
          <w:b/>
          <w:bCs/>
          <w:lang w:eastAsia="ru-RU"/>
        </w:rPr>
      </w:pPr>
    </w:p>
    <w:p w:rsidR="001F45EB" w:rsidRPr="001F45EB" w:rsidRDefault="001F45EB" w:rsidP="001F45EB">
      <w:pPr>
        <w:tabs>
          <w:tab w:val="left" w:pos="543"/>
          <w:tab w:val="left" w:pos="6987"/>
          <w:tab w:val="left" w:pos="8315"/>
        </w:tabs>
        <w:rPr>
          <w:rFonts w:eastAsia="Times New Roman"/>
          <w:b/>
          <w:bCs/>
          <w:lang w:eastAsia="ru-RU"/>
        </w:rPr>
      </w:pPr>
    </w:p>
    <w:p w:rsidR="001F45EB" w:rsidRPr="001F45EB" w:rsidRDefault="001F45EB" w:rsidP="001F45EB">
      <w:pPr>
        <w:tabs>
          <w:tab w:val="left" w:pos="543"/>
          <w:tab w:val="left" w:pos="6987"/>
          <w:tab w:val="left" w:pos="8315"/>
        </w:tabs>
        <w:rPr>
          <w:rFonts w:eastAsia="Times New Roman"/>
          <w:b/>
          <w:bCs/>
          <w:lang w:eastAsia="ru-RU"/>
        </w:rPr>
      </w:pPr>
    </w:p>
    <w:p w:rsidR="001F45EB" w:rsidRPr="001F45EB" w:rsidRDefault="001F45EB" w:rsidP="001F45EB">
      <w:pPr>
        <w:tabs>
          <w:tab w:val="left" w:pos="543"/>
          <w:tab w:val="left" w:pos="6987"/>
          <w:tab w:val="left" w:pos="8315"/>
        </w:tabs>
        <w:rPr>
          <w:rFonts w:eastAsia="Times New Roman"/>
          <w:b/>
          <w:bCs/>
          <w:lang w:eastAsia="ru-RU"/>
        </w:rPr>
      </w:pPr>
    </w:p>
    <w:p w:rsidR="001F45EB" w:rsidRPr="001F45EB" w:rsidRDefault="001F45EB" w:rsidP="001F45EB">
      <w:pPr>
        <w:tabs>
          <w:tab w:val="left" w:pos="543"/>
          <w:tab w:val="left" w:pos="6987"/>
          <w:tab w:val="left" w:pos="8315"/>
        </w:tabs>
        <w:rPr>
          <w:rFonts w:eastAsia="Times New Roman"/>
          <w:b/>
          <w:bCs/>
          <w:lang w:eastAsia="ru-RU"/>
        </w:rPr>
      </w:pPr>
    </w:p>
    <w:p w:rsidR="001F45EB" w:rsidRPr="001F45EB" w:rsidRDefault="001F45EB" w:rsidP="001F45EB">
      <w:pPr>
        <w:tabs>
          <w:tab w:val="left" w:pos="543"/>
          <w:tab w:val="left" w:pos="6987"/>
          <w:tab w:val="left" w:pos="8315"/>
        </w:tabs>
        <w:rPr>
          <w:rFonts w:eastAsia="Times New Roman"/>
          <w:b/>
          <w:bCs/>
          <w:lang w:eastAsia="ru-RU"/>
        </w:rPr>
      </w:pPr>
    </w:p>
    <w:p w:rsidR="001F45EB" w:rsidRPr="001F45EB" w:rsidRDefault="001F45EB" w:rsidP="001F45EB">
      <w:pPr>
        <w:tabs>
          <w:tab w:val="left" w:pos="543"/>
          <w:tab w:val="left" w:pos="6987"/>
          <w:tab w:val="left" w:pos="8315"/>
        </w:tabs>
        <w:rPr>
          <w:rFonts w:eastAsia="Times New Roman"/>
          <w:b/>
          <w:bCs/>
          <w:lang w:eastAsia="ru-RU"/>
        </w:rPr>
      </w:pPr>
    </w:p>
    <w:p w:rsidR="001F45EB" w:rsidRPr="001F45EB" w:rsidRDefault="001F45EB" w:rsidP="001F45EB">
      <w:pPr>
        <w:tabs>
          <w:tab w:val="left" w:pos="543"/>
          <w:tab w:val="left" w:pos="6987"/>
          <w:tab w:val="left" w:pos="8315"/>
        </w:tabs>
        <w:rPr>
          <w:rFonts w:eastAsia="Times New Roman"/>
          <w:b/>
          <w:bCs/>
          <w:lang w:eastAsia="ru-RU"/>
        </w:rPr>
      </w:pPr>
    </w:p>
    <w:p w:rsidR="001F45EB" w:rsidRPr="001F45EB" w:rsidRDefault="001F45EB" w:rsidP="001F45EB">
      <w:pPr>
        <w:tabs>
          <w:tab w:val="left" w:pos="543"/>
          <w:tab w:val="left" w:pos="6987"/>
          <w:tab w:val="left" w:pos="8315"/>
        </w:tabs>
        <w:rPr>
          <w:rFonts w:eastAsia="Times New Roman"/>
          <w:b/>
          <w:bCs/>
          <w:lang w:eastAsia="ru-RU"/>
        </w:rPr>
      </w:pPr>
    </w:p>
    <w:p w:rsidR="001F45EB" w:rsidRPr="001F45EB" w:rsidRDefault="001F45EB" w:rsidP="001F45EB">
      <w:pPr>
        <w:tabs>
          <w:tab w:val="left" w:pos="543"/>
          <w:tab w:val="left" w:pos="6987"/>
          <w:tab w:val="left" w:pos="8315"/>
        </w:tabs>
        <w:rPr>
          <w:rFonts w:eastAsia="Times New Roman"/>
          <w:b/>
          <w:bCs/>
          <w:lang w:eastAsia="ru-RU"/>
        </w:rPr>
      </w:pPr>
    </w:p>
    <w:p w:rsidR="001F45EB" w:rsidRPr="001F45EB" w:rsidRDefault="001F45EB" w:rsidP="001F45EB">
      <w:pPr>
        <w:tabs>
          <w:tab w:val="left" w:pos="543"/>
          <w:tab w:val="left" w:pos="6987"/>
          <w:tab w:val="left" w:pos="8315"/>
        </w:tabs>
        <w:rPr>
          <w:rFonts w:eastAsia="Times New Roman"/>
          <w:b/>
          <w:bCs/>
          <w:lang w:eastAsia="ru-RU"/>
        </w:rPr>
      </w:pPr>
    </w:p>
    <w:p w:rsidR="001F45EB" w:rsidRPr="001F45EB" w:rsidRDefault="001F45EB" w:rsidP="001F45EB">
      <w:pPr>
        <w:tabs>
          <w:tab w:val="left" w:pos="543"/>
          <w:tab w:val="left" w:pos="6987"/>
          <w:tab w:val="left" w:pos="8315"/>
        </w:tabs>
        <w:rPr>
          <w:rFonts w:eastAsia="Times New Roman"/>
          <w:b/>
          <w:bCs/>
          <w:lang w:eastAsia="ru-RU"/>
        </w:rPr>
      </w:pPr>
    </w:p>
    <w:p w:rsidR="001F45EB" w:rsidRPr="001F45EB" w:rsidRDefault="001F45EB" w:rsidP="001F45EB">
      <w:pPr>
        <w:tabs>
          <w:tab w:val="left" w:pos="543"/>
          <w:tab w:val="left" w:pos="6987"/>
          <w:tab w:val="left" w:pos="8315"/>
        </w:tabs>
        <w:rPr>
          <w:rFonts w:eastAsia="Times New Roman"/>
          <w:b/>
          <w:bCs/>
          <w:lang w:eastAsia="ru-RU"/>
        </w:rPr>
      </w:pPr>
    </w:p>
    <w:p w:rsidR="001F45EB" w:rsidRPr="001F45EB" w:rsidRDefault="001F45EB" w:rsidP="001F45EB">
      <w:pPr>
        <w:tabs>
          <w:tab w:val="left" w:pos="543"/>
          <w:tab w:val="left" w:pos="6987"/>
          <w:tab w:val="left" w:pos="8315"/>
        </w:tabs>
        <w:rPr>
          <w:rFonts w:eastAsia="Times New Roman"/>
          <w:b/>
          <w:bCs/>
          <w:lang w:eastAsia="ru-RU"/>
        </w:rPr>
      </w:pPr>
    </w:p>
    <w:p w:rsidR="001F45EB" w:rsidRDefault="001F45EB" w:rsidP="001F45EB">
      <w:pPr>
        <w:tabs>
          <w:tab w:val="left" w:pos="543"/>
          <w:tab w:val="left" w:pos="6987"/>
          <w:tab w:val="left" w:pos="8315"/>
        </w:tabs>
        <w:rPr>
          <w:rFonts w:eastAsia="Times New Roman"/>
          <w:b/>
          <w:bCs/>
          <w:lang w:eastAsia="ru-RU"/>
        </w:rPr>
      </w:pPr>
    </w:p>
    <w:p w:rsidR="001F45EB" w:rsidRDefault="001F45EB" w:rsidP="001F45EB">
      <w:pPr>
        <w:tabs>
          <w:tab w:val="left" w:pos="543"/>
          <w:tab w:val="left" w:pos="6987"/>
          <w:tab w:val="left" w:pos="8315"/>
        </w:tabs>
        <w:rPr>
          <w:rFonts w:eastAsia="Times New Roman"/>
          <w:b/>
          <w:bCs/>
          <w:lang w:eastAsia="ru-RU"/>
        </w:rPr>
      </w:pPr>
    </w:p>
    <w:p w:rsidR="001F45EB" w:rsidRDefault="001F45EB" w:rsidP="001F45EB">
      <w:pPr>
        <w:tabs>
          <w:tab w:val="left" w:pos="543"/>
          <w:tab w:val="left" w:pos="6987"/>
          <w:tab w:val="left" w:pos="8315"/>
        </w:tabs>
        <w:rPr>
          <w:rFonts w:eastAsia="Times New Roman"/>
          <w:b/>
          <w:bCs/>
          <w:lang w:eastAsia="ru-RU"/>
        </w:rPr>
      </w:pPr>
    </w:p>
    <w:p w:rsidR="001F45EB" w:rsidRDefault="001F45EB" w:rsidP="001F45EB">
      <w:pPr>
        <w:tabs>
          <w:tab w:val="left" w:pos="543"/>
          <w:tab w:val="left" w:pos="6987"/>
          <w:tab w:val="left" w:pos="8315"/>
        </w:tabs>
        <w:rPr>
          <w:rFonts w:eastAsia="Times New Roman"/>
          <w:b/>
          <w:bCs/>
          <w:lang w:eastAsia="ru-RU"/>
        </w:rPr>
      </w:pPr>
    </w:p>
    <w:p w:rsidR="001F45EB" w:rsidRDefault="001F45EB" w:rsidP="001F45EB">
      <w:pPr>
        <w:tabs>
          <w:tab w:val="left" w:pos="543"/>
          <w:tab w:val="left" w:pos="6987"/>
          <w:tab w:val="left" w:pos="8315"/>
        </w:tabs>
        <w:rPr>
          <w:rFonts w:eastAsia="Times New Roman"/>
          <w:b/>
          <w:bCs/>
          <w:lang w:eastAsia="ru-RU"/>
        </w:rPr>
      </w:pPr>
    </w:p>
    <w:p w:rsidR="001F45EB" w:rsidRPr="001F45EB" w:rsidRDefault="001F45EB" w:rsidP="001F45EB">
      <w:pPr>
        <w:tabs>
          <w:tab w:val="left" w:pos="543"/>
          <w:tab w:val="left" w:pos="6987"/>
          <w:tab w:val="left" w:pos="8315"/>
        </w:tabs>
        <w:rPr>
          <w:rFonts w:eastAsia="Times New Roman"/>
          <w:b/>
          <w:bCs/>
          <w:lang w:eastAsia="ru-RU"/>
        </w:rPr>
      </w:pPr>
      <w:bookmarkStart w:id="0" w:name="_GoBack"/>
      <w:bookmarkEnd w:id="0"/>
    </w:p>
    <w:p w:rsidR="001F45EB" w:rsidRPr="001F45EB" w:rsidRDefault="001F45EB" w:rsidP="001F45EB">
      <w:pPr>
        <w:tabs>
          <w:tab w:val="left" w:pos="543"/>
          <w:tab w:val="left" w:pos="6987"/>
          <w:tab w:val="left" w:pos="8315"/>
        </w:tabs>
        <w:rPr>
          <w:rFonts w:eastAsia="Times New Roman"/>
          <w:b/>
          <w:bCs/>
          <w:lang w:eastAsia="ru-RU"/>
        </w:rPr>
      </w:pPr>
    </w:p>
    <w:p w:rsidR="001F45EB" w:rsidRPr="001F45EB" w:rsidRDefault="001F45EB" w:rsidP="001F45EB">
      <w:pPr>
        <w:tabs>
          <w:tab w:val="left" w:pos="543"/>
          <w:tab w:val="left" w:pos="6987"/>
          <w:tab w:val="left" w:pos="8315"/>
        </w:tabs>
        <w:rPr>
          <w:rFonts w:eastAsia="Times New Roman"/>
          <w:b/>
          <w:bCs/>
          <w:lang w:eastAsia="ru-RU"/>
        </w:rPr>
      </w:pPr>
    </w:p>
    <w:p w:rsidR="001F45EB" w:rsidRPr="001F45EB" w:rsidRDefault="001F45EB" w:rsidP="001F45EB">
      <w:pPr>
        <w:tabs>
          <w:tab w:val="left" w:pos="543"/>
          <w:tab w:val="left" w:pos="6987"/>
          <w:tab w:val="left" w:pos="8315"/>
        </w:tabs>
        <w:rPr>
          <w:rFonts w:eastAsia="Times New Roman"/>
          <w:b/>
          <w:bCs/>
          <w:lang w:eastAsia="ru-RU"/>
        </w:rPr>
      </w:pPr>
    </w:p>
    <w:p w:rsidR="001F45EB" w:rsidRPr="001F45EB" w:rsidRDefault="001F45EB" w:rsidP="001F45EB">
      <w:pPr>
        <w:tabs>
          <w:tab w:val="left" w:pos="543"/>
          <w:tab w:val="left" w:pos="6987"/>
          <w:tab w:val="left" w:pos="8315"/>
        </w:tabs>
        <w:rPr>
          <w:rFonts w:eastAsia="Times New Roman"/>
          <w:b/>
          <w:bCs/>
          <w:lang w:eastAsia="ru-RU"/>
        </w:rPr>
      </w:pPr>
    </w:p>
    <w:p w:rsidR="001F45EB" w:rsidRPr="001F45EB" w:rsidRDefault="001F45EB" w:rsidP="001F45EB">
      <w:pPr>
        <w:rPr>
          <w:rFonts w:eastAsia="Times New Roman"/>
          <w:color w:val="000000"/>
          <w:lang w:eastAsia="ru-RU"/>
        </w:rPr>
      </w:pPr>
      <w:r w:rsidRPr="001F45EB">
        <w:rPr>
          <w:rFonts w:eastAsia="Times New Roman"/>
          <w:color w:val="000000"/>
          <w:lang w:eastAsia="ru-RU"/>
        </w:rPr>
        <w:lastRenderedPageBreak/>
        <w:t>РАЗДЕЛ 1. НАИМЕНОВАНИЕ ВЫПОЛНЯЕМЫХ РАБОТ</w:t>
      </w:r>
    </w:p>
    <w:p w:rsidR="001F45EB" w:rsidRPr="001F45EB" w:rsidRDefault="001F45EB" w:rsidP="001F45EB">
      <w:pPr>
        <w:rPr>
          <w:rFonts w:eastAsia="Times New Roman"/>
          <w:color w:val="00000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23"/>
      </w:tblGrid>
      <w:tr w:rsidR="001F45EB" w:rsidRPr="001F45EB" w:rsidTr="00F66877">
        <w:tc>
          <w:tcPr>
            <w:tcW w:w="5000" w:type="pct"/>
            <w:tcBorders>
              <w:top w:val="single" w:sz="4" w:space="0" w:color="auto"/>
              <w:left w:val="single" w:sz="4" w:space="0" w:color="auto"/>
              <w:bottom w:val="single" w:sz="4" w:space="0" w:color="auto"/>
              <w:right w:val="single" w:sz="4" w:space="0" w:color="auto"/>
            </w:tcBorders>
          </w:tcPr>
          <w:p w:rsidR="001F45EB" w:rsidRPr="001F45EB" w:rsidRDefault="001F45EB" w:rsidP="001F45EB">
            <w:pPr>
              <w:jc w:val="left"/>
              <w:rPr>
                <w:rFonts w:eastAsia="Calibri"/>
              </w:rPr>
            </w:pPr>
            <w:r w:rsidRPr="001F45EB">
              <w:rPr>
                <w:rFonts w:eastAsia="Calibri"/>
              </w:rPr>
              <w:t>Выполнение работ по замене оконных блоков и ремонту помещений зданий 221, 116.</w:t>
            </w:r>
          </w:p>
        </w:tc>
      </w:tr>
    </w:tbl>
    <w:p w:rsidR="001F45EB" w:rsidRPr="001F45EB" w:rsidRDefault="001F45EB" w:rsidP="001F45EB">
      <w:pPr>
        <w:tabs>
          <w:tab w:val="left" w:pos="543"/>
          <w:tab w:val="left" w:pos="6987"/>
          <w:tab w:val="left" w:pos="8315"/>
        </w:tabs>
        <w:rPr>
          <w:rFonts w:eastAsia="Times New Roman"/>
          <w:b/>
          <w:bCs/>
          <w:lang w:eastAsia="ru-RU"/>
        </w:rPr>
      </w:pPr>
    </w:p>
    <w:p w:rsidR="001F45EB" w:rsidRPr="001F45EB" w:rsidRDefault="001F45EB" w:rsidP="001F45EB">
      <w:pPr>
        <w:rPr>
          <w:rFonts w:eastAsia="Times New Roman"/>
          <w:color w:val="000000"/>
          <w:lang w:eastAsia="ru-RU"/>
        </w:rPr>
      </w:pPr>
      <w:r w:rsidRPr="001F45EB">
        <w:rPr>
          <w:rFonts w:eastAsia="Times New Roman"/>
          <w:color w:val="000000"/>
          <w:lang w:eastAsia="ru-RU"/>
        </w:rPr>
        <w:t>РАЗДЕЛ 2. ОБЩИЕ ПОЛОЖЕНИЯ</w:t>
      </w:r>
    </w:p>
    <w:p w:rsidR="001F45EB" w:rsidRPr="001F45EB" w:rsidRDefault="001F45EB" w:rsidP="001F45EB">
      <w:pPr>
        <w:jc w:val="left"/>
        <w:rPr>
          <w:rFonts w:eastAsia="Times New Roman"/>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23"/>
      </w:tblGrid>
      <w:tr w:rsidR="001F45EB" w:rsidRPr="001F45EB" w:rsidTr="00F66877">
        <w:tc>
          <w:tcPr>
            <w:tcW w:w="5000" w:type="pct"/>
            <w:tcBorders>
              <w:top w:val="single" w:sz="4" w:space="0" w:color="auto"/>
              <w:left w:val="single" w:sz="4" w:space="0" w:color="auto"/>
              <w:bottom w:val="single" w:sz="4" w:space="0" w:color="auto"/>
              <w:right w:val="single" w:sz="4" w:space="0" w:color="auto"/>
            </w:tcBorders>
          </w:tcPr>
          <w:p w:rsidR="001F45EB" w:rsidRPr="001F45EB" w:rsidRDefault="001F45EB" w:rsidP="001F45EB">
            <w:pPr>
              <w:rPr>
                <w:rFonts w:eastAsia="Times New Roman"/>
                <w:i/>
                <w:color w:val="000000"/>
                <w:lang w:eastAsia="ru-RU"/>
              </w:rPr>
            </w:pPr>
            <w:r w:rsidRPr="001F45EB">
              <w:rPr>
                <w:rFonts w:eastAsia="Times New Roman"/>
                <w:color w:val="000000"/>
                <w:lang w:eastAsia="ru-RU"/>
              </w:rPr>
              <w:t>Подраздел 2.1 Сведения о выполняемых работах</w:t>
            </w:r>
          </w:p>
        </w:tc>
      </w:tr>
      <w:tr w:rsidR="001F45EB" w:rsidRPr="001F45EB" w:rsidTr="00F66877">
        <w:trPr>
          <w:trHeight w:val="475"/>
        </w:trPr>
        <w:tc>
          <w:tcPr>
            <w:tcW w:w="5000" w:type="pct"/>
            <w:tcBorders>
              <w:top w:val="single" w:sz="4" w:space="0" w:color="auto"/>
              <w:left w:val="single" w:sz="4" w:space="0" w:color="auto"/>
              <w:bottom w:val="single" w:sz="4" w:space="0" w:color="auto"/>
              <w:right w:val="single" w:sz="4" w:space="0" w:color="auto"/>
            </w:tcBorders>
            <w:vAlign w:val="center"/>
          </w:tcPr>
          <w:p w:rsidR="001F45EB" w:rsidRPr="001F45EB" w:rsidRDefault="001F45EB" w:rsidP="001F45EB">
            <w:pPr>
              <w:jc w:val="left"/>
              <w:rPr>
                <w:rFonts w:eastAsia="Calibri"/>
              </w:rPr>
            </w:pPr>
            <w:r w:rsidRPr="001F45EB">
              <w:rPr>
                <w:rFonts w:eastAsia="Calibri"/>
                <w:lang w:eastAsia="ru-RU"/>
              </w:rPr>
              <w:t>В соответствии с Разделом 4 Ведомостью физических объемов работ.</w:t>
            </w:r>
          </w:p>
        </w:tc>
      </w:tr>
      <w:tr w:rsidR="001F45EB" w:rsidRPr="001F45EB" w:rsidTr="00F66877">
        <w:tc>
          <w:tcPr>
            <w:tcW w:w="5000" w:type="pct"/>
            <w:tcBorders>
              <w:top w:val="single" w:sz="4" w:space="0" w:color="auto"/>
              <w:left w:val="single" w:sz="4" w:space="0" w:color="auto"/>
              <w:bottom w:val="single" w:sz="4" w:space="0" w:color="auto"/>
              <w:right w:val="single" w:sz="4" w:space="0" w:color="auto"/>
            </w:tcBorders>
          </w:tcPr>
          <w:p w:rsidR="001F45EB" w:rsidRPr="001F45EB" w:rsidRDefault="001F45EB" w:rsidP="001F45EB">
            <w:pPr>
              <w:rPr>
                <w:rFonts w:eastAsia="Times New Roman"/>
                <w:i/>
                <w:color w:val="000000"/>
                <w:lang w:eastAsia="ru-RU"/>
              </w:rPr>
            </w:pPr>
            <w:r w:rsidRPr="001F45EB">
              <w:rPr>
                <w:rFonts w:eastAsia="Times New Roman"/>
                <w:color w:val="000000"/>
                <w:lang w:eastAsia="ru-RU"/>
              </w:rPr>
              <w:t>Подраздел 2.2 Сведения о месте выполнения работ</w:t>
            </w:r>
          </w:p>
        </w:tc>
      </w:tr>
      <w:tr w:rsidR="001F45EB" w:rsidRPr="001F45EB" w:rsidTr="00F66877">
        <w:trPr>
          <w:trHeight w:val="429"/>
        </w:trPr>
        <w:tc>
          <w:tcPr>
            <w:tcW w:w="5000" w:type="pct"/>
            <w:tcBorders>
              <w:top w:val="single" w:sz="4" w:space="0" w:color="auto"/>
              <w:left w:val="single" w:sz="4" w:space="0" w:color="auto"/>
              <w:bottom w:val="single" w:sz="4" w:space="0" w:color="auto"/>
              <w:right w:val="single" w:sz="4" w:space="0" w:color="auto"/>
            </w:tcBorders>
            <w:vAlign w:val="center"/>
          </w:tcPr>
          <w:p w:rsidR="001F45EB" w:rsidRPr="001F45EB" w:rsidRDefault="001F45EB" w:rsidP="001F45EB">
            <w:pPr>
              <w:jc w:val="left"/>
              <w:rPr>
                <w:rFonts w:eastAsia="Times New Roman"/>
                <w:color w:val="000000"/>
                <w:lang w:eastAsia="ru-RU"/>
              </w:rPr>
            </w:pPr>
            <w:r w:rsidRPr="001F45EB">
              <w:rPr>
                <w:rFonts w:eastAsia="Times New Roman"/>
                <w:color w:val="000000"/>
                <w:lang w:eastAsia="ru-RU"/>
              </w:rPr>
              <w:t>Работы будут выполняться на режимной территории ФГУП «ГНЦ РФ-ФЭИ».</w:t>
            </w:r>
          </w:p>
        </w:tc>
      </w:tr>
      <w:tr w:rsidR="001F45EB" w:rsidRPr="001F45EB" w:rsidTr="00F66877">
        <w:tc>
          <w:tcPr>
            <w:tcW w:w="5000" w:type="pct"/>
            <w:tcBorders>
              <w:top w:val="single" w:sz="4" w:space="0" w:color="auto"/>
              <w:left w:val="single" w:sz="4" w:space="0" w:color="auto"/>
              <w:bottom w:val="single" w:sz="4" w:space="0" w:color="auto"/>
              <w:right w:val="single" w:sz="4" w:space="0" w:color="auto"/>
            </w:tcBorders>
          </w:tcPr>
          <w:p w:rsidR="001F45EB" w:rsidRPr="001F45EB" w:rsidRDefault="001F45EB" w:rsidP="001F45EB">
            <w:pPr>
              <w:rPr>
                <w:rFonts w:eastAsia="Times New Roman"/>
                <w:color w:val="000000"/>
                <w:lang w:eastAsia="ru-RU"/>
              </w:rPr>
            </w:pPr>
            <w:r w:rsidRPr="001F45EB">
              <w:rPr>
                <w:rFonts w:eastAsia="Times New Roman"/>
                <w:color w:val="000000"/>
                <w:lang w:eastAsia="ru-RU"/>
              </w:rPr>
              <w:t>Подраздел 2.3 Требования к разработке ППР</w:t>
            </w:r>
          </w:p>
        </w:tc>
      </w:tr>
      <w:tr w:rsidR="001F45EB" w:rsidRPr="001F45EB" w:rsidTr="00F66877">
        <w:tc>
          <w:tcPr>
            <w:tcW w:w="5000" w:type="pct"/>
            <w:tcBorders>
              <w:top w:val="single" w:sz="4" w:space="0" w:color="auto"/>
              <w:left w:val="single" w:sz="4" w:space="0" w:color="auto"/>
              <w:bottom w:val="single" w:sz="4" w:space="0" w:color="auto"/>
              <w:right w:val="single" w:sz="4" w:space="0" w:color="auto"/>
            </w:tcBorders>
          </w:tcPr>
          <w:p w:rsidR="001F45EB" w:rsidRPr="001F45EB" w:rsidRDefault="001F45EB" w:rsidP="001F45EB">
            <w:pPr>
              <w:jc w:val="both"/>
              <w:rPr>
                <w:rFonts w:eastAsia="Times New Roman"/>
                <w:color w:val="000000"/>
              </w:rPr>
            </w:pPr>
            <w:r w:rsidRPr="001F45EB">
              <w:rPr>
                <w:rFonts w:eastAsia="Times New Roman"/>
                <w:color w:val="000000"/>
                <w:lang w:eastAsia="ru-RU"/>
              </w:rPr>
              <w:t>Разработка ППР не требуется.</w:t>
            </w:r>
          </w:p>
        </w:tc>
      </w:tr>
    </w:tbl>
    <w:p w:rsidR="001F45EB" w:rsidRPr="001F45EB" w:rsidRDefault="001F45EB" w:rsidP="001F45EB">
      <w:pPr>
        <w:jc w:val="left"/>
        <w:rPr>
          <w:rFonts w:eastAsia="Times New Roman"/>
          <w:color w:val="000000"/>
          <w:lang w:eastAsia="ru-RU"/>
        </w:rPr>
      </w:pPr>
    </w:p>
    <w:p w:rsidR="001F45EB" w:rsidRPr="001F45EB" w:rsidRDefault="001F45EB" w:rsidP="001F45EB">
      <w:pPr>
        <w:rPr>
          <w:rFonts w:eastAsia="Times New Roman"/>
          <w:color w:val="000000"/>
          <w:lang w:eastAsia="ru-RU"/>
        </w:rPr>
      </w:pPr>
      <w:r w:rsidRPr="001F45EB">
        <w:rPr>
          <w:rFonts w:eastAsia="Times New Roman"/>
          <w:color w:val="000000"/>
          <w:lang w:eastAsia="ru-RU"/>
        </w:rPr>
        <w:t>РАЗДЕЛ 3. ТРЕБОВАНИЯ К ТЕХНИЧЕСКИМ ХАРАКТЕРИСТИКАМ РАБОТ</w:t>
      </w:r>
    </w:p>
    <w:p w:rsidR="001F45EB" w:rsidRPr="001F45EB" w:rsidRDefault="001F45EB" w:rsidP="001F45EB">
      <w:pPr>
        <w:jc w:val="left"/>
        <w:rPr>
          <w:rFonts w:eastAsia="Times New Roman"/>
          <w:color w:val="00000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23"/>
      </w:tblGrid>
      <w:tr w:rsidR="001F45EB" w:rsidRPr="001F45EB" w:rsidTr="00F66877">
        <w:tc>
          <w:tcPr>
            <w:tcW w:w="0" w:type="auto"/>
            <w:tcBorders>
              <w:top w:val="single" w:sz="4" w:space="0" w:color="auto"/>
              <w:left w:val="single" w:sz="4" w:space="0" w:color="auto"/>
              <w:bottom w:val="single" w:sz="4" w:space="0" w:color="auto"/>
              <w:right w:val="single" w:sz="4" w:space="0" w:color="auto"/>
            </w:tcBorders>
          </w:tcPr>
          <w:p w:rsidR="001F45EB" w:rsidRPr="001F45EB" w:rsidRDefault="001F45EB" w:rsidP="001F45EB">
            <w:pPr>
              <w:jc w:val="left"/>
              <w:rPr>
                <w:rFonts w:eastAsia="Times New Roman"/>
                <w:bCs/>
                <w:color w:val="000000"/>
                <w:lang w:eastAsia="ru-RU"/>
              </w:rPr>
            </w:pPr>
            <w:r w:rsidRPr="001F45EB">
              <w:rPr>
                <w:rFonts w:eastAsia="Times New Roman"/>
                <w:bCs/>
                <w:color w:val="000000"/>
                <w:lang w:eastAsia="ru-RU"/>
              </w:rPr>
              <w:t>Подраздел 3.1 Технические требования при выполнении работ</w:t>
            </w:r>
          </w:p>
        </w:tc>
      </w:tr>
      <w:tr w:rsidR="001F45EB" w:rsidRPr="001F45EB" w:rsidTr="00F66877">
        <w:trPr>
          <w:trHeight w:hRule="exact" w:val="8080"/>
        </w:trPr>
        <w:tc>
          <w:tcPr>
            <w:tcW w:w="0" w:type="auto"/>
            <w:tcBorders>
              <w:top w:val="single" w:sz="4" w:space="0" w:color="auto"/>
              <w:left w:val="single" w:sz="4" w:space="0" w:color="auto"/>
              <w:bottom w:val="single" w:sz="4" w:space="0" w:color="auto"/>
              <w:right w:val="single" w:sz="4" w:space="0" w:color="auto"/>
            </w:tcBorders>
            <w:vAlign w:val="center"/>
          </w:tcPr>
          <w:p w:rsidR="001F45EB" w:rsidRPr="001F45EB" w:rsidRDefault="001F45EB" w:rsidP="001F45EB">
            <w:pPr>
              <w:contextualSpacing/>
              <w:jc w:val="both"/>
              <w:rPr>
                <w:rFonts w:eastAsia="Calibri"/>
              </w:rPr>
            </w:pPr>
            <w:r w:rsidRPr="001F45EB">
              <w:rPr>
                <w:rFonts w:eastAsia="Calibri"/>
              </w:rPr>
              <w:t>Работы осуществлять в последовательности, установленной нормативами и правилами для данного вида работ, с соблюдением технологического процесса.</w:t>
            </w:r>
          </w:p>
          <w:p w:rsidR="001F45EB" w:rsidRPr="001F45EB" w:rsidRDefault="001F45EB" w:rsidP="001F45EB">
            <w:pPr>
              <w:jc w:val="left"/>
              <w:rPr>
                <w:rFonts w:eastAsia="Calibri"/>
              </w:rPr>
            </w:pPr>
            <w:r w:rsidRPr="001F45EB">
              <w:rPr>
                <w:rFonts w:eastAsia="Calibri"/>
              </w:rPr>
              <w:t>Технические требования к заполнению оконных проемов:</w:t>
            </w:r>
          </w:p>
          <w:p w:rsidR="001F45EB" w:rsidRPr="001F45EB" w:rsidRDefault="001F45EB" w:rsidP="001F45EB">
            <w:pPr>
              <w:jc w:val="left"/>
              <w:rPr>
                <w:rFonts w:eastAsia="Calibri"/>
              </w:rPr>
            </w:pPr>
            <w:r w:rsidRPr="001F45EB">
              <w:rPr>
                <w:rFonts w:eastAsia="Calibri"/>
              </w:rPr>
              <w:t>– окна должны иметь правильную геометрическую форму;</w:t>
            </w:r>
          </w:p>
          <w:p w:rsidR="001F45EB" w:rsidRPr="001F45EB" w:rsidRDefault="001F45EB" w:rsidP="001F45EB">
            <w:pPr>
              <w:jc w:val="left"/>
              <w:rPr>
                <w:rFonts w:eastAsia="Calibri"/>
              </w:rPr>
            </w:pPr>
            <w:r w:rsidRPr="001F45EB">
              <w:rPr>
                <w:rFonts w:eastAsia="Calibri"/>
              </w:rPr>
              <w:t>– в оконных блоках применить двухкамерные стеклопакеты не менее 32 мм, соответствующие требованиям ГОСТ 24866-99;</w:t>
            </w:r>
          </w:p>
          <w:p w:rsidR="001F45EB" w:rsidRPr="001F45EB" w:rsidRDefault="001F45EB" w:rsidP="001F45EB">
            <w:pPr>
              <w:jc w:val="left"/>
              <w:rPr>
                <w:rFonts w:eastAsia="Calibri"/>
              </w:rPr>
            </w:pPr>
            <w:r w:rsidRPr="001F45EB">
              <w:rPr>
                <w:rFonts w:eastAsia="Calibri"/>
              </w:rPr>
              <w:t xml:space="preserve">– ГОСТ 30674-99 Блоки оконные из поливинилхлоридных профилей                           </w:t>
            </w:r>
          </w:p>
          <w:p w:rsidR="001F45EB" w:rsidRPr="001F45EB" w:rsidRDefault="001F45EB" w:rsidP="001F45EB">
            <w:pPr>
              <w:jc w:val="left"/>
              <w:rPr>
                <w:rFonts w:eastAsia="Calibri"/>
              </w:rPr>
            </w:pPr>
            <w:r w:rsidRPr="001F45EB">
              <w:rPr>
                <w:rFonts w:eastAsia="Calibri"/>
              </w:rPr>
              <w:t>– применить металлопластиковый оконный профиль со стабильной многокамерной (не менее 5-ти) системой со стальным армированием, глубиной профильной системы не менее 70 мм;</w:t>
            </w:r>
          </w:p>
          <w:p w:rsidR="001F45EB" w:rsidRPr="001F45EB" w:rsidRDefault="001F45EB" w:rsidP="001F45EB">
            <w:pPr>
              <w:jc w:val="left"/>
              <w:rPr>
                <w:rFonts w:eastAsia="Calibri"/>
              </w:rPr>
            </w:pPr>
            <w:r w:rsidRPr="001F45EB">
              <w:rPr>
                <w:rFonts w:eastAsia="Calibri"/>
              </w:rPr>
              <w:t xml:space="preserve">– ГОСТ 30673-99  Профили поливинилхлоридные для оконных и дверных блоков                                                     </w:t>
            </w:r>
          </w:p>
          <w:p w:rsidR="001F45EB" w:rsidRPr="001F45EB" w:rsidRDefault="001F45EB" w:rsidP="001F45EB">
            <w:pPr>
              <w:jc w:val="left"/>
              <w:rPr>
                <w:rFonts w:eastAsia="Calibri"/>
              </w:rPr>
            </w:pPr>
            <w:r w:rsidRPr="001F45EB">
              <w:rPr>
                <w:rFonts w:eastAsia="Calibri"/>
              </w:rPr>
              <w:t xml:space="preserve">– работы по монтажу окон выполнить в соответствии с ГОСТ 30971-2002"Швы монтажные узлов примыканий оконных блоков к стеновым проемам" с учетом положений ГОСТ </w:t>
            </w:r>
            <w:proofErr w:type="gramStart"/>
            <w:r w:rsidRPr="001F45EB">
              <w:rPr>
                <w:rFonts w:eastAsia="Calibri"/>
              </w:rPr>
              <w:t>Р</w:t>
            </w:r>
            <w:proofErr w:type="gramEnd"/>
            <w:r w:rsidRPr="001F45EB">
              <w:rPr>
                <w:rFonts w:eastAsia="Calibri"/>
              </w:rPr>
              <w:t xml:space="preserve"> 52749-2007 "Швы монтажные оконные с паропроницаемыми </w:t>
            </w:r>
            <w:proofErr w:type="spellStart"/>
            <w:r w:rsidRPr="001F45EB">
              <w:rPr>
                <w:rFonts w:eastAsia="Calibri"/>
              </w:rPr>
              <w:t>саморасширяющимися</w:t>
            </w:r>
            <w:proofErr w:type="spellEnd"/>
            <w:r w:rsidRPr="001F45EB">
              <w:rPr>
                <w:rFonts w:eastAsia="Calibri"/>
              </w:rPr>
              <w:t xml:space="preserve"> лентами";</w:t>
            </w:r>
          </w:p>
          <w:p w:rsidR="001F45EB" w:rsidRPr="001F45EB" w:rsidRDefault="001F45EB" w:rsidP="001F45EB">
            <w:pPr>
              <w:jc w:val="left"/>
              <w:rPr>
                <w:rFonts w:eastAsia="Calibri"/>
              </w:rPr>
            </w:pPr>
            <w:r w:rsidRPr="001F45EB">
              <w:rPr>
                <w:rFonts w:eastAsia="Calibri"/>
              </w:rPr>
              <w:t>– полости между покрытием (облицовкой) откосов и стеной заполнить утеплителем, разрешенным для применения внутри помещений с пребыванием людей;</w:t>
            </w:r>
          </w:p>
          <w:p w:rsidR="001F45EB" w:rsidRPr="001F45EB" w:rsidRDefault="001F45EB" w:rsidP="001F45EB">
            <w:pPr>
              <w:jc w:val="left"/>
              <w:rPr>
                <w:rFonts w:eastAsia="Calibri"/>
              </w:rPr>
            </w:pPr>
            <w:r w:rsidRPr="001F45EB">
              <w:rPr>
                <w:rFonts w:eastAsia="Calibri"/>
              </w:rPr>
              <w:t>– внутреннюю раму конструкции (металлический каркас - армирующий элемент) выполнить из замкнутого в сечении профиля;</w:t>
            </w:r>
          </w:p>
          <w:p w:rsidR="001F45EB" w:rsidRPr="001F45EB" w:rsidRDefault="001F45EB" w:rsidP="001F45EB">
            <w:pPr>
              <w:jc w:val="left"/>
              <w:rPr>
                <w:rFonts w:eastAsia="Calibri"/>
              </w:rPr>
            </w:pPr>
            <w:r w:rsidRPr="001F45EB">
              <w:rPr>
                <w:rFonts w:eastAsia="Calibri"/>
              </w:rPr>
              <w:t xml:space="preserve">– фурнитура с наличием верхних и нижних прижимов, блокиратора ошибочного действия в откинутом положении, 2-х верхних прижимов в поворотных створках, механизмом провисания в откинутом положении, микролифта предохранителя от </w:t>
            </w:r>
            <w:proofErr w:type="spellStart"/>
            <w:r w:rsidRPr="001F45EB">
              <w:rPr>
                <w:rFonts w:eastAsia="Calibri"/>
              </w:rPr>
              <w:t>самозахлопывания</w:t>
            </w:r>
            <w:proofErr w:type="spellEnd"/>
            <w:r w:rsidRPr="001F45EB">
              <w:rPr>
                <w:rFonts w:eastAsia="Calibri"/>
              </w:rPr>
              <w:t xml:space="preserve"> и </w:t>
            </w:r>
            <w:proofErr w:type="spellStart"/>
            <w:r w:rsidRPr="001F45EB">
              <w:rPr>
                <w:rFonts w:eastAsia="Calibri"/>
              </w:rPr>
              <w:t>микропроветривания</w:t>
            </w:r>
            <w:proofErr w:type="spellEnd"/>
            <w:r w:rsidRPr="001F45EB">
              <w:rPr>
                <w:rFonts w:eastAsia="Calibri"/>
              </w:rPr>
              <w:t>;</w:t>
            </w:r>
          </w:p>
          <w:p w:rsidR="001F45EB" w:rsidRPr="001F45EB" w:rsidRDefault="001F45EB" w:rsidP="001F45EB">
            <w:pPr>
              <w:jc w:val="left"/>
              <w:rPr>
                <w:rFonts w:eastAsia="Calibri"/>
              </w:rPr>
            </w:pPr>
            <w:r w:rsidRPr="001F45EB">
              <w:rPr>
                <w:rFonts w:eastAsia="Calibri"/>
              </w:rPr>
              <w:t>– при монтаже оконных блоков расстояние между рамными дюбелями принять не более 0,7м;</w:t>
            </w:r>
          </w:p>
          <w:p w:rsidR="001F45EB" w:rsidRPr="001F45EB" w:rsidRDefault="001F45EB" w:rsidP="001F45EB">
            <w:pPr>
              <w:jc w:val="left"/>
              <w:rPr>
                <w:rFonts w:eastAsia="Calibri"/>
              </w:rPr>
            </w:pPr>
            <w:r w:rsidRPr="001F45EB">
              <w:rPr>
                <w:rFonts w:eastAsia="Calibri"/>
              </w:rPr>
              <w:t>– верхняя поверхность подоконных досок должна иметь уклон внутрь помещения;</w:t>
            </w:r>
          </w:p>
          <w:p w:rsidR="001F45EB" w:rsidRPr="001F45EB" w:rsidRDefault="001F45EB" w:rsidP="001F45EB">
            <w:pPr>
              <w:contextualSpacing/>
              <w:jc w:val="left"/>
              <w:rPr>
                <w:rFonts w:eastAsia="Calibri"/>
              </w:rPr>
            </w:pPr>
            <w:r w:rsidRPr="001F45EB">
              <w:rPr>
                <w:rFonts w:eastAsia="Calibri"/>
              </w:rPr>
              <w:t>– в пределах одного помещения подоконные доски должны быть установлены на одном уровне;</w:t>
            </w:r>
          </w:p>
          <w:p w:rsidR="001F45EB" w:rsidRPr="001F45EB" w:rsidRDefault="001F45EB" w:rsidP="001F45EB">
            <w:pPr>
              <w:contextualSpacing/>
              <w:jc w:val="left"/>
              <w:rPr>
                <w:rFonts w:eastAsia="Calibri"/>
              </w:rPr>
            </w:pPr>
            <w:r w:rsidRPr="001F45EB">
              <w:rPr>
                <w:rFonts w:eastAsia="Calibri"/>
              </w:rPr>
              <w:t xml:space="preserve">– монтаж должен предполагать три слоя формирования шва, шов должен быть изнутри плотнее: внешний - защитный от погодных условий, средний - утеплитель, внутри - </w:t>
            </w:r>
            <w:proofErr w:type="spellStart"/>
            <w:r w:rsidRPr="001F45EB">
              <w:rPr>
                <w:rFonts w:eastAsia="Calibri"/>
              </w:rPr>
              <w:t>паробарьер</w:t>
            </w:r>
            <w:proofErr w:type="spellEnd"/>
            <w:r w:rsidRPr="001F45EB">
              <w:rPr>
                <w:rFonts w:eastAsia="Calibri"/>
              </w:rPr>
              <w:t>;</w:t>
            </w:r>
          </w:p>
          <w:p w:rsidR="001F45EB" w:rsidRPr="001F45EB" w:rsidRDefault="001F45EB" w:rsidP="001F45EB">
            <w:pPr>
              <w:contextualSpacing/>
              <w:jc w:val="left"/>
              <w:rPr>
                <w:rFonts w:eastAsia="Calibri"/>
              </w:rPr>
            </w:pPr>
            <w:r w:rsidRPr="001F45EB">
              <w:rPr>
                <w:rFonts w:eastAsia="Calibri"/>
              </w:rPr>
              <w:t>– должны отсутствовать мосты холода</w:t>
            </w:r>
          </w:p>
          <w:p w:rsidR="001F45EB" w:rsidRPr="001F45EB" w:rsidRDefault="001F45EB" w:rsidP="001F45EB">
            <w:pPr>
              <w:contextualSpacing/>
              <w:jc w:val="both"/>
              <w:rPr>
                <w:rFonts w:eastAsia="Calibri"/>
              </w:rPr>
            </w:pPr>
          </w:p>
          <w:p w:rsidR="001F45EB" w:rsidRPr="001F45EB" w:rsidRDefault="001F45EB" w:rsidP="001F45EB">
            <w:pPr>
              <w:contextualSpacing/>
              <w:jc w:val="left"/>
              <w:rPr>
                <w:rFonts w:eastAsia="Times New Roman"/>
                <w:b/>
                <w:bCs/>
                <w:i/>
                <w:color w:val="000000"/>
                <w:lang w:eastAsia="ru-RU"/>
              </w:rPr>
            </w:pPr>
          </w:p>
        </w:tc>
      </w:tr>
      <w:tr w:rsidR="001F45EB" w:rsidRPr="001F45EB" w:rsidTr="00F66877">
        <w:tc>
          <w:tcPr>
            <w:tcW w:w="0" w:type="auto"/>
            <w:tcBorders>
              <w:top w:val="single" w:sz="4" w:space="0" w:color="auto"/>
              <w:left w:val="single" w:sz="4" w:space="0" w:color="auto"/>
              <w:bottom w:val="single" w:sz="4" w:space="0" w:color="auto"/>
              <w:right w:val="single" w:sz="4" w:space="0" w:color="auto"/>
            </w:tcBorders>
          </w:tcPr>
          <w:p w:rsidR="001F45EB" w:rsidRPr="001F45EB" w:rsidRDefault="001F45EB" w:rsidP="001F45EB">
            <w:pPr>
              <w:jc w:val="left"/>
              <w:rPr>
                <w:rFonts w:eastAsia="Times New Roman"/>
                <w:color w:val="000000"/>
                <w:lang w:eastAsia="ru-RU"/>
              </w:rPr>
            </w:pPr>
            <w:r w:rsidRPr="001F45EB">
              <w:rPr>
                <w:rFonts w:eastAsia="Times New Roman"/>
                <w:color w:val="000000"/>
                <w:lang w:eastAsia="ru-RU"/>
              </w:rPr>
              <w:t xml:space="preserve">Подраздел 3.2 Требования </w:t>
            </w:r>
            <w:r w:rsidRPr="001F45EB">
              <w:rPr>
                <w:rFonts w:eastAsia="Times New Roman"/>
                <w:bCs/>
                <w:color w:val="000000"/>
                <w:lang w:eastAsia="ru-RU"/>
              </w:rPr>
              <w:t>к оформлению и составу проекта производства работ (ППР)</w:t>
            </w:r>
          </w:p>
        </w:tc>
      </w:tr>
      <w:tr w:rsidR="001F45EB" w:rsidRPr="001F45EB" w:rsidTr="00F66877">
        <w:tc>
          <w:tcPr>
            <w:tcW w:w="0" w:type="auto"/>
            <w:tcBorders>
              <w:top w:val="single" w:sz="4" w:space="0" w:color="auto"/>
              <w:left w:val="single" w:sz="4" w:space="0" w:color="auto"/>
              <w:bottom w:val="single" w:sz="4" w:space="0" w:color="auto"/>
              <w:right w:val="single" w:sz="4" w:space="0" w:color="auto"/>
            </w:tcBorders>
          </w:tcPr>
          <w:p w:rsidR="001F45EB" w:rsidRPr="001F45EB" w:rsidRDefault="001F45EB" w:rsidP="001F45EB">
            <w:pPr>
              <w:jc w:val="left"/>
              <w:rPr>
                <w:rFonts w:eastAsia="Times New Roman"/>
                <w:color w:val="000000"/>
                <w:lang w:eastAsia="ru-RU"/>
              </w:rPr>
            </w:pPr>
            <w:r w:rsidRPr="001F45EB">
              <w:rPr>
                <w:rFonts w:eastAsia="Times New Roman"/>
                <w:color w:val="000000"/>
                <w:lang w:eastAsia="ru-RU"/>
              </w:rPr>
              <w:t>ППР не требуется.</w:t>
            </w:r>
          </w:p>
        </w:tc>
      </w:tr>
    </w:tbl>
    <w:p w:rsidR="001F45EB" w:rsidRPr="001F45EB" w:rsidRDefault="001F45EB" w:rsidP="001F45EB">
      <w:pPr>
        <w:rPr>
          <w:rFonts w:eastAsia="Calibri"/>
        </w:rPr>
      </w:pPr>
    </w:p>
    <w:p w:rsidR="001F45EB" w:rsidRPr="001F45EB" w:rsidRDefault="001F45EB" w:rsidP="001F45EB">
      <w:pPr>
        <w:rPr>
          <w:rFonts w:eastAsia="Calibri"/>
        </w:rPr>
      </w:pPr>
      <w:r w:rsidRPr="001F45EB">
        <w:rPr>
          <w:rFonts w:eastAsia="Calibri"/>
        </w:rPr>
        <w:t>РАЗДЕЛ 4. ВЕДОМОСТЬ ФИЗИЧЕСКИХ ОБЪЕМОВ РАБОТ</w:t>
      </w:r>
    </w:p>
    <w:p w:rsidR="001F45EB" w:rsidRPr="001F45EB" w:rsidRDefault="001F45EB" w:rsidP="001F45EB">
      <w:pPr>
        <w:rPr>
          <w:rFonts w:eastAsia="Calibri"/>
        </w:rPr>
      </w:pPr>
    </w:p>
    <w:tbl>
      <w:tblPr>
        <w:tblW w:w="525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9"/>
        <w:gridCol w:w="6918"/>
        <w:gridCol w:w="1329"/>
        <w:gridCol w:w="1274"/>
      </w:tblGrid>
      <w:tr w:rsidR="001F45EB" w:rsidRPr="001F45EB" w:rsidTr="00F66877">
        <w:trPr>
          <w:trHeight w:val="20"/>
        </w:trPr>
        <w:tc>
          <w:tcPr>
            <w:tcW w:w="479"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 xml:space="preserve">№ </w:t>
            </w:r>
            <w:proofErr w:type="gramStart"/>
            <w:r w:rsidRPr="001F45EB">
              <w:rPr>
                <w:rFonts w:eastAsia="Times New Roman"/>
                <w:lang w:eastAsia="ru-RU"/>
              </w:rPr>
              <w:t>п</w:t>
            </w:r>
            <w:proofErr w:type="gramEnd"/>
            <w:r w:rsidRPr="001F45EB">
              <w:rPr>
                <w:rFonts w:eastAsia="Times New Roman"/>
                <w:lang w:eastAsia="ru-RU"/>
              </w:rPr>
              <w:t>/п</w:t>
            </w:r>
          </w:p>
        </w:tc>
        <w:tc>
          <w:tcPr>
            <w:tcW w:w="3285"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Наименование работ и затрат</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Единица измерения</w:t>
            </w:r>
          </w:p>
        </w:tc>
        <w:tc>
          <w:tcPr>
            <w:tcW w:w="605"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Количество</w:t>
            </w:r>
          </w:p>
        </w:tc>
      </w:tr>
      <w:tr w:rsidR="001F45EB" w:rsidRPr="001F45EB" w:rsidTr="00F66877">
        <w:trPr>
          <w:trHeight w:val="20"/>
        </w:trPr>
        <w:tc>
          <w:tcPr>
            <w:tcW w:w="479"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1</w:t>
            </w:r>
          </w:p>
        </w:tc>
        <w:tc>
          <w:tcPr>
            <w:tcW w:w="328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2</w:t>
            </w:r>
          </w:p>
        </w:tc>
        <w:tc>
          <w:tcPr>
            <w:tcW w:w="631"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3</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4</w:t>
            </w:r>
          </w:p>
        </w:tc>
      </w:tr>
      <w:tr w:rsidR="001F45EB" w:rsidRPr="001F45EB" w:rsidTr="00F66877">
        <w:trPr>
          <w:trHeight w:val="20"/>
        </w:trPr>
        <w:tc>
          <w:tcPr>
            <w:tcW w:w="5000" w:type="pct"/>
            <w:gridSpan w:val="4"/>
            <w:shd w:val="clear" w:color="auto" w:fill="auto"/>
            <w:vAlign w:val="center"/>
          </w:tcPr>
          <w:p w:rsidR="001F45EB" w:rsidRPr="001F45EB" w:rsidRDefault="001F45EB" w:rsidP="001F45EB">
            <w:pPr>
              <w:jc w:val="both"/>
              <w:rPr>
                <w:rFonts w:eastAsia="Times New Roman"/>
                <w:b/>
                <w:bCs/>
                <w:lang w:eastAsia="ru-RU"/>
              </w:rPr>
            </w:pPr>
            <w:r w:rsidRPr="001F45EB">
              <w:rPr>
                <w:rFonts w:eastAsia="Times New Roman"/>
                <w:b/>
                <w:bCs/>
                <w:lang w:eastAsia="ru-RU"/>
              </w:rPr>
              <w:lastRenderedPageBreak/>
              <w:t>Здание 221(ТФК-3).Ремонт помещений №232,233,243, 248,250,251,450,451,452.</w:t>
            </w:r>
          </w:p>
        </w:tc>
      </w:tr>
      <w:tr w:rsidR="001F45EB" w:rsidRPr="001F45EB" w:rsidTr="00F66877">
        <w:trPr>
          <w:trHeight w:val="20"/>
        </w:trPr>
        <w:tc>
          <w:tcPr>
            <w:tcW w:w="5000" w:type="pct"/>
            <w:gridSpan w:val="4"/>
            <w:shd w:val="clear" w:color="auto" w:fill="D9D9D9"/>
            <w:vAlign w:val="center"/>
          </w:tcPr>
          <w:p w:rsidR="001F45EB" w:rsidRPr="001F45EB" w:rsidRDefault="001F45EB" w:rsidP="001F45EB">
            <w:pPr>
              <w:jc w:val="both"/>
              <w:rPr>
                <w:rFonts w:eastAsia="Times New Roman"/>
                <w:b/>
                <w:bCs/>
                <w:lang w:eastAsia="ru-RU"/>
              </w:rPr>
            </w:pPr>
            <w:r w:rsidRPr="001F45EB">
              <w:rPr>
                <w:rFonts w:eastAsia="Times New Roman"/>
                <w:b/>
                <w:bCs/>
                <w:lang w:eastAsia="ru-RU"/>
              </w:rPr>
              <w:t>Раздел: Помещение №232,233,тамбур</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1</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Снятие оконных переплетов остекленных</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r w:rsidRPr="001F45EB">
              <w:rPr>
                <w:rFonts w:eastAsia="Times New Roman"/>
                <w:lang w:eastAsia="ru-RU"/>
              </w:rPr>
              <w:t xml:space="preserve"> оконных переплетов</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0,22</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2</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Демонтаж оконных коробок в каменных стенах с отбивкой штукатурки в откосах</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коробок</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0,02</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3</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Снятие подоконных досок деревянных в каменных зданиях</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0,012</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4</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Установка в жилых и общественных зданиях оконных блоков из ПВХ профилей поворотных (откидных, поворотно-откидных) с площадью проема более 2 м</w:t>
            </w:r>
            <w:proofErr w:type="gramStart"/>
            <w:r w:rsidRPr="001F45EB">
              <w:rPr>
                <w:rFonts w:eastAsia="Times New Roman"/>
                <w:lang w:eastAsia="ru-RU"/>
              </w:rPr>
              <w:t>2</w:t>
            </w:r>
            <w:proofErr w:type="gramEnd"/>
            <w:r w:rsidRPr="001F45EB">
              <w:rPr>
                <w:rFonts w:eastAsia="Times New Roman"/>
                <w:lang w:eastAsia="ru-RU"/>
              </w:rPr>
              <w:t xml:space="preserve"> трехстворчатых, в том числе при наличии створок глухого остекления</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r w:rsidRPr="001F45EB">
              <w:rPr>
                <w:rFonts w:eastAsia="Times New Roman"/>
                <w:lang w:eastAsia="ru-RU"/>
              </w:rPr>
              <w:t xml:space="preserve"> проемов</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0,1104</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5</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 xml:space="preserve">Блок оконный пластиковый трехстворчатый с 2-мя глухими и поворотно-откидной створкой с двухкамерным стеклопакетом (32мм), профиль ПВХ 5-ти камерный, </w:t>
            </w:r>
            <w:proofErr w:type="spellStart"/>
            <w:r w:rsidRPr="001F45EB">
              <w:rPr>
                <w:rFonts w:eastAsia="Times New Roman"/>
                <w:lang w:eastAsia="ru-RU"/>
              </w:rPr>
              <w:t>шир</w:t>
            </w:r>
            <w:proofErr w:type="spellEnd"/>
            <w:r w:rsidRPr="001F45EB">
              <w:rPr>
                <w:rFonts w:eastAsia="Times New Roman"/>
                <w:lang w:eastAsia="ru-RU"/>
              </w:rPr>
              <w:t>. 70мм</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м</w:t>
            </w:r>
            <w:proofErr w:type="gramStart"/>
            <w:r w:rsidRPr="001F45EB">
              <w:rPr>
                <w:rFonts w:eastAsia="Times New Roman"/>
                <w:lang w:eastAsia="ru-RU"/>
              </w:rPr>
              <w:t>2</w:t>
            </w:r>
            <w:proofErr w:type="gramEnd"/>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11,04</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6</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Установка подоконных досок из ПВХ в каменных стенах толщиной до 0,51 м</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 xml:space="preserve">100 п. </w:t>
            </w:r>
            <w:proofErr w:type="gramStart"/>
            <w:r w:rsidRPr="001F45EB">
              <w:rPr>
                <w:rFonts w:eastAsia="Times New Roman"/>
                <w:lang w:eastAsia="ru-RU"/>
              </w:rPr>
              <w:t>м</w:t>
            </w:r>
            <w:proofErr w:type="gramEnd"/>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0,048</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7</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Доски подоконные ПВХ, шириной 400 мм</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м</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4,8</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8</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 xml:space="preserve">Облицовка оконных проемов </w:t>
            </w:r>
            <w:proofErr w:type="gramStart"/>
            <w:r w:rsidRPr="001F45EB">
              <w:rPr>
                <w:rFonts w:eastAsia="Times New Roman"/>
                <w:lang w:eastAsia="ru-RU"/>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1F45EB">
              <w:rPr>
                <w:rFonts w:eastAsia="Times New Roman"/>
                <w:lang w:eastAsia="ru-RU"/>
              </w:rPr>
              <w:t xml:space="preserve"> с полимерным покрытием</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 М</w:t>
            </w:r>
            <w:proofErr w:type="gramStart"/>
            <w:r w:rsidRPr="001F45EB">
              <w:rPr>
                <w:rFonts w:eastAsia="Times New Roman"/>
                <w:lang w:eastAsia="ru-RU"/>
              </w:rPr>
              <w:t>2</w:t>
            </w:r>
            <w:proofErr w:type="gramEnd"/>
            <w:r w:rsidRPr="001F45EB">
              <w:rPr>
                <w:rFonts w:eastAsia="Times New Roman"/>
                <w:lang w:eastAsia="ru-RU"/>
              </w:rPr>
              <w:t xml:space="preserve"> ПРОЕМОВ</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11,04</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9</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Облицовка оконных  откосов  панелями ПВХ</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r w:rsidRPr="001F45EB">
              <w:rPr>
                <w:rFonts w:eastAsia="Times New Roman"/>
                <w:lang w:eastAsia="ru-RU"/>
              </w:rPr>
              <w:t xml:space="preserve"> облицовки</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0,036</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10</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Установка уголков ПВХ  50х50мм на клее</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 xml:space="preserve">100 п. </w:t>
            </w:r>
            <w:proofErr w:type="gramStart"/>
            <w:r w:rsidRPr="001F45EB">
              <w:rPr>
                <w:rFonts w:eastAsia="Times New Roman"/>
                <w:lang w:eastAsia="ru-RU"/>
              </w:rPr>
              <w:t>м</w:t>
            </w:r>
            <w:proofErr w:type="gramEnd"/>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0,14</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11</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Уголок ПВХ, размером 50х50 мм</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П.М</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14</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12</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 xml:space="preserve">Сверление отверстий в кирпичных стенах </w:t>
            </w:r>
            <w:proofErr w:type="spellStart"/>
            <w:r w:rsidRPr="001F45EB">
              <w:rPr>
                <w:rFonts w:eastAsia="Times New Roman"/>
                <w:lang w:eastAsia="ru-RU"/>
              </w:rPr>
              <w:t>электроперфоратором</w:t>
            </w:r>
            <w:proofErr w:type="spellEnd"/>
            <w:r w:rsidRPr="001F45EB">
              <w:rPr>
                <w:rFonts w:eastAsia="Times New Roman"/>
                <w:lang w:eastAsia="ru-RU"/>
              </w:rPr>
              <w:t xml:space="preserve"> диаметром до 20 мм,</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отверстий</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0,04</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13</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Установка вертикальных жалюзи</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шт. изделий</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0,02</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14</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Жалюзи вертикальные тканевые</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м</w:t>
            </w:r>
            <w:proofErr w:type="gramStart"/>
            <w:r w:rsidRPr="001F45EB">
              <w:rPr>
                <w:rFonts w:eastAsia="Times New Roman"/>
                <w:lang w:eastAsia="ru-RU"/>
              </w:rPr>
              <w:t>2</w:t>
            </w:r>
            <w:proofErr w:type="gramEnd"/>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12,5</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15</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Снятие дверных полотен</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0,063</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16</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Демонтаж дверных коробок: в каменных стенах с отбивкой штукатурки в откосах</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шт.</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0,03</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17</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Установка блоков в наружных и внутренних дверных проемах в каменных стенах, площадь проема до 3 м</w:t>
            </w:r>
            <w:proofErr w:type="gramStart"/>
            <w:r w:rsidRPr="001F45EB">
              <w:rPr>
                <w:rFonts w:eastAsia="Times New Roman"/>
                <w:lang w:eastAsia="ru-RU"/>
              </w:rPr>
              <w:t>2</w:t>
            </w:r>
            <w:proofErr w:type="gramEnd"/>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r w:rsidRPr="001F45EB">
              <w:rPr>
                <w:rFonts w:eastAsia="Times New Roman"/>
                <w:lang w:eastAsia="ru-RU"/>
              </w:rPr>
              <w:t xml:space="preserve"> проемов</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0,063</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18</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 xml:space="preserve">Скобяные изделия для блоков входных дверей в помещение </w:t>
            </w:r>
            <w:proofErr w:type="spellStart"/>
            <w:r w:rsidRPr="001F45EB">
              <w:rPr>
                <w:rFonts w:eastAsia="Times New Roman"/>
                <w:lang w:eastAsia="ru-RU"/>
              </w:rPr>
              <w:t>однопольных</w:t>
            </w:r>
            <w:proofErr w:type="spellEnd"/>
          </w:p>
        </w:tc>
        <w:tc>
          <w:tcPr>
            <w:tcW w:w="631" w:type="pct"/>
            <w:shd w:val="clear" w:color="auto" w:fill="auto"/>
            <w:vAlign w:val="center"/>
          </w:tcPr>
          <w:p w:rsidR="001F45EB" w:rsidRPr="001F45EB" w:rsidRDefault="001F45EB" w:rsidP="001F45EB">
            <w:pPr>
              <w:rPr>
                <w:rFonts w:eastAsia="Times New Roman"/>
                <w:lang w:eastAsia="ru-RU"/>
              </w:rPr>
            </w:pPr>
            <w:proofErr w:type="spellStart"/>
            <w:r w:rsidRPr="001F45EB">
              <w:rPr>
                <w:rFonts w:eastAsia="Times New Roman"/>
                <w:lang w:eastAsia="ru-RU"/>
              </w:rPr>
              <w:t>компл</w:t>
            </w:r>
            <w:proofErr w:type="spellEnd"/>
            <w:r w:rsidRPr="001F45EB">
              <w:rPr>
                <w:rFonts w:eastAsia="Times New Roman"/>
                <w:lang w:eastAsia="ru-RU"/>
              </w:rPr>
              <w:t>.</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3</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19</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 xml:space="preserve">Блоки дверные внутренние </w:t>
            </w:r>
            <w:proofErr w:type="spellStart"/>
            <w:r w:rsidRPr="001F45EB">
              <w:rPr>
                <w:rFonts w:eastAsia="Times New Roman"/>
                <w:lang w:eastAsia="ru-RU"/>
              </w:rPr>
              <w:t>однопольные</w:t>
            </w:r>
            <w:proofErr w:type="spellEnd"/>
            <w:r w:rsidRPr="001F45EB">
              <w:rPr>
                <w:rFonts w:eastAsia="Times New Roman"/>
                <w:lang w:eastAsia="ru-RU"/>
              </w:rPr>
              <w:t xml:space="preserve"> глухие, </w:t>
            </w:r>
            <w:proofErr w:type="spellStart"/>
            <w:r w:rsidRPr="001F45EB">
              <w:rPr>
                <w:rFonts w:eastAsia="Times New Roman"/>
                <w:lang w:eastAsia="ru-RU"/>
              </w:rPr>
              <w:t>офанерованные</w:t>
            </w:r>
            <w:proofErr w:type="spellEnd"/>
            <w:r w:rsidRPr="001F45EB">
              <w:rPr>
                <w:rFonts w:eastAsia="Times New Roman"/>
                <w:lang w:eastAsia="ru-RU"/>
              </w:rPr>
              <w:t xml:space="preserve"> шпоном дуба с комплектом приборов</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блок</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3</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20</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Установка и крепление наличников</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 коробок блоков</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0,15</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21</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Ремонт штукатурки дверных откосов внутри здания по камню и бетону цементно-известковым раствором прямолинейных</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r w:rsidRPr="001F45EB">
              <w:rPr>
                <w:rFonts w:eastAsia="Times New Roman"/>
                <w:lang w:eastAsia="ru-RU"/>
              </w:rPr>
              <w:t xml:space="preserve"> отремонтированной поверхности</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0,03</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22</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Покрытие поверхностей грунтовкой глубокого проникновения за 1 раз дверных откосов</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r w:rsidRPr="001F45EB">
              <w:rPr>
                <w:rFonts w:eastAsia="Times New Roman"/>
                <w:lang w:eastAsia="ru-RU"/>
              </w:rPr>
              <w:t xml:space="preserve"> покрытия</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0,03</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23</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Грунтовка глубокого проникновения глубокого проникновения</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т</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0,00039</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24</w:t>
            </w:r>
          </w:p>
        </w:tc>
        <w:tc>
          <w:tcPr>
            <w:tcW w:w="3285" w:type="pct"/>
            <w:shd w:val="clear" w:color="auto" w:fill="auto"/>
            <w:vAlign w:val="center"/>
          </w:tcPr>
          <w:p w:rsidR="001F45EB" w:rsidRPr="001F45EB" w:rsidRDefault="001F45EB" w:rsidP="001F45EB">
            <w:pPr>
              <w:jc w:val="both"/>
              <w:rPr>
                <w:rFonts w:eastAsia="Times New Roman"/>
                <w:lang w:eastAsia="ru-RU"/>
              </w:rPr>
            </w:pPr>
            <w:proofErr w:type="gramStart"/>
            <w:r w:rsidRPr="001F45EB">
              <w:rPr>
                <w:rFonts w:eastAsia="Times New Roman"/>
                <w:lang w:eastAsia="ru-RU"/>
              </w:rPr>
              <w:t>Сплошное</w:t>
            </w:r>
            <w:proofErr w:type="gramEnd"/>
            <w:r w:rsidRPr="001F45EB">
              <w:rPr>
                <w:rFonts w:eastAsia="Times New Roman"/>
                <w:lang w:eastAsia="ru-RU"/>
              </w:rPr>
              <w:t xml:space="preserve"> шпатлевание дверных откосов</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r w:rsidRPr="001F45EB">
              <w:rPr>
                <w:rFonts w:eastAsia="Times New Roman"/>
                <w:lang w:eastAsia="ru-RU"/>
              </w:rPr>
              <w:t xml:space="preserve"> окрашивае</w:t>
            </w:r>
            <w:r w:rsidRPr="001F45EB">
              <w:rPr>
                <w:rFonts w:eastAsia="Times New Roman"/>
                <w:lang w:eastAsia="ru-RU"/>
              </w:rPr>
              <w:lastRenderedPageBreak/>
              <w:t>мой поверхности</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lastRenderedPageBreak/>
              <w:t>0,03</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lastRenderedPageBreak/>
              <w:t>25</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Улучшенная окраска масляными составами по штукатурке дверных откосов</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r w:rsidRPr="001F45EB">
              <w:rPr>
                <w:rFonts w:eastAsia="Times New Roman"/>
                <w:lang w:eastAsia="ru-RU"/>
              </w:rPr>
              <w:t xml:space="preserve"> окрашиваемой поверхности</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0,03</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26</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 xml:space="preserve">Счистка </w:t>
            </w:r>
            <w:proofErr w:type="spellStart"/>
            <w:r w:rsidRPr="001F45EB">
              <w:rPr>
                <w:rFonts w:eastAsia="Times New Roman"/>
                <w:lang w:eastAsia="ru-RU"/>
              </w:rPr>
              <w:t>набела</w:t>
            </w:r>
            <w:proofErr w:type="spellEnd"/>
            <w:r w:rsidRPr="001F45EB">
              <w:rPr>
                <w:rFonts w:eastAsia="Times New Roman"/>
                <w:lang w:eastAsia="ru-RU"/>
              </w:rPr>
              <w:t xml:space="preserve"> с потолков</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r w:rsidRPr="001F45EB">
              <w:rPr>
                <w:rFonts w:eastAsia="Times New Roman"/>
                <w:lang w:eastAsia="ru-RU"/>
              </w:rPr>
              <w:t xml:space="preserve"> расчищенной поверхности</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0,49</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27</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Ремонт штукатурки рустов с расчисткой, оштукатуриванием, прорезкой и зачисткой кромок</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 восстановленной герметизации стыков</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0,06</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28</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Покрытие поверхностей грунтовкой глубокого проникновения за 1 раз потолков</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r w:rsidRPr="001F45EB">
              <w:rPr>
                <w:rFonts w:eastAsia="Times New Roman"/>
                <w:lang w:eastAsia="ru-RU"/>
              </w:rPr>
              <w:t xml:space="preserve"> покрытия</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0,49</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29</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Грунтовка глубокого проникновения глубокого проникновения</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т</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0,00637</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30</w:t>
            </w:r>
          </w:p>
        </w:tc>
        <w:tc>
          <w:tcPr>
            <w:tcW w:w="3285" w:type="pct"/>
            <w:shd w:val="clear" w:color="auto" w:fill="auto"/>
            <w:vAlign w:val="center"/>
          </w:tcPr>
          <w:p w:rsidR="001F45EB" w:rsidRPr="001F45EB" w:rsidRDefault="001F45EB" w:rsidP="001F45EB">
            <w:pPr>
              <w:jc w:val="both"/>
              <w:rPr>
                <w:rFonts w:eastAsia="Times New Roman"/>
                <w:lang w:eastAsia="ru-RU"/>
              </w:rPr>
            </w:pPr>
            <w:proofErr w:type="gramStart"/>
            <w:r w:rsidRPr="001F45EB">
              <w:rPr>
                <w:rFonts w:eastAsia="Times New Roman"/>
                <w:lang w:eastAsia="ru-RU"/>
              </w:rPr>
              <w:t>Сплошное</w:t>
            </w:r>
            <w:proofErr w:type="gramEnd"/>
            <w:r w:rsidRPr="001F45EB">
              <w:rPr>
                <w:rFonts w:eastAsia="Times New Roman"/>
                <w:lang w:eastAsia="ru-RU"/>
              </w:rPr>
              <w:t xml:space="preserve"> шпатлевание потолков</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r w:rsidRPr="001F45EB">
              <w:rPr>
                <w:rFonts w:eastAsia="Times New Roman"/>
                <w:lang w:eastAsia="ru-RU"/>
              </w:rPr>
              <w:t xml:space="preserve"> окрашиваемой поверхности</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0,49</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31</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Окраска поливинилацетатными водоэмульсионными составами улучшенная по штукатурке потолков</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r w:rsidRPr="001F45EB">
              <w:rPr>
                <w:rFonts w:eastAsia="Times New Roman"/>
                <w:lang w:eastAsia="ru-RU"/>
              </w:rPr>
              <w:t xml:space="preserve"> окрашиваемой поверхности</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0,49</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32</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Счистка краски со стен</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r w:rsidRPr="001F45EB">
              <w:rPr>
                <w:rFonts w:eastAsia="Times New Roman"/>
                <w:lang w:eastAsia="ru-RU"/>
              </w:rPr>
              <w:t xml:space="preserve"> расчищенной поверхности</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2,04</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33</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Ремонт штукатурки внутренних стен по камню и бетону цементно-известковым раствором, площадью отдельных мест до 1 м</w:t>
            </w:r>
            <w:proofErr w:type="gramStart"/>
            <w:r w:rsidRPr="001F45EB">
              <w:rPr>
                <w:rFonts w:eastAsia="Times New Roman"/>
                <w:lang w:eastAsia="ru-RU"/>
              </w:rPr>
              <w:t>2</w:t>
            </w:r>
            <w:proofErr w:type="gramEnd"/>
            <w:r w:rsidRPr="001F45EB">
              <w:rPr>
                <w:rFonts w:eastAsia="Times New Roman"/>
                <w:lang w:eastAsia="ru-RU"/>
              </w:rPr>
              <w:t xml:space="preserve"> толщиной слоя до 20 мм</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r w:rsidRPr="001F45EB">
              <w:rPr>
                <w:rFonts w:eastAsia="Times New Roman"/>
                <w:lang w:eastAsia="ru-RU"/>
              </w:rPr>
              <w:t xml:space="preserve"> отремонтированной поверхности</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0,05</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34</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Заделка трещин в кирпичных стенах цементным раствором</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 м трещин</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0,7</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35</w:t>
            </w:r>
          </w:p>
        </w:tc>
        <w:tc>
          <w:tcPr>
            <w:tcW w:w="3285" w:type="pct"/>
            <w:shd w:val="clear" w:color="auto" w:fill="auto"/>
            <w:vAlign w:val="center"/>
          </w:tcPr>
          <w:p w:rsidR="001F45EB" w:rsidRPr="001F45EB" w:rsidRDefault="001F45EB" w:rsidP="001F45EB">
            <w:pPr>
              <w:jc w:val="both"/>
              <w:rPr>
                <w:rFonts w:eastAsia="Times New Roman"/>
                <w:lang w:eastAsia="ru-RU"/>
              </w:rPr>
            </w:pPr>
            <w:proofErr w:type="gramStart"/>
            <w:r w:rsidRPr="001F45EB">
              <w:rPr>
                <w:rFonts w:eastAsia="Times New Roman"/>
                <w:lang w:eastAsia="ru-RU"/>
              </w:rPr>
              <w:t>Сплошное</w:t>
            </w:r>
            <w:proofErr w:type="gramEnd"/>
            <w:r w:rsidRPr="001F45EB">
              <w:rPr>
                <w:rFonts w:eastAsia="Times New Roman"/>
                <w:lang w:eastAsia="ru-RU"/>
              </w:rPr>
              <w:t xml:space="preserve"> шпатлевание стен</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r w:rsidRPr="001F45EB">
              <w:rPr>
                <w:rFonts w:eastAsia="Times New Roman"/>
                <w:lang w:eastAsia="ru-RU"/>
              </w:rPr>
              <w:t xml:space="preserve"> окрашиваемой поверхности</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2,04</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36</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Покрытие поверхностей грунтовкой глубокого проникновения за 1 раз стен</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r w:rsidRPr="001F45EB">
              <w:rPr>
                <w:rFonts w:eastAsia="Times New Roman"/>
                <w:lang w:eastAsia="ru-RU"/>
              </w:rPr>
              <w:t xml:space="preserve"> покрытия</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2,04</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37</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Грунтовка глубокого проникновения глубокого проникновения</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т</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0,02652</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38</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Улучшенная окраска масляными составами по штукатурке стен</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r w:rsidRPr="001F45EB">
              <w:rPr>
                <w:rFonts w:eastAsia="Times New Roman"/>
                <w:lang w:eastAsia="ru-RU"/>
              </w:rPr>
              <w:t xml:space="preserve"> окрашивае</w:t>
            </w:r>
            <w:r w:rsidRPr="001F45EB">
              <w:rPr>
                <w:rFonts w:eastAsia="Times New Roman"/>
                <w:lang w:eastAsia="ru-RU"/>
              </w:rPr>
              <w:lastRenderedPageBreak/>
              <w:t>мой поверхности</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lastRenderedPageBreak/>
              <w:t>2,04</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lastRenderedPageBreak/>
              <w:t>39</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Окраска масляными составами ранее окрашенных поверхностей радиаторов и ребристых труб отопления за 2 раза</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r w:rsidRPr="001F45EB">
              <w:rPr>
                <w:rFonts w:eastAsia="Times New Roman"/>
                <w:lang w:eastAsia="ru-RU"/>
              </w:rPr>
              <w:t xml:space="preserve"> окрашиваемой поверхности</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0,16</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40</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Циклевка паркетных полов</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r w:rsidRPr="001F45EB">
              <w:rPr>
                <w:rFonts w:eastAsia="Times New Roman"/>
                <w:lang w:eastAsia="ru-RU"/>
              </w:rPr>
              <w:t xml:space="preserve"> пола</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0,49</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41</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 xml:space="preserve">Покрытие полов лаком по </w:t>
            </w:r>
            <w:proofErr w:type="spellStart"/>
            <w:r w:rsidRPr="001F45EB">
              <w:rPr>
                <w:rFonts w:eastAsia="Times New Roman"/>
                <w:lang w:eastAsia="ru-RU"/>
              </w:rPr>
              <w:t>огрунтованной</w:t>
            </w:r>
            <w:proofErr w:type="spellEnd"/>
            <w:r w:rsidRPr="001F45EB">
              <w:rPr>
                <w:rFonts w:eastAsia="Times New Roman"/>
                <w:lang w:eastAsia="ru-RU"/>
              </w:rPr>
              <w:t xml:space="preserve"> или окрашенной поверхности за 2 раза</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r w:rsidRPr="001F45EB">
              <w:rPr>
                <w:rFonts w:eastAsia="Times New Roman"/>
                <w:lang w:eastAsia="ru-RU"/>
              </w:rPr>
              <w:t xml:space="preserve"> отделываемой поверхности</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0,49</w:t>
            </w:r>
          </w:p>
        </w:tc>
      </w:tr>
      <w:tr w:rsidR="001F45EB" w:rsidRPr="001F45EB" w:rsidTr="00F66877">
        <w:trPr>
          <w:trHeight w:val="20"/>
        </w:trPr>
        <w:tc>
          <w:tcPr>
            <w:tcW w:w="5000" w:type="pct"/>
            <w:gridSpan w:val="4"/>
            <w:shd w:val="clear" w:color="auto" w:fill="D9D9D9"/>
            <w:vAlign w:val="center"/>
          </w:tcPr>
          <w:p w:rsidR="001F45EB" w:rsidRPr="001F45EB" w:rsidRDefault="001F45EB" w:rsidP="001F45EB">
            <w:pPr>
              <w:jc w:val="both"/>
              <w:rPr>
                <w:rFonts w:eastAsia="Times New Roman"/>
                <w:b/>
                <w:bCs/>
                <w:lang w:eastAsia="ru-RU"/>
              </w:rPr>
            </w:pPr>
            <w:r w:rsidRPr="001F45EB">
              <w:rPr>
                <w:rFonts w:eastAsia="Times New Roman"/>
                <w:b/>
                <w:bCs/>
                <w:lang w:eastAsia="ru-RU"/>
              </w:rPr>
              <w:t>Раздел: Помещение №243</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42</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Снятие оконных переплетов остекленных</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r w:rsidRPr="001F45EB">
              <w:rPr>
                <w:rFonts w:eastAsia="Times New Roman"/>
                <w:lang w:eastAsia="ru-RU"/>
              </w:rPr>
              <w:t xml:space="preserve"> оконных переплетов</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0,11</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43</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Демонтаж оконных коробок в каменных стенах с отбивкой штукатурки в откосах</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коробок</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0,01</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44</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Снятие подоконных досок деревянных в каменных зданиях</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0,006</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45</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Установка в жилых и общественных зданиях оконных блоков из ПВХ профилей поворотных (откидных, поворотно-откидных) с площадью проема более 2 м</w:t>
            </w:r>
            <w:proofErr w:type="gramStart"/>
            <w:r w:rsidRPr="001F45EB">
              <w:rPr>
                <w:rFonts w:eastAsia="Times New Roman"/>
                <w:lang w:eastAsia="ru-RU"/>
              </w:rPr>
              <w:t>2</w:t>
            </w:r>
            <w:proofErr w:type="gramEnd"/>
            <w:r w:rsidRPr="001F45EB">
              <w:rPr>
                <w:rFonts w:eastAsia="Times New Roman"/>
                <w:lang w:eastAsia="ru-RU"/>
              </w:rPr>
              <w:t xml:space="preserve"> трехстворчатых, в том числе при наличии створок глухого остекления</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r w:rsidRPr="001F45EB">
              <w:rPr>
                <w:rFonts w:eastAsia="Times New Roman"/>
                <w:lang w:eastAsia="ru-RU"/>
              </w:rPr>
              <w:t xml:space="preserve"> проемов</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0,055</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46</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 xml:space="preserve">Блок оконный пластиковый трехстворчатый с 2-мя глухими и поворотно-откидной створкой с двухкамерным стеклопакетом (32мм), профиль ПВХ 5-ти камерный, </w:t>
            </w:r>
            <w:proofErr w:type="spellStart"/>
            <w:r w:rsidRPr="001F45EB">
              <w:rPr>
                <w:rFonts w:eastAsia="Times New Roman"/>
                <w:lang w:eastAsia="ru-RU"/>
              </w:rPr>
              <w:t>шир</w:t>
            </w:r>
            <w:proofErr w:type="spellEnd"/>
            <w:r w:rsidRPr="001F45EB">
              <w:rPr>
                <w:rFonts w:eastAsia="Times New Roman"/>
                <w:lang w:eastAsia="ru-RU"/>
              </w:rPr>
              <w:t>. 70мм</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м</w:t>
            </w:r>
            <w:proofErr w:type="gramStart"/>
            <w:r w:rsidRPr="001F45EB">
              <w:rPr>
                <w:rFonts w:eastAsia="Times New Roman"/>
                <w:lang w:eastAsia="ru-RU"/>
              </w:rPr>
              <w:t>2</w:t>
            </w:r>
            <w:proofErr w:type="gramEnd"/>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5,5</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47</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Установка подоконных досок из ПВХ в каменных стенах толщиной до 0,51 м</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 xml:space="preserve">100 п. </w:t>
            </w:r>
            <w:proofErr w:type="gramStart"/>
            <w:r w:rsidRPr="001F45EB">
              <w:rPr>
                <w:rFonts w:eastAsia="Times New Roman"/>
                <w:lang w:eastAsia="ru-RU"/>
              </w:rPr>
              <w:t>м</w:t>
            </w:r>
            <w:proofErr w:type="gramEnd"/>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0,024</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48</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Доски подоконные ПВХ, шириной 400 мм</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м</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2,4</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49</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 xml:space="preserve">Облицовка оконных проемов </w:t>
            </w:r>
            <w:proofErr w:type="gramStart"/>
            <w:r w:rsidRPr="001F45EB">
              <w:rPr>
                <w:rFonts w:eastAsia="Times New Roman"/>
                <w:lang w:eastAsia="ru-RU"/>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1F45EB">
              <w:rPr>
                <w:rFonts w:eastAsia="Times New Roman"/>
                <w:lang w:eastAsia="ru-RU"/>
              </w:rPr>
              <w:t xml:space="preserve"> с полимерным покрытием</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 М</w:t>
            </w:r>
            <w:proofErr w:type="gramStart"/>
            <w:r w:rsidRPr="001F45EB">
              <w:rPr>
                <w:rFonts w:eastAsia="Times New Roman"/>
                <w:lang w:eastAsia="ru-RU"/>
              </w:rPr>
              <w:t>2</w:t>
            </w:r>
            <w:proofErr w:type="gramEnd"/>
            <w:r w:rsidRPr="001F45EB">
              <w:rPr>
                <w:rFonts w:eastAsia="Times New Roman"/>
                <w:lang w:eastAsia="ru-RU"/>
              </w:rPr>
              <w:t xml:space="preserve"> ПРОЕМОВ</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5,5</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50</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Облицовка оконных  откосов  панелями ПВХ</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r w:rsidRPr="001F45EB">
              <w:rPr>
                <w:rFonts w:eastAsia="Times New Roman"/>
                <w:lang w:eastAsia="ru-RU"/>
              </w:rPr>
              <w:t xml:space="preserve"> облицовки</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0,018</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51</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Установка уголков ПВХ  50х50мм на клее</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 xml:space="preserve">100 п. </w:t>
            </w:r>
            <w:proofErr w:type="gramStart"/>
            <w:r w:rsidRPr="001F45EB">
              <w:rPr>
                <w:rFonts w:eastAsia="Times New Roman"/>
                <w:lang w:eastAsia="ru-RU"/>
              </w:rPr>
              <w:t>м</w:t>
            </w:r>
            <w:proofErr w:type="gramEnd"/>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0,07</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52</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Уголок ПВХ, размером 50х50 мм</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П.М</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7</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53</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 xml:space="preserve">Сверление отверстий в кирпичных стенах </w:t>
            </w:r>
            <w:proofErr w:type="spellStart"/>
            <w:r w:rsidRPr="001F45EB">
              <w:rPr>
                <w:rFonts w:eastAsia="Times New Roman"/>
                <w:lang w:eastAsia="ru-RU"/>
              </w:rPr>
              <w:t>электроперфоратором</w:t>
            </w:r>
            <w:proofErr w:type="spellEnd"/>
            <w:r w:rsidRPr="001F45EB">
              <w:rPr>
                <w:rFonts w:eastAsia="Times New Roman"/>
                <w:lang w:eastAsia="ru-RU"/>
              </w:rPr>
              <w:t xml:space="preserve"> диаметром до 20 мм,</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отверстий</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0,02</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54</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Установка вертикальных жалюзи</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шт. изделий</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0,01</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55</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Жалюзи вертикальные тканевые</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м</w:t>
            </w:r>
            <w:proofErr w:type="gramStart"/>
            <w:r w:rsidRPr="001F45EB">
              <w:rPr>
                <w:rFonts w:eastAsia="Times New Roman"/>
                <w:lang w:eastAsia="ru-RU"/>
              </w:rPr>
              <w:t>2</w:t>
            </w:r>
            <w:proofErr w:type="gramEnd"/>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6</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56</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Снятие дверных полотен</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0,018</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57</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Демонтаж дверных коробок: в каменных стенах с отбивкой штукатурки в откосах</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шт.</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0,01</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58</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Установка блоков в наружных и внутренних дверных проемах в каменных стенах, площадь проема до 3 м</w:t>
            </w:r>
            <w:proofErr w:type="gramStart"/>
            <w:r w:rsidRPr="001F45EB">
              <w:rPr>
                <w:rFonts w:eastAsia="Times New Roman"/>
                <w:lang w:eastAsia="ru-RU"/>
              </w:rPr>
              <w:t>2</w:t>
            </w:r>
            <w:proofErr w:type="gramEnd"/>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r w:rsidRPr="001F45EB">
              <w:rPr>
                <w:rFonts w:eastAsia="Times New Roman"/>
                <w:lang w:eastAsia="ru-RU"/>
              </w:rPr>
              <w:t xml:space="preserve"> проемов</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0,018</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59</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 xml:space="preserve">Скобяные изделия для блоков входных дверей в помещение </w:t>
            </w:r>
            <w:proofErr w:type="spellStart"/>
            <w:r w:rsidRPr="001F45EB">
              <w:rPr>
                <w:rFonts w:eastAsia="Times New Roman"/>
                <w:lang w:eastAsia="ru-RU"/>
              </w:rPr>
              <w:t>однопольных</w:t>
            </w:r>
            <w:proofErr w:type="spellEnd"/>
          </w:p>
        </w:tc>
        <w:tc>
          <w:tcPr>
            <w:tcW w:w="631" w:type="pct"/>
            <w:shd w:val="clear" w:color="auto" w:fill="auto"/>
            <w:vAlign w:val="center"/>
          </w:tcPr>
          <w:p w:rsidR="001F45EB" w:rsidRPr="001F45EB" w:rsidRDefault="001F45EB" w:rsidP="001F45EB">
            <w:pPr>
              <w:rPr>
                <w:rFonts w:eastAsia="Times New Roman"/>
                <w:lang w:eastAsia="ru-RU"/>
              </w:rPr>
            </w:pPr>
            <w:proofErr w:type="spellStart"/>
            <w:r w:rsidRPr="001F45EB">
              <w:rPr>
                <w:rFonts w:eastAsia="Times New Roman"/>
                <w:lang w:eastAsia="ru-RU"/>
              </w:rPr>
              <w:t>компл</w:t>
            </w:r>
            <w:proofErr w:type="spellEnd"/>
            <w:r w:rsidRPr="001F45EB">
              <w:rPr>
                <w:rFonts w:eastAsia="Times New Roman"/>
                <w:lang w:eastAsia="ru-RU"/>
              </w:rPr>
              <w:t>.</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1</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60</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 xml:space="preserve">Блоки дверные внутренние </w:t>
            </w:r>
            <w:proofErr w:type="spellStart"/>
            <w:r w:rsidRPr="001F45EB">
              <w:rPr>
                <w:rFonts w:eastAsia="Times New Roman"/>
                <w:lang w:eastAsia="ru-RU"/>
              </w:rPr>
              <w:t>однопольные</w:t>
            </w:r>
            <w:proofErr w:type="spellEnd"/>
            <w:r w:rsidRPr="001F45EB">
              <w:rPr>
                <w:rFonts w:eastAsia="Times New Roman"/>
                <w:lang w:eastAsia="ru-RU"/>
              </w:rPr>
              <w:t xml:space="preserve"> глухие, </w:t>
            </w:r>
            <w:proofErr w:type="spellStart"/>
            <w:r w:rsidRPr="001F45EB">
              <w:rPr>
                <w:rFonts w:eastAsia="Times New Roman"/>
                <w:lang w:eastAsia="ru-RU"/>
              </w:rPr>
              <w:t>офанерованные</w:t>
            </w:r>
            <w:proofErr w:type="spellEnd"/>
            <w:r w:rsidRPr="001F45EB">
              <w:rPr>
                <w:rFonts w:eastAsia="Times New Roman"/>
                <w:lang w:eastAsia="ru-RU"/>
              </w:rPr>
              <w:t xml:space="preserve"> </w:t>
            </w:r>
            <w:r w:rsidRPr="001F45EB">
              <w:rPr>
                <w:rFonts w:eastAsia="Times New Roman"/>
                <w:lang w:eastAsia="ru-RU"/>
              </w:rPr>
              <w:lastRenderedPageBreak/>
              <w:t>шпоном дуба с комплектом приборов</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lastRenderedPageBreak/>
              <w:t>блок</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1</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lastRenderedPageBreak/>
              <w:t>61</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Установка и крепление наличников</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 коробок блоков</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0,05</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62</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Ремонт штукатурки дверных откосов внутри здания по камню и бетону цементно-известковым раствором прямолинейных</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r w:rsidRPr="001F45EB">
              <w:rPr>
                <w:rFonts w:eastAsia="Times New Roman"/>
                <w:lang w:eastAsia="ru-RU"/>
              </w:rPr>
              <w:t xml:space="preserve"> отремонтированной поверхности</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0,01</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63</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Покрытие поверхностей грунтовкой глубокого проникновения за 1 раз дверных откосов</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r w:rsidRPr="001F45EB">
              <w:rPr>
                <w:rFonts w:eastAsia="Times New Roman"/>
                <w:lang w:eastAsia="ru-RU"/>
              </w:rPr>
              <w:t xml:space="preserve"> покрытия</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0,01</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64</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Грунтовка глубокого проникновения глубокого проникновения</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т</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0,00013</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65</w:t>
            </w:r>
          </w:p>
        </w:tc>
        <w:tc>
          <w:tcPr>
            <w:tcW w:w="3285" w:type="pct"/>
            <w:shd w:val="clear" w:color="auto" w:fill="auto"/>
            <w:vAlign w:val="center"/>
          </w:tcPr>
          <w:p w:rsidR="001F45EB" w:rsidRPr="001F45EB" w:rsidRDefault="001F45EB" w:rsidP="001F45EB">
            <w:pPr>
              <w:jc w:val="both"/>
              <w:rPr>
                <w:rFonts w:eastAsia="Times New Roman"/>
                <w:lang w:eastAsia="ru-RU"/>
              </w:rPr>
            </w:pPr>
            <w:proofErr w:type="gramStart"/>
            <w:r w:rsidRPr="001F45EB">
              <w:rPr>
                <w:rFonts w:eastAsia="Times New Roman"/>
                <w:lang w:eastAsia="ru-RU"/>
              </w:rPr>
              <w:t>Сплошное</w:t>
            </w:r>
            <w:proofErr w:type="gramEnd"/>
            <w:r w:rsidRPr="001F45EB">
              <w:rPr>
                <w:rFonts w:eastAsia="Times New Roman"/>
                <w:lang w:eastAsia="ru-RU"/>
              </w:rPr>
              <w:t xml:space="preserve"> шпатлевание дверных откосов</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r w:rsidRPr="001F45EB">
              <w:rPr>
                <w:rFonts w:eastAsia="Times New Roman"/>
                <w:lang w:eastAsia="ru-RU"/>
              </w:rPr>
              <w:t xml:space="preserve"> окрашиваемой поверхности</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0,01</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66</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Улучшенная окраска масляными составами по штукатурке дверных откосов</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r w:rsidRPr="001F45EB">
              <w:rPr>
                <w:rFonts w:eastAsia="Times New Roman"/>
                <w:lang w:eastAsia="ru-RU"/>
              </w:rPr>
              <w:t xml:space="preserve"> окрашиваемой поверхности</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0,01</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67</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 xml:space="preserve">Счистка </w:t>
            </w:r>
            <w:proofErr w:type="spellStart"/>
            <w:r w:rsidRPr="001F45EB">
              <w:rPr>
                <w:rFonts w:eastAsia="Times New Roman"/>
                <w:lang w:eastAsia="ru-RU"/>
              </w:rPr>
              <w:t>набела</w:t>
            </w:r>
            <w:proofErr w:type="spellEnd"/>
            <w:r w:rsidRPr="001F45EB">
              <w:rPr>
                <w:rFonts w:eastAsia="Times New Roman"/>
                <w:lang w:eastAsia="ru-RU"/>
              </w:rPr>
              <w:t xml:space="preserve"> с потолков</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r w:rsidRPr="001F45EB">
              <w:rPr>
                <w:rFonts w:eastAsia="Times New Roman"/>
                <w:lang w:eastAsia="ru-RU"/>
              </w:rPr>
              <w:t xml:space="preserve"> расчищенной поверхности</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0,16</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68</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Покрытие поверхностей грунтовкой глубокого проникновения за 1 раз потолков</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r w:rsidRPr="001F45EB">
              <w:rPr>
                <w:rFonts w:eastAsia="Times New Roman"/>
                <w:lang w:eastAsia="ru-RU"/>
              </w:rPr>
              <w:t xml:space="preserve"> покрытия</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0,16</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69</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Грунтовка глубокого проникновения глубокого проникновения</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т</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0,00208</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70</w:t>
            </w:r>
          </w:p>
        </w:tc>
        <w:tc>
          <w:tcPr>
            <w:tcW w:w="3285" w:type="pct"/>
            <w:shd w:val="clear" w:color="auto" w:fill="auto"/>
            <w:vAlign w:val="center"/>
          </w:tcPr>
          <w:p w:rsidR="001F45EB" w:rsidRPr="001F45EB" w:rsidRDefault="001F45EB" w:rsidP="001F45EB">
            <w:pPr>
              <w:jc w:val="both"/>
              <w:rPr>
                <w:rFonts w:eastAsia="Times New Roman"/>
                <w:lang w:eastAsia="ru-RU"/>
              </w:rPr>
            </w:pPr>
            <w:proofErr w:type="gramStart"/>
            <w:r w:rsidRPr="001F45EB">
              <w:rPr>
                <w:rFonts w:eastAsia="Times New Roman"/>
                <w:lang w:eastAsia="ru-RU"/>
              </w:rPr>
              <w:t>Сплошное</w:t>
            </w:r>
            <w:proofErr w:type="gramEnd"/>
            <w:r w:rsidRPr="001F45EB">
              <w:rPr>
                <w:rFonts w:eastAsia="Times New Roman"/>
                <w:lang w:eastAsia="ru-RU"/>
              </w:rPr>
              <w:t xml:space="preserve"> шпатлевание потолков</w:t>
            </w:r>
          </w:p>
        </w:tc>
        <w:tc>
          <w:tcPr>
            <w:tcW w:w="631" w:type="pct"/>
            <w:shd w:val="clear" w:color="auto" w:fill="auto"/>
            <w:vAlign w:val="center"/>
          </w:tcPr>
          <w:p w:rsidR="001F45EB" w:rsidRPr="001F45EB" w:rsidRDefault="001F45EB" w:rsidP="001F45EB">
            <w:pPr>
              <w:rPr>
                <w:rFonts w:eastAsia="Times New Roman"/>
                <w:lang w:eastAsia="ru-RU"/>
              </w:rPr>
            </w:pPr>
            <w:smartTag w:uri="urn:schemas-microsoft-com:office:smarttags" w:element="metricconverter">
              <w:smartTagPr>
                <w:attr w:name="ProductID" w:val="100 м2"/>
              </w:smartTagPr>
              <w:r w:rsidRPr="001F45EB">
                <w:rPr>
                  <w:rFonts w:eastAsia="Times New Roman"/>
                  <w:lang w:eastAsia="ru-RU"/>
                </w:rPr>
                <w:t>100 м</w:t>
              </w:r>
              <w:proofErr w:type="gramStart"/>
              <w:r w:rsidRPr="001F45EB">
                <w:rPr>
                  <w:rFonts w:eastAsia="Times New Roman"/>
                  <w:lang w:eastAsia="ru-RU"/>
                </w:rPr>
                <w:t>2</w:t>
              </w:r>
            </w:smartTag>
            <w:proofErr w:type="gramEnd"/>
            <w:r w:rsidRPr="001F45EB">
              <w:rPr>
                <w:rFonts w:eastAsia="Times New Roman"/>
                <w:lang w:eastAsia="ru-RU"/>
              </w:rPr>
              <w:t xml:space="preserve"> окрашиваемой поверхности</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0,16</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71</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Окраска поливинилацетатными водоэмульсионными составами улучшенная по штукатурке потолков</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r w:rsidRPr="001F45EB">
              <w:rPr>
                <w:rFonts w:eastAsia="Times New Roman"/>
                <w:lang w:eastAsia="ru-RU"/>
              </w:rPr>
              <w:t xml:space="preserve"> окрашиваемой поверхности</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0,16</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72</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Счистка краски со стен</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r w:rsidRPr="001F45EB">
              <w:rPr>
                <w:rFonts w:eastAsia="Times New Roman"/>
                <w:lang w:eastAsia="ru-RU"/>
              </w:rPr>
              <w:t xml:space="preserve"> расчищенной поверхности</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0,66</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73</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Ремонт штукатурки внутренних стен по камню и бетону цементно-известковым раствором, площадью отдельных мест до 1 м</w:t>
            </w:r>
            <w:proofErr w:type="gramStart"/>
            <w:r w:rsidRPr="001F45EB">
              <w:rPr>
                <w:rFonts w:eastAsia="Times New Roman"/>
                <w:lang w:eastAsia="ru-RU"/>
              </w:rPr>
              <w:t>2</w:t>
            </w:r>
            <w:proofErr w:type="gramEnd"/>
            <w:r w:rsidRPr="001F45EB">
              <w:rPr>
                <w:rFonts w:eastAsia="Times New Roman"/>
                <w:lang w:eastAsia="ru-RU"/>
              </w:rPr>
              <w:t xml:space="preserve"> толщиной слоя до 20 мм</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r w:rsidRPr="001F45EB">
              <w:rPr>
                <w:rFonts w:eastAsia="Times New Roman"/>
                <w:lang w:eastAsia="ru-RU"/>
              </w:rPr>
              <w:t xml:space="preserve"> отремонтированной поверхности</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0,05</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74</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Заделка трещин в кирпичных стенах цементным раствором</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 м трещин</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0,5</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75</w:t>
            </w:r>
          </w:p>
        </w:tc>
        <w:tc>
          <w:tcPr>
            <w:tcW w:w="3285" w:type="pct"/>
            <w:shd w:val="clear" w:color="auto" w:fill="auto"/>
            <w:vAlign w:val="center"/>
          </w:tcPr>
          <w:p w:rsidR="001F45EB" w:rsidRPr="001F45EB" w:rsidRDefault="001F45EB" w:rsidP="001F45EB">
            <w:pPr>
              <w:jc w:val="both"/>
              <w:rPr>
                <w:rFonts w:eastAsia="Times New Roman"/>
                <w:lang w:eastAsia="ru-RU"/>
              </w:rPr>
            </w:pPr>
            <w:proofErr w:type="gramStart"/>
            <w:r w:rsidRPr="001F45EB">
              <w:rPr>
                <w:rFonts w:eastAsia="Times New Roman"/>
                <w:lang w:eastAsia="ru-RU"/>
              </w:rPr>
              <w:t>Сплошное</w:t>
            </w:r>
            <w:proofErr w:type="gramEnd"/>
            <w:r w:rsidRPr="001F45EB">
              <w:rPr>
                <w:rFonts w:eastAsia="Times New Roman"/>
                <w:lang w:eastAsia="ru-RU"/>
              </w:rPr>
              <w:t xml:space="preserve"> шпатлевание стен</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r w:rsidRPr="001F45EB">
              <w:rPr>
                <w:rFonts w:eastAsia="Times New Roman"/>
                <w:lang w:eastAsia="ru-RU"/>
              </w:rPr>
              <w:t xml:space="preserve"> окрашивае</w:t>
            </w:r>
            <w:r w:rsidRPr="001F45EB">
              <w:rPr>
                <w:rFonts w:eastAsia="Times New Roman"/>
                <w:lang w:eastAsia="ru-RU"/>
              </w:rPr>
              <w:lastRenderedPageBreak/>
              <w:t>мой поверхности</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lastRenderedPageBreak/>
              <w:t>0,66</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lastRenderedPageBreak/>
              <w:t>76</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Покрытие поверхностей грунтовкой глубокого проникновения за 1 раз стен</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r w:rsidRPr="001F45EB">
              <w:rPr>
                <w:rFonts w:eastAsia="Times New Roman"/>
                <w:lang w:eastAsia="ru-RU"/>
              </w:rPr>
              <w:t xml:space="preserve"> покрытия</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0,66</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77</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Грунтовка глубокого проникновения глубокого проникновения</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т</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0,00858</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78</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Улучшенная окраска масляными составами по штукатурке стен</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r w:rsidRPr="001F45EB">
              <w:rPr>
                <w:rFonts w:eastAsia="Times New Roman"/>
                <w:lang w:eastAsia="ru-RU"/>
              </w:rPr>
              <w:t xml:space="preserve"> окрашиваемой поверхности</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0,66</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79</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Окраска масляными составами ранее окрашенных поверхностей радиаторов и ребристых труб отопления за 2 раза</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r w:rsidRPr="001F45EB">
              <w:rPr>
                <w:rFonts w:eastAsia="Times New Roman"/>
                <w:lang w:eastAsia="ru-RU"/>
              </w:rPr>
              <w:t xml:space="preserve"> окрашиваемой поверхности</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0,08</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80</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 xml:space="preserve">Разборка покрытий полов из линолеума и </w:t>
            </w:r>
            <w:proofErr w:type="spellStart"/>
            <w:r w:rsidRPr="001F45EB">
              <w:rPr>
                <w:rFonts w:eastAsia="Times New Roman"/>
                <w:lang w:eastAsia="ru-RU"/>
              </w:rPr>
              <w:t>релина</w:t>
            </w:r>
            <w:proofErr w:type="spellEnd"/>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r w:rsidRPr="001F45EB">
              <w:rPr>
                <w:rFonts w:eastAsia="Times New Roman"/>
                <w:lang w:eastAsia="ru-RU"/>
              </w:rPr>
              <w:t xml:space="preserve"> покрытия</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0,17</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81</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Разборка плинтусов деревянных и из пластмассовых материалов</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 ПЛИНТУСА</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0,17</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82</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Устройство стяжек цементных толщиной 20 мм</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r w:rsidRPr="001F45EB">
              <w:rPr>
                <w:rFonts w:eastAsia="Times New Roman"/>
                <w:lang w:eastAsia="ru-RU"/>
              </w:rPr>
              <w:t xml:space="preserve"> стяжки</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0,17</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83</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Устройство покрытий из линолеума насухо со свариванием полотнищ в стыках</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r w:rsidRPr="001F45EB">
              <w:rPr>
                <w:rFonts w:eastAsia="Times New Roman"/>
                <w:lang w:eastAsia="ru-RU"/>
              </w:rPr>
              <w:t xml:space="preserve"> покрытия</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0,17</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84</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 xml:space="preserve">Линолеум коммерческий гетерогенный  (толщина 2 мм, толщина защитного слоя 0,7 мм, класс 34/43, </w:t>
            </w:r>
            <w:proofErr w:type="spellStart"/>
            <w:r w:rsidRPr="001F45EB">
              <w:rPr>
                <w:rFonts w:eastAsia="Times New Roman"/>
                <w:lang w:eastAsia="ru-RU"/>
              </w:rPr>
              <w:t>пож</w:t>
            </w:r>
            <w:proofErr w:type="spellEnd"/>
            <w:r w:rsidRPr="001F45EB">
              <w:rPr>
                <w:rFonts w:eastAsia="Times New Roman"/>
                <w:lang w:eastAsia="ru-RU"/>
              </w:rPr>
              <w:t>. безопасность Г</w:t>
            </w:r>
            <w:proofErr w:type="gramStart"/>
            <w:r w:rsidRPr="001F45EB">
              <w:rPr>
                <w:rFonts w:eastAsia="Times New Roman"/>
                <w:lang w:eastAsia="ru-RU"/>
              </w:rPr>
              <w:t>2</w:t>
            </w:r>
            <w:proofErr w:type="gramEnd"/>
            <w:r w:rsidRPr="001F45EB">
              <w:rPr>
                <w:rFonts w:eastAsia="Times New Roman"/>
                <w:lang w:eastAsia="ru-RU"/>
              </w:rPr>
              <w:t>, В2, РП1, Д2, Т2)</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м</w:t>
            </w:r>
            <w:proofErr w:type="gramStart"/>
            <w:r w:rsidRPr="001F45EB">
              <w:rPr>
                <w:rFonts w:eastAsia="Times New Roman"/>
                <w:lang w:eastAsia="ru-RU"/>
              </w:rPr>
              <w:t>2</w:t>
            </w:r>
            <w:proofErr w:type="gramEnd"/>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17,34</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85</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Устройство плинтусов поливинилхлоридных на винтах самонарезающих</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 ПЛИНТУСА</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0,17</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86</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Укладка металлического накладного профиля (порога)</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 профиля</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0,01</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87</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 xml:space="preserve">Профили </w:t>
            </w:r>
            <w:proofErr w:type="spellStart"/>
            <w:r w:rsidRPr="001F45EB">
              <w:rPr>
                <w:rFonts w:eastAsia="Times New Roman"/>
                <w:lang w:eastAsia="ru-RU"/>
              </w:rPr>
              <w:t>стыкоперекрывающие</w:t>
            </w:r>
            <w:proofErr w:type="spellEnd"/>
            <w:r w:rsidRPr="001F45EB">
              <w:rPr>
                <w:rFonts w:eastAsia="Times New Roman"/>
                <w:lang w:eastAsia="ru-RU"/>
              </w:rPr>
              <w:t xml:space="preserve"> из алюминиевых сплавов (порожки) с покрытием и </w:t>
            </w:r>
            <w:proofErr w:type="spellStart"/>
            <w:r w:rsidRPr="001F45EB">
              <w:rPr>
                <w:rFonts w:eastAsia="Times New Roman"/>
                <w:lang w:eastAsia="ru-RU"/>
              </w:rPr>
              <w:t>антискользящей</w:t>
            </w:r>
            <w:proofErr w:type="spellEnd"/>
            <w:r w:rsidRPr="001F45EB">
              <w:rPr>
                <w:rFonts w:eastAsia="Times New Roman"/>
                <w:lang w:eastAsia="ru-RU"/>
              </w:rPr>
              <w:t xml:space="preserve"> вставкой, шириной 39 мм, длиной 0,9 м</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шт.</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1</w:t>
            </w:r>
          </w:p>
        </w:tc>
      </w:tr>
      <w:tr w:rsidR="001F45EB" w:rsidRPr="001F45EB" w:rsidTr="00F66877">
        <w:trPr>
          <w:trHeight w:val="20"/>
        </w:trPr>
        <w:tc>
          <w:tcPr>
            <w:tcW w:w="5000" w:type="pct"/>
            <w:gridSpan w:val="4"/>
            <w:shd w:val="clear" w:color="auto" w:fill="D9D9D9"/>
            <w:vAlign w:val="center"/>
          </w:tcPr>
          <w:p w:rsidR="001F45EB" w:rsidRPr="001F45EB" w:rsidRDefault="001F45EB" w:rsidP="001F45EB">
            <w:pPr>
              <w:jc w:val="both"/>
              <w:rPr>
                <w:rFonts w:eastAsia="Times New Roman"/>
                <w:b/>
                <w:bCs/>
                <w:lang w:eastAsia="ru-RU"/>
              </w:rPr>
            </w:pPr>
            <w:r w:rsidRPr="001F45EB">
              <w:rPr>
                <w:rFonts w:eastAsia="Times New Roman"/>
                <w:b/>
                <w:bCs/>
                <w:lang w:eastAsia="ru-RU"/>
              </w:rPr>
              <w:t>Раздел: Помещение №248</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88</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Снятие оконных переплетов остекленных</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r w:rsidRPr="001F45EB">
              <w:rPr>
                <w:rFonts w:eastAsia="Times New Roman"/>
                <w:lang w:eastAsia="ru-RU"/>
              </w:rPr>
              <w:t xml:space="preserve"> оконных переплетов</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0,11</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89</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Демонтаж оконных коробок в каменных стенах с отбивкой штукатурки в откосах</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коробок</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0,01</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90</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Снятие подоконных досок деревянных в каменных зданиях</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0,006</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91</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Установка в жилых и общественных зданиях оконных блоков из ПВХ профилей поворотных (откидных, поворотно-откидных) с площадью проема более 2 м</w:t>
            </w:r>
            <w:proofErr w:type="gramStart"/>
            <w:r w:rsidRPr="001F45EB">
              <w:rPr>
                <w:rFonts w:eastAsia="Times New Roman"/>
                <w:lang w:eastAsia="ru-RU"/>
              </w:rPr>
              <w:t>2</w:t>
            </w:r>
            <w:proofErr w:type="gramEnd"/>
            <w:r w:rsidRPr="001F45EB">
              <w:rPr>
                <w:rFonts w:eastAsia="Times New Roman"/>
                <w:lang w:eastAsia="ru-RU"/>
              </w:rPr>
              <w:t xml:space="preserve"> трехстворчатых, в том числе при наличии створок глухого остекления</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r w:rsidRPr="001F45EB">
              <w:rPr>
                <w:rFonts w:eastAsia="Times New Roman"/>
                <w:lang w:eastAsia="ru-RU"/>
              </w:rPr>
              <w:t xml:space="preserve"> проемов</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0,055</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92</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 xml:space="preserve">Блок оконный пластиковый трехстворчатый с 2-мя глухими и поворотно-откидной створкой с двухкамерным стеклопакетом (32мм), профиль ПВХ 5-ти камерный, </w:t>
            </w:r>
            <w:proofErr w:type="spellStart"/>
            <w:r w:rsidRPr="001F45EB">
              <w:rPr>
                <w:rFonts w:eastAsia="Times New Roman"/>
                <w:lang w:eastAsia="ru-RU"/>
              </w:rPr>
              <w:t>шир</w:t>
            </w:r>
            <w:proofErr w:type="spellEnd"/>
            <w:r w:rsidRPr="001F45EB">
              <w:rPr>
                <w:rFonts w:eastAsia="Times New Roman"/>
                <w:lang w:eastAsia="ru-RU"/>
              </w:rPr>
              <w:t>. 70мм</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м</w:t>
            </w:r>
            <w:proofErr w:type="gramStart"/>
            <w:r w:rsidRPr="001F45EB">
              <w:rPr>
                <w:rFonts w:eastAsia="Times New Roman"/>
                <w:lang w:eastAsia="ru-RU"/>
              </w:rPr>
              <w:t>2</w:t>
            </w:r>
            <w:proofErr w:type="gramEnd"/>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5,5</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93</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Установка подоконных досок из ПВХ в каменных стенах толщиной до 0,51 м</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 xml:space="preserve">100 п. </w:t>
            </w:r>
            <w:proofErr w:type="gramStart"/>
            <w:r w:rsidRPr="001F45EB">
              <w:rPr>
                <w:rFonts w:eastAsia="Times New Roman"/>
                <w:lang w:eastAsia="ru-RU"/>
              </w:rPr>
              <w:t>м</w:t>
            </w:r>
            <w:proofErr w:type="gramEnd"/>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0,024</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94</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Доски подоконные ПВХ, шириной 400 мм</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м</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2,4</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lastRenderedPageBreak/>
              <w:t>95</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 xml:space="preserve">Облицовка оконных проемов </w:t>
            </w:r>
            <w:proofErr w:type="gramStart"/>
            <w:r w:rsidRPr="001F45EB">
              <w:rPr>
                <w:rFonts w:eastAsia="Times New Roman"/>
                <w:lang w:eastAsia="ru-RU"/>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1F45EB">
              <w:rPr>
                <w:rFonts w:eastAsia="Times New Roman"/>
                <w:lang w:eastAsia="ru-RU"/>
              </w:rPr>
              <w:t xml:space="preserve"> с полимерным покрытием</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 М</w:t>
            </w:r>
            <w:proofErr w:type="gramStart"/>
            <w:r w:rsidRPr="001F45EB">
              <w:rPr>
                <w:rFonts w:eastAsia="Times New Roman"/>
                <w:lang w:eastAsia="ru-RU"/>
              </w:rPr>
              <w:t>2</w:t>
            </w:r>
            <w:proofErr w:type="gramEnd"/>
            <w:r w:rsidRPr="001F45EB">
              <w:rPr>
                <w:rFonts w:eastAsia="Times New Roman"/>
                <w:lang w:eastAsia="ru-RU"/>
              </w:rPr>
              <w:t xml:space="preserve"> ПРОЕМОВ</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5,5</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96</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Облицовка оконных  откосов  панелями ПВХ</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r w:rsidRPr="001F45EB">
              <w:rPr>
                <w:rFonts w:eastAsia="Times New Roman"/>
                <w:lang w:eastAsia="ru-RU"/>
              </w:rPr>
              <w:t xml:space="preserve"> облицовки</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0,018</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97</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Установка уголков ПВХ  50х50мм на клее</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 xml:space="preserve">100 п. </w:t>
            </w:r>
            <w:proofErr w:type="gramStart"/>
            <w:r w:rsidRPr="001F45EB">
              <w:rPr>
                <w:rFonts w:eastAsia="Times New Roman"/>
                <w:lang w:eastAsia="ru-RU"/>
              </w:rPr>
              <w:t>м</w:t>
            </w:r>
            <w:proofErr w:type="gramEnd"/>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0,07</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98</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Уголок ПВХ, размером 50х50 мм</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П.М</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7</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99</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 xml:space="preserve">Сверление отверстий в кирпичных стенах </w:t>
            </w:r>
            <w:proofErr w:type="spellStart"/>
            <w:r w:rsidRPr="001F45EB">
              <w:rPr>
                <w:rFonts w:eastAsia="Times New Roman"/>
                <w:lang w:eastAsia="ru-RU"/>
              </w:rPr>
              <w:t>электроперфоратором</w:t>
            </w:r>
            <w:proofErr w:type="spellEnd"/>
            <w:r w:rsidRPr="001F45EB">
              <w:rPr>
                <w:rFonts w:eastAsia="Times New Roman"/>
                <w:lang w:eastAsia="ru-RU"/>
              </w:rPr>
              <w:t xml:space="preserve"> диаметром до 20 мм,</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отверстий</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0,02</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100</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Установка вертикальных жалюзи</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шт. изделий</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0,01</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101</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Жалюзи вертикальные тканевые</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м</w:t>
            </w:r>
            <w:proofErr w:type="gramStart"/>
            <w:r w:rsidRPr="001F45EB">
              <w:rPr>
                <w:rFonts w:eastAsia="Times New Roman"/>
                <w:lang w:eastAsia="ru-RU"/>
              </w:rPr>
              <w:t>2</w:t>
            </w:r>
            <w:proofErr w:type="gramEnd"/>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6</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102</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Снятие дверных полотен</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0,018</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103</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Демонтаж дверных коробок: в каменных стенах с отбивкой штукатурки в откосах</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шт.</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0,01</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104</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Установка блоков в наружных и внутренних дверных проемах в каменных стенах, площадь проема до 3 м</w:t>
            </w:r>
            <w:proofErr w:type="gramStart"/>
            <w:r w:rsidRPr="001F45EB">
              <w:rPr>
                <w:rFonts w:eastAsia="Times New Roman"/>
                <w:lang w:eastAsia="ru-RU"/>
              </w:rPr>
              <w:t>2</w:t>
            </w:r>
            <w:proofErr w:type="gramEnd"/>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r w:rsidRPr="001F45EB">
              <w:rPr>
                <w:rFonts w:eastAsia="Times New Roman"/>
                <w:lang w:eastAsia="ru-RU"/>
              </w:rPr>
              <w:t xml:space="preserve"> проемов</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0,018</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105</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 xml:space="preserve">Скобяные изделия для блоков входных дверей в помещение </w:t>
            </w:r>
            <w:proofErr w:type="spellStart"/>
            <w:r w:rsidRPr="001F45EB">
              <w:rPr>
                <w:rFonts w:eastAsia="Times New Roman"/>
                <w:lang w:eastAsia="ru-RU"/>
              </w:rPr>
              <w:t>однопольных</w:t>
            </w:r>
            <w:proofErr w:type="spellEnd"/>
          </w:p>
        </w:tc>
        <w:tc>
          <w:tcPr>
            <w:tcW w:w="631" w:type="pct"/>
            <w:shd w:val="clear" w:color="auto" w:fill="auto"/>
            <w:vAlign w:val="center"/>
          </w:tcPr>
          <w:p w:rsidR="001F45EB" w:rsidRPr="001F45EB" w:rsidRDefault="001F45EB" w:rsidP="001F45EB">
            <w:pPr>
              <w:rPr>
                <w:rFonts w:eastAsia="Times New Roman"/>
                <w:lang w:eastAsia="ru-RU"/>
              </w:rPr>
            </w:pPr>
            <w:proofErr w:type="spellStart"/>
            <w:r w:rsidRPr="001F45EB">
              <w:rPr>
                <w:rFonts w:eastAsia="Times New Roman"/>
                <w:lang w:eastAsia="ru-RU"/>
              </w:rPr>
              <w:t>компл</w:t>
            </w:r>
            <w:proofErr w:type="spellEnd"/>
            <w:r w:rsidRPr="001F45EB">
              <w:rPr>
                <w:rFonts w:eastAsia="Times New Roman"/>
                <w:lang w:eastAsia="ru-RU"/>
              </w:rPr>
              <w:t>.</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0,857142864</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106</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 xml:space="preserve">Блоки дверные внутренние </w:t>
            </w:r>
            <w:proofErr w:type="spellStart"/>
            <w:r w:rsidRPr="001F45EB">
              <w:rPr>
                <w:rFonts w:eastAsia="Times New Roman"/>
                <w:lang w:eastAsia="ru-RU"/>
              </w:rPr>
              <w:t>однопольные</w:t>
            </w:r>
            <w:proofErr w:type="spellEnd"/>
            <w:r w:rsidRPr="001F45EB">
              <w:rPr>
                <w:rFonts w:eastAsia="Times New Roman"/>
                <w:lang w:eastAsia="ru-RU"/>
              </w:rPr>
              <w:t xml:space="preserve"> глухие, </w:t>
            </w:r>
            <w:proofErr w:type="spellStart"/>
            <w:r w:rsidRPr="001F45EB">
              <w:rPr>
                <w:rFonts w:eastAsia="Times New Roman"/>
                <w:lang w:eastAsia="ru-RU"/>
              </w:rPr>
              <w:t>офанерованные</w:t>
            </w:r>
            <w:proofErr w:type="spellEnd"/>
            <w:r w:rsidRPr="001F45EB">
              <w:rPr>
                <w:rFonts w:eastAsia="Times New Roman"/>
                <w:lang w:eastAsia="ru-RU"/>
              </w:rPr>
              <w:t xml:space="preserve"> шпоном дуба с комплектом приборов</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блок</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1</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107</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Установка и крепление наличников</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 коробок блоков</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0,05</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108</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Ремонт штукатурки дверных откосов внутри здания по камню и бетону цементно-известковым раствором прямолинейных</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r w:rsidRPr="001F45EB">
              <w:rPr>
                <w:rFonts w:eastAsia="Times New Roman"/>
                <w:lang w:eastAsia="ru-RU"/>
              </w:rPr>
              <w:t xml:space="preserve"> отремонтированной поверхности</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0,01</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109</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Покрытие поверхностей грунтовкой глубокого проникновения за 1 раз дверных откосов</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r w:rsidRPr="001F45EB">
              <w:rPr>
                <w:rFonts w:eastAsia="Times New Roman"/>
                <w:lang w:eastAsia="ru-RU"/>
              </w:rPr>
              <w:t xml:space="preserve"> покрытия</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0,01</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110</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Грунтовка глубокого проникновения глубокого проникновения</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т</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0,00013</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111</w:t>
            </w:r>
          </w:p>
        </w:tc>
        <w:tc>
          <w:tcPr>
            <w:tcW w:w="3285" w:type="pct"/>
            <w:shd w:val="clear" w:color="auto" w:fill="auto"/>
            <w:vAlign w:val="center"/>
          </w:tcPr>
          <w:p w:rsidR="001F45EB" w:rsidRPr="001F45EB" w:rsidRDefault="001F45EB" w:rsidP="001F45EB">
            <w:pPr>
              <w:jc w:val="both"/>
              <w:rPr>
                <w:rFonts w:eastAsia="Times New Roman"/>
                <w:lang w:eastAsia="ru-RU"/>
              </w:rPr>
            </w:pPr>
            <w:proofErr w:type="gramStart"/>
            <w:r w:rsidRPr="001F45EB">
              <w:rPr>
                <w:rFonts w:eastAsia="Times New Roman"/>
                <w:lang w:eastAsia="ru-RU"/>
              </w:rPr>
              <w:t>Сплошное</w:t>
            </w:r>
            <w:proofErr w:type="gramEnd"/>
            <w:r w:rsidRPr="001F45EB">
              <w:rPr>
                <w:rFonts w:eastAsia="Times New Roman"/>
                <w:lang w:eastAsia="ru-RU"/>
              </w:rPr>
              <w:t xml:space="preserve"> шпатлевание дверных откосов</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r w:rsidRPr="001F45EB">
              <w:rPr>
                <w:rFonts w:eastAsia="Times New Roman"/>
                <w:lang w:eastAsia="ru-RU"/>
              </w:rPr>
              <w:t xml:space="preserve"> окрашиваемой поверхности</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0,01</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112</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Улучшенная окраска масляными составами по штукатурке дверных откосов</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r w:rsidRPr="001F45EB">
              <w:rPr>
                <w:rFonts w:eastAsia="Times New Roman"/>
                <w:lang w:eastAsia="ru-RU"/>
              </w:rPr>
              <w:t xml:space="preserve"> окрашиваемой поверхности</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0,01</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113</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 xml:space="preserve">Счистка </w:t>
            </w:r>
            <w:proofErr w:type="spellStart"/>
            <w:r w:rsidRPr="001F45EB">
              <w:rPr>
                <w:rFonts w:eastAsia="Times New Roman"/>
                <w:lang w:eastAsia="ru-RU"/>
              </w:rPr>
              <w:t>набела</w:t>
            </w:r>
            <w:proofErr w:type="spellEnd"/>
            <w:r w:rsidRPr="001F45EB">
              <w:rPr>
                <w:rFonts w:eastAsia="Times New Roman"/>
                <w:lang w:eastAsia="ru-RU"/>
              </w:rPr>
              <w:t xml:space="preserve"> с потолков</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r w:rsidRPr="001F45EB">
              <w:rPr>
                <w:rFonts w:eastAsia="Times New Roman"/>
                <w:lang w:eastAsia="ru-RU"/>
              </w:rPr>
              <w:t xml:space="preserve"> расчищенной поверхности</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0,16</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114</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Покрытие поверхностей грунтовкой глубокого проникновения за 1 раз потолков</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r w:rsidRPr="001F45EB">
              <w:rPr>
                <w:rFonts w:eastAsia="Times New Roman"/>
                <w:lang w:eastAsia="ru-RU"/>
              </w:rPr>
              <w:t xml:space="preserve"> покрытия</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0,16</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115</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Грунтовка глубокого проникновения глубокого проникновения</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т</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0,00208</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116</w:t>
            </w:r>
          </w:p>
        </w:tc>
        <w:tc>
          <w:tcPr>
            <w:tcW w:w="3285" w:type="pct"/>
            <w:shd w:val="clear" w:color="auto" w:fill="auto"/>
            <w:vAlign w:val="center"/>
          </w:tcPr>
          <w:p w:rsidR="001F45EB" w:rsidRPr="001F45EB" w:rsidRDefault="001F45EB" w:rsidP="001F45EB">
            <w:pPr>
              <w:jc w:val="both"/>
              <w:rPr>
                <w:rFonts w:eastAsia="Times New Roman"/>
                <w:lang w:eastAsia="ru-RU"/>
              </w:rPr>
            </w:pPr>
            <w:proofErr w:type="gramStart"/>
            <w:r w:rsidRPr="001F45EB">
              <w:rPr>
                <w:rFonts w:eastAsia="Times New Roman"/>
                <w:lang w:eastAsia="ru-RU"/>
              </w:rPr>
              <w:t>Сплошное</w:t>
            </w:r>
            <w:proofErr w:type="gramEnd"/>
            <w:r w:rsidRPr="001F45EB">
              <w:rPr>
                <w:rFonts w:eastAsia="Times New Roman"/>
                <w:lang w:eastAsia="ru-RU"/>
              </w:rPr>
              <w:t xml:space="preserve"> шпатлевание потолков</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r w:rsidRPr="001F45EB">
              <w:rPr>
                <w:rFonts w:eastAsia="Times New Roman"/>
                <w:lang w:eastAsia="ru-RU"/>
              </w:rPr>
              <w:t xml:space="preserve"> окрашиваемой </w:t>
            </w:r>
            <w:r w:rsidRPr="001F45EB">
              <w:rPr>
                <w:rFonts w:eastAsia="Times New Roman"/>
                <w:lang w:eastAsia="ru-RU"/>
              </w:rPr>
              <w:lastRenderedPageBreak/>
              <w:t>поверхности</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lastRenderedPageBreak/>
              <w:t>0,16</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lastRenderedPageBreak/>
              <w:t>117</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Окраска поливинилацетатными водоэмульсионными составами улучшенная по штукатурке потолков</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r w:rsidRPr="001F45EB">
              <w:rPr>
                <w:rFonts w:eastAsia="Times New Roman"/>
                <w:lang w:eastAsia="ru-RU"/>
              </w:rPr>
              <w:t xml:space="preserve"> окрашиваемой поверхности</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0,16</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118</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Счистка краски со стен</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r w:rsidRPr="001F45EB">
              <w:rPr>
                <w:rFonts w:eastAsia="Times New Roman"/>
                <w:lang w:eastAsia="ru-RU"/>
              </w:rPr>
              <w:t xml:space="preserve"> расчищенной поверхности</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0,66</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119</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 xml:space="preserve">Выведение </w:t>
            </w:r>
            <w:proofErr w:type="spellStart"/>
            <w:r w:rsidRPr="001F45EB">
              <w:rPr>
                <w:rFonts w:eastAsia="Times New Roman"/>
                <w:lang w:eastAsia="ru-RU"/>
              </w:rPr>
              <w:t>промочек</w:t>
            </w:r>
            <w:proofErr w:type="spellEnd"/>
            <w:r w:rsidRPr="001F45EB">
              <w:rPr>
                <w:rFonts w:eastAsia="Times New Roman"/>
                <w:lang w:eastAsia="ru-RU"/>
              </w:rPr>
              <w:t xml:space="preserve"> на стенах белилами за 2 раза</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r w:rsidRPr="001F45EB">
              <w:rPr>
                <w:rFonts w:eastAsia="Times New Roman"/>
                <w:lang w:eastAsia="ru-RU"/>
              </w:rPr>
              <w:t xml:space="preserve"> окрашиваемой поверхности</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0,04</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120</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Ремонт штукатурки внутренних стен по камню и бетону цементно-известковым раствором, площадью отдельных мест до 1 м</w:t>
            </w:r>
            <w:proofErr w:type="gramStart"/>
            <w:r w:rsidRPr="001F45EB">
              <w:rPr>
                <w:rFonts w:eastAsia="Times New Roman"/>
                <w:lang w:eastAsia="ru-RU"/>
              </w:rPr>
              <w:t>2</w:t>
            </w:r>
            <w:proofErr w:type="gramEnd"/>
            <w:r w:rsidRPr="001F45EB">
              <w:rPr>
                <w:rFonts w:eastAsia="Times New Roman"/>
                <w:lang w:eastAsia="ru-RU"/>
              </w:rPr>
              <w:t xml:space="preserve"> толщиной слоя до 20 мм</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r w:rsidRPr="001F45EB">
              <w:rPr>
                <w:rFonts w:eastAsia="Times New Roman"/>
                <w:lang w:eastAsia="ru-RU"/>
              </w:rPr>
              <w:t xml:space="preserve"> отремонтированной поверхности</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0,03</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121</w:t>
            </w:r>
          </w:p>
        </w:tc>
        <w:tc>
          <w:tcPr>
            <w:tcW w:w="3285" w:type="pct"/>
            <w:shd w:val="clear" w:color="auto" w:fill="auto"/>
            <w:vAlign w:val="center"/>
          </w:tcPr>
          <w:p w:rsidR="001F45EB" w:rsidRPr="001F45EB" w:rsidRDefault="001F45EB" w:rsidP="001F45EB">
            <w:pPr>
              <w:jc w:val="both"/>
              <w:rPr>
                <w:rFonts w:eastAsia="Times New Roman"/>
                <w:lang w:eastAsia="ru-RU"/>
              </w:rPr>
            </w:pPr>
            <w:proofErr w:type="gramStart"/>
            <w:r w:rsidRPr="001F45EB">
              <w:rPr>
                <w:rFonts w:eastAsia="Times New Roman"/>
                <w:lang w:eastAsia="ru-RU"/>
              </w:rPr>
              <w:t>Сплошное</w:t>
            </w:r>
            <w:proofErr w:type="gramEnd"/>
            <w:r w:rsidRPr="001F45EB">
              <w:rPr>
                <w:rFonts w:eastAsia="Times New Roman"/>
                <w:lang w:eastAsia="ru-RU"/>
              </w:rPr>
              <w:t xml:space="preserve"> шпатлевание стен</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r w:rsidRPr="001F45EB">
              <w:rPr>
                <w:rFonts w:eastAsia="Times New Roman"/>
                <w:lang w:eastAsia="ru-RU"/>
              </w:rPr>
              <w:t xml:space="preserve"> окрашиваемой поверхности</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0,66</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122</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Покрытие поверхностей грунтовкой глубокого проникновения за 1 раз стен</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r w:rsidRPr="001F45EB">
              <w:rPr>
                <w:rFonts w:eastAsia="Times New Roman"/>
                <w:lang w:eastAsia="ru-RU"/>
              </w:rPr>
              <w:t xml:space="preserve"> покрытия</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0,66</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123</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Грунтовка глубокого проникновения глубокого проникновения</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т</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0,00858</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124</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Улучшенная окраска масляными составами по штукатурке стен</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r w:rsidRPr="001F45EB">
              <w:rPr>
                <w:rFonts w:eastAsia="Times New Roman"/>
                <w:lang w:eastAsia="ru-RU"/>
              </w:rPr>
              <w:t xml:space="preserve"> окрашиваемой поверхности</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0,66</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125</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Окраска масляными составами ранее окрашенных поверхностей радиаторов и ребристых труб отопления за 2 раза</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r w:rsidRPr="001F45EB">
              <w:rPr>
                <w:rFonts w:eastAsia="Times New Roman"/>
                <w:lang w:eastAsia="ru-RU"/>
              </w:rPr>
              <w:t xml:space="preserve"> окрашиваемой поверхности</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0,08</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126</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 xml:space="preserve">Разборка покрытий полов из линолеума и </w:t>
            </w:r>
            <w:proofErr w:type="spellStart"/>
            <w:r w:rsidRPr="001F45EB">
              <w:rPr>
                <w:rFonts w:eastAsia="Times New Roman"/>
                <w:lang w:eastAsia="ru-RU"/>
              </w:rPr>
              <w:t>релина</w:t>
            </w:r>
            <w:proofErr w:type="spellEnd"/>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r w:rsidRPr="001F45EB">
              <w:rPr>
                <w:rFonts w:eastAsia="Times New Roman"/>
                <w:lang w:eastAsia="ru-RU"/>
              </w:rPr>
              <w:t xml:space="preserve"> покрытия</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0,17</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127</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Разборка плинтусов деревянных и из пластмассовых материалов</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 ПЛИНТУСА</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0,17</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128</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Устройство стяжек цементных толщиной 20 мм</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r w:rsidRPr="001F45EB">
              <w:rPr>
                <w:rFonts w:eastAsia="Times New Roman"/>
                <w:lang w:eastAsia="ru-RU"/>
              </w:rPr>
              <w:t xml:space="preserve"> стяжки</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0,17</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129</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Устройство покрытий из линолеума насухо со свариванием полотнищ в стыках</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r w:rsidRPr="001F45EB">
              <w:rPr>
                <w:rFonts w:eastAsia="Times New Roman"/>
                <w:lang w:eastAsia="ru-RU"/>
              </w:rPr>
              <w:t xml:space="preserve"> покрытия</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0,17</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130</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 xml:space="preserve">Линолеум коммерческий гетерогенный (толщина 2 мм, толщина защитного слоя 0,7 мм, класс 34/43, </w:t>
            </w:r>
            <w:proofErr w:type="spellStart"/>
            <w:r w:rsidRPr="001F45EB">
              <w:rPr>
                <w:rFonts w:eastAsia="Times New Roman"/>
                <w:lang w:eastAsia="ru-RU"/>
              </w:rPr>
              <w:t>пож</w:t>
            </w:r>
            <w:proofErr w:type="spellEnd"/>
            <w:r w:rsidRPr="001F45EB">
              <w:rPr>
                <w:rFonts w:eastAsia="Times New Roman"/>
                <w:lang w:eastAsia="ru-RU"/>
              </w:rPr>
              <w:t>. безопасность Г</w:t>
            </w:r>
            <w:proofErr w:type="gramStart"/>
            <w:r w:rsidRPr="001F45EB">
              <w:rPr>
                <w:rFonts w:eastAsia="Times New Roman"/>
                <w:lang w:eastAsia="ru-RU"/>
              </w:rPr>
              <w:t>2</w:t>
            </w:r>
            <w:proofErr w:type="gramEnd"/>
            <w:r w:rsidRPr="001F45EB">
              <w:rPr>
                <w:rFonts w:eastAsia="Times New Roman"/>
                <w:lang w:eastAsia="ru-RU"/>
              </w:rPr>
              <w:t>, В2, РП1, Д2, Т2)</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м</w:t>
            </w:r>
            <w:proofErr w:type="gramStart"/>
            <w:r w:rsidRPr="001F45EB">
              <w:rPr>
                <w:rFonts w:eastAsia="Times New Roman"/>
                <w:lang w:eastAsia="ru-RU"/>
              </w:rPr>
              <w:t>2</w:t>
            </w:r>
            <w:proofErr w:type="gramEnd"/>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17,34</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131</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Устройство плинтусов поливинилхлоридных на винтах самонарезающих</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 ПЛИНТУ</w:t>
            </w:r>
            <w:r w:rsidRPr="001F45EB">
              <w:rPr>
                <w:rFonts w:eastAsia="Times New Roman"/>
                <w:lang w:eastAsia="ru-RU"/>
              </w:rPr>
              <w:lastRenderedPageBreak/>
              <w:t>СА</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lastRenderedPageBreak/>
              <w:t>0,17</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lastRenderedPageBreak/>
              <w:t>132</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Укладка металлического накладного профиля (порога)</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 профиля</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0,01</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133</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 xml:space="preserve">Профили </w:t>
            </w:r>
            <w:proofErr w:type="spellStart"/>
            <w:r w:rsidRPr="001F45EB">
              <w:rPr>
                <w:rFonts w:eastAsia="Times New Roman"/>
                <w:lang w:eastAsia="ru-RU"/>
              </w:rPr>
              <w:t>стыкоперекрывающие</w:t>
            </w:r>
            <w:proofErr w:type="spellEnd"/>
            <w:r w:rsidRPr="001F45EB">
              <w:rPr>
                <w:rFonts w:eastAsia="Times New Roman"/>
                <w:lang w:eastAsia="ru-RU"/>
              </w:rPr>
              <w:t xml:space="preserve"> из алюминиевых сплавов (порожки) с покрытием и </w:t>
            </w:r>
            <w:proofErr w:type="spellStart"/>
            <w:r w:rsidRPr="001F45EB">
              <w:rPr>
                <w:rFonts w:eastAsia="Times New Roman"/>
                <w:lang w:eastAsia="ru-RU"/>
              </w:rPr>
              <w:t>антискользящей</w:t>
            </w:r>
            <w:proofErr w:type="spellEnd"/>
            <w:r w:rsidRPr="001F45EB">
              <w:rPr>
                <w:rFonts w:eastAsia="Times New Roman"/>
                <w:lang w:eastAsia="ru-RU"/>
              </w:rPr>
              <w:t xml:space="preserve"> вставкой, шириной 39 мм, длиной 0,9 м</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шт.</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1</w:t>
            </w:r>
          </w:p>
        </w:tc>
      </w:tr>
      <w:tr w:rsidR="001F45EB" w:rsidRPr="001F45EB" w:rsidTr="00F66877">
        <w:trPr>
          <w:trHeight w:val="20"/>
        </w:trPr>
        <w:tc>
          <w:tcPr>
            <w:tcW w:w="5000" w:type="pct"/>
            <w:gridSpan w:val="4"/>
            <w:shd w:val="clear" w:color="auto" w:fill="D9D9D9"/>
            <w:vAlign w:val="center"/>
          </w:tcPr>
          <w:p w:rsidR="001F45EB" w:rsidRPr="001F45EB" w:rsidRDefault="001F45EB" w:rsidP="001F45EB">
            <w:pPr>
              <w:jc w:val="both"/>
              <w:rPr>
                <w:rFonts w:eastAsia="Times New Roman"/>
                <w:b/>
                <w:bCs/>
                <w:lang w:eastAsia="ru-RU"/>
              </w:rPr>
            </w:pPr>
            <w:r w:rsidRPr="001F45EB">
              <w:rPr>
                <w:rFonts w:eastAsia="Times New Roman"/>
                <w:b/>
                <w:bCs/>
                <w:lang w:eastAsia="ru-RU"/>
              </w:rPr>
              <w:t>Раздел: Помещение №250</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134</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Снятие оконных переплетов остекленных</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r w:rsidRPr="001F45EB">
              <w:rPr>
                <w:rFonts w:eastAsia="Times New Roman"/>
                <w:lang w:eastAsia="ru-RU"/>
              </w:rPr>
              <w:t xml:space="preserve"> оконных переплетов</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0,22</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135</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Демонтаж оконных коробок в каменных стенах с отбивкой штукатурки в откосах</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коробок</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0,02</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136</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Снятие подоконных досок деревянных в каменных зданиях</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0,012</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137</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 xml:space="preserve">Установка в жилых и общественных зданиях оконных блоков из ПВХ профилей поворотных (откидных, поворотно-откидных) с площадью проема более </w:t>
            </w:r>
            <w:smartTag w:uri="urn:schemas-microsoft-com:office:smarttags" w:element="metricconverter">
              <w:smartTagPr>
                <w:attr w:name="ProductID" w:val="2 м2"/>
              </w:smartTagPr>
              <w:r w:rsidRPr="001F45EB">
                <w:rPr>
                  <w:rFonts w:eastAsia="Times New Roman"/>
                  <w:lang w:eastAsia="ru-RU"/>
                </w:rPr>
                <w:t>2 м</w:t>
              </w:r>
              <w:proofErr w:type="gramStart"/>
              <w:r w:rsidRPr="001F45EB">
                <w:rPr>
                  <w:rFonts w:eastAsia="Times New Roman"/>
                  <w:lang w:eastAsia="ru-RU"/>
                </w:rPr>
                <w:t>2</w:t>
              </w:r>
            </w:smartTag>
            <w:proofErr w:type="gramEnd"/>
            <w:r w:rsidRPr="001F45EB">
              <w:rPr>
                <w:rFonts w:eastAsia="Times New Roman"/>
                <w:lang w:eastAsia="ru-RU"/>
              </w:rPr>
              <w:t xml:space="preserve"> трехстворчатых, в том числе при наличии створок глухого остекления</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r w:rsidRPr="001F45EB">
              <w:rPr>
                <w:rFonts w:eastAsia="Times New Roman"/>
                <w:lang w:eastAsia="ru-RU"/>
              </w:rPr>
              <w:t xml:space="preserve"> проемов</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0,1104</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138</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 xml:space="preserve">Блок оконный пластиковый трехстворчатый с 2-мя глухими и поворотно-откидной створкой с двухкамерным стеклопакетом (32мм), профиль ПВХ 5-ти камерный, </w:t>
            </w:r>
            <w:proofErr w:type="spellStart"/>
            <w:r w:rsidRPr="001F45EB">
              <w:rPr>
                <w:rFonts w:eastAsia="Times New Roman"/>
                <w:lang w:eastAsia="ru-RU"/>
              </w:rPr>
              <w:t>шир</w:t>
            </w:r>
            <w:proofErr w:type="spellEnd"/>
            <w:r w:rsidRPr="001F45EB">
              <w:rPr>
                <w:rFonts w:eastAsia="Times New Roman"/>
                <w:lang w:eastAsia="ru-RU"/>
              </w:rPr>
              <w:t>. 70мм</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м</w:t>
            </w:r>
            <w:proofErr w:type="gramStart"/>
            <w:r w:rsidRPr="001F45EB">
              <w:rPr>
                <w:rFonts w:eastAsia="Times New Roman"/>
                <w:lang w:eastAsia="ru-RU"/>
              </w:rPr>
              <w:t>2</w:t>
            </w:r>
            <w:proofErr w:type="gramEnd"/>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11,04</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139</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Установка подоконных досок из ПВХ в каменных стенах толщиной до 0,51 м</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 xml:space="preserve">100 п. </w:t>
            </w:r>
            <w:proofErr w:type="gramStart"/>
            <w:r w:rsidRPr="001F45EB">
              <w:rPr>
                <w:rFonts w:eastAsia="Times New Roman"/>
                <w:lang w:eastAsia="ru-RU"/>
              </w:rPr>
              <w:t>м</w:t>
            </w:r>
            <w:proofErr w:type="gramEnd"/>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0,048</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140</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Доски подоконные ПВХ, шириной 400 мм</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м</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4,8</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141</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 xml:space="preserve">Облицовка оконных проемов </w:t>
            </w:r>
            <w:proofErr w:type="gramStart"/>
            <w:r w:rsidRPr="001F45EB">
              <w:rPr>
                <w:rFonts w:eastAsia="Times New Roman"/>
                <w:lang w:eastAsia="ru-RU"/>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1F45EB">
              <w:rPr>
                <w:rFonts w:eastAsia="Times New Roman"/>
                <w:lang w:eastAsia="ru-RU"/>
              </w:rPr>
              <w:t xml:space="preserve"> с полимерным покрытием</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 М</w:t>
            </w:r>
            <w:proofErr w:type="gramStart"/>
            <w:r w:rsidRPr="001F45EB">
              <w:rPr>
                <w:rFonts w:eastAsia="Times New Roman"/>
                <w:lang w:eastAsia="ru-RU"/>
              </w:rPr>
              <w:t>2</w:t>
            </w:r>
            <w:proofErr w:type="gramEnd"/>
            <w:r w:rsidRPr="001F45EB">
              <w:rPr>
                <w:rFonts w:eastAsia="Times New Roman"/>
                <w:lang w:eastAsia="ru-RU"/>
              </w:rPr>
              <w:t xml:space="preserve"> ПРОЕМОВ</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11,04</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142</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Облицовка оконных  откосов  панелями ПВХ</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r w:rsidRPr="001F45EB">
              <w:rPr>
                <w:rFonts w:eastAsia="Times New Roman"/>
                <w:lang w:eastAsia="ru-RU"/>
              </w:rPr>
              <w:t xml:space="preserve"> облицовки</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0,036</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143</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Установка уголков ПВХ  50х50мм на клее</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 xml:space="preserve">100 п. </w:t>
            </w:r>
            <w:proofErr w:type="gramStart"/>
            <w:r w:rsidRPr="001F45EB">
              <w:rPr>
                <w:rFonts w:eastAsia="Times New Roman"/>
                <w:lang w:eastAsia="ru-RU"/>
              </w:rPr>
              <w:t>м</w:t>
            </w:r>
            <w:proofErr w:type="gramEnd"/>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0,14</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144</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Уголок ПВХ, размером 50х50 мм</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П.М</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14</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145</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 xml:space="preserve">Сверление отверстий в кирпичных стенах </w:t>
            </w:r>
            <w:proofErr w:type="spellStart"/>
            <w:r w:rsidRPr="001F45EB">
              <w:rPr>
                <w:rFonts w:eastAsia="Times New Roman"/>
                <w:lang w:eastAsia="ru-RU"/>
              </w:rPr>
              <w:t>электроперфоратором</w:t>
            </w:r>
            <w:proofErr w:type="spellEnd"/>
            <w:r w:rsidRPr="001F45EB">
              <w:rPr>
                <w:rFonts w:eastAsia="Times New Roman"/>
                <w:lang w:eastAsia="ru-RU"/>
              </w:rPr>
              <w:t xml:space="preserve"> диаметром до 20 мм,</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отверстий</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0,04</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146</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Установка вертикальных жалюзи</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шт. изделий</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0,02</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147</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Жалюзи вертикальные тканевые</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м</w:t>
            </w:r>
            <w:proofErr w:type="gramStart"/>
            <w:r w:rsidRPr="001F45EB">
              <w:rPr>
                <w:rFonts w:eastAsia="Times New Roman"/>
                <w:lang w:eastAsia="ru-RU"/>
              </w:rPr>
              <w:t>2</w:t>
            </w:r>
            <w:proofErr w:type="gramEnd"/>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12</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148</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Снятие дверных полотен</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0,018</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149</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Демонтаж дверных коробок: в каменных стенах с отбивкой штукатурки в откосах</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шт.</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0,01</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150</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Установка блоков в наружных и внутренних дверных проемах в каменных стенах, площадь проема до 3 м</w:t>
            </w:r>
            <w:proofErr w:type="gramStart"/>
            <w:r w:rsidRPr="001F45EB">
              <w:rPr>
                <w:rFonts w:eastAsia="Times New Roman"/>
                <w:lang w:eastAsia="ru-RU"/>
              </w:rPr>
              <w:t>2</w:t>
            </w:r>
            <w:proofErr w:type="gramEnd"/>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r w:rsidRPr="001F45EB">
              <w:rPr>
                <w:rFonts w:eastAsia="Times New Roman"/>
                <w:lang w:eastAsia="ru-RU"/>
              </w:rPr>
              <w:t xml:space="preserve"> проемов</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0,018</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151</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 xml:space="preserve">Скобяные изделия для блоков входных дверей в помещение </w:t>
            </w:r>
            <w:proofErr w:type="spellStart"/>
            <w:r w:rsidRPr="001F45EB">
              <w:rPr>
                <w:rFonts w:eastAsia="Times New Roman"/>
                <w:lang w:eastAsia="ru-RU"/>
              </w:rPr>
              <w:t>однопольных</w:t>
            </w:r>
            <w:proofErr w:type="spellEnd"/>
          </w:p>
        </w:tc>
        <w:tc>
          <w:tcPr>
            <w:tcW w:w="631" w:type="pct"/>
            <w:shd w:val="clear" w:color="auto" w:fill="auto"/>
            <w:vAlign w:val="center"/>
          </w:tcPr>
          <w:p w:rsidR="001F45EB" w:rsidRPr="001F45EB" w:rsidRDefault="001F45EB" w:rsidP="001F45EB">
            <w:pPr>
              <w:rPr>
                <w:rFonts w:eastAsia="Times New Roman"/>
                <w:lang w:eastAsia="ru-RU"/>
              </w:rPr>
            </w:pPr>
            <w:proofErr w:type="spellStart"/>
            <w:r w:rsidRPr="001F45EB">
              <w:rPr>
                <w:rFonts w:eastAsia="Times New Roman"/>
                <w:lang w:eastAsia="ru-RU"/>
              </w:rPr>
              <w:t>компл</w:t>
            </w:r>
            <w:proofErr w:type="spellEnd"/>
            <w:r w:rsidRPr="001F45EB">
              <w:rPr>
                <w:rFonts w:eastAsia="Times New Roman"/>
                <w:lang w:eastAsia="ru-RU"/>
              </w:rPr>
              <w:t>.</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1</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152</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 xml:space="preserve">Блоки дверные внутренние </w:t>
            </w:r>
            <w:proofErr w:type="spellStart"/>
            <w:r w:rsidRPr="001F45EB">
              <w:rPr>
                <w:rFonts w:eastAsia="Times New Roman"/>
                <w:lang w:eastAsia="ru-RU"/>
              </w:rPr>
              <w:t>однопольные</w:t>
            </w:r>
            <w:proofErr w:type="spellEnd"/>
            <w:r w:rsidRPr="001F45EB">
              <w:rPr>
                <w:rFonts w:eastAsia="Times New Roman"/>
                <w:lang w:eastAsia="ru-RU"/>
              </w:rPr>
              <w:t xml:space="preserve"> глухие, </w:t>
            </w:r>
            <w:proofErr w:type="spellStart"/>
            <w:r w:rsidRPr="001F45EB">
              <w:rPr>
                <w:rFonts w:eastAsia="Times New Roman"/>
                <w:lang w:eastAsia="ru-RU"/>
              </w:rPr>
              <w:t>офанерованные</w:t>
            </w:r>
            <w:proofErr w:type="spellEnd"/>
            <w:r w:rsidRPr="001F45EB">
              <w:rPr>
                <w:rFonts w:eastAsia="Times New Roman"/>
                <w:lang w:eastAsia="ru-RU"/>
              </w:rPr>
              <w:t xml:space="preserve"> шпоном дуба с комплектом приборов</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блок</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1</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153</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Установка и крепление наличников</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 коробок блоков</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0,05</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154</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Ремонт штукатурки дверных откосов внутри здания по камню и бетону цементно-известковым раствором прямолинейных</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r w:rsidRPr="001F45EB">
              <w:rPr>
                <w:rFonts w:eastAsia="Times New Roman"/>
                <w:lang w:eastAsia="ru-RU"/>
              </w:rPr>
              <w:t xml:space="preserve"> отремонтированной поверхности</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0,01</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lastRenderedPageBreak/>
              <w:t>155</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Покрытие поверхностей грунтовкой глубокого проникновения за 1 раз дверных откосов</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r w:rsidRPr="001F45EB">
              <w:rPr>
                <w:rFonts w:eastAsia="Times New Roman"/>
                <w:lang w:eastAsia="ru-RU"/>
              </w:rPr>
              <w:t xml:space="preserve"> покрытия</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0,01</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156</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Грунтовка глубокого проникновения глубокого проникновения</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т</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0,00013</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157</w:t>
            </w:r>
          </w:p>
        </w:tc>
        <w:tc>
          <w:tcPr>
            <w:tcW w:w="3285" w:type="pct"/>
            <w:shd w:val="clear" w:color="auto" w:fill="auto"/>
            <w:vAlign w:val="center"/>
          </w:tcPr>
          <w:p w:rsidR="001F45EB" w:rsidRPr="001F45EB" w:rsidRDefault="001F45EB" w:rsidP="001F45EB">
            <w:pPr>
              <w:jc w:val="both"/>
              <w:rPr>
                <w:rFonts w:eastAsia="Times New Roman"/>
                <w:lang w:eastAsia="ru-RU"/>
              </w:rPr>
            </w:pPr>
            <w:proofErr w:type="gramStart"/>
            <w:r w:rsidRPr="001F45EB">
              <w:rPr>
                <w:rFonts w:eastAsia="Times New Roman"/>
                <w:lang w:eastAsia="ru-RU"/>
              </w:rPr>
              <w:t>Сплошное</w:t>
            </w:r>
            <w:proofErr w:type="gramEnd"/>
            <w:r w:rsidRPr="001F45EB">
              <w:rPr>
                <w:rFonts w:eastAsia="Times New Roman"/>
                <w:lang w:eastAsia="ru-RU"/>
              </w:rPr>
              <w:t xml:space="preserve"> шпатлевание дверных откосов</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r w:rsidRPr="001F45EB">
              <w:rPr>
                <w:rFonts w:eastAsia="Times New Roman"/>
                <w:lang w:eastAsia="ru-RU"/>
              </w:rPr>
              <w:t xml:space="preserve"> окрашиваемой поверхности</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0,01</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158</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Улучшенная окраска масляными составами по штукатурке дверных откосов</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r w:rsidRPr="001F45EB">
              <w:rPr>
                <w:rFonts w:eastAsia="Times New Roman"/>
                <w:lang w:eastAsia="ru-RU"/>
              </w:rPr>
              <w:t xml:space="preserve"> окрашиваемой поверхности</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0,01</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val="en-US" w:eastAsia="ru-RU"/>
              </w:rPr>
            </w:pPr>
            <w:r w:rsidRPr="001F45EB">
              <w:rPr>
                <w:rFonts w:eastAsia="Times New Roman"/>
                <w:lang w:val="en-US" w:eastAsia="ru-RU"/>
              </w:rPr>
              <w:t>159</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 xml:space="preserve">Счистка </w:t>
            </w:r>
            <w:proofErr w:type="spellStart"/>
            <w:r w:rsidRPr="001F45EB">
              <w:rPr>
                <w:rFonts w:eastAsia="Times New Roman"/>
                <w:lang w:eastAsia="ru-RU"/>
              </w:rPr>
              <w:t>набела</w:t>
            </w:r>
            <w:proofErr w:type="spellEnd"/>
            <w:r w:rsidRPr="001F45EB">
              <w:rPr>
                <w:rFonts w:eastAsia="Times New Roman"/>
                <w:lang w:eastAsia="ru-RU"/>
              </w:rPr>
              <w:t xml:space="preserve"> с потолков</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r w:rsidRPr="001F45EB">
              <w:rPr>
                <w:rFonts w:eastAsia="Times New Roman"/>
                <w:lang w:eastAsia="ru-RU"/>
              </w:rPr>
              <w:t xml:space="preserve"> расчищенной поверхности</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0,33</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val="en-US" w:eastAsia="ru-RU"/>
              </w:rPr>
            </w:pPr>
            <w:r w:rsidRPr="001F45EB">
              <w:rPr>
                <w:rFonts w:eastAsia="Times New Roman"/>
                <w:lang w:val="en-US" w:eastAsia="ru-RU"/>
              </w:rPr>
              <w:t>160</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Покрытие поверхностей грунтовкой глубокого проникновения за 1 раз потолков</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r w:rsidRPr="001F45EB">
              <w:rPr>
                <w:rFonts w:eastAsia="Times New Roman"/>
                <w:lang w:eastAsia="ru-RU"/>
              </w:rPr>
              <w:t xml:space="preserve"> покрытия</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0,33</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val="en-US" w:eastAsia="ru-RU"/>
              </w:rPr>
            </w:pPr>
            <w:r w:rsidRPr="001F45EB">
              <w:rPr>
                <w:rFonts w:eastAsia="Times New Roman"/>
                <w:lang w:val="en-US" w:eastAsia="ru-RU"/>
              </w:rPr>
              <w:t>161</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Грунтовка глубокого проникновения глубокого проникновения</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т</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0,00429</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val="en-US" w:eastAsia="ru-RU"/>
              </w:rPr>
            </w:pPr>
            <w:r w:rsidRPr="001F45EB">
              <w:rPr>
                <w:rFonts w:eastAsia="Times New Roman"/>
                <w:lang w:val="en-US" w:eastAsia="ru-RU"/>
              </w:rPr>
              <w:t>162</w:t>
            </w:r>
          </w:p>
        </w:tc>
        <w:tc>
          <w:tcPr>
            <w:tcW w:w="3285" w:type="pct"/>
            <w:shd w:val="clear" w:color="auto" w:fill="auto"/>
            <w:vAlign w:val="center"/>
          </w:tcPr>
          <w:p w:rsidR="001F45EB" w:rsidRPr="001F45EB" w:rsidRDefault="001F45EB" w:rsidP="001F45EB">
            <w:pPr>
              <w:jc w:val="both"/>
              <w:rPr>
                <w:rFonts w:eastAsia="Times New Roman"/>
                <w:lang w:eastAsia="ru-RU"/>
              </w:rPr>
            </w:pPr>
            <w:proofErr w:type="gramStart"/>
            <w:r w:rsidRPr="001F45EB">
              <w:rPr>
                <w:rFonts w:eastAsia="Times New Roman"/>
                <w:lang w:eastAsia="ru-RU"/>
              </w:rPr>
              <w:t>Сплошное</w:t>
            </w:r>
            <w:proofErr w:type="gramEnd"/>
            <w:r w:rsidRPr="001F45EB">
              <w:rPr>
                <w:rFonts w:eastAsia="Times New Roman"/>
                <w:lang w:eastAsia="ru-RU"/>
              </w:rPr>
              <w:t xml:space="preserve"> шпатлевание потолков</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r w:rsidRPr="001F45EB">
              <w:rPr>
                <w:rFonts w:eastAsia="Times New Roman"/>
                <w:lang w:eastAsia="ru-RU"/>
              </w:rPr>
              <w:t xml:space="preserve"> окрашиваемой поверхности</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0,33</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val="en-US" w:eastAsia="ru-RU"/>
              </w:rPr>
            </w:pPr>
            <w:r w:rsidRPr="001F45EB">
              <w:rPr>
                <w:rFonts w:eastAsia="Times New Roman"/>
                <w:lang w:val="en-US" w:eastAsia="ru-RU"/>
              </w:rPr>
              <w:t>163</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Окраска поливинилацетатными водоэмульсионными составами улучшенная по штукатурке потолков</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r w:rsidRPr="001F45EB">
              <w:rPr>
                <w:rFonts w:eastAsia="Times New Roman"/>
                <w:lang w:eastAsia="ru-RU"/>
              </w:rPr>
              <w:t xml:space="preserve"> окрашиваемой поверхности</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0,33</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val="en-US" w:eastAsia="ru-RU"/>
              </w:rPr>
            </w:pPr>
            <w:r w:rsidRPr="001F45EB">
              <w:rPr>
                <w:rFonts w:eastAsia="Times New Roman"/>
                <w:lang w:val="en-US" w:eastAsia="ru-RU"/>
              </w:rPr>
              <w:t>164</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Счистка краски со стен</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r w:rsidRPr="001F45EB">
              <w:rPr>
                <w:rFonts w:eastAsia="Times New Roman"/>
                <w:lang w:eastAsia="ru-RU"/>
              </w:rPr>
              <w:t xml:space="preserve"> расчищенной поверхности</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0,93</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val="en-US" w:eastAsia="ru-RU"/>
              </w:rPr>
            </w:pPr>
            <w:r w:rsidRPr="001F45EB">
              <w:rPr>
                <w:rFonts w:eastAsia="Times New Roman"/>
                <w:lang w:val="en-US" w:eastAsia="ru-RU"/>
              </w:rPr>
              <w:t>165</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 xml:space="preserve">Выведение </w:t>
            </w:r>
            <w:proofErr w:type="spellStart"/>
            <w:r w:rsidRPr="001F45EB">
              <w:rPr>
                <w:rFonts w:eastAsia="Times New Roman"/>
                <w:lang w:eastAsia="ru-RU"/>
              </w:rPr>
              <w:t>промочек</w:t>
            </w:r>
            <w:proofErr w:type="spellEnd"/>
            <w:r w:rsidRPr="001F45EB">
              <w:rPr>
                <w:rFonts w:eastAsia="Times New Roman"/>
                <w:lang w:eastAsia="ru-RU"/>
              </w:rPr>
              <w:t xml:space="preserve"> на стенах белилами за 2 раза</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r w:rsidRPr="001F45EB">
              <w:rPr>
                <w:rFonts w:eastAsia="Times New Roman"/>
                <w:lang w:eastAsia="ru-RU"/>
              </w:rPr>
              <w:t xml:space="preserve"> окрашиваемой поверхности</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0,03</w:t>
            </w:r>
          </w:p>
        </w:tc>
      </w:tr>
      <w:tr w:rsidR="001F45EB" w:rsidRPr="001F45EB" w:rsidTr="00F66877">
        <w:trPr>
          <w:trHeight w:val="20"/>
        </w:trPr>
        <w:tc>
          <w:tcPr>
            <w:tcW w:w="479" w:type="pct"/>
            <w:shd w:val="clear" w:color="auto" w:fill="auto"/>
            <w:noWrap/>
            <w:vAlign w:val="center"/>
          </w:tcPr>
          <w:p w:rsidR="001F45EB" w:rsidRPr="001F45EB" w:rsidRDefault="001F45EB" w:rsidP="001F45EB">
            <w:pPr>
              <w:ind w:left="-360"/>
              <w:contextualSpacing/>
              <w:rPr>
                <w:rFonts w:eastAsia="Times New Roman"/>
                <w:lang w:val="en-US" w:eastAsia="ru-RU"/>
              </w:rPr>
            </w:pPr>
            <w:r w:rsidRPr="001F45EB">
              <w:rPr>
                <w:rFonts w:eastAsia="Times New Roman"/>
                <w:lang w:val="en-US" w:eastAsia="ru-RU"/>
              </w:rPr>
              <w:t>166</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Ремонт штукатурки внутренних стен по камню и бетону цементно-известковым раствором, площадью отдельных мест до 1 м</w:t>
            </w:r>
            <w:proofErr w:type="gramStart"/>
            <w:r w:rsidRPr="001F45EB">
              <w:rPr>
                <w:rFonts w:eastAsia="Times New Roman"/>
                <w:lang w:eastAsia="ru-RU"/>
              </w:rPr>
              <w:t>2</w:t>
            </w:r>
            <w:proofErr w:type="gramEnd"/>
            <w:r w:rsidRPr="001F45EB">
              <w:rPr>
                <w:rFonts w:eastAsia="Times New Roman"/>
                <w:lang w:eastAsia="ru-RU"/>
              </w:rPr>
              <w:t xml:space="preserve"> толщиной слоя до 20 мм</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r w:rsidRPr="001F45EB">
              <w:rPr>
                <w:rFonts w:eastAsia="Times New Roman"/>
                <w:lang w:eastAsia="ru-RU"/>
              </w:rPr>
              <w:t xml:space="preserve"> отремонтированной поверхности</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0,04</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val="en-US" w:eastAsia="ru-RU"/>
              </w:rPr>
            </w:pPr>
            <w:r w:rsidRPr="001F45EB">
              <w:rPr>
                <w:rFonts w:eastAsia="Times New Roman"/>
                <w:lang w:val="en-US" w:eastAsia="ru-RU"/>
              </w:rPr>
              <w:t>167</w:t>
            </w:r>
          </w:p>
        </w:tc>
        <w:tc>
          <w:tcPr>
            <w:tcW w:w="3285" w:type="pct"/>
            <w:shd w:val="clear" w:color="auto" w:fill="auto"/>
            <w:vAlign w:val="center"/>
          </w:tcPr>
          <w:p w:rsidR="001F45EB" w:rsidRPr="001F45EB" w:rsidRDefault="001F45EB" w:rsidP="001F45EB">
            <w:pPr>
              <w:jc w:val="both"/>
              <w:rPr>
                <w:rFonts w:eastAsia="Times New Roman"/>
                <w:lang w:eastAsia="ru-RU"/>
              </w:rPr>
            </w:pPr>
            <w:proofErr w:type="gramStart"/>
            <w:r w:rsidRPr="001F45EB">
              <w:rPr>
                <w:rFonts w:eastAsia="Times New Roman"/>
                <w:lang w:eastAsia="ru-RU"/>
              </w:rPr>
              <w:t>Сплошное</w:t>
            </w:r>
            <w:proofErr w:type="gramEnd"/>
            <w:r w:rsidRPr="001F45EB">
              <w:rPr>
                <w:rFonts w:eastAsia="Times New Roman"/>
                <w:lang w:eastAsia="ru-RU"/>
              </w:rPr>
              <w:t xml:space="preserve"> шпатлевание стен</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r w:rsidRPr="001F45EB">
              <w:rPr>
                <w:rFonts w:eastAsia="Times New Roman"/>
                <w:lang w:eastAsia="ru-RU"/>
              </w:rPr>
              <w:t xml:space="preserve"> окрашиваемой поверхности</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0,93</w:t>
            </w:r>
          </w:p>
        </w:tc>
      </w:tr>
      <w:tr w:rsidR="001F45EB" w:rsidRPr="001F45EB" w:rsidTr="00F66877">
        <w:trPr>
          <w:trHeight w:val="20"/>
        </w:trPr>
        <w:tc>
          <w:tcPr>
            <w:tcW w:w="479" w:type="pct"/>
            <w:shd w:val="clear" w:color="auto" w:fill="auto"/>
            <w:noWrap/>
            <w:vAlign w:val="center"/>
          </w:tcPr>
          <w:p w:rsidR="001F45EB" w:rsidRPr="001F45EB" w:rsidRDefault="001F45EB" w:rsidP="001F45EB">
            <w:pPr>
              <w:ind w:left="-360"/>
              <w:contextualSpacing/>
              <w:rPr>
                <w:rFonts w:eastAsia="Times New Roman"/>
                <w:lang w:val="en-US" w:eastAsia="ru-RU"/>
              </w:rPr>
            </w:pPr>
            <w:r w:rsidRPr="001F45EB">
              <w:rPr>
                <w:rFonts w:eastAsia="Times New Roman"/>
                <w:lang w:val="en-US" w:eastAsia="ru-RU"/>
              </w:rPr>
              <w:t>168</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Покрытие поверхностей грунтовкой глубокого проникновения за 1 раз стен</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r w:rsidRPr="001F45EB">
              <w:rPr>
                <w:rFonts w:eastAsia="Times New Roman"/>
                <w:lang w:eastAsia="ru-RU"/>
              </w:rPr>
              <w:t xml:space="preserve"> покрытия</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0,93</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val="en-US" w:eastAsia="ru-RU"/>
              </w:rPr>
            </w:pPr>
            <w:r w:rsidRPr="001F45EB">
              <w:rPr>
                <w:rFonts w:eastAsia="Times New Roman"/>
                <w:lang w:val="en-US" w:eastAsia="ru-RU"/>
              </w:rPr>
              <w:t>169</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Грунтовка глубокого проникновения глубокого проникновения</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т</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0,01209</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val="en-US" w:eastAsia="ru-RU"/>
              </w:rPr>
            </w:pPr>
            <w:r w:rsidRPr="001F45EB">
              <w:rPr>
                <w:rFonts w:eastAsia="Times New Roman"/>
                <w:lang w:val="en-US" w:eastAsia="ru-RU"/>
              </w:rPr>
              <w:lastRenderedPageBreak/>
              <w:t>170</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Улучшенная окраска масляными составами по штукатурке стен</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r w:rsidRPr="001F45EB">
              <w:rPr>
                <w:rFonts w:eastAsia="Times New Roman"/>
                <w:lang w:eastAsia="ru-RU"/>
              </w:rPr>
              <w:t xml:space="preserve"> окрашиваемой поверхности</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0,93</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val="en-US" w:eastAsia="ru-RU"/>
              </w:rPr>
            </w:pPr>
            <w:r w:rsidRPr="001F45EB">
              <w:rPr>
                <w:rFonts w:eastAsia="Times New Roman"/>
                <w:lang w:val="en-US" w:eastAsia="ru-RU"/>
              </w:rPr>
              <w:t>171</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Окраска масляными составами ранее окрашенных поверхностей радиаторов и ребристых труб отопления за 2 раза</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r w:rsidRPr="001F45EB">
              <w:rPr>
                <w:rFonts w:eastAsia="Times New Roman"/>
                <w:lang w:eastAsia="ru-RU"/>
              </w:rPr>
              <w:t xml:space="preserve"> окрашиваемой поверхности</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0,21</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val="en-US" w:eastAsia="ru-RU"/>
              </w:rPr>
            </w:pPr>
            <w:r w:rsidRPr="001F45EB">
              <w:rPr>
                <w:rFonts w:eastAsia="Times New Roman"/>
                <w:lang w:val="en-US" w:eastAsia="ru-RU"/>
              </w:rPr>
              <w:t>172</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 xml:space="preserve">Разборка покрытий полов из линолеума и </w:t>
            </w:r>
            <w:proofErr w:type="spellStart"/>
            <w:r w:rsidRPr="001F45EB">
              <w:rPr>
                <w:rFonts w:eastAsia="Times New Roman"/>
                <w:lang w:eastAsia="ru-RU"/>
              </w:rPr>
              <w:t>релина</w:t>
            </w:r>
            <w:proofErr w:type="spellEnd"/>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r w:rsidRPr="001F45EB">
              <w:rPr>
                <w:rFonts w:eastAsia="Times New Roman"/>
                <w:lang w:eastAsia="ru-RU"/>
              </w:rPr>
              <w:t xml:space="preserve"> покрытия</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0,34</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val="en-US" w:eastAsia="ru-RU"/>
              </w:rPr>
            </w:pPr>
            <w:r w:rsidRPr="001F45EB">
              <w:rPr>
                <w:rFonts w:eastAsia="Times New Roman"/>
                <w:lang w:val="en-US" w:eastAsia="ru-RU"/>
              </w:rPr>
              <w:t>173</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Разборка плинтусов деревянных и из пластмассовых материалов</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 ПЛИНТУСА</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0,23</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val="en-US" w:eastAsia="ru-RU"/>
              </w:rPr>
            </w:pPr>
            <w:r w:rsidRPr="001F45EB">
              <w:rPr>
                <w:rFonts w:eastAsia="Times New Roman"/>
                <w:lang w:val="en-US" w:eastAsia="ru-RU"/>
              </w:rPr>
              <w:t>174</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Устройство стяжек цементных толщиной 20 мм</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r w:rsidRPr="001F45EB">
              <w:rPr>
                <w:rFonts w:eastAsia="Times New Roman"/>
                <w:lang w:eastAsia="ru-RU"/>
              </w:rPr>
              <w:t xml:space="preserve"> стяжки</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0,34</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val="en-US" w:eastAsia="ru-RU"/>
              </w:rPr>
            </w:pPr>
            <w:r w:rsidRPr="001F45EB">
              <w:rPr>
                <w:rFonts w:eastAsia="Times New Roman"/>
                <w:lang w:val="en-US" w:eastAsia="ru-RU"/>
              </w:rPr>
              <w:t>175</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Устройство покрытий из линолеума насухо со свариванием полотнищ в стыках</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r w:rsidRPr="001F45EB">
              <w:rPr>
                <w:rFonts w:eastAsia="Times New Roman"/>
                <w:lang w:eastAsia="ru-RU"/>
              </w:rPr>
              <w:t xml:space="preserve"> покрытия</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0,34</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val="en-US" w:eastAsia="ru-RU"/>
              </w:rPr>
            </w:pPr>
            <w:r w:rsidRPr="001F45EB">
              <w:rPr>
                <w:rFonts w:eastAsia="Times New Roman"/>
                <w:lang w:val="en-US" w:eastAsia="ru-RU"/>
              </w:rPr>
              <w:t>176</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 xml:space="preserve">Линолеум коммерческий гетерогенный (толщина 2 мм, толщина защитного слоя 0,7 мм, класс 34/43, </w:t>
            </w:r>
            <w:proofErr w:type="spellStart"/>
            <w:r w:rsidRPr="001F45EB">
              <w:rPr>
                <w:rFonts w:eastAsia="Times New Roman"/>
                <w:lang w:eastAsia="ru-RU"/>
              </w:rPr>
              <w:t>пож</w:t>
            </w:r>
            <w:proofErr w:type="spellEnd"/>
            <w:r w:rsidRPr="001F45EB">
              <w:rPr>
                <w:rFonts w:eastAsia="Times New Roman"/>
                <w:lang w:eastAsia="ru-RU"/>
              </w:rPr>
              <w:t>. безопасность Г</w:t>
            </w:r>
            <w:proofErr w:type="gramStart"/>
            <w:r w:rsidRPr="001F45EB">
              <w:rPr>
                <w:rFonts w:eastAsia="Times New Roman"/>
                <w:lang w:eastAsia="ru-RU"/>
              </w:rPr>
              <w:t>2</w:t>
            </w:r>
            <w:proofErr w:type="gramEnd"/>
            <w:r w:rsidRPr="001F45EB">
              <w:rPr>
                <w:rFonts w:eastAsia="Times New Roman"/>
                <w:lang w:eastAsia="ru-RU"/>
              </w:rPr>
              <w:t>, В2, РП1, Д2, Т2)</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м</w:t>
            </w:r>
            <w:proofErr w:type="gramStart"/>
            <w:r w:rsidRPr="001F45EB">
              <w:rPr>
                <w:rFonts w:eastAsia="Times New Roman"/>
                <w:lang w:eastAsia="ru-RU"/>
              </w:rPr>
              <w:t>2</w:t>
            </w:r>
            <w:proofErr w:type="gramEnd"/>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34,68</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val="en-US" w:eastAsia="ru-RU"/>
              </w:rPr>
            </w:pPr>
            <w:r w:rsidRPr="001F45EB">
              <w:rPr>
                <w:rFonts w:eastAsia="Times New Roman"/>
                <w:lang w:val="en-US" w:eastAsia="ru-RU"/>
              </w:rPr>
              <w:t>177</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Устройство плинтусов поливинилхлоридных на винтах самонарезающих</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 ПЛИНТУСА</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0,23</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val="en-US" w:eastAsia="ru-RU"/>
              </w:rPr>
            </w:pPr>
            <w:r w:rsidRPr="001F45EB">
              <w:rPr>
                <w:rFonts w:eastAsia="Times New Roman"/>
                <w:lang w:val="en-US" w:eastAsia="ru-RU"/>
              </w:rPr>
              <w:t>178</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Укладка металлического накладного профиля (порога)</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 профиля</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0,01</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val="en-US" w:eastAsia="ru-RU"/>
              </w:rPr>
            </w:pPr>
            <w:r w:rsidRPr="001F45EB">
              <w:rPr>
                <w:rFonts w:eastAsia="Times New Roman"/>
                <w:lang w:val="en-US" w:eastAsia="ru-RU"/>
              </w:rPr>
              <w:t>179</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 xml:space="preserve">Профили </w:t>
            </w:r>
            <w:proofErr w:type="spellStart"/>
            <w:r w:rsidRPr="001F45EB">
              <w:rPr>
                <w:rFonts w:eastAsia="Times New Roman"/>
                <w:lang w:eastAsia="ru-RU"/>
              </w:rPr>
              <w:t>стыкоперекрывающие</w:t>
            </w:r>
            <w:proofErr w:type="spellEnd"/>
            <w:r w:rsidRPr="001F45EB">
              <w:rPr>
                <w:rFonts w:eastAsia="Times New Roman"/>
                <w:lang w:eastAsia="ru-RU"/>
              </w:rPr>
              <w:t xml:space="preserve"> из алюминиевых сплавов (порожки) с покрытием и </w:t>
            </w:r>
            <w:proofErr w:type="spellStart"/>
            <w:r w:rsidRPr="001F45EB">
              <w:rPr>
                <w:rFonts w:eastAsia="Times New Roman"/>
                <w:lang w:eastAsia="ru-RU"/>
              </w:rPr>
              <w:t>антискользящей</w:t>
            </w:r>
            <w:proofErr w:type="spellEnd"/>
            <w:r w:rsidRPr="001F45EB">
              <w:rPr>
                <w:rFonts w:eastAsia="Times New Roman"/>
                <w:lang w:eastAsia="ru-RU"/>
              </w:rPr>
              <w:t xml:space="preserve"> вставкой, шириной 39 мм, длиной 0,9 м</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шт.</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1</w:t>
            </w:r>
          </w:p>
        </w:tc>
      </w:tr>
      <w:tr w:rsidR="001F45EB" w:rsidRPr="001F45EB" w:rsidTr="00F66877">
        <w:trPr>
          <w:trHeight w:val="20"/>
        </w:trPr>
        <w:tc>
          <w:tcPr>
            <w:tcW w:w="5000" w:type="pct"/>
            <w:gridSpan w:val="4"/>
            <w:shd w:val="clear" w:color="auto" w:fill="D9D9D9"/>
            <w:vAlign w:val="center"/>
          </w:tcPr>
          <w:p w:rsidR="001F45EB" w:rsidRPr="001F45EB" w:rsidRDefault="001F45EB" w:rsidP="001F45EB">
            <w:pPr>
              <w:jc w:val="both"/>
              <w:rPr>
                <w:rFonts w:eastAsia="Times New Roman"/>
                <w:b/>
                <w:bCs/>
                <w:lang w:eastAsia="ru-RU"/>
              </w:rPr>
            </w:pPr>
            <w:r w:rsidRPr="001F45EB">
              <w:rPr>
                <w:rFonts w:eastAsia="Times New Roman"/>
                <w:b/>
                <w:bCs/>
                <w:lang w:eastAsia="ru-RU"/>
              </w:rPr>
              <w:t>Раздел: Помещение №450,451,452</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val="en-US" w:eastAsia="ru-RU"/>
              </w:rPr>
            </w:pPr>
            <w:r w:rsidRPr="001F45EB">
              <w:rPr>
                <w:rFonts w:eastAsia="Times New Roman"/>
                <w:lang w:val="en-US" w:eastAsia="ru-RU"/>
              </w:rPr>
              <w:t>180</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Снятие оконных переплетов остекленных</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r w:rsidRPr="001F45EB">
              <w:rPr>
                <w:rFonts w:eastAsia="Times New Roman"/>
                <w:lang w:eastAsia="ru-RU"/>
              </w:rPr>
              <w:t xml:space="preserve"> оконных переплетов</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0,24</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val="en-US" w:eastAsia="ru-RU"/>
              </w:rPr>
            </w:pPr>
            <w:r w:rsidRPr="001F45EB">
              <w:rPr>
                <w:rFonts w:eastAsia="Times New Roman"/>
                <w:lang w:val="en-US" w:eastAsia="ru-RU"/>
              </w:rPr>
              <w:t>181</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Демонтаж оконных коробок в каменных стенах с отбивкой штукатурки в откосах</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коробок</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0,03</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val="en-US" w:eastAsia="ru-RU"/>
              </w:rPr>
            </w:pPr>
            <w:r w:rsidRPr="001F45EB">
              <w:rPr>
                <w:rFonts w:eastAsia="Times New Roman"/>
                <w:lang w:val="en-US" w:eastAsia="ru-RU"/>
              </w:rPr>
              <w:t>182</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Снятие подоконных досок деревянных в каменных зданиях</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0,018</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val="en-US" w:eastAsia="ru-RU"/>
              </w:rPr>
            </w:pPr>
            <w:r w:rsidRPr="001F45EB">
              <w:rPr>
                <w:rFonts w:eastAsia="Times New Roman"/>
                <w:lang w:val="en-US" w:eastAsia="ru-RU"/>
              </w:rPr>
              <w:t>183</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Установка в жилых и общественных зданиях оконных блоков из ПВХ профилей поворотных (откидных, поворотно-откидных) с площадью проема более 2 м</w:t>
            </w:r>
            <w:proofErr w:type="gramStart"/>
            <w:r w:rsidRPr="001F45EB">
              <w:rPr>
                <w:rFonts w:eastAsia="Times New Roman"/>
                <w:lang w:eastAsia="ru-RU"/>
              </w:rPr>
              <w:t>2</w:t>
            </w:r>
            <w:proofErr w:type="gramEnd"/>
            <w:r w:rsidRPr="001F45EB">
              <w:rPr>
                <w:rFonts w:eastAsia="Times New Roman"/>
                <w:lang w:eastAsia="ru-RU"/>
              </w:rPr>
              <w:t xml:space="preserve"> трехстворчатых, в том числе при наличии створок глухого остекления</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r w:rsidRPr="001F45EB">
              <w:rPr>
                <w:rFonts w:eastAsia="Times New Roman"/>
                <w:lang w:eastAsia="ru-RU"/>
              </w:rPr>
              <w:t xml:space="preserve"> проемов</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0,12</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val="en-US" w:eastAsia="ru-RU"/>
              </w:rPr>
            </w:pPr>
            <w:r w:rsidRPr="001F45EB">
              <w:rPr>
                <w:rFonts w:eastAsia="Times New Roman"/>
                <w:lang w:val="en-US" w:eastAsia="ru-RU"/>
              </w:rPr>
              <w:t>184</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 xml:space="preserve">Блок оконный пластиковый трехстворчатый с 2-мя глухими и поворотно-откидной створкой с двухкамерным стеклопакетом (32мм), профиль ПВХ 5-ти камерный, </w:t>
            </w:r>
            <w:proofErr w:type="spellStart"/>
            <w:r w:rsidRPr="001F45EB">
              <w:rPr>
                <w:rFonts w:eastAsia="Times New Roman"/>
                <w:lang w:eastAsia="ru-RU"/>
              </w:rPr>
              <w:t>шир</w:t>
            </w:r>
            <w:proofErr w:type="spellEnd"/>
            <w:r w:rsidRPr="001F45EB">
              <w:rPr>
                <w:rFonts w:eastAsia="Times New Roman"/>
                <w:lang w:eastAsia="ru-RU"/>
              </w:rPr>
              <w:t>. 70мм</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м</w:t>
            </w:r>
            <w:proofErr w:type="gramStart"/>
            <w:r w:rsidRPr="001F45EB">
              <w:rPr>
                <w:rFonts w:eastAsia="Times New Roman"/>
                <w:lang w:eastAsia="ru-RU"/>
              </w:rPr>
              <w:t>2</w:t>
            </w:r>
            <w:proofErr w:type="gramEnd"/>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12</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val="en-US" w:eastAsia="ru-RU"/>
              </w:rPr>
            </w:pPr>
            <w:r w:rsidRPr="001F45EB">
              <w:rPr>
                <w:rFonts w:eastAsia="Times New Roman"/>
                <w:lang w:val="en-US" w:eastAsia="ru-RU"/>
              </w:rPr>
              <w:t>185</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Установка подоконных досок из ПВХ в каменных стенах толщиной до 0,51 м</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 xml:space="preserve">100 п. </w:t>
            </w:r>
            <w:proofErr w:type="gramStart"/>
            <w:r w:rsidRPr="001F45EB">
              <w:rPr>
                <w:rFonts w:eastAsia="Times New Roman"/>
                <w:lang w:eastAsia="ru-RU"/>
              </w:rPr>
              <w:t>м</w:t>
            </w:r>
            <w:proofErr w:type="gramEnd"/>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0,07</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val="en-US" w:eastAsia="ru-RU"/>
              </w:rPr>
            </w:pPr>
            <w:r w:rsidRPr="001F45EB">
              <w:rPr>
                <w:rFonts w:eastAsia="Times New Roman"/>
                <w:lang w:val="en-US" w:eastAsia="ru-RU"/>
              </w:rPr>
              <w:t>186</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Доски подоконные ПВХ, шириной 400 мм</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м</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7</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val="en-US" w:eastAsia="ru-RU"/>
              </w:rPr>
            </w:pPr>
            <w:r w:rsidRPr="001F45EB">
              <w:rPr>
                <w:rFonts w:eastAsia="Times New Roman"/>
                <w:lang w:val="en-US" w:eastAsia="ru-RU"/>
              </w:rPr>
              <w:t>187</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 xml:space="preserve">Облицовка оконных проемов </w:t>
            </w:r>
            <w:proofErr w:type="gramStart"/>
            <w:r w:rsidRPr="001F45EB">
              <w:rPr>
                <w:rFonts w:eastAsia="Times New Roman"/>
                <w:lang w:eastAsia="ru-RU"/>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1F45EB">
              <w:rPr>
                <w:rFonts w:eastAsia="Times New Roman"/>
                <w:lang w:eastAsia="ru-RU"/>
              </w:rPr>
              <w:t xml:space="preserve"> с полимерным покрытием</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 М</w:t>
            </w:r>
            <w:proofErr w:type="gramStart"/>
            <w:r w:rsidRPr="001F45EB">
              <w:rPr>
                <w:rFonts w:eastAsia="Times New Roman"/>
                <w:lang w:eastAsia="ru-RU"/>
              </w:rPr>
              <w:t>2</w:t>
            </w:r>
            <w:proofErr w:type="gramEnd"/>
            <w:r w:rsidRPr="001F45EB">
              <w:rPr>
                <w:rFonts w:eastAsia="Times New Roman"/>
                <w:lang w:eastAsia="ru-RU"/>
              </w:rPr>
              <w:t xml:space="preserve"> ПРОЕМОВ</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12</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val="en-US" w:eastAsia="ru-RU"/>
              </w:rPr>
            </w:pPr>
            <w:r w:rsidRPr="001F45EB">
              <w:rPr>
                <w:rFonts w:eastAsia="Times New Roman"/>
                <w:lang w:val="en-US" w:eastAsia="ru-RU"/>
              </w:rPr>
              <w:t>188</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Облицовка оконных  откосов  панелями ПВХ</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r w:rsidRPr="001F45EB">
              <w:rPr>
                <w:rFonts w:eastAsia="Times New Roman"/>
                <w:lang w:eastAsia="ru-RU"/>
              </w:rPr>
              <w:t xml:space="preserve"> облицовки</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0,045</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val="en-US" w:eastAsia="ru-RU"/>
              </w:rPr>
            </w:pPr>
            <w:r w:rsidRPr="001F45EB">
              <w:rPr>
                <w:rFonts w:eastAsia="Times New Roman"/>
                <w:lang w:val="en-US" w:eastAsia="ru-RU"/>
              </w:rPr>
              <w:lastRenderedPageBreak/>
              <w:t>189</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Установка уголков ПВХ  50х50мм на клее</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 xml:space="preserve">100 п. </w:t>
            </w:r>
            <w:proofErr w:type="gramStart"/>
            <w:r w:rsidRPr="001F45EB">
              <w:rPr>
                <w:rFonts w:eastAsia="Times New Roman"/>
                <w:lang w:eastAsia="ru-RU"/>
              </w:rPr>
              <w:t>м</w:t>
            </w:r>
            <w:proofErr w:type="gramEnd"/>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0,18</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val="en-US" w:eastAsia="ru-RU"/>
              </w:rPr>
            </w:pPr>
            <w:r w:rsidRPr="001F45EB">
              <w:rPr>
                <w:rFonts w:eastAsia="Times New Roman"/>
                <w:lang w:val="en-US" w:eastAsia="ru-RU"/>
              </w:rPr>
              <w:t>190</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Уголок ПВХ, размером 50х50 мм</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П.М</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18</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val="en-US" w:eastAsia="ru-RU"/>
              </w:rPr>
            </w:pPr>
            <w:r w:rsidRPr="001F45EB">
              <w:rPr>
                <w:rFonts w:eastAsia="Times New Roman"/>
                <w:lang w:val="en-US" w:eastAsia="ru-RU"/>
              </w:rPr>
              <w:t>191</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Снятие вертикальных жалюзи</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шт. изделий</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0,03</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val="en-US" w:eastAsia="ru-RU"/>
              </w:rPr>
            </w:pPr>
            <w:r w:rsidRPr="001F45EB">
              <w:rPr>
                <w:rFonts w:eastAsia="Times New Roman"/>
                <w:lang w:val="en-US" w:eastAsia="ru-RU"/>
              </w:rPr>
              <w:t>192</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Установка вертикальных жалюзи б/у</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шт. изделий</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0,03</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val="en-US" w:eastAsia="ru-RU"/>
              </w:rPr>
            </w:pPr>
            <w:r w:rsidRPr="001F45EB">
              <w:rPr>
                <w:rFonts w:eastAsia="Times New Roman"/>
                <w:lang w:val="en-US" w:eastAsia="ru-RU"/>
              </w:rPr>
              <w:t>193</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Ремонт штукатурки внутренних стен по камню и бетону цементно-известковым раствором, площадью отдельных мест до 1 м</w:t>
            </w:r>
            <w:proofErr w:type="gramStart"/>
            <w:r w:rsidRPr="001F45EB">
              <w:rPr>
                <w:rFonts w:eastAsia="Times New Roman"/>
                <w:lang w:eastAsia="ru-RU"/>
              </w:rPr>
              <w:t>2</w:t>
            </w:r>
            <w:proofErr w:type="gramEnd"/>
            <w:r w:rsidRPr="001F45EB">
              <w:rPr>
                <w:rFonts w:eastAsia="Times New Roman"/>
                <w:lang w:eastAsia="ru-RU"/>
              </w:rPr>
              <w:t xml:space="preserve"> толщиной слоя до 20 мм под подоконной доской</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r w:rsidRPr="001F45EB">
              <w:rPr>
                <w:rFonts w:eastAsia="Times New Roman"/>
                <w:lang w:eastAsia="ru-RU"/>
              </w:rPr>
              <w:t xml:space="preserve"> отремонтированной поверхности</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0,01</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val="en-US" w:eastAsia="ru-RU"/>
              </w:rPr>
            </w:pPr>
            <w:r w:rsidRPr="001F45EB">
              <w:rPr>
                <w:rFonts w:eastAsia="Times New Roman"/>
                <w:lang w:val="en-US" w:eastAsia="ru-RU"/>
              </w:rPr>
              <w:t>194</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Улучшенная окраска масляными составами по штукатурке стен под подоконными досками</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r w:rsidRPr="001F45EB">
              <w:rPr>
                <w:rFonts w:eastAsia="Times New Roman"/>
                <w:lang w:eastAsia="ru-RU"/>
              </w:rPr>
              <w:t xml:space="preserve"> окрашиваемой поверхности</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0,01</w:t>
            </w:r>
          </w:p>
        </w:tc>
      </w:tr>
      <w:tr w:rsidR="001F45EB" w:rsidRPr="001F45EB" w:rsidTr="00F66877">
        <w:trPr>
          <w:trHeight w:val="20"/>
        </w:trPr>
        <w:tc>
          <w:tcPr>
            <w:tcW w:w="479" w:type="pct"/>
            <w:shd w:val="clear" w:color="auto" w:fill="auto"/>
            <w:noWrap/>
            <w:vAlign w:val="center"/>
          </w:tcPr>
          <w:p w:rsidR="001F45EB" w:rsidRPr="001F45EB" w:rsidRDefault="001F45EB" w:rsidP="001F45EB">
            <w:pPr>
              <w:contextualSpacing/>
              <w:rPr>
                <w:rFonts w:eastAsia="Times New Roman"/>
                <w:lang w:val="en-US" w:eastAsia="ru-RU"/>
              </w:rPr>
            </w:pPr>
            <w:r w:rsidRPr="001F45EB">
              <w:rPr>
                <w:rFonts w:eastAsia="Times New Roman"/>
                <w:lang w:val="en-US" w:eastAsia="ru-RU"/>
              </w:rPr>
              <w:t>195</w:t>
            </w:r>
          </w:p>
        </w:tc>
        <w:tc>
          <w:tcPr>
            <w:tcW w:w="3285"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 xml:space="preserve">Погрузка и вывоз мусора строительного </w:t>
            </w:r>
          </w:p>
        </w:tc>
        <w:tc>
          <w:tcPr>
            <w:tcW w:w="631"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w:t>
            </w:r>
            <w:proofErr w:type="gramStart"/>
            <w:r w:rsidRPr="001F45EB">
              <w:rPr>
                <w:rFonts w:eastAsia="Times New Roman"/>
                <w:lang w:eastAsia="ru-RU"/>
              </w:rPr>
              <w:t xml:space="preserve"> Т</w:t>
            </w:r>
            <w:proofErr w:type="gramEnd"/>
            <w:r w:rsidRPr="001F45EB">
              <w:rPr>
                <w:rFonts w:eastAsia="Times New Roman"/>
                <w:lang w:eastAsia="ru-RU"/>
              </w:rPr>
              <w:t xml:space="preserve"> ГРУЗА</w:t>
            </w:r>
          </w:p>
        </w:tc>
        <w:tc>
          <w:tcPr>
            <w:tcW w:w="605"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Весь</w:t>
            </w:r>
          </w:p>
        </w:tc>
      </w:tr>
    </w:tbl>
    <w:p w:rsidR="001F45EB" w:rsidRPr="001F45EB" w:rsidRDefault="001F45EB" w:rsidP="001F45EB">
      <w:pPr>
        <w:rPr>
          <w:rFonts w:eastAsia="Calibri"/>
        </w:rPr>
      </w:pPr>
    </w:p>
    <w:tbl>
      <w:tblPr>
        <w:tblW w:w="526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89"/>
        <w:gridCol w:w="6916"/>
        <w:gridCol w:w="1329"/>
        <w:gridCol w:w="1112"/>
      </w:tblGrid>
      <w:tr w:rsidR="001F45EB" w:rsidRPr="001F45EB" w:rsidTr="00F66877">
        <w:trPr>
          <w:trHeight w:val="20"/>
        </w:trPr>
        <w:tc>
          <w:tcPr>
            <w:tcW w:w="563"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 xml:space="preserve">№ </w:t>
            </w:r>
            <w:proofErr w:type="gramStart"/>
            <w:r w:rsidRPr="001F45EB">
              <w:rPr>
                <w:rFonts w:eastAsia="Times New Roman"/>
                <w:lang w:eastAsia="ru-RU"/>
              </w:rPr>
              <w:t>п</w:t>
            </w:r>
            <w:proofErr w:type="gramEnd"/>
            <w:r w:rsidRPr="001F45EB">
              <w:rPr>
                <w:rFonts w:eastAsia="Times New Roman"/>
                <w:lang w:eastAsia="ru-RU"/>
              </w:rPr>
              <w:t>/п</w:t>
            </w:r>
          </w:p>
        </w:tc>
        <w:tc>
          <w:tcPr>
            <w:tcW w:w="3279"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Наименование работ и затрат</w:t>
            </w:r>
          </w:p>
        </w:tc>
        <w:tc>
          <w:tcPr>
            <w:tcW w:w="630"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Единица измерения</w:t>
            </w:r>
          </w:p>
        </w:tc>
        <w:tc>
          <w:tcPr>
            <w:tcW w:w="528"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Количество</w:t>
            </w:r>
          </w:p>
        </w:tc>
      </w:tr>
      <w:tr w:rsidR="001F45EB" w:rsidRPr="001F45EB" w:rsidTr="00F66877">
        <w:trPr>
          <w:trHeight w:val="20"/>
        </w:trPr>
        <w:tc>
          <w:tcPr>
            <w:tcW w:w="563"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1</w:t>
            </w:r>
          </w:p>
        </w:tc>
        <w:tc>
          <w:tcPr>
            <w:tcW w:w="3279"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2</w:t>
            </w:r>
          </w:p>
        </w:tc>
        <w:tc>
          <w:tcPr>
            <w:tcW w:w="630"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3</w:t>
            </w:r>
          </w:p>
        </w:tc>
        <w:tc>
          <w:tcPr>
            <w:tcW w:w="528"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4</w:t>
            </w:r>
          </w:p>
        </w:tc>
      </w:tr>
      <w:tr w:rsidR="001F45EB" w:rsidRPr="001F45EB" w:rsidTr="00F66877">
        <w:trPr>
          <w:trHeight w:val="20"/>
        </w:trPr>
        <w:tc>
          <w:tcPr>
            <w:tcW w:w="5000" w:type="pct"/>
            <w:gridSpan w:val="4"/>
            <w:shd w:val="clear" w:color="auto" w:fill="auto"/>
            <w:vAlign w:val="center"/>
          </w:tcPr>
          <w:p w:rsidR="001F45EB" w:rsidRPr="001F45EB" w:rsidRDefault="001F45EB" w:rsidP="001F45EB">
            <w:pPr>
              <w:jc w:val="both"/>
              <w:rPr>
                <w:rFonts w:eastAsia="Times New Roman"/>
                <w:b/>
                <w:bCs/>
                <w:lang w:eastAsia="ru-RU"/>
              </w:rPr>
            </w:pPr>
            <w:r w:rsidRPr="001F45EB">
              <w:rPr>
                <w:rFonts w:eastAsia="Times New Roman"/>
                <w:b/>
                <w:bCs/>
                <w:lang w:eastAsia="ru-RU"/>
              </w:rPr>
              <w:t>Здание 221(ТФК-3). Замена оконных блоков в помещениях №207,208,209, 210,211,коридоре.</w:t>
            </w:r>
          </w:p>
        </w:tc>
      </w:tr>
      <w:tr w:rsidR="001F45EB" w:rsidRPr="001F45EB" w:rsidTr="00F66877">
        <w:trPr>
          <w:trHeight w:val="20"/>
        </w:trPr>
        <w:tc>
          <w:tcPr>
            <w:tcW w:w="5000" w:type="pct"/>
            <w:gridSpan w:val="4"/>
            <w:shd w:val="clear" w:color="auto" w:fill="D9D9D9"/>
            <w:vAlign w:val="center"/>
          </w:tcPr>
          <w:p w:rsidR="001F45EB" w:rsidRPr="001F45EB" w:rsidRDefault="001F45EB" w:rsidP="001F45EB">
            <w:pPr>
              <w:jc w:val="both"/>
              <w:rPr>
                <w:rFonts w:eastAsia="Times New Roman"/>
                <w:b/>
                <w:bCs/>
                <w:lang w:eastAsia="ru-RU"/>
              </w:rPr>
            </w:pPr>
            <w:r w:rsidRPr="001F45EB">
              <w:rPr>
                <w:rFonts w:eastAsia="Times New Roman"/>
                <w:b/>
                <w:bCs/>
                <w:lang w:eastAsia="ru-RU"/>
              </w:rPr>
              <w:t>Раздел: Замена оконных блоков (11 шт.)</w:t>
            </w:r>
          </w:p>
        </w:tc>
      </w:tr>
      <w:tr w:rsidR="001F45EB" w:rsidRPr="001F45EB" w:rsidTr="00F66877">
        <w:trPr>
          <w:trHeight w:val="1296"/>
        </w:trPr>
        <w:tc>
          <w:tcPr>
            <w:tcW w:w="564" w:type="pct"/>
            <w:shd w:val="clear" w:color="auto" w:fill="auto"/>
            <w:noWrap/>
            <w:vAlign w:val="center"/>
          </w:tcPr>
          <w:p w:rsidR="001F45EB" w:rsidRPr="001F45EB" w:rsidRDefault="001F45EB" w:rsidP="001F45EB">
            <w:pPr>
              <w:contextualSpacing/>
              <w:rPr>
                <w:rFonts w:eastAsia="Times New Roman"/>
                <w:lang w:eastAsia="ru-RU"/>
              </w:rPr>
            </w:pPr>
            <w:r w:rsidRPr="001F45EB">
              <w:rPr>
                <w:rFonts w:eastAsia="Times New Roman"/>
                <w:lang w:eastAsia="ru-RU"/>
              </w:rPr>
              <w:t>1</w:t>
            </w:r>
          </w:p>
        </w:tc>
        <w:tc>
          <w:tcPr>
            <w:tcW w:w="3279"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Снятие оконных переплетов остекленных</w:t>
            </w:r>
          </w:p>
        </w:tc>
        <w:tc>
          <w:tcPr>
            <w:tcW w:w="630"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r w:rsidRPr="001F45EB">
              <w:rPr>
                <w:rFonts w:eastAsia="Times New Roman"/>
                <w:lang w:eastAsia="ru-RU"/>
              </w:rPr>
              <w:t xml:space="preserve"> оконных переплетов</w:t>
            </w:r>
          </w:p>
        </w:tc>
        <w:tc>
          <w:tcPr>
            <w:tcW w:w="528"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1,292</w:t>
            </w:r>
          </w:p>
        </w:tc>
      </w:tr>
      <w:tr w:rsidR="001F45EB" w:rsidRPr="001F45EB" w:rsidTr="00F66877">
        <w:trPr>
          <w:trHeight w:val="20"/>
        </w:trPr>
        <w:tc>
          <w:tcPr>
            <w:tcW w:w="564" w:type="pct"/>
            <w:shd w:val="clear" w:color="auto" w:fill="auto"/>
            <w:noWrap/>
            <w:vAlign w:val="center"/>
          </w:tcPr>
          <w:p w:rsidR="001F45EB" w:rsidRPr="001F45EB" w:rsidRDefault="001F45EB" w:rsidP="001F45EB">
            <w:pPr>
              <w:ind w:left="360" w:hanging="360"/>
              <w:contextualSpacing/>
              <w:rPr>
                <w:rFonts w:eastAsia="Times New Roman"/>
                <w:lang w:val="en-US" w:eastAsia="ru-RU"/>
              </w:rPr>
            </w:pPr>
            <w:r w:rsidRPr="001F45EB">
              <w:rPr>
                <w:rFonts w:eastAsia="Times New Roman"/>
                <w:lang w:val="en-US" w:eastAsia="ru-RU"/>
              </w:rPr>
              <w:t>2</w:t>
            </w:r>
          </w:p>
        </w:tc>
        <w:tc>
          <w:tcPr>
            <w:tcW w:w="3279"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Демонтаж оконных коробок в каменных стенах с отбивкой штукатурки в откосах</w:t>
            </w:r>
          </w:p>
        </w:tc>
        <w:tc>
          <w:tcPr>
            <w:tcW w:w="630"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коробок</w:t>
            </w:r>
          </w:p>
        </w:tc>
        <w:tc>
          <w:tcPr>
            <w:tcW w:w="528"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0,11</w:t>
            </w:r>
          </w:p>
        </w:tc>
      </w:tr>
      <w:tr w:rsidR="001F45EB" w:rsidRPr="001F45EB" w:rsidTr="00F66877">
        <w:trPr>
          <w:trHeight w:val="20"/>
        </w:trPr>
        <w:tc>
          <w:tcPr>
            <w:tcW w:w="564" w:type="pct"/>
            <w:shd w:val="clear" w:color="auto" w:fill="auto"/>
            <w:noWrap/>
            <w:vAlign w:val="center"/>
          </w:tcPr>
          <w:p w:rsidR="001F45EB" w:rsidRPr="001F45EB" w:rsidRDefault="001F45EB" w:rsidP="001F45EB">
            <w:pPr>
              <w:ind w:left="360" w:hanging="360"/>
              <w:contextualSpacing/>
              <w:rPr>
                <w:rFonts w:eastAsia="Times New Roman"/>
                <w:lang w:val="en-US" w:eastAsia="ru-RU"/>
              </w:rPr>
            </w:pPr>
            <w:r w:rsidRPr="001F45EB">
              <w:rPr>
                <w:rFonts w:eastAsia="Times New Roman"/>
                <w:lang w:val="en-US" w:eastAsia="ru-RU"/>
              </w:rPr>
              <w:t>3</w:t>
            </w:r>
          </w:p>
        </w:tc>
        <w:tc>
          <w:tcPr>
            <w:tcW w:w="3279"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Снятие подоконных досок деревянных в каменных зданиях</w:t>
            </w:r>
          </w:p>
        </w:tc>
        <w:tc>
          <w:tcPr>
            <w:tcW w:w="630"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p>
        </w:tc>
        <w:tc>
          <w:tcPr>
            <w:tcW w:w="528"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0,08</w:t>
            </w:r>
          </w:p>
        </w:tc>
      </w:tr>
      <w:tr w:rsidR="001F45EB" w:rsidRPr="001F45EB" w:rsidTr="00F66877">
        <w:trPr>
          <w:trHeight w:val="20"/>
        </w:trPr>
        <w:tc>
          <w:tcPr>
            <w:tcW w:w="564" w:type="pct"/>
            <w:shd w:val="clear" w:color="auto" w:fill="auto"/>
            <w:noWrap/>
            <w:vAlign w:val="center"/>
          </w:tcPr>
          <w:p w:rsidR="001F45EB" w:rsidRPr="001F45EB" w:rsidRDefault="001F45EB" w:rsidP="001F45EB">
            <w:pPr>
              <w:ind w:left="360" w:hanging="360"/>
              <w:contextualSpacing/>
              <w:rPr>
                <w:rFonts w:eastAsia="Times New Roman"/>
                <w:lang w:val="en-US" w:eastAsia="ru-RU"/>
              </w:rPr>
            </w:pPr>
            <w:r w:rsidRPr="001F45EB">
              <w:rPr>
                <w:rFonts w:eastAsia="Times New Roman"/>
                <w:lang w:val="en-US" w:eastAsia="ru-RU"/>
              </w:rPr>
              <w:t>4</w:t>
            </w:r>
          </w:p>
        </w:tc>
        <w:tc>
          <w:tcPr>
            <w:tcW w:w="3279"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Установка в жилых и общественных зданиях оконных блоков из ПВХ профилей поворотных (откидных, поворотно-откидных) с площадью проема более 2 м</w:t>
            </w:r>
            <w:proofErr w:type="gramStart"/>
            <w:r w:rsidRPr="001F45EB">
              <w:rPr>
                <w:rFonts w:eastAsia="Times New Roman"/>
                <w:lang w:eastAsia="ru-RU"/>
              </w:rPr>
              <w:t>2</w:t>
            </w:r>
            <w:proofErr w:type="gramEnd"/>
            <w:r w:rsidRPr="001F45EB">
              <w:rPr>
                <w:rFonts w:eastAsia="Times New Roman"/>
                <w:lang w:eastAsia="ru-RU"/>
              </w:rPr>
              <w:t xml:space="preserve"> трехстворчатых, в том числе при наличии створок глухого остекления</w:t>
            </w:r>
          </w:p>
        </w:tc>
        <w:tc>
          <w:tcPr>
            <w:tcW w:w="630"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r w:rsidRPr="001F45EB">
              <w:rPr>
                <w:rFonts w:eastAsia="Times New Roman"/>
                <w:lang w:eastAsia="ru-RU"/>
              </w:rPr>
              <w:t xml:space="preserve"> проемов</w:t>
            </w:r>
          </w:p>
        </w:tc>
        <w:tc>
          <w:tcPr>
            <w:tcW w:w="528"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0,646</w:t>
            </w:r>
          </w:p>
        </w:tc>
      </w:tr>
      <w:tr w:rsidR="001F45EB" w:rsidRPr="001F45EB" w:rsidTr="00F66877">
        <w:trPr>
          <w:trHeight w:val="20"/>
        </w:trPr>
        <w:tc>
          <w:tcPr>
            <w:tcW w:w="564" w:type="pct"/>
            <w:shd w:val="clear" w:color="auto" w:fill="auto"/>
            <w:noWrap/>
            <w:vAlign w:val="center"/>
          </w:tcPr>
          <w:p w:rsidR="001F45EB" w:rsidRPr="001F45EB" w:rsidRDefault="001F45EB" w:rsidP="001F45EB">
            <w:pPr>
              <w:contextualSpacing/>
              <w:rPr>
                <w:rFonts w:eastAsia="Times New Roman"/>
                <w:lang w:val="en-US" w:eastAsia="ru-RU"/>
              </w:rPr>
            </w:pPr>
            <w:r w:rsidRPr="001F45EB">
              <w:rPr>
                <w:rFonts w:eastAsia="Times New Roman"/>
                <w:lang w:val="en-US" w:eastAsia="ru-RU"/>
              </w:rPr>
              <w:t>5</w:t>
            </w:r>
          </w:p>
        </w:tc>
        <w:tc>
          <w:tcPr>
            <w:tcW w:w="3279"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 xml:space="preserve">Блок оконный пластиковый трехстворчатый с 2-мя глухими и поворотно-откидной створкой с двухкамерным стеклопакетом (32мм), профиль ПВХ 5-ти камерный, </w:t>
            </w:r>
            <w:proofErr w:type="spellStart"/>
            <w:r w:rsidRPr="001F45EB">
              <w:rPr>
                <w:rFonts w:eastAsia="Times New Roman"/>
                <w:lang w:eastAsia="ru-RU"/>
              </w:rPr>
              <w:t>шир</w:t>
            </w:r>
            <w:proofErr w:type="spellEnd"/>
            <w:r w:rsidRPr="001F45EB">
              <w:rPr>
                <w:rFonts w:eastAsia="Times New Roman"/>
                <w:lang w:eastAsia="ru-RU"/>
              </w:rPr>
              <w:t>. 70мм</w:t>
            </w:r>
          </w:p>
        </w:tc>
        <w:tc>
          <w:tcPr>
            <w:tcW w:w="630"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м</w:t>
            </w:r>
            <w:proofErr w:type="gramStart"/>
            <w:r w:rsidRPr="001F45EB">
              <w:rPr>
                <w:rFonts w:eastAsia="Times New Roman"/>
                <w:lang w:eastAsia="ru-RU"/>
              </w:rPr>
              <w:t>2</w:t>
            </w:r>
            <w:proofErr w:type="gramEnd"/>
          </w:p>
        </w:tc>
        <w:tc>
          <w:tcPr>
            <w:tcW w:w="528"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64,6</w:t>
            </w:r>
          </w:p>
        </w:tc>
      </w:tr>
      <w:tr w:rsidR="001F45EB" w:rsidRPr="001F45EB" w:rsidTr="00F66877">
        <w:trPr>
          <w:trHeight w:val="20"/>
        </w:trPr>
        <w:tc>
          <w:tcPr>
            <w:tcW w:w="564" w:type="pct"/>
            <w:shd w:val="clear" w:color="auto" w:fill="auto"/>
            <w:noWrap/>
            <w:vAlign w:val="center"/>
          </w:tcPr>
          <w:p w:rsidR="001F45EB" w:rsidRPr="001F45EB" w:rsidRDefault="001F45EB" w:rsidP="001F45EB">
            <w:pPr>
              <w:contextualSpacing/>
              <w:rPr>
                <w:rFonts w:eastAsia="Times New Roman"/>
                <w:lang w:val="en-US" w:eastAsia="ru-RU"/>
              </w:rPr>
            </w:pPr>
            <w:r w:rsidRPr="001F45EB">
              <w:rPr>
                <w:rFonts w:eastAsia="Times New Roman"/>
                <w:lang w:val="en-US" w:eastAsia="ru-RU"/>
              </w:rPr>
              <w:t>6</w:t>
            </w:r>
          </w:p>
        </w:tc>
        <w:tc>
          <w:tcPr>
            <w:tcW w:w="3279"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Установка подоконных досок из ПВХ в каменных стенах толщиной до 0,51 м</w:t>
            </w:r>
          </w:p>
        </w:tc>
        <w:tc>
          <w:tcPr>
            <w:tcW w:w="630"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 xml:space="preserve">100 п. </w:t>
            </w:r>
            <w:proofErr w:type="gramStart"/>
            <w:r w:rsidRPr="001F45EB">
              <w:rPr>
                <w:rFonts w:eastAsia="Times New Roman"/>
                <w:lang w:eastAsia="ru-RU"/>
              </w:rPr>
              <w:t>м</w:t>
            </w:r>
            <w:proofErr w:type="gramEnd"/>
          </w:p>
        </w:tc>
        <w:tc>
          <w:tcPr>
            <w:tcW w:w="528"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0,28</w:t>
            </w:r>
          </w:p>
        </w:tc>
      </w:tr>
      <w:tr w:rsidR="001F45EB" w:rsidRPr="001F45EB" w:rsidTr="00F66877">
        <w:trPr>
          <w:trHeight w:val="20"/>
        </w:trPr>
        <w:tc>
          <w:tcPr>
            <w:tcW w:w="564" w:type="pct"/>
            <w:shd w:val="clear" w:color="auto" w:fill="auto"/>
            <w:noWrap/>
            <w:vAlign w:val="center"/>
          </w:tcPr>
          <w:p w:rsidR="001F45EB" w:rsidRPr="001F45EB" w:rsidRDefault="001F45EB" w:rsidP="001F45EB">
            <w:pPr>
              <w:contextualSpacing/>
              <w:rPr>
                <w:rFonts w:eastAsia="Times New Roman"/>
                <w:lang w:val="en-US" w:eastAsia="ru-RU"/>
              </w:rPr>
            </w:pPr>
            <w:r w:rsidRPr="001F45EB">
              <w:rPr>
                <w:rFonts w:eastAsia="Times New Roman"/>
                <w:lang w:val="en-US" w:eastAsia="ru-RU"/>
              </w:rPr>
              <w:t>7</w:t>
            </w:r>
          </w:p>
        </w:tc>
        <w:tc>
          <w:tcPr>
            <w:tcW w:w="3279"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Доски подоконные ПВХ, шириной 400 мм</w:t>
            </w:r>
          </w:p>
        </w:tc>
        <w:tc>
          <w:tcPr>
            <w:tcW w:w="630"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м</w:t>
            </w:r>
          </w:p>
        </w:tc>
        <w:tc>
          <w:tcPr>
            <w:tcW w:w="528"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28</w:t>
            </w:r>
          </w:p>
        </w:tc>
      </w:tr>
      <w:tr w:rsidR="001F45EB" w:rsidRPr="001F45EB" w:rsidTr="00F66877">
        <w:trPr>
          <w:trHeight w:val="20"/>
        </w:trPr>
        <w:tc>
          <w:tcPr>
            <w:tcW w:w="564" w:type="pct"/>
            <w:shd w:val="clear" w:color="auto" w:fill="auto"/>
            <w:noWrap/>
            <w:vAlign w:val="center"/>
          </w:tcPr>
          <w:p w:rsidR="001F45EB" w:rsidRPr="001F45EB" w:rsidRDefault="001F45EB" w:rsidP="001F45EB">
            <w:pPr>
              <w:contextualSpacing/>
              <w:rPr>
                <w:rFonts w:eastAsia="Times New Roman"/>
                <w:lang w:val="en-US" w:eastAsia="ru-RU"/>
              </w:rPr>
            </w:pPr>
            <w:r w:rsidRPr="001F45EB">
              <w:rPr>
                <w:rFonts w:eastAsia="Times New Roman"/>
                <w:lang w:val="en-US" w:eastAsia="ru-RU"/>
              </w:rPr>
              <w:t>8</w:t>
            </w:r>
          </w:p>
        </w:tc>
        <w:tc>
          <w:tcPr>
            <w:tcW w:w="3279"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 xml:space="preserve">Облицовка оконных проемов </w:t>
            </w:r>
            <w:proofErr w:type="gramStart"/>
            <w:r w:rsidRPr="001F45EB">
              <w:rPr>
                <w:rFonts w:eastAsia="Times New Roman"/>
                <w:lang w:eastAsia="ru-RU"/>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1F45EB">
              <w:rPr>
                <w:rFonts w:eastAsia="Times New Roman"/>
                <w:lang w:eastAsia="ru-RU"/>
              </w:rPr>
              <w:t xml:space="preserve"> с полимерным покрытием</w:t>
            </w:r>
          </w:p>
        </w:tc>
        <w:tc>
          <w:tcPr>
            <w:tcW w:w="630"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 М</w:t>
            </w:r>
            <w:proofErr w:type="gramStart"/>
            <w:r w:rsidRPr="001F45EB">
              <w:rPr>
                <w:rFonts w:eastAsia="Times New Roman"/>
                <w:lang w:eastAsia="ru-RU"/>
              </w:rPr>
              <w:t>2</w:t>
            </w:r>
            <w:proofErr w:type="gramEnd"/>
            <w:r w:rsidRPr="001F45EB">
              <w:rPr>
                <w:rFonts w:eastAsia="Times New Roman"/>
                <w:lang w:eastAsia="ru-RU"/>
              </w:rPr>
              <w:t xml:space="preserve"> ПРОЕМОВ</w:t>
            </w:r>
          </w:p>
        </w:tc>
        <w:tc>
          <w:tcPr>
            <w:tcW w:w="528"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64,6</w:t>
            </w:r>
          </w:p>
        </w:tc>
      </w:tr>
      <w:tr w:rsidR="001F45EB" w:rsidRPr="001F45EB" w:rsidTr="00F66877">
        <w:trPr>
          <w:trHeight w:val="20"/>
        </w:trPr>
        <w:tc>
          <w:tcPr>
            <w:tcW w:w="564" w:type="pct"/>
            <w:shd w:val="clear" w:color="auto" w:fill="auto"/>
            <w:noWrap/>
            <w:vAlign w:val="center"/>
          </w:tcPr>
          <w:p w:rsidR="001F45EB" w:rsidRPr="001F45EB" w:rsidRDefault="001F45EB" w:rsidP="001F45EB">
            <w:pPr>
              <w:contextualSpacing/>
              <w:rPr>
                <w:rFonts w:eastAsia="Times New Roman"/>
                <w:lang w:val="en-US" w:eastAsia="ru-RU"/>
              </w:rPr>
            </w:pPr>
            <w:r w:rsidRPr="001F45EB">
              <w:rPr>
                <w:rFonts w:eastAsia="Times New Roman"/>
                <w:lang w:val="en-US" w:eastAsia="ru-RU"/>
              </w:rPr>
              <w:t>9</w:t>
            </w:r>
          </w:p>
        </w:tc>
        <w:tc>
          <w:tcPr>
            <w:tcW w:w="3279"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Облицовка оконных  откосов  панелями ПВХ</w:t>
            </w:r>
          </w:p>
        </w:tc>
        <w:tc>
          <w:tcPr>
            <w:tcW w:w="630"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r w:rsidRPr="001F45EB">
              <w:rPr>
                <w:rFonts w:eastAsia="Times New Roman"/>
                <w:lang w:eastAsia="ru-RU"/>
              </w:rPr>
              <w:t xml:space="preserve"> облицовки</w:t>
            </w:r>
          </w:p>
        </w:tc>
        <w:tc>
          <w:tcPr>
            <w:tcW w:w="528"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0,14</w:t>
            </w:r>
          </w:p>
        </w:tc>
      </w:tr>
      <w:tr w:rsidR="001F45EB" w:rsidRPr="001F45EB" w:rsidTr="00F66877">
        <w:trPr>
          <w:trHeight w:val="20"/>
        </w:trPr>
        <w:tc>
          <w:tcPr>
            <w:tcW w:w="564" w:type="pct"/>
            <w:shd w:val="clear" w:color="auto" w:fill="auto"/>
            <w:noWrap/>
            <w:vAlign w:val="center"/>
          </w:tcPr>
          <w:p w:rsidR="001F45EB" w:rsidRPr="001F45EB" w:rsidRDefault="001F45EB" w:rsidP="001F45EB">
            <w:pPr>
              <w:contextualSpacing/>
              <w:rPr>
                <w:rFonts w:eastAsia="Times New Roman"/>
                <w:lang w:val="en-US" w:eastAsia="ru-RU"/>
              </w:rPr>
            </w:pPr>
            <w:r w:rsidRPr="001F45EB">
              <w:rPr>
                <w:rFonts w:eastAsia="Times New Roman"/>
                <w:lang w:val="en-US" w:eastAsia="ru-RU"/>
              </w:rPr>
              <w:t>10</w:t>
            </w:r>
          </w:p>
        </w:tc>
        <w:tc>
          <w:tcPr>
            <w:tcW w:w="3279"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Ремонт штукатурки внутренних стен (под подоконной доской) по камню и бетону цементно-известковым раствором, площадью отдельных мест до 1 м</w:t>
            </w:r>
            <w:proofErr w:type="gramStart"/>
            <w:r w:rsidRPr="001F45EB">
              <w:rPr>
                <w:rFonts w:eastAsia="Times New Roman"/>
                <w:lang w:eastAsia="ru-RU"/>
              </w:rPr>
              <w:t>2</w:t>
            </w:r>
            <w:proofErr w:type="gramEnd"/>
            <w:r w:rsidRPr="001F45EB">
              <w:rPr>
                <w:rFonts w:eastAsia="Times New Roman"/>
                <w:lang w:eastAsia="ru-RU"/>
              </w:rPr>
              <w:t xml:space="preserve"> толщиной слоя до 20 мм</w:t>
            </w:r>
          </w:p>
        </w:tc>
        <w:tc>
          <w:tcPr>
            <w:tcW w:w="630"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r w:rsidRPr="001F45EB">
              <w:rPr>
                <w:rFonts w:eastAsia="Times New Roman"/>
                <w:lang w:eastAsia="ru-RU"/>
              </w:rPr>
              <w:t xml:space="preserve"> отремонтированной поверхности</w:t>
            </w:r>
          </w:p>
        </w:tc>
        <w:tc>
          <w:tcPr>
            <w:tcW w:w="528"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0,028</w:t>
            </w:r>
          </w:p>
        </w:tc>
      </w:tr>
      <w:tr w:rsidR="001F45EB" w:rsidRPr="001F45EB" w:rsidTr="00F66877">
        <w:trPr>
          <w:trHeight w:val="20"/>
        </w:trPr>
        <w:tc>
          <w:tcPr>
            <w:tcW w:w="564" w:type="pct"/>
            <w:shd w:val="clear" w:color="auto" w:fill="auto"/>
            <w:noWrap/>
            <w:vAlign w:val="center"/>
          </w:tcPr>
          <w:p w:rsidR="001F45EB" w:rsidRPr="001F45EB" w:rsidRDefault="001F45EB" w:rsidP="001F45EB">
            <w:pPr>
              <w:contextualSpacing/>
              <w:rPr>
                <w:rFonts w:eastAsia="Times New Roman"/>
                <w:lang w:val="en-US" w:eastAsia="ru-RU"/>
              </w:rPr>
            </w:pPr>
            <w:r w:rsidRPr="001F45EB">
              <w:rPr>
                <w:rFonts w:eastAsia="Times New Roman"/>
                <w:lang w:val="en-US" w:eastAsia="ru-RU"/>
              </w:rPr>
              <w:t>11</w:t>
            </w:r>
          </w:p>
        </w:tc>
        <w:tc>
          <w:tcPr>
            <w:tcW w:w="3279"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 xml:space="preserve">Улучшенная окраска масляными составами по штукатурке стен </w:t>
            </w:r>
            <w:r w:rsidRPr="001F45EB">
              <w:rPr>
                <w:rFonts w:eastAsia="Times New Roman"/>
                <w:lang w:eastAsia="ru-RU"/>
              </w:rPr>
              <w:lastRenderedPageBreak/>
              <w:t>под подоконной доской</w:t>
            </w:r>
          </w:p>
        </w:tc>
        <w:tc>
          <w:tcPr>
            <w:tcW w:w="630"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lastRenderedPageBreak/>
              <w:t>100 м</w:t>
            </w:r>
            <w:proofErr w:type="gramStart"/>
            <w:r w:rsidRPr="001F45EB">
              <w:rPr>
                <w:rFonts w:eastAsia="Times New Roman"/>
                <w:lang w:eastAsia="ru-RU"/>
              </w:rPr>
              <w:t>2</w:t>
            </w:r>
            <w:proofErr w:type="gramEnd"/>
            <w:r w:rsidRPr="001F45EB">
              <w:rPr>
                <w:rFonts w:eastAsia="Times New Roman"/>
                <w:lang w:eastAsia="ru-RU"/>
              </w:rPr>
              <w:t xml:space="preserve"> </w:t>
            </w:r>
            <w:r w:rsidRPr="001F45EB">
              <w:rPr>
                <w:rFonts w:eastAsia="Times New Roman"/>
                <w:lang w:eastAsia="ru-RU"/>
              </w:rPr>
              <w:lastRenderedPageBreak/>
              <w:t>окрашиваемой поверхности</w:t>
            </w:r>
          </w:p>
        </w:tc>
        <w:tc>
          <w:tcPr>
            <w:tcW w:w="528"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lastRenderedPageBreak/>
              <w:t>0,028</w:t>
            </w:r>
          </w:p>
        </w:tc>
      </w:tr>
      <w:tr w:rsidR="001F45EB" w:rsidRPr="001F45EB" w:rsidTr="00F66877">
        <w:trPr>
          <w:trHeight w:val="20"/>
        </w:trPr>
        <w:tc>
          <w:tcPr>
            <w:tcW w:w="564" w:type="pct"/>
            <w:shd w:val="clear" w:color="auto" w:fill="auto"/>
            <w:noWrap/>
            <w:vAlign w:val="center"/>
          </w:tcPr>
          <w:p w:rsidR="001F45EB" w:rsidRPr="001F45EB" w:rsidRDefault="001F45EB" w:rsidP="001F45EB">
            <w:pPr>
              <w:contextualSpacing/>
              <w:jc w:val="left"/>
              <w:rPr>
                <w:rFonts w:eastAsia="Times New Roman"/>
                <w:lang w:val="en-US" w:eastAsia="ru-RU"/>
              </w:rPr>
            </w:pPr>
            <w:r w:rsidRPr="001F45EB">
              <w:rPr>
                <w:rFonts w:eastAsia="Times New Roman"/>
                <w:lang w:val="en-US" w:eastAsia="ru-RU"/>
              </w:rPr>
              <w:lastRenderedPageBreak/>
              <w:t>12</w:t>
            </w:r>
          </w:p>
        </w:tc>
        <w:tc>
          <w:tcPr>
            <w:tcW w:w="3279"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Снятие оконных жалюзи</w:t>
            </w:r>
          </w:p>
        </w:tc>
        <w:tc>
          <w:tcPr>
            <w:tcW w:w="630"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шт. изделий</w:t>
            </w:r>
          </w:p>
        </w:tc>
        <w:tc>
          <w:tcPr>
            <w:tcW w:w="528"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0,11</w:t>
            </w:r>
          </w:p>
        </w:tc>
      </w:tr>
      <w:tr w:rsidR="001F45EB" w:rsidRPr="001F45EB" w:rsidTr="00F66877">
        <w:trPr>
          <w:trHeight w:val="20"/>
        </w:trPr>
        <w:tc>
          <w:tcPr>
            <w:tcW w:w="564" w:type="pct"/>
            <w:shd w:val="clear" w:color="auto" w:fill="auto"/>
            <w:noWrap/>
            <w:vAlign w:val="center"/>
          </w:tcPr>
          <w:p w:rsidR="001F45EB" w:rsidRPr="001F45EB" w:rsidRDefault="001F45EB" w:rsidP="001F45EB">
            <w:pPr>
              <w:contextualSpacing/>
              <w:jc w:val="left"/>
              <w:rPr>
                <w:rFonts w:eastAsia="Times New Roman"/>
                <w:lang w:val="en-US" w:eastAsia="ru-RU"/>
              </w:rPr>
            </w:pPr>
            <w:r w:rsidRPr="001F45EB">
              <w:rPr>
                <w:rFonts w:eastAsia="Times New Roman"/>
                <w:lang w:val="en-US" w:eastAsia="ru-RU"/>
              </w:rPr>
              <w:t>13</w:t>
            </w:r>
          </w:p>
        </w:tc>
        <w:tc>
          <w:tcPr>
            <w:tcW w:w="3279"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Установка вертикальных жалюзи (б/у)-11шт.</w:t>
            </w:r>
          </w:p>
        </w:tc>
        <w:tc>
          <w:tcPr>
            <w:tcW w:w="630"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шт. изделий</w:t>
            </w:r>
          </w:p>
        </w:tc>
        <w:tc>
          <w:tcPr>
            <w:tcW w:w="528"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0,11</w:t>
            </w:r>
          </w:p>
        </w:tc>
      </w:tr>
      <w:tr w:rsidR="001F45EB" w:rsidRPr="001F45EB" w:rsidTr="00F66877">
        <w:trPr>
          <w:trHeight w:val="20"/>
        </w:trPr>
        <w:tc>
          <w:tcPr>
            <w:tcW w:w="564" w:type="pct"/>
            <w:shd w:val="clear" w:color="auto" w:fill="auto"/>
            <w:noWrap/>
            <w:vAlign w:val="center"/>
          </w:tcPr>
          <w:p w:rsidR="001F45EB" w:rsidRPr="001F45EB" w:rsidRDefault="001F45EB" w:rsidP="001F45EB">
            <w:pPr>
              <w:contextualSpacing/>
              <w:jc w:val="left"/>
              <w:rPr>
                <w:rFonts w:eastAsia="Times New Roman"/>
                <w:lang w:val="en-US" w:eastAsia="ru-RU"/>
              </w:rPr>
            </w:pPr>
            <w:r w:rsidRPr="001F45EB">
              <w:rPr>
                <w:rFonts w:eastAsia="Times New Roman"/>
                <w:lang w:val="en-US" w:eastAsia="ru-RU"/>
              </w:rPr>
              <w:t>14</w:t>
            </w:r>
          </w:p>
        </w:tc>
        <w:tc>
          <w:tcPr>
            <w:tcW w:w="3279"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 xml:space="preserve">Погрузка и вывоз мусора строительного </w:t>
            </w:r>
          </w:p>
        </w:tc>
        <w:tc>
          <w:tcPr>
            <w:tcW w:w="630"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w:t>
            </w:r>
            <w:proofErr w:type="gramStart"/>
            <w:r w:rsidRPr="001F45EB">
              <w:rPr>
                <w:rFonts w:eastAsia="Times New Roman"/>
                <w:lang w:eastAsia="ru-RU"/>
              </w:rPr>
              <w:t xml:space="preserve"> Т</w:t>
            </w:r>
            <w:proofErr w:type="gramEnd"/>
            <w:r w:rsidRPr="001F45EB">
              <w:rPr>
                <w:rFonts w:eastAsia="Times New Roman"/>
                <w:lang w:eastAsia="ru-RU"/>
              </w:rPr>
              <w:t xml:space="preserve"> ГРУЗА</w:t>
            </w:r>
          </w:p>
        </w:tc>
        <w:tc>
          <w:tcPr>
            <w:tcW w:w="528"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Весь</w:t>
            </w:r>
          </w:p>
        </w:tc>
      </w:tr>
    </w:tbl>
    <w:p w:rsidR="001F45EB" w:rsidRPr="001F45EB" w:rsidRDefault="001F45EB" w:rsidP="001F45EB">
      <w:pPr>
        <w:rPr>
          <w:rFonts w:eastAsia="Calibri"/>
        </w:rPr>
      </w:pPr>
    </w:p>
    <w:tbl>
      <w:tblPr>
        <w:tblW w:w="526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88"/>
        <w:gridCol w:w="7021"/>
        <w:gridCol w:w="1329"/>
        <w:gridCol w:w="1010"/>
      </w:tblGrid>
      <w:tr w:rsidR="001F45EB" w:rsidRPr="001F45EB" w:rsidTr="00F66877">
        <w:trPr>
          <w:trHeight w:val="20"/>
        </w:trPr>
        <w:tc>
          <w:tcPr>
            <w:tcW w:w="563"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 xml:space="preserve">№ </w:t>
            </w:r>
            <w:proofErr w:type="gramStart"/>
            <w:r w:rsidRPr="001F45EB">
              <w:rPr>
                <w:rFonts w:eastAsia="Times New Roman"/>
                <w:lang w:eastAsia="ru-RU"/>
              </w:rPr>
              <w:t>п</w:t>
            </w:r>
            <w:proofErr w:type="gramEnd"/>
            <w:r w:rsidRPr="001F45EB">
              <w:rPr>
                <w:rFonts w:eastAsia="Times New Roman"/>
                <w:lang w:eastAsia="ru-RU"/>
              </w:rPr>
              <w:t>/п</w:t>
            </w:r>
          </w:p>
        </w:tc>
        <w:tc>
          <w:tcPr>
            <w:tcW w:w="3328"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Наименование работ и затрат</w:t>
            </w:r>
          </w:p>
        </w:tc>
        <w:tc>
          <w:tcPr>
            <w:tcW w:w="630"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Единица измерения</w:t>
            </w:r>
          </w:p>
        </w:tc>
        <w:tc>
          <w:tcPr>
            <w:tcW w:w="479"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Количество</w:t>
            </w:r>
          </w:p>
        </w:tc>
      </w:tr>
      <w:tr w:rsidR="001F45EB" w:rsidRPr="001F45EB" w:rsidTr="00F66877">
        <w:trPr>
          <w:trHeight w:val="20"/>
        </w:trPr>
        <w:tc>
          <w:tcPr>
            <w:tcW w:w="563"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1</w:t>
            </w:r>
          </w:p>
        </w:tc>
        <w:tc>
          <w:tcPr>
            <w:tcW w:w="3328"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2</w:t>
            </w:r>
          </w:p>
        </w:tc>
        <w:tc>
          <w:tcPr>
            <w:tcW w:w="630"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3</w:t>
            </w:r>
          </w:p>
        </w:tc>
        <w:tc>
          <w:tcPr>
            <w:tcW w:w="479"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4</w:t>
            </w:r>
          </w:p>
        </w:tc>
      </w:tr>
      <w:tr w:rsidR="001F45EB" w:rsidRPr="001F45EB" w:rsidTr="00F66877">
        <w:trPr>
          <w:trHeight w:val="20"/>
        </w:trPr>
        <w:tc>
          <w:tcPr>
            <w:tcW w:w="5000" w:type="pct"/>
            <w:gridSpan w:val="4"/>
            <w:shd w:val="clear" w:color="auto" w:fill="auto"/>
            <w:vAlign w:val="center"/>
          </w:tcPr>
          <w:p w:rsidR="001F45EB" w:rsidRPr="001F45EB" w:rsidRDefault="001F45EB" w:rsidP="001F45EB">
            <w:pPr>
              <w:jc w:val="both"/>
              <w:rPr>
                <w:rFonts w:eastAsia="Times New Roman"/>
                <w:b/>
                <w:bCs/>
                <w:lang w:eastAsia="ru-RU"/>
              </w:rPr>
            </w:pPr>
            <w:r w:rsidRPr="001F45EB">
              <w:rPr>
                <w:rFonts w:eastAsia="Times New Roman"/>
                <w:b/>
                <w:bCs/>
                <w:lang w:eastAsia="ru-RU"/>
              </w:rPr>
              <w:t>Здание 221(ТФК-3).Ремонт помещения №204.</w:t>
            </w:r>
          </w:p>
        </w:tc>
      </w:tr>
      <w:tr w:rsidR="001F45EB" w:rsidRPr="001F45EB" w:rsidTr="00F66877">
        <w:trPr>
          <w:trHeight w:val="20"/>
        </w:trPr>
        <w:tc>
          <w:tcPr>
            <w:tcW w:w="5000" w:type="pct"/>
            <w:gridSpan w:val="4"/>
            <w:shd w:val="clear" w:color="auto" w:fill="D9D9D9"/>
            <w:vAlign w:val="center"/>
          </w:tcPr>
          <w:p w:rsidR="001F45EB" w:rsidRPr="001F45EB" w:rsidRDefault="001F45EB" w:rsidP="001F45EB">
            <w:pPr>
              <w:jc w:val="both"/>
              <w:rPr>
                <w:rFonts w:eastAsia="Times New Roman"/>
                <w:b/>
                <w:bCs/>
                <w:lang w:eastAsia="ru-RU"/>
              </w:rPr>
            </w:pPr>
            <w:r w:rsidRPr="001F45EB">
              <w:rPr>
                <w:rFonts w:eastAsia="Times New Roman"/>
                <w:b/>
                <w:bCs/>
                <w:lang w:eastAsia="ru-RU"/>
              </w:rPr>
              <w:t>Раздел: Помещение №204</w:t>
            </w:r>
          </w:p>
        </w:tc>
      </w:tr>
      <w:tr w:rsidR="001F45EB" w:rsidRPr="001F45EB" w:rsidTr="00F66877">
        <w:trPr>
          <w:trHeight w:val="20"/>
        </w:trPr>
        <w:tc>
          <w:tcPr>
            <w:tcW w:w="563" w:type="pct"/>
            <w:shd w:val="clear" w:color="auto" w:fill="auto"/>
            <w:noWrap/>
            <w:vAlign w:val="center"/>
          </w:tcPr>
          <w:p w:rsidR="001F45EB" w:rsidRPr="001F45EB" w:rsidRDefault="001F45EB" w:rsidP="001F45EB">
            <w:pPr>
              <w:contextualSpacing/>
              <w:rPr>
                <w:rFonts w:eastAsia="Times New Roman"/>
                <w:lang w:val="en-US" w:eastAsia="ru-RU"/>
              </w:rPr>
            </w:pPr>
            <w:r w:rsidRPr="001F45EB">
              <w:rPr>
                <w:rFonts w:eastAsia="Times New Roman"/>
                <w:lang w:val="en-US" w:eastAsia="ru-RU"/>
              </w:rPr>
              <w:t>1</w:t>
            </w:r>
          </w:p>
        </w:tc>
        <w:tc>
          <w:tcPr>
            <w:tcW w:w="3328"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Снятие оконных переплетов остекленных</w:t>
            </w:r>
          </w:p>
        </w:tc>
        <w:tc>
          <w:tcPr>
            <w:tcW w:w="630"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r w:rsidRPr="001F45EB">
              <w:rPr>
                <w:rFonts w:eastAsia="Times New Roman"/>
                <w:lang w:eastAsia="ru-RU"/>
              </w:rPr>
              <w:t xml:space="preserve"> оконных переплетов</w:t>
            </w:r>
          </w:p>
        </w:tc>
        <w:tc>
          <w:tcPr>
            <w:tcW w:w="479"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0,246</w:t>
            </w:r>
          </w:p>
        </w:tc>
      </w:tr>
      <w:tr w:rsidR="001F45EB" w:rsidRPr="001F45EB" w:rsidTr="00F66877">
        <w:trPr>
          <w:trHeight w:val="20"/>
        </w:trPr>
        <w:tc>
          <w:tcPr>
            <w:tcW w:w="563" w:type="pct"/>
            <w:shd w:val="clear" w:color="auto" w:fill="auto"/>
            <w:noWrap/>
            <w:vAlign w:val="center"/>
          </w:tcPr>
          <w:p w:rsidR="001F45EB" w:rsidRPr="001F45EB" w:rsidRDefault="001F45EB" w:rsidP="001F45EB">
            <w:pPr>
              <w:ind w:left="180" w:hanging="180"/>
              <w:contextualSpacing/>
              <w:rPr>
                <w:rFonts w:eastAsia="Times New Roman"/>
                <w:lang w:val="en-US" w:eastAsia="ru-RU"/>
              </w:rPr>
            </w:pPr>
            <w:r w:rsidRPr="001F45EB">
              <w:rPr>
                <w:rFonts w:eastAsia="Times New Roman"/>
                <w:lang w:val="en-US" w:eastAsia="ru-RU"/>
              </w:rPr>
              <w:t>2</w:t>
            </w:r>
          </w:p>
        </w:tc>
        <w:tc>
          <w:tcPr>
            <w:tcW w:w="3328"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Демонтаж оконных коробок в каменных стенах с отбивкой штукатурки в откосах</w:t>
            </w:r>
          </w:p>
        </w:tc>
        <w:tc>
          <w:tcPr>
            <w:tcW w:w="630"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коробок</w:t>
            </w:r>
          </w:p>
        </w:tc>
        <w:tc>
          <w:tcPr>
            <w:tcW w:w="479"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0,02</w:t>
            </w:r>
          </w:p>
        </w:tc>
      </w:tr>
      <w:tr w:rsidR="001F45EB" w:rsidRPr="001F45EB" w:rsidTr="00F66877">
        <w:trPr>
          <w:trHeight w:val="20"/>
        </w:trPr>
        <w:tc>
          <w:tcPr>
            <w:tcW w:w="563" w:type="pct"/>
            <w:shd w:val="clear" w:color="auto" w:fill="auto"/>
            <w:noWrap/>
            <w:vAlign w:val="center"/>
          </w:tcPr>
          <w:p w:rsidR="001F45EB" w:rsidRPr="001F45EB" w:rsidRDefault="001F45EB" w:rsidP="001F45EB">
            <w:pPr>
              <w:ind w:left="180" w:hanging="180"/>
              <w:contextualSpacing/>
              <w:rPr>
                <w:rFonts w:eastAsia="Times New Roman"/>
                <w:lang w:val="en-US" w:eastAsia="ru-RU"/>
              </w:rPr>
            </w:pPr>
            <w:r w:rsidRPr="001F45EB">
              <w:rPr>
                <w:rFonts w:eastAsia="Times New Roman"/>
                <w:lang w:val="en-US" w:eastAsia="ru-RU"/>
              </w:rPr>
              <w:t>3</w:t>
            </w:r>
          </w:p>
        </w:tc>
        <w:tc>
          <w:tcPr>
            <w:tcW w:w="3328"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Снятие подоконных досок деревянных в каменных зданиях</w:t>
            </w:r>
          </w:p>
        </w:tc>
        <w:tc>
          <w:tcPr>
            <w:tcW w:w="630"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p>
        </w:tc>
        <w:tc>
          <w:tcPr>
            <w:tcW w:w="479"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0,015</w:t>
            </w:r>
          </w:p>
        </w:tc>
      </w:tr>
      <w:tr w:rsidR="001F45EB" w:rsidRPr="001F45EB" w:rsidTr="00F66877">
        <w:trPr>
          <w:trHeight w:val="20"/>
        </w:trPr>
        <w:tc>
          <w:tcPr>
            <w:tcW w:w="563" w:type="pct"/>
            <w:shd w:val="clear" w:color="auto" w:fill="auto"/>
            <w:noWrap/>
            <w:vAlign w:val="center"/>
          </w:tcPr>
          <w:p w:rsidR="001F45EB" w:rsidRPr="001F45EB" w:rsidRDefault="001F45EB" w:rsidP="001F45EB">
            <w:pPr>
              <w:ind w:left="180" w:hanging="180"/>
              <w:contextualSpacing/>
              <w:rPr>
                <w:rFonts w:eastAsia="Times New Roman"/>
                <w:lang w:val="en-US" w:eastAsia="ru-RU"/>
              </w:rPr>
            </w:pPr>
            <w:r w:rsidRPr="001F45EB">
              <w:rPr>
                <w:rFonts w:eastAsia="Times New Roman"/>
                <w:lang w:val="en-US" w:eastAsia="ru-RU"/>
              </w:rPr>
              <w:t>4</w:t>
            </w:r>
          </w:p>
        </w:tc>
        <w:tc>
          <w:tcPr>
            <w:tcW w:w="3328"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Установка в жилых и общественных зданиях оконных блоков из ПВХ профилей поворотных (откидных, поворотно-откидных) с площадью проема более 2 м</w:t>
            </w:r>
            <w:proofErr w:type="gramStart"/>
            <w:r w:rsidRPr="001F45EB">
              <w:rPr>
                <w:rFonts w:eastAsia="Times New Roman"/>
                <w:lang w:eastAsia="ru-RU"/>
              </w:rPr>
              <w:t>2</w:t>
            </w:r>
            <w:proofErr w:type="gramEnd"/>
            <w:r w:rsidRPr="001F45EB">
              <w:rPr>
                <w:rFonts w:eastAsia="Times New Roman"/>
                <w:lang w:eastAsia="ru-RU"/>
              </w:rPr>
              <w:t xml:space="preserve"> трехстворчатых, в том числе при наличии створок глухого остекления</w:t>
            </w:r>
          </w:p>
        </w:tc>
        <w:tc>
          <w:tcPr>
            <w:tcW w:w="630"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r w:rsidRPr="001F45EB">
              <w:rPr>
                <w:rFonts w:eastAsia="Times New Roman"/>
                <w:lang w:eastAsia="ru-RU"/>
              </w:rPr>
              <w:t xml:space="preserve"> проемов</w:t>
            </w:r>
          </w:p>
        </w:tc>
        <w:tc>
          <w:tcPr>
            <w:tcW w:w="479"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0,123</w:t>
            </w:r>
          </w:p>
        </w:tc>
      </w:tr>
      <w:tr w:rsidR="001F45EB" w:rsidRPr="001F45EB" w:rsidTr="00F66877">
        <w:trPr>
          <w:trHeight w:val="20"/>
        </w:trPr>
        <w:tc>
          <w:tcPr>
            <w:tcW w:w="563" w:type="pct"/>
            <w:shd w:val="clear" w:color="auto" w:fill="auto"/>
            <w:noWrap/>
            <w:vAlign w:val="center"/>
          </w:tcPr>
          <w:p w:rsidR="001F45EB" w:rsidRPr="001F45EB" w:rsidRDefault="001F45EB" w:rsidP="001F45EB">
            <w:pPr>
              <w:ind w:left="180" w:hanging="180"/>
              <w:contextualSpacing/>
              <w:rPr>
                <w:rFonts w:eastAsia="Times New Roman"/>
                <w:lang w:val="en-US" w:eastAsia="ru-RU"/>
              </w:rPr>
            </w:pPr>
            <w:r w:rsidRPr="001F45EB">
              <w:rPr>
                <w:rFonts w:eastAsia="Times New Roman"/>
                <w:lang w:val="en-US" w:eastAsia="ru-RU"/>
              </w:rPr>
              <w:t>5</w:t>
            </w:r>
          </w:p>
        </w:tc>
        <w:tc>
          <w:tcPr>
            <w:tcW w:w="3328"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 xml:space="preserve">Блок оконный пластиковый трехстворчатый с 2-мя глухими и поворотно-откидной створкой с двухкамерным стеклопакетом (32мм), профиль ПВХ 5-ти камерный, </w:t>
            </w:r>
            <w:proofErr w:type="spellStart"/>
            <w:r w:rsidRPr="001F45EB">
              <w:rPr>
                <w:rFonts w:eastAsia="Times New Roman"/>
                <w:lang w:eastAsia="ru-RU"/>
              </w:rPr>
              <w:t>шир</w:t>
            </w:r>
            <w:proofErr w:type="spellEnd"/>
            <w:r w:rsidRPr="001F45EB">
              <w:rPr>
                <w:rFonts w:eastAsia="Times New Roman"/>
                <w:lang w:eastAsia="ru-RU"/>
              </w:rPr>
              <w:t>. 70мм</w:t>
            </w:r>
          </w:p>
        </w:tc>
        <w:tc>
          <w:tcPr>
            <w:tcW w:w="630"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м</w:t>
            </w:r>
            <w:proofErr w:type="gramStart"/>
            <w:r w:rsidRPr="001F45EB">
              <w:rPr>
                <w:rFonts w:eastAsia="Times New Roman"/>
                <w:lang w:eastAsia="ru-RU"/>
              </w:rPr>
              <w:t>2</w:t>
            </w:r>
            <w:proofErr w:type="gramEnd"/>
          </w:p>
        </w:tc>
        <w:tc>
          <w:tcPr>
            <w:tcW w:w="479"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12,3</w:t>
            </w:r>
          </w:p>
        </w:tc>
      </w:tr>
      <w:tr w:rsidR="001F45EB" w:rsidRPr="001F45EB" w:rsidTr="00F66877">
        <w:trPr>
          <w:trHeight w:val="20"/>
        </w:trPr>
        <w:tc>
          <w:tcPr>
            <w:tcW w:w="563" w:type="pct"/>
            <w:shd w:val="clear" w:color="auto" w:fill="auto"/>
            <w:noWrap/>
            <w:vAlign w:val="center"/>
          </w:tcPr>
          <w:p w:rsidR="001F45EB" w:rsidRPr="001F45EB" w:rsidRDefault="001F45EB" w:rsidP="001F45EB">
            <w:pPr>
              <w:ind w:left="180" w:hanging="180"/>
              <w:contextualSpacing/>
              <w:rPr>
                <w:rFonts w:eastAsia="Times New Roman"/>
                <w:lang w:val="en-US" w:eastAsia="ru-RU"/>
              </w:rPr>
            </w:pPr>
            <w:r w:rsidRPr="001F45EB">
              <w:rPr>
                <w:rFonts w:eastAsia="Times New Roman"/>
                <w:lang w:val="en-US" w:eastAsia="ru-RU"/>
              </w:rPr>
              <w:t>6</w:t>
            </w:r>
          </w:p>
        </w:tc>
        <w:tc>
          <w:tcPr>
            <w:tcW w:w="3328"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Установка подоконных досок из ПВХ в каменных стенах толщиной до 0,51 м</w:t>
            </w:r>
          </w:p>
        </w:tc>
        <w:tc>
          <w:tcPr>
            <w:tcW w:w="630"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 xml:space="preserve">100 п. </w:t>
            </w:r>
            <w:proofErr w:type="gramStart"/>
            <w:r w:rsidRPr="001F45EB">
              <w:rPr>
                <w:rFonts w:eastAsia="Times New Roman"/>
                <w:lang w:eastAsia="ru-RU"/>
              </w:rPr>
              <w:t>м</w:t>
            </w:r>
            <w:proofErr w:type="gramEnd"/>
          </w:p>
        </w:tc>
        <w:tc>
          <w:tcPr>
            <w:tcW w:w="479"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0,05</w:t>
            </w:r>
          </w:p>
        </w:tc>
      </w:tr>
      <w:tr w:rsidR="001F45EB" w:rsidRPr="001F45EB" w:rsidTr="00F66877">
        <w:trPr>
          <w:trHeight w:val="20"/>
        </w:trPr>
        <w:tc>
          <w:tcPr>
            <w:tcW w:w="563" w:type="pct"/>
            <w:shd w:val="clear" w:color="auto" w:fill="auto"/>
            <w:noWrap/>
            <w:vAlign w:val="center"/>
          </w:tcPr>
          <w:p w:rsidR="001F45EB" w:rsidRPr="001F45EB" w:rsidRDefault="001F45EB" w:rsidP="001F45EB">
            <w:pPr>
              <w:ind w:left="180" w:hanging="180"/>
              <w:contextualSpacing/>
              <w:rPr>
                <w:rFonts w:eastAsia="Times New Roman"/>
                <w:lang w:val="en-US" w:eastAsia="ru-RU"/>
              </w:rPr>
            </w:pPr>
            <w:r w:rsidRPr="001F45EB">
              <w:rPr>
                <w:rFonts w:eastAsia="Times New Roman"/>
                <w:lang w:val="en-US" w:eastAsia="ru-RU"/>
              </w:rPr>
              <w:t>7</w:t>
            </w:r>
          </w:p>
        </w:tc>
        <w:tc>
          <w:tcPr>
            <w:tcW w:w="3328"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Доски подоконные ПВХ, шириной 400 мм</w:t>
            </w:r>
          </w:p>
        </w:tc>
        <w:tc>
          <w:tcPr>
            <w:tcW w:w="630"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м</w:t>
            </w:r>
          </w:p>
        </w:tc>
        <w:tc>
          <w:tcPr>
            <w:tcW w:w="479"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5</w:t>
            </w:r>
          </w:p>
        </w:tc>
      </w:tr>
      <w:tr w:rsidR="001F45EB" w:rsidRPr="001F45EB" w:rsidTr="00F66877">
        <w:trPr>
          <w:trHeight w:val="20"/>
        </w:trPr>
        <w:tc>
          <w:tcPr>
            <w:tcW w:w="563" w:type="pct"/>
            <w:shd w:val="clear" w:color="auto" w:fill="auto"/>
            <w:noWrap/>
            <w:vAlign w:val="center"/>
          </w:tcPr>
          <w:p w:rsidR="001F45EB" w:rsidRPr="001F45EB" w:rsidRDefault="001F45EB" w:rsidP="001F45EB">
            <w:pPr>
              <w:ind w:left="180" w:hanging="180"/>
              <w:contextualSpacing/>
              <w:rPr>
                <w:rFonts w:eastAsia="Times New Roman"/>
                <w:lang w:val="en-US" w:eastAsia="ru-RU"/>
              </w:rPr>
            </w:pPr>
            <w:r w:rsidRPr="001F45EB">
              <w:rPr>
                <w:rFonts w:eastAsia="Times New Roman"/>
                <w:lang w:val="en-US" w:eastAsia="ru-RU"/>
              </w:rPr>
              <w:t>8</w:t>
            </w:r>
          </w:p>
        </w:tc>
        <w:tc>
          <w:tcPr>
            <w:tcW w:w="3328"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 xml:space="preserve">Облицовка оконных проемов </w:t>
            </w:r>
            <w:proofErr w:type="gramStart"/>
            <w:r w:rsidRPr="001F45EB">
              <w:rPr>
                <w:rFonts w:eastAsia="Times New Roman"/>
                <w:lang w:eastAsia="ru-RU"/>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1F45EB">
              <w:rPr>
                <w:rFonts w:eastAsia="Times New Roman"/>
                <w:lang w:eastAsia="ru-RU"/>
              </w:rPr>
              <w:t xml:space="preserve"> с полимерным покрытием</w:t>
            </w:r>
          </w:p>
        </w:tc>
        <w:tc>
          <w:tcPr>
            <w:tcW w:w="630"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 М</w:t>
            </w:r>
            <w:proofErr w:type="gramStart"/>
            <w:r w:rsidRPr="001F45EB">
              <w:rPr>
                <w:rFonts w:eastAsia="Times New Roman"/>
                <w:lang w:eastAsia="ru-RU"/>
              </w:rPr>
              <w:t>2</w:t>
            </w:r>
            <w:proofErr w:type="gramEnd"/>
            <w:r w:rsidRPr="001F45EB">
              <w:rPr>
                <w:rFonts w:eastAsia="Times New Roman"/>
                <w:lang w:eastAsia="ru-RU"/>
              </w:rPr>
              <w:t xml:space="preserve"> ПРОЕМОВ</w:t>
            </w:r>
          </w:p>
        </w:tc>
        <w:tc>
          <w:tcPr>
            <w:tcW w:w="479"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12,3</w:t>
            </w:r>
          </w:p>
        </w:tc>
      </w:tr>
      <w:tr w:rsidR="001F45EB" w:rsidRPr="001F45EB" w:rsidTr="00F66877">
        <w:trPr>
          <w:trHeight w:val="20"/>
        </w:trPr>
        <w:tc>
          <w:tcPr>
            <w:tcW w:w="563" w:type="pct"/>
            <w:shd w:val="clear" w:color="auto" w:fill="auto"/>
            <w:noWrap/>
            <w:vAlign w:val="center"/>
          </w:tcPr>
          <w:p w:rsidR="001F45EB" w:rsidRPr="001F45EB" w:rsidRDefault="001F45EB" w:rsidP="001F45EB">
            <w:pPr>
              <w:ind w:left="180" w:hanging="180"/>
              <w:contextualSpacing/>
              <w:rPr>
                <w:rFonts w:eastAsia="Times New Roman"/>
                <w:lang w:val="en-US" w:eastAsia="ru-RU"/>
              </w:rPr>
            </w:pPr>
            <w:r w:rsidRPr="001F45EB">
              <w:rPr>
                <w:rFonts w:eastAsia="Times New Roman"/>
                <w:lang w:val="en-US" w:eastAsia="ru-RU"/>
              </w:rPr>
              <w:t>9</w:t>
            </w:r>
          </w:p>
        </w:tc>
        <w:tc>
          <w:tcPr>
            <w:tcW w:w="3328"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Облицовка оконных  откосов  панелями ПВХ</w:t>
            </w:r>
          </w:p>
        </w:tc>
        <w:tc>
          <w:tcPr>
            <w:tcW w:w="630"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r w:rsidRPr="001F45EB">
              <w:rPr>
                <w:rFonts w:eastAsia="Times New Roman"/>
                <w:lang w:eastAsia="ru-RU"/>
              </w:rPr>
              <w:t xml:space="preserve"> облицовки</w:t>
            </w:r>
          </w:p>
        </w:tc>
        <w:tc>
          <w:tcPr>
            <w:tcW w:w="479"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0,044</w:t>
            </w:r>
          </w:p>
        </w:tc>
      </w:tr>
      <w:tr w:rsidR="001F45EB" w:rsidRPr="001F45EB" w:rsidTr="00F66877">
        <w:trPr>
          <w:trHeight w:val="20"/>
        </w:trPr>
        <w:tc>
          <w:tcPr>
            <w:tcW w:w="563" w:type="pct"/>
            <w:shd w:val="clear" w:color="auto" w:fill="auto"/>
            <w:noWrap/>
            <w:vAlign w:val="center"/>
          </w:tcPr>
          <w:p w:rsidR="001F45EB" w:rsidRPr="001F45EB" w:rsidRDefault="001F45EB" w:rsidP="001F45EB">
            <w:pPr>
              <w:ind w:left="180" w:hanging="180"/>
              <w:contextualSpacing/>
              <w:rPr>
                <w:rFonts w:eastAsia="Times New Roman"/>
                <w:lang w:val="en-US" w:eastAsia="ru-RU"/>
              </w:rPr>
            </w:pPr>
            <w:r w:rsidRPr="001F45EB">
              <w:rPr>
                <w:rFonts w:eastAsia="Times New Roman"/>
                <w:lang w:val="en-US" w:eastAsia="ru-RU"/>
              </w:rPr>
              <w:t>10</w:t>
            </w:r>
          </w:p>
        </w:tc>
        <w:tc>
          <w:tcPr>
            <w:tcW w:w="3328"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Установка уголков ПВХ на клее 50х50 мм</w:t>
            </w:r>
          </w:p>
        </w:tc>
        <w:tc>
          <w:tcPr>
            <w:tcW w:w="630"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 xml:space="preserve">100 п. </w:t>
            </w:r>
            <w:proofErr w:type="gramStart"/>
            <w:r w:rsidRPr="001F45EB">
              <w:rPr>
                <w:rFonts w:eastAsia="Times New Roman"/>
                <w:lang w:eastAsia="ru-RU"/>
              </w:rPr>
              <w:t>м</w:t>
            </w:r>
            <w:proofErr w:type="gramEnd"/>
          </w:p>
        </w:tc>
        <w:tc>
          <w:tcPr>
            <w:tcW w:w="479"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0,15</w:t>
            </w:r>
          </w:p>
        </w:tc>
      </w:tr>
      <w:tr w:rsidR="001F45EB" w:rsidRPr="001F45EB" w:rsidTr="00F66877">
        <w:trPr>
          <w:trHeight w:val="20"/>
        </w:trPr>
        <w:tc>
          <w:tcPr>
            <w:tcW w:w="563" w:type="pct"/>
            <w:shd w:val="clear" w:color="auto" w:fill="auto"/>
            <w:noWrap/>
            <w:vAlign w:val="center"/>
          </w:tcPr>
          <w:p w:rsidR="001F45EB" w:rsidRPr="001F45EB" w:rsidRDefault="001F45EB" w:rsidP="001F45EB">
            <w:pPr>
              <w:ind w:left="180" w:hanging="180"/>
              <w:contextualSpacing/>
              <w:rPr>
                <w:rFonts w:eastAsia="Times New Roman"/>
                <w:lang w:val="en-US" w:eastAsia="ru-RU"/>
              </w:rPr>
            </w:pPr>
            <w:r w:rsidRPr="001F45EB">
              <w:rPr>
                <w:rFonts w:eastAsia="Times New Roman"/>
                <w:lang w:val="en-US" w:eastAsia="ru-RU"/>
              </w:rPr>
              <w:t>11</w:t>
            </w:r>
          </w:p>
        </w:tc>
        <w:tc>
          <w:tcPr>
            <w:tcW w:w="3328"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Уголок ПВХ, размером 50х50 мм</w:t>
            </w:r>
          </w:p>
        </w:tc>
        <w:tc>
          <w:tcPr>
            <w:tcW w:w="630"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П.М</w:t>
            </w:r>
          </w:p>
        </w:tc>
        <w:tc>
          <w:tcPr>
            <w:tcW w:w="479"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15</w:t>
            </w:r>
          </w:p>
        </w:tc>
      </w:tr>
      <w:tr w:rsidR="001F45EB" w:rsidRPr="001F45EB" w:rsidTr="00F66877">
        <w:trPr>
          <w:trHeight w:val="20"/>
        </w:trPr>
        <w:tc>
          <w:tcPr>
            <w:tcW w:w="563" w:type="pct"/>
            <w:shd w:val="clear" w:color="auto" w:fill="auto"/>
            <w:noWrap/>
            <w:vAlign w:val="center"/>
          </w:tcPr>
          <w:p w:rsidR="001F45EB" w:rsidRPr="001F45EB" w:rsidRDefault="001F45EB" w:rsidP="001F45EB">
            <w:pPr>
              <w:ind w:left="180" w:hanging="180"/>
              <w:contextualSpacing/>
              <w:rPr>
                <w:rFonts w:eastAsia="Times New Roman"/>
                <w:lang w:val="en-US" w:eastAsia="ru-RU"/>
              </w:rPr>
            </w:pPr>
            <w:r w:rsidRPr="001F45EB">
              <w:rPr>
                <w:rFonts w:eastAsia="Times New Roman"/>
                <w:lang w:val="en-US" w:eastAsia="ru-RU"/>
              </w:rPr>
              <w:t>12</w:t>
            </w:r>
          </w:p>
        </w:tc>
        <w:tc>
          <w:tcPr>
            <w:tcW w:w="3328"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Снятие дверных полотен</w:t>
            </w:r>
          </w:p>
        </w:tc>
        <w:tc>
          <w:tcPr>
            <w:tcW w:w="630"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p>
        </w:tc>
        <w:tc>
          <w:tcPr>
            <w:tcW w:w="479"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0,0464</w:t>
            </w:r>
          </w:p>
        </w:tc>
      </w:tr>
      <w:tr w:rsidR="001F45EB" w:rsidRPr="001F45EB" w:rsidTr="00F66877">
        <w:trPr>
          <w:trHeight w:val="20"/>
        </w:trPr>
        <w:tc>
          <w:tcPr>
            <w:tcW w:w="563" w:type="pct"/>
            <w:shd w:val="clear" w:color="auto" w:fill="auto"/>
            <w:noWrap/>
            <w:vAlign w:val="center"/>
          </w:tcPr>
          <w:p w:rsidR="001F45EB" w:rsidRPr="001F45EB" w:rsidRDefault="001F45EB" w:rsidP="001F45EB">
            <w:pPr>
              <w:ind w:left="180" w:hanging="180"/>
              <w:contextualSpacing/>
              <w:rPr>
                <w:rFonts w:eastAsia="Times New Roman"/>
                <w:lang w:val="en-US" w:eastAsia="ru-RU"/>
              </w:rPr>
            </w:pPr>
            <w:r w:rsidRPr="001F45EB">
              <w:rPr>
                <w:rFonts w:eastAsia="Times New Roman"/>
                <w:lang w:val="en-US" w:eastAsia="ru-RU"/>
              </w:rPr>
              <w:t>13</w:t>
            </w:r>
          </w:p>
        </w:tc>
        <w:tc>
          <w:tcPr>
            <w:tcW w:w="3328"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Демонтаж дверных коробок: в каменных стенах с отбивкой штукатурки в откосах</w:t>
            </w:r>
          </w:p>
        </w:tc>
        <w:tc>
          <w:tcPr>
            <w:tcW w:w="630"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шт.</w:t>
            </w:r>
          </w:p>
        </w:tc>
        <w:tc>
          <w:tcPr>
            <w:tcW w:w="479"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0,02</w:t>
            </w:r>
          </w:p>
        </w:tc>
      </w:tr>
      <w:tr w:rsidR="001F45EB" w:rsidRPr="001F45EB" w:rsidTr="00F66877">
        <w:trPr>
          <w:trHeight w:val="20"/>
        </w:trPr>
        <w:tc>
          <w:tcPr>
            <w:tcW w:w="563" w:type="pct"/>
            <w:shd w:val="clear" w:color="auto" w:fill="auto"/>
            <w:noWrap/>
            <w:vAlign w:val="center"/>
          </w:tcPr>
          <w:p w:rsidR="001F45EB" w:rsidRPr="001F45EB" w:rsidRDefault="001F45EB" w:rsidP="001F45EB">
            <w:pPr>
              <w:ind w:left="180" w:hanging="180"/>
              <w:contextualSpacing/>
              <w:rPr>
                <w:rFonts w:eastAsia="Times New Roman"/>
                <w:lang w:val="en-US" w:eastAsia="ru-RU"/>
              </w:rPr>
            </w:pPr>
            <w:r w:rsidRPr="001F45EB">
              <w:rPr>
                <w:rFonts w:eastAsia="Times New Roman"/>
                <w:lang w:val="en-US" w:eastAsia="ru-RU"/>
              </w:rPr>
              <w:t>14</w:t>
            </w:r>
          </w:p>
        </w:tc>
        <w:tc>
          <w:tcPr>
            <w:tcW w:w="3328"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Установка блоков в наружных и внутренних дверных проемах в каменных стенах, площадь проема до 3 м</w:t>
            </w:r>
            <w:proofErr w:type="gramStart"/>
            <w:r w:rsidRPr="001F45EB">
              <w:rPr>
                <w:rFonts w:eastAsia="Times New Roman"/>
                <w:lang w:eastAsia="ru-RU"/>
              </w:rPr>
              <w:t>2</w:t>
            </w:r>
            <w:proofErr w:type="gramEnd"/>
          </w:p>
        </w:tc>
        <w:tc>
          <w:tcPr>
            <w:tcW w:w="630"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r w:rsidRPr="001F45EB">
              <w:rPr>
                <w:rFonts w:eastAsia="Times New Roman"/>
                <w:lang w:eastAsia="ru-RU"/>
              </w:rPr>
              <w:t xml:space="preserve"> проемов</w:t>
            </w:r>
          </w:p>
        </w:tc>
        <w:tc>
          <w:tcPr>
            <w:tcW w:w="479"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0,0464</w:t>
            </w:r>
          </w:p>
        </w:tc>
      </w:tr>
      <w:tr w:rsidR="001F45EB" w:rsidRPr="001F45EB" w:rsidTr="00F66877">
        <w:trPr>
          <w:trHeight w:val="20"/>
        </w:trPr>
        <w:tc>
          <w:tcPr>
            <w:tcW w:w="563" w:type="pct"/>
            <w:shd w:val="clear" w:color="auto" w:fill="auto"/>
            <w:noWrap/>
            <w:vAlign w:val="center"/>
          </w:tcPr>
          <w:p w:rsidR="001F45EB" w:rsidRPr="001F45EB" w:rsidRDefault="001F45EB" w:rsidP="001F45EB">
            <w:pPr>
              <w:ind w:left="180" w:hanging="180"/>
              <w:contextualSpacing/>
              <w:rPr>
                <w:rFonts w:eastAsia="Times New Roman"/>
                <w:lang w:val="en-US" w:eastAsia="ru-RU"/>
              </w:rPr>
            </w:pPr>
            <w:r w:rsidRPr="001F45EB">
              <w:rPr>
                <w:rFonts w:eastAsia="Times New Roman"/>
                <w:lang w:val="en-US" w:eastAsia="ru-RU"/>
              </w:rPr>
              <w:t>15</w:t>
            </w:r>
          </w:p>
        </w:tc>
        <w:tc>
          <w:tcPr>
            <w:tcW w:w="3328"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Блоки дверные внутренние с древесноволокнистыми плитами двупольные с полотнами глухими ДВГ 21-13, площадь 2,63 м</w:t>
            </w:r>
            <w:proofErr w:type="gramStart"/>
            <w:r w:rsidRPr="001F45EB">
              <w:rPr>
                <w:rFonts w:eastAsia="Times New Roman"/>
                <w:lang w:eastAsia="ru-RU"/>
              </w:rPr>
              <w:t>2</w:t>
            </w:r>
            <w:proofErr w:type="gramEnd"/>
          </w:p>
        </w:tc>
        <w:tc>
          <w:tcPr>
            <w:tcW w:w="630"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м</w:t>
            </w:r>
            <w:proofErr w:type="gramStart"/>
            <w:r w:rsidRPr="001F45EB">
              <w:rPr>
                <w:rFonts w:eastAsia="Times New Roman"/>
                <w:lang w:eastAsia="ru-RU"/>
              </w:rPr>
              <w:t>2</w:t>
            </w:r>
            <w:proofErr w:type="gramEnd"/>
          </w:p>
        </w:tc>
        <w:tc>
          <w:tcPr>
            <w:tcW w:w="479"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2,63</w:t>
            </w:r>
          </w:p>
        </w:tc>
      </w:tr>
      <w:tr w:rsidR="001F45EB" w:rsidRPr="001F45EB" w:rsidTr="00F66877">
        <w:trPr>
          <w:trHeight w:val="20"/>
        </w:trPr>
        <w:tc>
          <w:tcPr>
            <w:tcW w:w="563" w:type="pct"/>
            <w:shd w:val="clear" w:color="auto" w:fill="auto"/>
            <w:noWrap/>
            <w:vAlign w:val="center"/>
          </w:tcPr>
          <w:p w:rsidR="001F45EB" w:rsidRPr="001F45EB" w:rsidRDefault="001F45EB" w:rsidP="001F45EB">
            <w:pPr>
              <w:ind w:left="180" w:hanging="180"/>
              <w:contextualSpacing/>
              <w:rPr>
                <w:rFonts w:eastAsia="Times New Roman"/>
                <w:lang w:val="en-US" w:eastAsia="ru-RU"/>
              </w:rPr>
            </w:pPr>
            <w:r w:rsidRPr="001F45EB">
              <w:rPr>
                <w:rFonts w:eastAsia="Times New Roman"/>
                <w:lang w:val="en-US" w:eastAsia="ru-RU"/>
              </w:rPr>
              <w:t>16</w:t>
            </w:r>
          </w:p>
        </w:tc>
        <w:tc>
          <w:tcPr>
            <w:tcW w:w="3328"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 xml:space="preserve">Блоки дверные усиленные глухие со сплошным заполнением полотна, оклеенных твердыми ДВП </w:t>
            </w:r>
            <w:proofErr w:type="spellStart"/>
            <w:r w:rsidRPr="001F45EB">
              <w:rPr>
                <w:rFonts w:eastAsia="Times New Roman"/>
                <w:lang w:eastAsia="ru-RU"/>
              </w:rPr>
              <w:t>однопольные</w:t>
            </w:r>
            <w:proofErr w:type="spellEnd"/>
            <w:r w:rsidRPr="001F45EB">
              <w:rPr>
                <w:rFonts w:eastAsia="Times New Roman"/>
                <w:lang w:eastAsia="ru-RU"/>
              </w:rPr>
              <w:t xml:space="preserve"> с полотном глухим ДУ 21-10, площадь 2,01 м</w:t>
            </w:r>
            <w:proofErr w:type="gramStart"/>
            <w:r w:rsidRPr="001F45EB">
              <w:rPr>
                <w:rFonts w:eastAsia="Times New Roman"/>
                <w:lang w:eastAsia="ru-RU"/>
              </w:rPr>
              <w:t>2</w:t>
            </w:r>
            <w:proofErr w:type="gramEnd"/>
            <w:r w:rsidRPr="001F45EB">
              <w:rPr>
                <w:rFonts w:eastAsia="Times New Roman"/>
                <w:lang w:eastAsia="ru-RU"/>
              </w:rPr>
              <w:t>; ДУ 24-10, площадь 2,30 м2</w:t>
            </w:r>
          </w:p>
        </w:tc>
        <w:tc>
          <w:tcPr>
            <w:tcW w:w="630"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м</w:t>
            </w:r>
            <w:proofErr w:type="gramStart"/>
            <w:r w:rsidRPr="001F45EB">
              <w:rPr>
                <w:rFonts w:eastAsia="Times New Roman"/>
                <w:lang w:eastAsia="ru-RU"/>
              </w:rPr>
              <w:t>2</w:t>
            </w:r>
            <w:proofErr w:type="gramEnd"/>
          </w:p>
        </w:tc>
        <w:tc>
          <w:tcPr>
            <w:tcW w:w="479"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2,01</w:t>
            </w:r>
          </w:p>
        </w:tc>
      </w:tr>
      <w:tr w:rsidR="001F45EB" w:rsidRPr="001F45EB" w:rsidTr="00F66877">
        <w:trPr>
          <w:trHeight w:val="20"/>
        </w:trPr>
        <w:tc>
          <w:tcPr>
            <w:tcW w:w="563" w:type="pct"/>
            <w:shd w:val="clear" w:color="auto" w:fill="auto"/>
            <w:noWrap/>
            <w:vAlign w:val="center"/>
          </w:tcPr>
          <w:p w:rsidR="001F45EB" w:rsidRPr="001F45EB" w:rsidRDefault="001F45EB" w:rsidP="001F45EB">
            <w:pPr>
              <w:ind w:left="180" w:hanging="180"/>
              <w:contextualSpacing/>
              <w:rPr>
                <w:rFonts w:eastAsia="Times New Roman"/>
                <w:lang w:val="en-US" w:eastAsia="ru-RU"/>
              </w:rPr>
            </w:pPr>
            <w:r w:rsidRPr="001F45EB">
              <w:rPr>
                <w:rFonts w:eastAsia="Times New Roman"/>
                <w:lang w:val="en-US" w:eastAsia="ru-RU"/>
              </w:rPr>
              <w:t>17</w:t>
            </w:r>
          </w:p>
        </w:tc>
        <w:tc>
          <w:tcPr>
            <w:tcW w:w="3328"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Скобяные изделия для блоков входных дверей в здание двупольных</w:t>
            </w:r>
          </w:p>
        </w:tc>
        <w:tc>
          <w:tcPr>
            <w:tcW w:w="630" w:type="pct"/>
            <w:shd w:val="clear" w:color="auto" w:fill="auto"/>
            <w:vAlign w:val="center"/>
          </w:tcPr>
          <w:p w:rsidR="001F45EB" w:rsidRPr="001F45EB" w:rsidRDefault="001F45EB" w:rsidP="001F45EB">
            <w:pPr>
              <w:rPr>
                <w:rFonts w:eastAsia="Times New Roman"/>
                <w:lang w:eastAsia="ru-RU"/>
              </w:rPr>
            </w:pPr>
            <w:proofErr w:type="spellStart"/>
            <w:r w:rsidRPr="001F45EB">
              <w:rPr>
                <w:rFonts w:eastAsia="Times New Roman"/>
                <w:lang w:eastAsia="ru-RU"/>
              </w:rPr>
              <w:t>компл</w:t>
            </w:r>
            <w:proofErr w:type="spellEnd"/>
            <w:r w:rsidRPr="001F45EB">
              <w:rPr>
                <w:rFonts w:eastAsia="Times New Roman"/>
                <w:lang w:eastAsia="ru-RU"/>
              </w:rPr>
              <w:t>.</w:t>
            </w:r>
          </w:p>
        </w:tc>
        <w:tc>
          <w:tcPr>
            <w:tcW w:w="479"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1</w:t>
            </w:r>
          </w:p>
        </w:tc>
      </w:tr>
      <w:tr w:rsidR="001F45EB" w:rsidRPr="001F45EB" w:rsidTr="00F66877">
        <w:trPr>
          <w:trHeight w:val="20"/>
        </w:trPr>
        <w:tc>
          <w:tcPr>
            <w:tcW w:w="563" w:type="pct"/>
            <w:shd w:val="clear" w:color="auto" w:fill="auto"/>
            <w:noWrap/>
            <w:vAlign w:val="center"/>
          </w:tcPr>
          <w:p w:rsidR="001F45EB" w:rsidRPr="001F45EB" w:rsidRDefault="001F45EB" w:rsidP="001F45EB">
            <w:pPr>
              <w:ind w:left="180" w:hanging="180"/>
              <w:contextualSpacing/>
              <w:rPr>
                <w:rFonts w:eastAsia="Times New Roman"/>
                <w:lang w:val="en-US" w:eastAsia="ru-RU"/>
              </w:rPr>
            </w:pPr>
            <w:r w:rsidRPr="001F45EB">
              <w:rPr>
                <w:rFonts w:eastAsia="Times New Roman"/>
                <w:lang w:val="en-US" w:eastAsia="ru-RU"/>
              </w:rPr>
              <w:t>18</w:t>
            </w:r>
          </w:p>
        </w:tc>
        <w:tc>
          <w:tcPr>
            <w:tcW w:w="3328"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 xml:space="preserve">Скобяные изделия для блоков входных дверей в помещение </w:t>
            </w:r>
            <w:proofErr w:type="spellStart"/>
            <w:r w:rsidRPr="001F45EB">
              <w:rPr>
                <w:rFonts w:eastAsia="Times New Roman"/>
                <w:lang w:eastAsia="ru-RU"/>
              </w:rPr>
              <w:lastRenderedPageBreak/>
              <w:t>однопольных</w:t>
            </w:r>
            <w:proofErr w:type="spellEnd"/>
          </w:p>
        </w:tc>
        <w:tc>
          <w:tcPr>
            <w:tcW w:w="630" w:type="pct"/>
            <w:shd w:val="clear" w:color="auto" w:fill="auto"/>
            <w:vAlign w:val="center"/>
          </w:tcPr>
          <w:p w:rsidR="001F45EB" w:rsidRPr="001F45EB" w:rsidRDefault="001F45EB" w:rsidP="001F45EB">
            <w:pPr>
              <w:rPr>
                <w:rFonts w:eastAsia="Times New Roman"/>
                <w:lang w:eastAsia="ru-RU"/>
              </w:rPr>
            </w:pPr>
            <w:proofErr w:type="spellStart"/>
            <w:r w:rsidRPr="001F45EB">
              <w:rPr>
                <w:rFonts w:eastAsia="Times New Roman"/>
                <w:lang w:eastAsia="ru-RU"/>
              </w:rPr>
              <w:lastRenderedPageBreak/>
              <w:t>компл</w:t>
            </w:r>
            <w:proofErr w:type="spellEnd"/>
            <w:r w:rsidRPr="001F45EB">
              <w:rPr>
                <w:rFonts w:eastAsia="Times New Roman"/>
                <w:lang w:eastAsia="ru-RU"/>
              </w:rPr>
              <w:t>.</w:t>
            </w:r>
          </w:p>
        </w:tc>
        <w:tc>
          <w:tcPr>
            <w:tcW w:w="479"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1</w:t>
            </w:r>
          </w:p>
        </w:tc>
      </w:tr>
      <w:tr w:rsidR="001F45EB" w:rsidRPr="001F45EB" w:rsidTr="00F66877">
        <w:trPr>
          <w:trHeight w:val="20"/>
        </w:trPr>
        <w:tc>
          <w:tcPr>
            <w:tcW w:w="563" w:type="pct"/>
            <w:shd w:val="clear" w:color="auto" w:fill="auto"/>
            <w:noWrap/>
            <w:vAlign w:val="center"/>
          </w:tcPr>
          <w:p w:rsidR="001F45EB" w:rsidRPr="001F45EB" w:rsidRDefault="001F45EB" w:rsidP="001F45EB">
            <w:pPr>
              <w:ind w:left="180" w:hanging="180"/>
              <w:contextualSpacing/>
              <w:rPr>
                <w:rFonts w:eastAsia="Times New Roman"/>
                <w:lang w:val="en-US" w:eastAsia="ru-RU"/>
              </w:rPr>
            </w:pPr>
            <w:r w:rsidRPr="001F45EB">
              <w:rPr>
                <w:rFonts w:eastAsia="Times New Roman"/>
                <w:lang w:val="en-US" w:eastAsia="ru-RU"/>
              </w:rPr>
              <w:lastRenderedPageBreak/>
              <w:t>19</w:t>
            </w:r>
          </w:p>
        </w:tc>
        <w:tc>
          <w:tcPr>
            <w:tcW w:w="3328"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Установка и крепление наличников</w:t>
            </w:r>
          </w:p>
        </w:tc>
        <w:tc>
          <w:tcPr>
            <w:tcW w:w="630"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 коробок блоков</w:t>
            </w:r>
          </w:p>
        </w:tc>
        <w:tc>
          <w:tcPr>
            <w:tcW w:w="479"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0,11</w:t>
            </w:r>
          </w:p>
        </w:tc>
      </w:tr>
      <w:tr w:rsidR="001F45EB" w:rsidRPr="001F45EB" w:rsidTr="00F66877">
        <w:trPr>
          <w:trHeight w:val="20"/>
        </w:trPr>
        <w:tc>
          <w:tcPr>
            <w:tcW w:w="563" w:type="pct"/>
            <w:shd w:val="clear" w:color="auto" w:fill="auto"/>
            <w:noWrap/>
            <w:vAlign w:val="center"/>
          </w:tcPr>
          <w:p w:rsidR="001F45EB" w:rsidRPr="001F45EB" w:rsidRDefault="001F45EB" w:rsidP="001F45EB">
            <w:pPr>
              <w:ind w:left="180" w:hanging="180"/>
              <w:contextualSpacing/>
              <w:rPr>
                <w:rFonts w:eastAsia="Times New Roman"/>
                <w:lang w:val="en-US" w:eastAsia="ru-RU"/>
              </w:rPr>
            </w:pPr>
            <w:r w:rsidRPr="001F45EB">
              <w:rPr>
                <w:rFonts w:eastAsia="Times New Roman"/>
                <w:lang w:val="en-US" w:eastAsia="ru-RU"/>
              </w:rPr>
              <w:t>20</w:t>
            </w:r>
          </w:p>
        </w:tc>
        <w:tc>
          <w:tcPr>
            <w:tcW w:w="3328"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Улучшенная окраска масляными составами по дереву заполнений дверных проемов</w:t>
            </w:r>
          </w:p>
        </w:tc>
        <w:tc>
          <w:tcPr>
            <w:tcW w:w="630"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r w:rsidRPr="001F45EB">
              <w:rPr>
                <w:rFonts w:eastAsia="Times New Roman"/>
                <w:lang w:eastAsia="ru-RU"/>
              </w:rPr>
              <w:t xml:space="preserve"> окрашиваемой поверхности</w:t>
            </w:r>
          </w:p>
        </w:tc>
        <w:tc>
          <w:tcPr>
            <w:tcW w:w="479"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0,102</w:t>
            </w:r>
          </w:p>
        </w:tc>
      </w:tr>
      <w:tr w:rsidR="001F45EB" w:rsidRPr="001F45EB" w:rsidTr="00F66877">
        <w:trPr>
          <w:trHeight w:val="20"/>
        </w:trPr>
        <w:tc>
          <w:tcPr>
            <w:tcW w:w="563" w:type="pct"/>
            <w:shd w:val="clear" w:color="auto" w:fill="auto"/>
            <w:noWrap/>
            <w:vAlign w:val="center"/>
          </w:tcPr>
          <w:p w:rsidR="001F45EB" w:rsidRPr="001F45EB" w:rsidRDefault="001F45EB" w:rsidP="001F45EB">
            <w:pPr>
              <w:ind w:left="180" w:hanging="180"/>
              <w:contextualSpacing/>
              <w:rPr>
                <w:rFonts w:eastAsia="Times New Roman"/>
                <w:lang w:val="en-US" w:eastAsia="ru-RU"/>
              </w:rPr>
            </w:pPr>
            <w:r w:rsidRPr="001F45EB">
              <w:rPr>
                <w:rFonts w:eastAsia="Times New Roman"/>
                <w:lang w:val="en-US" w:eastAsia="ru-RU"/>
              </w:rPr>
              <w:t>21</w:t>
            </w:r>
          </w:p>
        </w:tc>
        <w:tc>
          <w:tcPr>
            <w:tcW w:w="3328"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 xml:space="preserve">Счистка </w:t>
            </w:r>
            <w:proofErr w:type="spellStart"/>
            <w:r w:rsidRPr="001F45EB">
              <w:rPr>
                <w:rFonts w:eastAsia="Times New Roman"/>
                <w:lang w:eastAsia="ru-RU"/>
              </w:rPr>
              <w:t>набела</w:t>
            </w:r>
            <w:proofErr w:type="spellEnd"/>
            <w:r w:rsidRPr="001F45EB">
              <w:rPr>
                <w:rFonts w:eastAsia="Times New Roman"/>
                <w:lang w:eastAsia="ru-RU"/>
              </w:rPr>
              <w:t xml:space="preserve"> с потолков</w:t>
            </w:r>
          </w:p>
        </w:tc>
        <w:tc>
          <w:tcPr>
            <w:tcW w:w="630"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r w:rsidRPr="001F45EB">
              <w:rPr>
                <w:rFonts w:eastAsia="Times New Roman"/>
                <w:lang w:eastAsia="ru-RU"/>
              </w:rPr>
              <w:t xml:space="preserve"> расчищенной поверхности</w:t>
            </w:r>
          </w:p>
        </w:tc>
        <w:tc>
          <w:tcPr>
            <w:tcW w:w="479"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0,38</w:t>
            </w:r>
          </w:p>
        </w:tc>
      </w:tr>
      <w:tr w:rsidR="001F45EB" w:rsidRPr="001F45EB" w:rsidTr="00F66877">
        <w:trPr>
          <w:trHeight w:val="20"/>
        </w:trPr>
        <w:tc>
          <w:tcPr>
            <w:tcW w:w="563" w:type="pct"/>
            <w:shd w:val="clear" w:color="auto" w:fill="auto"/>
            <w:noWrap/>
            <w:vAlign w:val="center"/>
          </w:tcPr>
          <w:p w:rsidR="001F45EB" w:rsidRPr="001F45EB" w:rsidRDefault="001F45EB" w:rsidP="001F45EB">
            <w:pPr>
              <w:ind w:left="180" w:hanging="180"/>
              <w:contextualSpacing/>
              <w:rPr>
                <w:rFonts w:eastAsia="Times New Roman"/>
                <w:lang w:val="en-US" w:eastAsia="ru-RU"/>
              </w:rPr>
            </w:pPr>
            <w:r w:rsidRPr="001F45EB">
              <w:rPr>
                <w:rFonts w:eastAsia="Times New Roman"/>
                <w:lang w:val="en-US" w:eastAsia="ru-RU"/>
              </w:rPr>
              <w:t>22</w:t>
            </w:r>
          </w:p>
        </w:tc>
        <w:tc>
          <w:tcPr>
            <w:tcW w:w="3328"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 xml:space="preserve">Выведение </w:t>
            </w:r>
            <w:proofErr w:type="spellStart"/>
            <w:r w:rsidRPr="001F45EB">
              <w:rPr>
                <w:rFonts w:eastAsia="Times New Roman"/>
                <w:lang w:eastAsia="ru-RU"/>
              </w:rPr>
              <w:t>промочек</w:t>
            </w:r>
            <w:proofErr w:type="spellEnd"/>
            <w:r w:rsidRPr="001F45EB">
              <w:rPr>
                <w:rFonts w:eastAsia="Times New Roman"/>
                <w:lang w:eastAsia="ru-RU"/>
              </w:rPr>
              <w:t xml:space="preserve"> на потолках белилами за 2 раза</w:t>
            </w:r>
          </w:p>
        </w:tc>
        <w:tc>
          <w:tcPr>
            <w:tcW w:w="630"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r w:rsidRPr="001F45EB">
              <w:rPr>
                <w:rFonts w:eastAsia="Times New Roman"/>
                <w:lang w:eastAsia="ru-RU"/>
              </w:rPr>
              <w:t xml:space="preserve"> окрашиваемой поверхности</w:t>
            </w:r>
          </w:p>
        </w:tc>
        <w:tc>
          <w:tcPr>
            <w:tcW w:w="479"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0,03</w:t>
            </w:r>
          </w:p>
        </w:tc>
      </w:tr>
      <w:tr w:rsidR="001F45EB" w:rsidRPr="001F45EB" w:rsidTr="00F66877">
        <w:trPr>
          <w:trHeight w:val="20"/>
        </w:trPr>
        <w:tc>
          <w:tcPr>
            <w:tcW w:w="563" w:type="pct"/>
            <w:shd w:val="clear" w:color="auto" w:fill="auto"/>
            <w:noWrap/>
            <w:vAlign w:val="center"/>
          </w:tcPr>
          <w:p w:rsidR="001F45EB" w:rsidRPr="001F45EB" w:rsidRDefault="001F45EB" w:rsidP="001F45EB">
            <w:pPr>
              <w:ind w:left="180" w:hanging="180"/>
              <w:contextualSpacing/>
              <w:rPr>
                <w:rFonts w:eastAsia="Times New Roman"/>
                <w:lang w:val="en-US" w:eastAsia="ru-RU"/>
              </w:rPr>
            </w:pPr>
            <w:r w:rsidRPr="001F45EB">
              <w:rPr>
                <w:rFonts w:eastAsia="Times New Roman"/>
                <w:lang w:val="en-US" w:eastAsia="ru-RU"/>
              </w:rPr>
              <w:t>23</w:t>
            </w:r>
          </w:p>
        </w:tc>
        <w:tc>
          <w:tcPr>
            <w:tcW w:w="3328"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Покрытие поверхностей грунтовкой глубокого проникновения за 1 раз потолков</w:t>
            </w:r>
          </w:p>
        </w:tc>
        <w:tc>
          <w:tcPr>
            <w:tcW w:w="630"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r w:rsidRPr="001F45EB">
              <w:rPr>
                <w:rFonts w:eastAsia="Times New Roman"/>
                <w:lang w:eastAsia="ru-RU"/>
              </w:rPr>
              <w:t xml:space="preserve"> покрытия</w:t>
            </w:r>
          </w:p>
        </w:tc>
        <w:tc>
          <w:tcPr>
            <w:tcW w:w="479"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0,38</w:t>
            </w:r>
          </w:p>
        </w:tc>
      </w:tr>
      <w:tr w:rsidR="001F45EB" w:rsidRPr="001F45EB" w:rsidTr="00F66877">
        <w:trPr>
          <w:trHeight w:val="20"/>
        </w:trPr>
        <w:tc>
          <w:tcPr>
            <w:tcW w:w="563" w:type="pct"/>
            <w:shd w:val="clear" w:color="auto" w:fill="auto"/>
            <w:noWrap/>
            <w:vAlign w:val="center"/>
          </w:tcPr>
          <w:p w:rsidR="001F45EB" w:rsidRPr="001F45EB" w:rsidRDefault="001F45EB" w:rsidP="001F45EB">
            <w:pPr>
              <w:ind w:left="180" w:hanging="180"/>
              <w:contextualSpacing/>
              <w:rPr>
                <w:rFonts w:eastAsia="Times New Roman"/>
                <w:lang w:val="en-US" w:eastAsia="ru-RU"/>
              </w:rPr>
            </w:pPr>
            <w:r w:rsidRPr="001F45EB">
              <w:rPr>
                <w:rFonts w:eastAsia="Times New Roman"/>
                <w:lang w:val="en-US" w:eastAsia="ru-RU"/>
              </w:rPr>
              <w:t>24</w:t>
            </w:r>
          </w:p>
        </w:tc>
        <w:tc>
          <w:tcPr>
            <w:tcW w:w="3328"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Грунтовка глубокого проникновения</w:t>
            </w:r>
          </w:p>
        </w:tc>
        <w:tc>
          <w:tcPr>
            <w:tcW w:w="630"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т</w:t>
            </w:r>
          </w:p>
        </w:tc>
        <w:tc>
          <w:tcPr>
            <w:tcW w:w="479"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0,00494</w:t>
            </w:r>
          </w:p>
        </w:tc>
      </w:tr>
      <w:tr w:rsidR="001F45EB" w:rsidRPr="001F45EB" w:rsidTr="00F66877">
        <w:trPr>
          <w:trHeight w:val="20"/>
        </w:trPr>
        <w:tc>
          <w:tcPr>
            <w:tcW w:w="563" w:type="pct"/>
            <w:shd w:val="clear" w:color="auto" w:fill="auto"/>
            <w:noWrap/>
            <w:vAlign w:val="center"/>
          </w:tcPr>
          <w:p w:rsidR="001F45EB" w:rsidRPr="001F45EB" w:rsidRDefault="001F45EB" w:rsidP="001F45EB">
            <w:pPr>
              <w:ind w:left="180" w:hanging="180"/>
              <w:contextualSpacing/>
              <w:rPr>
                <w:rFonts w:eastAsia="Times New Roman"/>
                <w:lang w:val="en-US" w:eastAsia="ru-RU"/>
              </w:rPr>
            </w:pPr>
            <w:r w:rsidRPr="001F45EB">
              <w:rPr>
                <w:rFonts w:eastAsia="Times New Roman"/>
                <w:lang w:val="en-US" w:eastAsia="ru-RU"/>
              </w:rPr>
              <w:t>25</w:t>
            </w:r>
          </w:p>
        </w:tc>
        <w:tc>
          <w:tcPr>
            <w:tcW w:w="3328" w:type="pct"/>
            <w:shd w:val="clear" w:color="auto" w:fill="auto"/>
            <w:vAlign w:val="center"/>
          </w:tcPr>
          <w:p w:rsidR="001F45EB" w:rsidRPr="001F45EB" w:rsidRDefault="001F45EB" w:rsidP="001F45EB">
            <w:pPr>
              <w:jc w:val="both"/>
              <w:rPr>
                <w:rFonts w:eastAsia="Times New Roman"/>
                <w:lang w:eastAsia="ru-RU"/>
              </w:rPr>
            </w:pPr>
            <w:proofErr w:type="gramStart"/>
            <w:r w:rsidRPr="001F45EB">
              <w:rPr>
                <w:rFonts w:eastAsia="Times New Roman"/>
                <w:lang w:eastAsia="ru-RU"/>
              </w:rPr>
              <w:t>Сплошное</w:t>
            </w:r>
            <w:proofErr w:type="gramEnd"/>
            <w:r w:rsidRPr="001F45EB">
              <w:rPr>
                <w:rFonts w:eastAsia="Times New Roman"/>
                <w:lang w:eastAsia="ru-RU"/>
              </w:rPr>
              <w:t xml:space="preserve"> шпатлевание потолков</w:t>
            </w:r>
          </w:p>
        </w:tc>
        <w:tc>
          <w:tcPr>
            <w:tcW w:w="630"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r w:rsidRPr="001F45EB">
              <w:rPr>
                <w:rFonts w:eastAsia="Times New Roman"/>
                <w:lang w:eastAsia="ru-RU"/>
              </w:rPr>
              <w:t xml:space="preserve"> окрашиваемой поверхности</w:t>
            </w:r>
          </w:p>
        </w:tc>
        <w:tc>
          <w:tcPr>
            <w:tcW w:w="479"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0,38</w:t>
            </w:r>
          </w:p>
        </w:tc>
      </w:tr>
      <w:tr w:rsidR="001F45EB" w:rsidRPr="001F45EB" w:rsidTr="00F66877">
        <w:trPr>
          <w:trHeight w:val="20"/>
        </w:trPr>
        <w:tc>
          <w:tcPr>
            <w:tcW w:w="563" w:type="pct"/>
            <w:shd w:val="clear" w:color="auto" w:fill="auto"/>
            <w:noWrap/>
            <w:vAlign w:val="center"/>
          </w:tcPr>
          <w:p w:rsidR="001F45EB" w:rsidRPr="001F45EB" w:rsidRDefault="001F45EB" w:rsidP="001F45EB">
            <w:pPr>
              <w:ind w:left="180" w:hanging="180"/>
              <w:contextualSpacing/>
              <w:rPr>
                <w:rFonts w:eastAsia="Times New Roman"/>
                <w:lang w:val="en-US" w:eastAsia="ru-RU"/>
              </w:rPr>
            </w:pPr>
            <w:r w:rsidRPr="001F45EB">
              <w:rPr>
                <w:rFonts w:eastAsia="Times New Roman"/>
                <w:lang w:val="en-US" w:eastAsia="ru-RU"/>
              </w:rPr>
              <w:t>26</w:t>
            </w:r>
          </w:p>
        </w:tc>
        <w:tc>
          <w:tcPr>
            <w:tcW w:w="3328"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Окраска поливинилацетатными водоэмульсионными составами улучшенная по штукатурке потолков</w:t>
            </w:r>
          </w:p>
        </w:tc>
        <w:tc>
          <w:tcPr>
            <w:tcW w:w="630"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r w:rsidRPr="001F45EB">
              <w:rPr>
                <w:rFonts w:eastAsia="Times New Roman"/>
                <w:lang w:eastAsia="ru-RU"/>
              </w:rPr>
              <w:t xml:space="preserve"> окрашиваемой поверхности</w:t>
            </w:r>
          </w:p>
        </w:tc>
        <w:tc>
          <w:tcPr>
            <w:tcW w:w="479"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0,38</w:t>
            </w:r>
          </w:p>
        </w:tc>
      </w:tr>
      <w:tr w:rsidR="001F45EB" w:rsidRPr="001F45EB" w:rsidTr="00F66877">
        <w:trPr>
          <w:trHeight w:val="20"/>
        </w:trPr>
        <w:tc>
          <w:tcPr>
            <w:tcW w:w="563" w:type="pct"/>
            <w:shd w:val="clear" w:color="auto" w:fill="auto"/>
            <w:noWrap/>
            <w:vAlign w:val="center"/>
          </w:tcPr>
          <w:p w:rsidR="001F45EB" w:rsidRPr="001F45EB" w:rsidRDefault="001F45EB" w:rsidP="001F45EB">
            <w:pPr>
              <w:ind w:left="180" w:hanging="180"/>
              <w:contextualSpacing/>
              <w:rPr>
                <w:rFonts w:eastAsia="Times New Roman"/>
                <w:lang w:val="en-US" w:eastAsia="ru-RU"/>
              </w:rPr>
            </w:pPr>
            <w:r w:rsidRPr="001F45EB">
              <w:rPr>
                <w:rFonts w:eastAsia="Times New Roman"/>
                <w:lang w:val="en-US" w:eastAsia="ru-RU"/>
              </w:rPr>
              <w:t>27</w:t>
            </w:r>
          </w:p>
        </w:tc>
        <w:tc>
          <w:tcPr>
            <w:tcW w:w="3328"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Ремонт штукатурки внутренних стен по камню и бетону цементно-известковым раствором, площадью отдельных мест до 1 м</w:t>
            </w:r>
            <w:proofErr w:type="gramStart"/>
            <w:r w:rsidRPr="001F45EB">
              <w:rPr>
                <w:rFonts w:eastAsia="Times New Roman"/>
                <w:lang w:eastAsia="ru-RU"/>
              </w:rPr>
              <w:t>2</w:t>
            </w:r>
            <w:proofErr w:type="gramEnd"/>
            <w:r w:rsidRPr="001F45EB">
              <w:rPr>
                <w:rFonts w:eastAsia="Times New Roman"/>
                <w:lang w:eastAsia="ru-RU"/>
              </w:rPr>
              <w:t xml:space="preserve"> толщиной слоя до 20 мм</w:t>
            </w:r>
          </w:p>
        </w:tc>
        <w:tc>
          <w:tcPr>
            <w:tcW w:w="630"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r w:rsidRPr="001F45EB">
              <w:rPr>
                <w:rFonts w:eastAsia="Times New Roman"/>
                <w:lang w:eastAsia="ru-RU"/>
              </w:rPr>
              <w:t xml:space="preserve"> отремонтированной поверхности</w:t>
            </w:r>
          </w:p>
        </w:tc>
        <w:tc>
          <w:tcPr>
            <w:tcW w:w="479"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0,06</w:t>
            </w:r>
          </w:p>
        </w:tc>
      </w:tr>
      <w:tr w:rsidR="001F45EB" w:rsidRPr="001F45EB" w:rsidTr="00F66877">
        <w:trPr>
          <w:trHeight w:val="20"/>
        </w:trPr>
        <w:tc>
          <w:tcPr>
            <w:tcW w:w="563" w:type="pct"/>
            <w:shd w:val="clear" w:color="auto" w:fill="auto"/>
            <w:noWrap/>
            <w:vAlign w:val="center"/>
          </w:tcPr>
          <w:p w:rsidR="001F45EB" w:rsidRPr="001F45EB" w:rsidRDefault="001F45EB" w:rsidP="001F45EB">
            <w:pPr>
              <w:ind w:left="180" w:hanging="180"/>
              <w:contextualSpacing/>
              <w:rPr>
                <w:rFonts w:eastAsia="Times New Roman"/>
                <w:lang w:val="en-US" w:eastAsia="ru-RU"/>
              </w:rPr>
            </w:pPr>
            <w:r w:rsidRPr="001F45EB">
              <w:rPr>
                <w:rFonts w:eastAsia="Times New Roman"/>
                <w:lang w:val="en-US" w:eastAsia="ru-RU"/>
              </w:rPr>
              <w:t>28</w:t>
            </w:r>
          </w:p>
        </w:tc>
        <w:tc>
          <w:tcPr>
            <w:tcW w:w="3328"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 xml:space="preserve">Выведение </w:t>
            </w:r>
            <w:proofErr w:type="spellStart"/>
            <w:r w:rsidRPr="001F45EB">
              <w:rPr>
                <w:rFonts w:eastAsia="Times New Roman"/>
                <w:lang w:eastAsia="ru-RU"/>
              </w:rPr>
              <w:t>промочек</w:t>
            </w:r>
            <w:proofErr w:type="spellEnd"/>
            <w:r w:rsidRPr="001F45EB">
              <w:rPr>
                <w:rFonts w:eastAsia="Times New Roman"/>
                <w:lang w:eastAsia="ru-RU"/>
              </w:rPr>
              <w:t xml:space="preserve"> на стенах белилами за 2 раза</w:t>
            </w:r>
          </w:p>
        </w:tc>
        <w:tc>
          <w:tcPr>
            <w:tcW w:w="630"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r w:rsidRPr="001F45EB">
              <w:rPr>
                <w:rFonts w:eastAsia="Times New Roman"/>
                <w:lang w:eastAsia="ru-RU"/>
              </w:rPr>
              <w:t xml:space="preserve"> окрашиваемой поверхности</w:t>
            </w:r>
          </w:p>
        </w:tc>
        <w:tc>
          <w:tcPr>
            <w:tcW w:w="479"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0,04</w:t>
            </w:r>
          </w:p>
        </w:tc>
      </w:tr>
      <w:tr w:rsidR="001F45EB" w:rsidRPr="001F45EB" w:rsidTr="00F66877">
        <w:trPr>
          <w:trHeight w:val="20"/>
        </w:trPr>
        <w:tc>
          <w:tcPr>
            <w:tcW w:w="563" w:type="pct"/>
            <w:shd w:val="clear" w:color="auto" w:fill="auto"/>
            <w:noWrap/>
            <w:vAlign w:val="center"/>
          </w:tcPr>
          <w:p w:rsidR="001F45EB" w:rsidRPr="001F45EB" w:rsidRDefault="001F45EB" w:rsidP="001F45EB">
            <w:pPr>
              <w:ind w:left="180" w:hanging="180"/>
              <w:contextualSpacing/>
              <w:rPr>
                <w:rFonts w:eastAsia="Times New Roman"/>
                <w:lang w:val="en-US" w:eastAsia="ru-RU"/>
              </w:rPr>
            </w:pPr>
            <w:r w:rsidRPr="001F45EB">
              <w:rPr>
                <w:rFonts w:eastAsia="Times New Roman"/>
                <w:lang w:val="en-US" w:eastAsia="ru-RU"/>
              </w:rPr>
              <w:t>29</w:t>
            </w:r>
          </w:p>
        </w:tc>
        <w:tc>
          <w:tcPr>
            <w:tcW w:w="3328"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Улучшенная масляная окраска ранее окрашенных стен за два раза с расчисткой старой краски более 35%</w:t>
            </w:r>
          </w:p>
        </w:tc>
        <w:tc>
          <w:tcPr>
            <w:tcW w:w="630"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r w:rsidRPr="001F45EB">
              <w:rPr>
                <w:rFonts w:eastAsia="Times New Roman"/>
                <w:lang w:eastAsia="ru-RU"/>
              </w:rPr>
              <w:t xml:space="preserve"> окрашиваемой поверхности</w:t>
            </w:r>
          </w:p>
        </w:tc>
        <w:tc>
          <w:tcPr>
            <w:tcW w:w="479"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0,84</w:t>
            </w:r>
          </w:p>
        </w:tc>
      </w:tr>
      <w:tr w:rsidR="001F45EB" w:rsidRPr="001F45EB" w:rsidTr="00F66877">
        <w:trPr>
          <w:trHeight w:val="20"/>
        </w:trPr>
        <w:tc>
          <w:tcPr>
            <w:tcW w:w="563" w:type="pct"/>
            <w:shd w:val="clear" w:color="auto" w:fill="auto"/>
            <w:noWrap/>
            <w:vAlign w:val="center"/>
          </w:tcPr>
          <w:p w:rsidR="001F45EB" w:rsidRPr="001F45EB" w:rsidRDefault="001F45EB" w:rsidP="001F45EB">
            <w:pPr>
              <w:ind w:left="180" w:hanging="180"/>
              <w:contextualSpacing/>
              <w:rPr>
                <w:rFonts w:eastAsia="Times New Roman"/>
                <w:lang w:val="en-US" w:eastAsia="ru-RU"/>
              </w:rPr>
            </w:pPr>
            <w:r w:rsidRPr="001F45EB">
              <w:rPr>
                <w:rFonts w:eastAsia="Times New Roman"/>
                <w:lang w:val="en-US" w:eastAsia="ru-RU"/>
              </w:rPr>
              <w:t>30</w:t>
            </w:r>
          </w:p>
        </w:tc>
        <w:tc>
          <w:tcPr>
            <w:tcW w:w="3328"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Окраска масляными составами ранее окрашенных поверхностей радиаторов и ребристых труб отопления за 2 раза</w:t>
            </w:r>
          </w:p>
        </w:tc>
        <w:tc>
          <w:tcPr>
            <w:tcW w:w="630"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r w:rsidRPr="001F45EB">
              <w:rPr>
                <w:rFonts w:eastAsia="Times New Roman"/>
                <w:lang w:eastAsia="ru-RU"/>
              </w:rPr>
              <w:t xml:space="preserve"> окрашиваемой поверхности</w:t>
            </w:r>
          </w:p>
        </w:tc>
        <w:tc>
          <w:tcPr>
            <w:tcW w:w="479"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0,14</w:t>
            </w:r>
          </w:p>
        </w:tc>
      </w:tr>
      <w:tr w:rsidR="001F45EB" w:rsidRPr="001F45EB" w:rsidTr="00F66877">
        <w:trPr>
          <w:trHeight w:val="20"/>
        </w:trPr>
        <w:tc>
          <w:tcPr>
            <w:tcW w:w="563" w:type="pct"/>
            <w:shd w:val="clear" w:color="auto" w:fill="auto"/>
            <w:noWrap/>
            <w:vAlign w:val="center"/>
          </w:tcPr>
          <w:p w:rsidR="001F45EB" w:rsidRPr="001F45EB" w:rsidRDefault="001F45EB" w:rsidP="001F45EB">
            <w:pPr>
              <w:ind w:left="180" w:hanging="180"/>
              <w:contextualSpacing/>
              <w:rPr>
                <w:rFonts w:eastAsia="Times New Roman"/>
                <w:lang w:val="en-US" w:eastAsia="ru-RU"/>
              </w:rPr>
            </w:pPr>
            <w:r w:rsidRPr="001F45EB">
              <w:rPr>
                <w:rFonts w:eastAsia="Times New Roman"/>
                <w:lang w:val="en-US" w:eastAsia="ru-RU"/>
              </w:rPr>
              <w:t>31</w:t>
            </w:r>
          </w:p>
        </w:tc>
        <w:tc>
          <w:tcPr>
            <w:tcW w:w="3328"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Окраска масляными составами ранее окрашенных поверхностей воздуховодов стальных за 2 раза</w:t>
            </w:r>
          </w:p>
        </w:tc>
        <w:tc>
          <w:tcPr>
            <w:tcW w:w="630"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r w:rsidRPr="001F45EB">
              <w:rPr>
                <w:rFonts w:eastAsia="Times New Roman"/>
                <w:lang w:eastAsia="ru-RU"/>
              </w:rPr>
              <w:t xml:space="preserve"> окрашивае</w:t>
            </w:r>
            <w:r w:rsidRPr="001F45EB">
              <w:rPr>
                <w:rFonts w:eastAsia="Times New Roman"/>
                <w:lang w:eastAsia="ru-RU"/>
              </w:rPr>
              <w:lastRenderedPageBreak/>
              <w:t>мой поверхности</w:t>
            </w:r>
          </w:p>
        </w:tc>
        <w:tc>
          <w:tcPr>
            <w:tcW w:w="479"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lastRenderedPageBreak/>
              <w:t>0,12</w:t>
            </w:r>
          </w:p>
        </w:tc>
      </w:tr>
      <w:tr w:rsidR="001F45EB" w:rsidRPr="001F45EB" w:rsidTr="00F66877">
        <w:trPr>
          <w:trHeight w:val="20"/>
        </w:trPr>
        <w:tc>
          <w:tcPr>
            <w:tcW w:w="563" w:type="pct"/>
            <w:shd w:val="clear" w:color="auto" w:fill="auto"/>
            <w:noWrap/>
            <w:vAlign w:val="center"/>
          </w:tcPr>
          <w:p w:rsidR="001F45EB" w:rsidRPr="001F45EB" w:rsidRDefault="001F45EB" w:rsidP="001F45EB">
            <w:pPr>
              <w:ind w:left="180" w:hanging="180"/>
              <w:contextualSpacing/>
              <w:rPr>
                <w:rFonts w:eastAsia="Times New Roman"/>
                <w:lang w:val="en-US" w:eastAsia="ru-RU"/>
              </w:rPr>
            </w:pPr>
            <w:r w:rsidRPr="001F45EB">
              <w:rPr>
                <w:rFonts w:eastAsia="Times New Roman"/>
                <w:lang w:val="en-US" w:eastAsia="ru-RU"/>
              </w:rPr>
              <w:lastRenderedPageBreak/>
              <w:t>32</w:t>
            </w:r>
          </w:p>
        </w:tc>
        <w:tc>
          <w:tcPr>
            <w:tcW w:w="3328"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Окраска масляными составами ранее окрашенной кран-балки за 2 раза</w:t>
            </w:r>
          </w:p>
        </w:tc>
        <w:tc>
          <w:tcPr>
            <w:tcW w:w="630"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r w:rsidRPr="001F45EB">
              <w:rPr>
                <w:rFonts w:eastAsia="Times New Roman"/>
                <w:lang w:eastAsia="ru-RU"/>
              </w:rPr>
              <w:t xml:space="preserve"> окрашиваемой поверхности</w:t>
            </w:r>
          </w:p>
        </w:tc>
        <w:tc>
          <w:tcPr>
            <w:tcW w:w="479"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0,3</w:t>
            </w:r>
          </w:p>
        </w:tc>
      </w:tr>
      <w:tr w:rsidR="001F45EB" w:rsidRPr="001F45EB" w:rsidTr="00F66877">
        <w:trPr>
          <w:trHeight w:val="20"/>
        </w:trPr>
        <w:tc>
          <w:tcPr>
            <w:tcW w:w="563" w:type="pct"/>
            <w:shd w:val="clear" w:color="auto" w:fill="auto"/>
            <w:noWrap/>
            <w:vAlign w:val="center"/>
          </w:tcPr>
          <w:p w:rsidR="001F45EB" w:rsidRPr="001F45EB" w:rsidRDefault="001F45EB" w:rsidP="001F45EB">
            <w:pPr>
              <w:ind w:left="180" w:hanging="180"/>
              <w:contextualSpacing/>
              <w:rPr>
                <w:rFonts w:eastAsia="Times New Roman"/>
                <w:lang w:val="en-US" w:eastAsia="ru-RU"/>
              </w:rPr>
            </w:pPr>
            <w:r w:rsidRPr="001F45EB">
              <w:rPr>
                <w:rFonts w:eastAsia="Times New Roman"/>
                <w:lang w:val="en-US" w:eastAsia="ru-RU"/>
              </w:rPr>
              <w:t>33</w:t>
            </w:r>
          </w:p>
        </w:tc>
        <w:tc>
          <w:tcPr>
            <w:tcW w:w="3328"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Смена выключателей двух клавишных</w:t>
            </w:r>
          </w:p>
        </w:tc>
        <w:tc>
          <w:tcPr>
            <w:tcW w:w="630"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шт.</w:t>
            </w:r>
          </w:p>
        </w:tc>
        <w:tc>
          <w:tcPr>
            <w:tcW w:w="479"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0,04</w:t>
            </w:r>
          </w:p>
        </w:tc>
      </w:tr>
      <w:tr w:rsidR="001F45EB" w:rsidRPr="001F45EB" w:rsidTr="00F66877">
        <w:trPr>
          <w:trHeight w:val="20"/>
        </w:trPr>
        <w:tc>
          <w:tcPr>
            <w:tcW w:w="563" w:type="pct"/>
            <w:shd w:val="clear" w:color="auto" w:fill="auto"/>
            <w:noWrap/>
            <w:vAlign w:val="center"/>
          </w:tcPr>
          <w:p w:rsidR="001F45EB" w:rsidRPr="001F45EB" w:rsidRDefault="001F45EB" w:rsidP="001F45EB">
            <w:pPr>
              <w:ind w:left="180" w:hanging="180"/>
              <w:contextualSpacing/>
              <w:rPr>
                <w:rFonts w:eastAsia="Times New Roman"/>
                <w:lang w:val="en-US" w:eastAsia="ru-RU"/>
              </w:rPr>
            </w:pPr>
            <w:r w:rsidRPr="001F45EB">
              <w:rPr>
                <w:rFonts w:eastAsia="Times New Roman"/>
                <w:lang w:val="en-US" w:eastAsia="ru-RU"/>
              </w:rPr>
              <w:t>34</w:t>
            </w:r>
          </w:p>
        </w:tc>
        <w:tc>
          <w:tcPr>
            <w:tcW w:w="3328"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Выключатель двухклавишный для скрытой проводки серии Прима, марка С56-043, цвет белый</w:t>
            </w:r>
          </w:p>
        </w:tc>
        <w:tc>
          <w:tcPr>
            <w:tcW w:w="630"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шт.</w:t>
            </w:r>
          </w:p>
        </w:tc>
        <w:tc>
          <w:tcPr>
            <w:tcW w:w="479"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4</w:t>
            </w:r>
          </w:p>
        </w:tc>
      </w:tr>
      <w:tr w:rsidR="001F45EB" w:rsidRPr="001F45EB" w:rsidTr="00F66877">
        <w:trPr>
          <w:trHeight w:val="20"/>
        </w:trPr>
        <w:tc>
          <w:tcPr>
            <w:tcW w:w="563" w:type="pct"/>
            <w:shd w:val="clear" w:color="auto" w:fill="auto"/>
            <w:noWrap/>
            <w:vAlign w:val="center"/>
          </w:tcPr>
          <w:p w:rsidR="001F45EB" w:rsidRPr="001F45EB" w:rsidRDefault="001F45EB" w:rsidP="001F45EB">
            <w:pPr>
              <w:ind w:left="180" w:hanging="180"/>
              <w:contextualSpacing/>
              <w:rPr>
                <w:rFonts w:eastAsia="Times New Roman"/>
                <w:lang w:val="en-US" w:eastAsia="ru-RU"/>
              </w:rPr>
            </w:pPr>
            <w:r w:rsidRPr="001F45EB">
              <w:rPr>
                <w:rFonts w:eastAsia="Times New Roman"/>
                <w:lang w:val="en-US" w:eastAsia="ru-RU"/>
              </w:rPr>
              <w:t>35</w:t>
            </w:r>
          </w:p>
        </w:tc>
        <w:tc>
          <w:tcPr>
            <w:tcW w:w="3328"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Смена розеток</w:t>
            </w:r>
          </w:p>
        </w:tc>
        <w:tc>
          <w:tcPr>
            <w:tcW w:w="630"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шт.</w:t>
            </w:r>
          </w:p>
        </w:tc>
        <w:tc>
          <w:tcPr>
            <w:tcW w:w="479"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0,09</w:t>
            </w:r>
          </w:p>
        </w:tc>
      </w:tr>
      <w:tr w:rsidR="001F45EB" w:rsidRPr="001F45EB" w:rsidTr="00F66877">
        <w:trPr>
          <w:trHeight w:val="20"/>
        </w:trPr>
        <w:tc>
          <w:tcPr>
            <w:tcW w:w="5000" w:type="pct"/>
            <w:gridSpan w:val="4"/>
            <w:shd w:val="clear" w:color="auto" w:fill="D9D9D9"/>
            <w:vAlign w:val="center"/>
          </w:tcPr>
          <w:p w:rsidR="001F45EB" w:rsidRPr="001F45EB" w:rsidRDefault="001F45EB" w:rsidP="001F45EB">
            <w:pPr>
              <w:ind w:left="180" w:hanging="180"/>
              <w:jc w:val="both"/>
              <w:rPr>
                <w:rFonts w:eastAsia="Times New Roman"/>
                <w:b/>
                <w:bCs/>
                <w:lang w:eastAsia="ru-RU"/>
              </w:rPr>
            </w:pPr>
            <w:r w:rsidRPr="001F45EB">
              <w:rPr>
                <w:rFonts w:eastAsia="Times New Roman"/>
                <w:b/>
                <w:bCs/>
                <w:lang w:eastAsia="ru-RU"/>
              </w:rPr>
              <w:t>Подраздел: Тамбур</w:t>
            </w:r>
          </w:p>
        </w:tc>
      </w:tr>
      <w:tr w:rsidR="001F45EB" w:rsidRPr="001F45EB" w:rsidTr="00F66877">
        <w:trPr>
          <w:trHeight w:val="20"/>
        </w:trPr>
        <w:tc>
          <w:tcPr>
            <w:tcW w:w="563" w:type="pct"/>
            <w:shd w:val="clear" w:color="auto" w:fill="auto"/>
            <w:noWrap/>
            <w:vAlign w:val="center"/>
          </w:tcPr>
          <w:p w:rsidR="001F45EB" w:rsidRPr="001F45EB" w:rsidRDefault="001F45EB" w:rsidP="001F45EB">
            <w:pPr>
              <w:ind w:left="180" w:hanging="180"/>
              <w:contextualSpacing/>
              <w:rPr>
                <w:rFonts w:eastAsia="Times New Roman"/>
                <w:lang w:val="en-US" w:eastAsia="ru-RU"/>
              </w:rPr>
            </w:pPr>
            <w:r w:rsidRPr="001F45EB">
              <w:rPr>
                <w:rFonts w:eastAsia="Times New Roman"/>
                <w:lang w:val="en-US" w:eastAsia="ru-RU"/>
              </w:rPr>
              <w:t>36</w:t>
            </w:r>
          </w:p>
        </w:tc>
        <w:tc>
          <w:tcPr>
            <w:tcW w:w="3328"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 xml:space="preserve">Разборка плитки </w:t>
            </w:r>
            <w:proofErr w:type="spellStart"/>
            <w:r w:rsidRPr="001F45EB">
              <w:rPr>
                <w:rFonts w:eastAsia="Times New Roman"/>
                <w:lang w:eastAsia="ru-RU"/>
              </w:rPr>
              <w:t>акмигран</w:t>
            </w:r>
            <w:proofErr w:type="spellEnd"/>
            <w:r w:rsidRPr="001F45EB">
              <w:rPr>
                <w:rFonts w:eastAsia="Times New Roman"/>
                <w:lang w:eastAsia="ru-RU"/>
              </w:rPr>
              <w:t xml:space="preserve"> со стен и потолков</w:t>
            </w:r>
          </w:p>
        </w:tc>
        <w:tc>
          <w:tcPr>
            <w:tcW w:w="630"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p>
        </w:tc>
        <w:tc>
          <w:tcPr>
            <w:tcW w:w="479"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0,8</w:t>
            </w:r>
          </w:p>
        </w:tc>
      </w:tr>
      <w:tr w:rsidR="001F45EB" w:rsidRPr="001F45EB" w:rsidTr="00F66877">
        <w:trPr>
          <w:trHeight w:val="20"/>
        </w:trPr>
        <w:tc>
          <w:tcPr>
            <w:tcW w:w="563" w:type="pct"/>
            <w:shd w:val="clear" w:color="auto" w:fill="auto"/>
            <w:noWrap/>
            <w:vAlign w:val="center"/>
          </w:tcPr>
          <w:p w:rsidR="001F45EB" w:rsidRPr="001F45EB" w:rsidRDefault="001F45EB" w:rsidP="001F45EB">
            <w:pPr>
              <w:ind w:left="180" w:hanging="180"/>
              <w:contextualSpacing/>
              <w:rPr>
                <w:rFonts w:eastAsia="Times New Roman"/>
                <w:lang w:val="en-US" w:eastAsia="ru-RU"/>
              </w:rPr>
            </w:pPr>
            <w:r w:rsidRPr="001F45EB">
              <w:rPr>
                <w:rFonts w:eastAsia="Times New Roman"/>
                <w:lang w:val="en-US" w:eastAsia="ru-RU"/>
              </w:rPr>
              <w:t>37</w:t>
            </w:r>
          </w:p>
        </w:tc>
        <w:tc>
          <w:tcPr>
            <w:tcW w:w="3328"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Сплошное выравнивание внутренних поверхностей (однослойное оштукатуривание) из сухих растворных смесей толщиной до 10 мм потолков</w:t>
            </w:r>
          </w:p>
        </w:tc>
        <w:tc>
          <w:tcPr>
            <w:tcW w:w="630"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r w:rsidRPr="001F45EB">
              <w:rPr>
                <w:rFonts w:eastAsia="Times New Roman"/>
                <w:lang w:eastAsia="ru-RU"/>
              </w:rPr>
              <w:t xml:space="preserve"> оштукатуриваемой поверхности</w:t>
            </w:r>
          </w:p>
        </w:tc>
        <w:tc>
          <w:tcPr>
            <w:tcW w:w="479"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0,144</w:t>
            </w:r>
          </w:p>
        </w:tc>
      </w:tr>
      <w:tr w:rsidR="001F45EB" w:rsidRPr="001F45EB" w:rsidTr="00F66877">
        <w:trPr>
          <w:trHeight w:val="20"/>
        </w:trPr>
        <w:tc>
          <w:tcPr>
            <w:tcW w:w="563" w:type="pct"/>
            <w:shd w:val="clear" w:color="auto" w:fill="auto"/>
            <w:noWrap/>
            <w:vAlign w:val="center"/>
          </w:tcPr>
          <w:p w:rsidR="001F45EB" w:rsidRPr="001F45EB" w:rsidRDefault="001F45EB" w:rsidP="001F45EB">
            <w:pPr>
              <w:ind w:left="180" w:hanging="180"/>
              <w:contextualSpacing/>
              <w:rPr>
                <w:rFonts w:eastAsia="Times New Roman"/>
                <w:lang w:val="en-US" w:eastAsia="ru-RU"/>
              </w:rPr>
            </w:pPr>
            <w:r w:rsidRPr="001F45EB">
              <w:rPr>
                <w:rFonts w:eastAsia="Times New Roman"/>
                <w:lang w:val="en-US" w:eastAsia="ru-RU"/>
              </w:rPr>
              <w:t>38</w:t>
            </w:r>
          </w:p>
        </w:tc>
        <w:tc>
          <w:tcPr>
            <w:tcW w:w="3328"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Грунтовка глубокого проникновения</w:t>
            </w:r>
          </w:p>
        </w:tc>
        <w:tc>
          <w:tcPr>
            <w:tcW w:w="630"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т</w:t>
            </w:r>
          </w:p>
        </w:tc>
        <w:tc>
          <w:tcPr>
            <w:tcW w:w="479"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0,001872</w:t>
            </w:r>
          </w:p>
        </w:tc>
      </w:tr>
      <w:tr w:rsidR="001F45EB" w:rsidRPr="001F45EB" w:rsidTr="00F66877">
        <w:trPr>
          <w:trHeight w:val="20"/>
        </w:trPr>
        <w:tc>
          <w:tcPr>
            <w:tcW w:w="563" w:type="pct"/>
            <w:shd w:val="clear" w:color="auto" w:fill="auto"/>
            <w:noWrap/>
            <w:vAlign w:val="center"/>
          </w:tcPr>
          <w:p w:rsidR="001F45EB" w:rsidRPr="001F45EB" w:rsidRDefault="001F45EB" w:rsidP="001F45EB">
            <w:pPr>
              <w:ind w:left="180" w:hanging="180"/>
              <w:contextualSpacing/>
              <w:rPr>
                <w:rFonts w:eastAsia="Times New Roman"/>
                <w:lang w:val="en-US" w:eastAsia="ru-RU"/>
              </w:rPr>
            </w:pPr>
            <w:r w:rsidRPr="001F45EB">
              <w:rPr>
                <w:rFonts w:eastAsia="Times New Roman"/>
                <w:lang w:val="en-US" w:eastAsia="ru-RU"/>
              </w:rPr>
              <w:t>39</w:t>
            </w:r>
          </w:p>
        </w:tc>
        <w:tc>
          <w:tcPr>
            <w:tcW w:w="3328"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Покрытие поверхностей грунтовкой глубокого проникновения за 1 раз потолков</w:t>
            </w:r>
          </w:p>
        </w:tc>
        <w:tc>
          <w:tcPr>
            <w:tcW w:w="630"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r w:rsidRPr="001F45EB">
              <w:rPr>
                <w:rFonts w:eastAsia="Times New Roman"/>
                <w:lang w:eastAsia="ru-RU"/>
              </w:rPr>
              <w:t xml:space="preserve"> покрытия</w:t>
            </w:r>
          </w:p>
        </w:tc>
        <w:tc>
          <w:tcPr>
            <w:tcW w:w="479"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0,144</w:t>
            </w:r>
          </w:p>
        </w:tc>
      </w:tr>
      <w:tr w:rsidR="001F45EB" w:rsidRPr="001F45EB" w:rsidTr="00F66877">
        <w:trPr>
          <w:trHeight w:val="20"/>
        </w:trPr>
        <w:tc>
          <w:tcPr>
            <w:tcW w:w="563" w:type="pct"/>
            <w:shd w:val="clear" w:color="auto" w:fill="auto"/>
            <w:noWrap/>
            <w:vAlign w:val="center"/>
          </w:tcPr>
          <w:p w:rsidR="001F45EB" w:rsidRPr="001F45EB" w:rsidRDefault="001F45EB" w:rsidP="001F45EB">
            <w:pPr>
              <w:ind w:left="180" w:hanging="180"/>
              <w:contextualSpacing/>
              <w:rPr>
                <w:rFonts w:eastAsia="Times New Roman"/>
                <w:lang w:val="en-US" w:eastAsia="ru-RU"/>
              </w:rPr>
            </w:pPr>
            <w:r w:rsidRPr="001F45EB">
              <w:rPr>
                <w:rFonts w:eastAsia="Times New Roman"/>
                <w:lang w:val="en-US" w:eastAsia="ru-RU"/>
              </w:rPr>
              <w:t>40</w:t>
            </w:r>
          </w:p>
        </w:tc>
        <w:tc>
          <w:tcPr>
            <w:tcW w:w="3328"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Грунтовка глубокого проникновения</w:t>
            </w:r>
          </w:p>
        </w:tc>
        <w:tc>
          <w:tcPr>
            <w:tcW w:w="630"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т</w:t>
            </w:r>
          </w:p>
        </w:tc>
        <w:tc>
          <w:tcPr>
            <w:tcW w:w="479"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0,001872</w:t>
            </w:r>
          </w:p>
        </w:tc>
      </w:tr>
      <w:tr w:rsidR="001F45EB" w:rsidRPr="001F45EB" w:rsidTr="00F66877">
        <w:trPr>
          <w:trHeight w:val="20"/>
        </w:trPr>
        <w:tc>
          <w:tcPr>
            <w:tcW w:w="563" w:type="pct"/>
            <w:shd w:val="clear" w:color="auto" w:fill="auto"/>
            <w:noWrap/>
            <w:vAlign w:val="center"/>
          </w:tcPr>
          <w:p w:rsidR="001F45EB" w:rsidRPr="001F45EB" w:rsidRDefault="001F45EB" w:rsidP="001F45EB">
            <w:pPr>
              <w:ind w:left="180" w:hanging="180"/>
              <w:contextualSpacing/>
              <w:rPr>
                <w:rFonts w:eastAsia="Times New Roman"/>
                <w:lang w:val="en-US" w:eastAsia="ru-RU"/>
              </w:rPr>
            </w:pPr>
            <w:r w:rsidRPr="001F45EB">
              <w:rPr>
                <w:rFonts w:eastAsia="Times New Roman"/>
                <w:lang w:val="en-US" w:eastAsia="ru-RU"/>
              </w:rPr>
              <w:t>41</w:t>
            </w:r>
          </w:p>
        </w:tc>
        <w:tc>
          <w:tcPr>
            <w:tcW w:w="3328" w:type="pct"/>
            <w:shd w:val="clear" w:color="auto" w:fill="auto"/>
            <w:vAlign w:val="center"/>
          </w:tcPr>
          <w:p w:rsidR="001F45EB" w:rsidRPr="001F45EB" w:rsidRDefault="001F45EB" w:rsidP="001F45EB">
            <w:pPr>
              <w:jc w:val="both"/>
              <w:rPr>
                <w:rFonts w:eastAsia="Times New Roman"/>
                <w:lang w:eastAsia="ru-RU"/>
              </w:rPr>
            </w:pPr>
            <w:proofErr w:type="gramStart"/>
            <w:r w:rsidRPr="001F45EB">
              <w:rPr>
                <w:rFonts w:eastAsia="Times New Roman"/>
                <w:lang w:eastAsia="ru-RU"/>
              </w:rPr>
              <w:t>Сплошное</w:t>
            </w:r>
            <w:proofErr w:type="gramEnd"/>
            <w:r w:rsidRPr="001F45EB">
              <w:rPr>
                <w:rFonts w:eastAsia="Times New Roman"/>
                <w:lang w:eastAsia="ru-RU"/>
              </w:rPr>
              <w:t xml:space="preserve"> шпатлевание потолков</w:t>
            </w:r>
          </w:p>
        </w:tc>
        <w:tc>
          <w:tcPr>
            <w:tcW w:w="630"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r w:rsidRPr="001F45EB">
              <w:rPr>
                <w:rFonts w:eastAsia="Times New Roman"/>
                <w:lang w:eastAsia="ru-RU"/>
              </w:rPr>
              <w:t xml:space="preserve"> окрашиваемой поверхности</w:t>
            </w:r>
          </w:p>
        </w:tc>
        <w:tc>
          <w:tcPr>
            <w:tcW w:w="479"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0,144</w:t>
            </w:r>
          </w:p>
        </w:tc>
      </w:tr>
      <w:tr w:rsidR="001F45EB" w:rsidRPr="001F45EB" w:rsidTr="00F66877">
        <w:trPr>
          <w:trHeight w:val="20"/>
        </w:trPr>
        <w:tc>
          <w:tcPr>
            <w:tcW w:w="563" w:type="pct"/>
            <w:shd w:val="clear" w:color="auto" w:fill="auto"/>
            <w:noWrap/>
            <w:vAlign w:val="center"/>
          </w:tcPr>
          <w:p w:rsidR="001F45EB" w:rsidRPr="001F45EB" w:rsidRDefault="001F45EB" w:rsidP="001F45EB">
            <w:pPr>
              <w:ind w:left="180" w:hanging="180"/>
              <w:contextualSpacing/>
              <w:rPr>
                <w:rFonts w:eastAsia="Times New Roman"/>
                <w:lang w:val="en-US" w:eastAsia="ru-RU"/>
              </w:rPr>
            </w:pPr>
            <w:r w:rsidRPr="001F45EB">
              <w:rPr>
                <w:rFonts w:eastAsia="Times New Roman"/>
                <w:lang w:val="en-US" w:eastAsia="ru-RU"/>
              </w:rPr>
              <w:t>42</w:t>
            </w:r>
          </w:p>
        </w:tc>
        <w:tc>
          <w:tcPr>
            <w:tcW w:w="3328"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Окраска поливинилацетатными водоэмульсионными составами улучшенная по штукатурке потолков</w:t>
            </w:r>
          </w:p>
        </w:tc>
        <w:tc>
          <w:tcPr>
            <w:tcW w:w="630"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r w:rsidRPr="001F45EB">
              <w:rPr>
                <w:rFonts w:eastAsia="Times New Roman"/>
                <w:lang w:eastAsia="ru-RU"/>
              </w:rPr>
              <w:t xml:space="preserve"> окрашиваемой поверхности</w:t>
            </w:r>
          </w:p>
        </w:tc>
        <w:tc>
          <w:tcPr>
            <w:tcW w:w="479"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0,144</w:t>
            </w:r>
          </w:p>
        </w:tc>
      </w:tr>
      <w:tr w:rsidR="001F45EB" w:rsidRPr="001F45EB" w:rsidTr="00F66877">
        <w:trPr>
          <w:trHeight w:val="20"/>
        </w:trPr>
        <w:tc>
          <w:tcPr>
            <w:tcW w:w="563" w:type="pct"/>
            <w:shd w:val="clear" w:color="auto" w:fill="auto"/>
            <w:noWrap/>
            <w:vAlign w:val="center"/>
          </w:tcPr>
          <w:p w:rsidR="001F45EB" w:rsidRPr="001F45EB" w:rsidRDefault="001F45EB" w:rsidP="001F45EB">
            <w:pPr>
              <w:ind w:left="180" w:hanging="180"/>
              <w:contextualSpacing/>
              <w:rPr>
                <w:rFonts w:eastAsia="Times New Roman"/>
                <w:lang w:val="en-US" w:eastAsia="ru-RU"/>
              </w:rPr>
            </w:pPr>
            <w:r w:rsidRPr="001F45EB">
              <w:rPr>
                <w:rFonts w:eastAsia="Times New Roman"/>
                <w:lang w:val="en-US" w:eastAsia="ru-RU"/>
              </w:rPr>
              <w:t>43</w:t>
            </w:r>
          </w:p>
        </w:tc>
        <w:tc>
          <w:tcPr>
            <w:tcW w:w="3328"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Сплошное выравнивание внутренних поверхностей (однослойное оштукатуривание) из сухих растворных смесей толщиной до 10 мм стен</w:t>
            </w:r>
          </w:p>
        </w:tc>
        <w:tc>
          <w:tcPr>
            <w:tcW w:w="630"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r w:rsidRPr="001F45EB">
              <w:rPr>
                <w:rFonts w:eastAsia="Times New Roman"/>
                <w:lang w:eastAsia="ru-RU"/>
              </w:rPr>
              <w:t xml:space="preserve"> оштукатуриваемой поверхности</w:t>
            </w:r>
          </w:p>
        </w:tc>
        <w:tc>
          <w:tcPr>
            <w:tcW w:w="479"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0,656</w:t>
            </w:r>
          </w:p>
        </w:tc>
      </w:tr>
      <w:tr w:rsidR="001F45EB" w:rsidRPr="001F45EB" w:rsidTr="00F66877">
        <w:trPr>
          <w:trHeight w:val="20"/>
        </w:trPr>
        <w:tc>
          <w:tcPr>
            <w:tcW w:w="563" w:type="pct"/>
            <w:shd w:val="clear" w:color="auto" w:fill="auto"/>
            <w:noWrap/>
            <w:vAlign w:val="center"/>
          </w:tcPr>
          <w:p w:rsidR="001F45EB" w:rsidRPr="001F45EB" w:rsidRDefault="001F45EB" w:rsidP="001F45EB">
            <w:pPr>
              <w:ind w:left="180" w:hanging="180"/>
              <w:contextualSpacing/>
              <w:rPr>
                <w:rFonts w:eastAsia="Times New Roman"/>
                <w:lang w:val="en-US" w:eastAsia="ru-RU"/>
              </w:rPr>
            </w:pPr>
            <w:r w:rsidRPr="001F45EB">
              <w:rPr>
                <w:rFonts w:eastAsia="Times New Roman"/>
                <w:lang w:val="en-US" w:eastAsia="ru-RU"/>
              </w:rPr>
              <w:t>44</w:t>
            </w:r>
          </w:p>
        </w:tc>
        <w:tc>
          <w:tcPr>
            <w:tcW w:w="3328"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Грунтовка глубокого проникновения</w:t>
            </w:r>
          </w:p>
        </w:tc>
        <w:tc>
          <w:tcPr>
            <w:tcW w:w="630"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т</w:t>
            </w:r>
          </w:p>
        </w:tc>
        <w:tc>
          <w:tcPr>
            <w:tcW w:w="479"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0,008528</w:t>
            </w:r>
          </w:p>
        </w:tc>
      </w:tr>
      <w:tr w:rsidR="001F45EB" w:rsidRPr="001F45EB" w:rsidTr="00F66877">
        <w:trPr>
          <w:trHeight w:val="20"/>
        </w:trPr>
        <w:tc>
          <w:tcPr>
            <w:tcW w:w="563" w:type="pct"/>
            <w:shd w:val="clear" w:color="auto" w:fill="auto"/>
            <w:noWrap/>
            <w:vAlign w:val="center"/>
          </w:tcPr>
          <w:p w:rsidR="001F45EB" w:rsidRPr="001F45EB" w:rsidRDefault="001F45EB" w:rsidP="001F45EB">
            <w:pPr>
              <w:ind w:left="180" w:hanging="180"/>
              <w:contextualSpacing/>
              <w:rPr>
                <w:rFonts w:eastAsia="Times New Roman"/>
                <w:lang w:val="en-US" w:eastAsia="ru-RU"/>
              </w:rPr>
            </w:pPr>
            <w:r w:rsidRPr="001F45EB">
              <w:rPr>
                <w:rFonts w:eastAsia="Times New Roman"/>
                <w:lang w:val="en-US" w:eastAsia="ru-RU"/>
              </w:rPr>
              <w:t>45</w:t>
            </w:r>
          </w:p>
        </w:tc>
        <w:tc>
          <w:tcPr>
            <w:tcW w:w="3328"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Покрытие поверхностей грунтовкой глубокого проникновения за 1 раз стен</w:t>
            </w:r>
          </w:p>
        </w:tc>
        <w:tc>
          <w:tcPr>
            <w:tcW w:w="630"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r w:rsidRPr="001F45EB">
              <w:rPr>
                <w:rFonts w:eastAsia="Times New Roman"/>
                <w:lang w:eastAsia="ru-RU"/>
              </w:rPr>
              <w:t xml:space="preserve"> покрытия</w:t>
            </w:r>
          </w:p>
        </w:tc>
        <w:tc>
          <w:tcPr>
            <w:tcW w:w="479"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0,656</w:t>
            </w:r>
          </w:p>
        </w:tc>
      </w:tr>
      <w:tr w:rsidR="001F45EB" w:rsidRPr="001F45EB" w:rsidTr="00F66877">
        <w:trPr>
          <w:trHeight w:val="20"/>
        </w:trPr>
        <w:tc>
          <w:tcPr>
            <w:tcW w:w="563" w:type="pct"/>
            <w:shd w:val="clear" w:color="auto" w:fill="auto"/>
            <w:noWrap/>
            <w:vAlign w:val="center"/>
          </w:tcPr>
          <w:p w:rsidR="001F45EB" w:rsidRPr="001F45EB" w:rsidRDefault="001F45EB" w:rsidP="001F45EB">
            <w:pPr>
              <w:ind w:left="180" w:hanging="180"/>
              <w:contextualSpacing/>
              <w:rPr>
                <w:rFonts w:eastAsia="Times New Roman"/>
                <w:lang w:val="en-US" w:eastAsia="ru-RU"/>
              </w:rPr>
            </w:pPr>
            <w:r w:rsidRPr="001F45EB">
              <w:rPr>
                <w:rFonts w:eastAsia="Times New Roman"/>
                <w:lang w:val="en-US" w:eastAsia="ru-RU"/>
              </w:rPr>
              <w:t>46</w:t>
            </w:r>
          </w:p>
        </w:tc>
        <w:tc>
          <w:tcPr>
            <w:tcW w:w="3328"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Грунтовка глубокого проникновения</w:t>
            </w:r>
          </w:p>
        </w:tc>
        <w:tc>
          <w:tcPr>
            <w:tcW w:w="630"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т</w:t>
            </w:r>
          </w:p>
        </w:tc>
        <w:tc>
          <w:tcPr>
            <w:tcW w:w="479"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0,008528</w:t>
            </w:r>
          </w:p>
        </w:tc>
      </w:tr>
      <w:tr w:rsidR="001F45EB" w:rsidRPr="001F45EB" w:rsidTr="00F66877">
        <w:trPr>
          <w:trHeight w:val="20"/>
        </w:trPr>
        <w:tc>
          <w:tcPr>
            <w:tcW w:w="563" w:type="pct"/>
            <w:shd w:val="clear" w:color="auto" w:fill="auto"/>
            <w:noWrap/>
            <w:vAlign w:val="center"/>
          </w:tcPr>
          <w:p w:rsidR="001F45EB" w:rsidRPr="001F45EB" w:rsidRDefault="001F45EB" w:rsidP="001F45EB">
            <w:pPr>
              <w:ind w:left="180" w:hanging="180"/>
              <w:contextualSpacing/>
              <w:rPr>
                <w:rFonts w:eastAsia="Times New Roman"/>
                <w:lang w:val="en-US" w:eastAsia="ru-RU"/>
              </w:rPr>
            </w:pPr>
            <w:r w:rsidRPr="001F45EB">
              <w:rPr>
                <w:rFonts w:eastAsia="Times New Roman"/>
                <w:lang w:val="en-US" w:eastAsia="ru-RU"/>
              </w:rPr>
              <w:t>47</w:t>
            </w:r>
          </w:p>
        </w:tc>
        <w:tc>
          <w:tcPr>
            <w:tcW w:w="3328" w:type="pct"/>
            <w:shd w:val="clear" w:color="auto" w:fill="auto"/>
            <w:vAlign w:val="center"/>
          </w:tcPr>
          <w:p w:rsidR="001F45EB" w:rsidRPr="001F45EB" w:rsidRDefault="001F45EB" w:rsidP="001F45EB">
            <w:pPr>
              <w:jc w:val="both"/>
              <w:rPr>
                <w:rFonts w:eastAsia="Times New Roman"/>
                <w:lang w:eastAsia="ru-RU"/>
              </w:rPr>
            </w:pPr>
            <w:proofErr w:type="gramStart"/>
            <w:r w:rsidRPr="001F45EB">
              <w:rPr>
                <w:rFonts w:eastAsia="Times New Roman"/>
                <w:lang w:eastAsia="ru-RU"/>
              </w:rPr>
              <w:t>Сплошное</w:t>
            </w:r>
            <w:proofErr w:type="gramEnd"/>
            <w:r w:rsidRPr="001F45EB">
              <w:rPr>
                <w:rFonts w:eastAsia="Times New Roman"/>
                <w:lang w:eastAsia="ru-RU"/>
              </w:rPr>
              <w:t xml:space="preserve"> шпатлевание стен</w:t>
            </w:r>
          </w:p>
        </w:tc>
        <w:tc>
          <w:tcPr>
            <w:tcW w:w="630"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r w:rsidRPr="001F45EB">
              <w:rPr>
                <w:rFonts w:eastAsia="Times New Roman"/>
                <w:lang w:eastAsia="ru-RU"/>
              </w:rPr>
              <w:t xml:space="preserve"> окрашиваемой поверхности</w:t>
            </w:r>
          </w:p>
        </w:tc>
        <w:tc>
          <w:tcPr>
            <w:tcW w:w="479"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0,656</w:t>
            </w:r>
          </w:p>
        </w:tc>
      </w:tr>
      <w:tr w:rsidR="001F45EB" w:rsidRPr="001F45EB" w:rsidTr="00F66877">
        <w:trPr>
          <w:trHeight w:val="20"/>
        </w:trPr>
        <w:tc>
          <w:tcPr>
            <w:tcW w:w="563" w:type="pct"/>
            <w:shd w:val="clear" w:color="auto" w:fill="auto"/>
            <w:noWrap/>
            <w:vAlign w:val="center"/>
          </w:tcPr>
          <w:p w:rsidR="001F45EB" w:rsidRPr="001F45EB" w:rsidRDefault="001F45EB" w:rsidP="001F45EB">
            <w:pPr>
              <w:ind w:left="180" w:hanging="180"/>
              <w:contextualSpacing/>
              <w:rPr>
                <w:rFonts w:eastAsia="Times New Roman"/>
                <w:lang w:val="en-US" w:eastAsia="ru-RU"/>
              </w:rPr>
            </w:pPr>
            <w:r w:rsidRPr="001F45EB">
              <w:rPr>
                <w:rFonts w:eastAsia="Times New Roman"/>
                <w:lang w:val="en-US" w:eastAsia="ru-RU"/>
              </w:rPr>
              <w:t>48</w:t>
            </w:r>
          </w:p>
        </w:tc>
        <w:tc>
          <w:tcPr>
            <w:tcW w:w="3328"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Улучшенная окраска масляными составами по штукатурке стен</w:t>
            </w:r>
          </w:p>
        </w:tc>
        <w:tc>
          <w:tcPr>
            <w:tcW w:w="630"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r w:rsidRPr="001F45EB">
              <w:rPr>
                <w:rFonts w:eastAsia="Times New Roman"/>
                <w:lang w:eastAsia="ru-RU"/>
              </w:rPr>
              <w:t xml:space="preserve"> окрашиваемой </w:t>
            </w:r>
            <w:r w:rsidRPr="001F45EB">
              <w:rPr>
                <w:rFonts w:eastAsia="Times New Roman"/>
                <w:lang w:eastAsia="ru-RU"/>
              </w:rPr>
              <w:lastRenderedPageBreak/>
              <w:t>поверхности</w:t>
            </w:r>
          </w:p>
        </w:tc>
        <w:tc>
          <w:tcPr>
            <w:tcW w:w="479"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lastRenderedPageBreak/>
              <w:t>0,656</w:t>
            </w:r>
          </w:p>
        </w:tc>
      </w:tr>
      <w:tr w:rsidR="001F45EB" w:rsidRPr="001F45EB" w:rsidTr="00F66877">
        <w:trPr>
          <w:trHeight w:val="20"/>
        </w:trPr>
        <w:tc>
          <w:tcPr>
            <w:tcW w:w="563" w:type="pct"/>
            <w:shd w:val="clear" w:color="auto" w:fill="auto"/>
            <w:noWrap/>
            <w:vAlign w:val="center"/>
          </w:tcPr>
          <w:p w:rsidR="001F45EB" w:rsidRPr="001F45EB" w:rsidRDefault="001F45EB" w:rsidP="001F45EB">
            <w:pPr>
              <w:ind w:left="180" w:hanging="180"/>
              <w:contextualSpacing/>
              <w:rPr>
                <w:rFonts w:eastAsia="Times New Roman"/>
                <w:lang w:val="en-US" w:eastAsia="ru-RU"/>
              </w:rPr>
            </w:pPr>
            <w:r w:rsidRPr="001F45EB">
              <w:rPr>
                <w:rFonts w:eastAsia="Times New Roman"/>
                <w:lang w:val="en-US" w:eastAsia="ru-RU"/>
              </w:rPr>
              <w:lastRenderedPageBreak/>
              <w:t>49</w:t>
            </w:r>
          </w:p>
        </w:tc>
        <w:tc>
          <w:tcPr>
            <w:tcW w:w="3328"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Демонтаж пожарной сигнализации</w:t>
            </w:r>
          </w:p>
        </w:tc>
        <w:tc>
          <w:tcPr>
            <w:tcW w:w="630"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
        </w:tc>
        <w:tc>
          <w:tcPr>
            <w:tcW w:w="479"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0,06</w:t>
            </w:r>
          </w:p>
        </w:tc>
      </w:tr>
      <w:tr w:rsidR="001F45EB" w:rsidRPr="001F45EB" w:rsidTr="00F66877">
        <w:trPr>
          <w:trHeight w:val="20"/>
        </w:trPr>
        <w:tc>
          <w:tcPr>
            <w:tcW w:w="563" w:type="pct"/>
            <w:shd w:val="clear" w:color="auto" w:fill="auto"/>
            <w:noWrap/>
            <w:vAlign w:val="center"/>
          </w:tcPr>
          <w:p w:rsidR="001F45EB" w:rsidRPr="001F45EB" w:rsidRDefault="001F45EB" w:rsidP="001F45EB">
            <w:pPr>
              <w:ind w:left="180" w:hanging="180"/>
              <w:contextualSpacing/>
              <w:rPr>
                <w:rFonts w:eastAsia="Times New Roman"/>
                <w:lang w:val="en-US" w:eastAsia="ru-RU"/>
              </w:rPr>
            </w:pPr>
            <w:r w:rsidRPr="001F45EB">
              <w:rPr>
                <w:rFonts w:eastAsia="Times New Roman"/>
                <w:lang w:val="en-US" w:eastAsia="ru-RU"/>
              </w:rPr>
              <w:t>50</w:t>
            </w:r>
          </w:p>
        </w:tc>
        <w:tc>
          <w:tcPr>
            <w:tcW w:w="3328"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 xml:space="preserve">Демонтаж. </w:t>
            </w:r>
            <w:proofErr w:type="spellStart"/>
            <w:r w:rsidRPr="001F45EB">
              <w:rPr>
                <w:rFonts w:eastAsia="Times New Roman"/>
                <w:lang w:eastAsia="ru-RU"/>
              </w:rPr>
              <w:t>Извещатель</w:t>
            </w:r>
            <w:proofErr w:type="spellEnd"/>
            <w:r w:rsidRPr="001F45EB">
              <w:rPr>
                <w:rFonts w:eastAsia="Times New Roman"/>
                <w:lang w:eastAsia="ru-RU"/>
              </w:rPr>
              <w:t xml:space="preserve"> ПС </w:t>
            </w:r>
            <w:proofErr w:type="gramStart"/>
            <w:r w:rsidRPr="001F45EB">
              <w:rPr>
                <w:rFonts w:eastAsia="Times New Roman"/>
                <w:lang w:eastAsia="ru-RU"/>
              </w:rPr>
              <w:t>автоматический</w:t>
            </w:r>
            <w:proofErr w:type="gramEnd"/>
            <w:r w:rsidRPr="001F45EB">
              <w:rPr>
                <w:rFonts w:eastAsia="Times New Roman"/>
                <w:lang w:eastAsia="ru-RU"/>
              </w:rPr>
              <w:t xml:space="preserve"> дымовой, фотоэлектрический, радиоизотопный, световой в нормальном исполнении</w:t>
            </w:r>
          </w:p>
        </w:tc>
        <w:tc>
          <w:tcPr>
            <w:tcW w:w="630"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шт.</w:t>
            </w:r>
          </w:p>
        </w:tc>
        <w:tc>
          <w:tcPr>
            <w:tcW w:w="479"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2</w:t>
            </w:r>
          </w:p>
        </w:tc>
      </w:tr>
      <w:tr w:rsidR="001F45EB" w:rsidRPr="001F45EB" w:rsidTr="00F66877">
        <w:trPr>
          <w:trHeight w:val="20"/>
        </w:trPr>
        <w:tc>
          <w:tcPr>
            <w:tcW w:w="563" w:type="pct"/>
            <w:shd w:val="clear" w:color="auto" w:fill="auto"/>
            <w:noWrap/>
            <w:vAlign w:val="center"/>
          </w:tcPr>
          <w:p w:rsidR="001F45EB" w:rsidRPr="001F45EB" w:rsidRDefault="001F45EB" w:rsidP="001F45EB">
            <w:pPr>
              <w:ind w:left="180" w:hanging="180"/>
              <w:contextualSpacing/>
              <w:rPr>
                <w:rFonts w:eastAsia="Times New Roman"/>
                <w:lang w:val="en-US" w:eastAsia="ru-RU"/>
              </w:rPr>
            </w:pPr>
            <w:r w:rsidRPr="001F45EB">
              <w:rPr>
                <w:rFonts w:eastAsia="Times New Roman"/>
                <w:lang w:val="en-US" w:eastAsia="ru-RU"/>
              </w:rPr>
              <w:t>51</w:t>
            </w:r>
          </w:p>
        </w:tc>
        <w:tc>
          <w:tcPr>
            <w:tcW w:w="3328"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Установка датчиков пожарной сигнализации б/у</w:t>
            </w:r>
          </w:p>
        </w:tc>
        <w:tc>
          <w:tcPr>
            <w:tcW w:w="630"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шт.</w:t>
            </w:r>
          </w:p>
        </w:tc>
        <w:tc>
          <w:tcPr>
            <w:tcW w:w="479"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2</w:t>
            </w:r>
          </w:p>
        </w:tc>
      </w:tr>
      <w:tr w:rsidR="001F45EB" w:rsidRPr="001F45EB" w:rsidTr="00F66877">
        <w:trPr>
          <w:trHeight w:val="20"/>
        </w:trPr>
        <w:tc>
          <w:tcPr>
            <w:tcW w:w="563" w:type="pct"/>
            <w:shd w:val="clear" w:color="auto" w:fill="auto"/>
            <w:noWrap/>
            <w:vAlign w:val="center"/>
          </w:tcPr>
          <w:p w:rsidR="001F45EB" w:rsidRPr="001F45EB" w:rsidRDefault="001F45EB" w:rsidP="001F45EB">
            <w:pPr>
              <w:ind w:left="180" w:hanging="180"/>
              <w:contextualSpacing/>
              <w:rPr>
                <w:rFonts w:eastAsia="Times New Roman"/>
                <w:lang w:val="en-US" w:eastAsia="ru-RU"/>
              </w:rPr>
            </w:pPr>
            <w:r w:rsidRPr="001F45EB">
              <w:rPr>
                <w:rFonts w:eastAsia="Times New Roman"/>
                <w:lang w:val="en-US" w:eastAsia="ru-RU"/>
              </w:rPr>
              <w:t>52</w:t>
            </w:r>
          </w:p>
        </w:tc>
        <w:tc>
          <w:tcPr>
            <w:tcW w:w="3328"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 xml:space="preserve">Монтаж </w:t>
            </w:r>
            <w:proofErr w:type="gramStart"/>
            <w:r w:rsidRPr="001F45EB">
              <w:rPr>
                <w:rFonts w:eastAsia="Times New Roman"/>
                <w:lang w:eastAsia="ru-RU"/>
              </w:rPr>
              <w:t>кабель-канала</w:t>
            </w:r>
            <w:proofErr w:type="gramEnd"/>
            <w:r w:rsidRPr="001F45EB">
              <w:rPr>
                <w:rFonts w:eastAsia="Times New Roman"/>
                <w:lang w:eastAsia="ru-RU"/>
              </w:rPr>
              <w:t xml:space="preserve">  (20х15мм) по стенам и потолкам (пожарная сигнализация)</w:t>
            </w:r>
          </w:p>
        </w:tc>
        <w:tc>
          <w:tcPr>
            <w:tcW w:w="630"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
        </w:tc>
        <w:tc>
          <w:tcPr>
            <w:tcW w:w="479"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0,09</w:t>
            </w:r>
          </w:p>
        </w:tc>
      </w:tr>
      <w:tr w:rsidR="001F45EB" w:rsidRPr="001F45EB" w:rsidTr="00F66877">
        <w:trPr>
          <w:trHeight w:val="20"/>
        </w:trPr>
        <w:tc>
          <w:tcPr>
            <w:tcW w:w="563" w:type="pct"/>
            <w:shd w:val="clear" w:color="auto" w:fill="auto"/>
            <w:noWrap/>
            <w:vAlign w:val="center"/>
          </w:tcPr>
          <w:p w:rsidR="001F45EB" w:rsidRPr="001F45EB" w:rsidRDefault="001F45EB" w:rsidP="001F45EB">
            <w:pPr>
              <w:ind w:left="180" w:hanging="180"/>
              <w:contextualSpacing/>
              <w:rPr>
                <w:rFonts w:eastAsia="Times New Roman"/>
                <w:lang w:val="en-US" w:eastAsia="ru-RU"/>
              </w:rPr>
            </w:pPr>
            <w:r w:rsidRPr="001F45EB">
              <w:rPr>
                <w:rFonts w:eastAsia="Times New Roman"/>
                <w:lang w:val="en-US" w:eastAsia="ru-RU"/>
              </w:rPr>
              <w:t>53</w:t>
            </w:r>
          </w:p>
        </w:tc>
        <w:tc>
          <w:tcPr>
            <w:tcW w:w="3328"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Кабель-канал (короб)  20х15 мм</w:t>
            </w:r>
          </w:p>
        </w:tc>
        <w:tc>
          <w:tcPr>
            <w:tcW w:w="630"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м</w:t>
            </w:r>
          </w:p>
        </w:tc>
        <w:tc>
          <w:tcPr>
            <w:tcW w:w="479"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9</w:t>
            </w:r>
          </w:p>
        </w:tc>
      </w:tr>
      <w:tr w:rsidR="001F45EB" w:rsidRPr="001F45EB" w:rsidTr="00F66877">
        <w:trPr>
          <w:trHeight w:val="20"/>
        </w:trPr>
        <w:tc>
          <w:tcPr>
            <w:tcW w:w="563" w:type="pct"/>
            <w:shd w:val="clear" w:color="auto" w:fill="auto"/>
            <w:noWrap/>
            <w:vAlign w:val="center"/>
          </w:tcPr>
          <w:p w:rsidR="001F45EB" w:rsidRPr="001F45EB" w:rsidRDefault="001F45EB" w:rsidP="001F45EB">
            <w:pPr>
              <w:ind w:left="180" w:hanging="180"/>
              <w:contextualSpacing/>
              <w:rPr>
                <w:rFonts w:eastAsia="Times New Roman"/>
                <w:lang w:val="en-US" w:eastAsia="ru-RU"/>
              </w:rPr>
            </w:pPr>
            <w:r w:rsidRPr="001F45EB">
              <w:rPr>
                <w:rFonts w:eastAsia="Times New Roman"/>
                <w:lang w:val="en-US" w:eastAsia="ru-RU"/>
              </w:rPr>
              <w:t>54</w:t>
            </w:r>
          </w:p>
        </w:tc>
        <w:tc>
          <w:tcPr>
            <w:tcW w:w="3328"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Провод в коробах, сечением до 6 мм</w:t>
            </w:r>
            <w:proofErr w:type="gramStart"/>
            <w:r w:rsidRPr="001F45EB">
              <w:rPr>
                <w:rFonts w:eastAsia="Times New Roman"/>
                <w:lang w:eastAsia="ru-RU"/>
              </w:rPr>
              <w:t>2</w:t>
            </w:r>
            <w:proofErr w:type="gramEnd"/>
          </w:p>
        </w:tc>
        <w:tc>
          <w:tcPr>
            <w:tcW w:w="630"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
        </w:tc>
        <w:tc>
          <w:tcPr>
            <w:tcW w:w="479"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0,09</w:t>
            </w:r>
          </w:p>
        </w:tc>
      </w:tr>
      <w:tr w:rsidR="001F45EB" w:rsidRPr="001F45EB" w:rsidTr="00F66877">
        <w:trPr>
          <w:trHeight w:val="20"/>
        </w:trPr>
        <w:tc>
          <w:tcPr>
            <w:tcW w:w="563" w:type="pct"/>
            <w:shd w:val="clear" w:color="auto" w:fill="auto"/>
            <w:noWrap/>
            <w:vAlign w:val="center"/>
          </w:tcPr>
          <w:p w:rsidR="001F45EB" w:rsidRPr="001F45EB" w:rsidRDefault="001F45EB" w:rsidP="001F45EB">
            <w:pPr>
              <w:ind w:left="180" w:hanging="180"/>
              <w:contextualSpacing/>
              <w:rPr>
                <w:rFonts w:eastAsia="Times New Roman"/>
                <w:lang w:val="en-US" w:eastAsia="ru-RU"/>
              </w:rPr>
            </w:pPr>
            <w:r w:rsidRPr="001F45EB">
              <w:rPr>
                <w:rFonts w:eastAsia="Times New Roman"/>
                <w:lang w:val="en-US" w:eastAsia="ru-RU"/>
              </w:rPr>
              <w:t>55</w:t>
            </w:r>
          </w:p>
        </w:tc>
        <w:tc>
          <w:tcPr>
            <w:tcW w:w="3328"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 xml:space="preserve">Кабель силовой с медными жилами с поливинилхлоридной изоляцией и оболочкой, не распространяющий горение марки ВВГнг, напряжением 0,66 </w:t>
            </w:r>
            <w:proofErr w:type="spellStart"/>
            <w:r w:rsidRPr="001F45EB">
              <w:rPr>
                <w:rFonts w:eastAsia="Times New Roman"/>
                <w:lang w:eastAsia="ru-RU"/>
              </w:rPr>
              <w:t>кВ</w:t>
            </w:r>
            <w:proofErr w:type="spellEnd"/>
            <w:r w:rsidRPr="001F45EB">
              <w:rPr>
                <w:rFonts w:eastAsia="Times New Roman"/>
                <w:lang w:eastAsia="ru-RU"/>
              </w:rPr>
              <w:t>, с числом жил - 3 и сечением 1,5 мм</w:t>
            </w:r>
            <w:proofErr w:type="gramStart"/>
            <w:r w:rsidRPr="001F45EB">
              <w:rPr>
                <w:rFonts w:eastAsia="Times New Roman"/>
                <w:lang w:eastAsia="ru-RU"/>
              </w:rPr>
              <w:t>2</w:t>
            </w:r>
            <w:proofErr w:type="gramEnd"/>
          </w:p>
        </w:tc>
        <w:tc>
          <w:tcPr>
            <w:tcW w:w="630"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1000 м</w:t>
            </w:r>
          </w:p>
        </w:tc>
        <w:tc>
          <w:tcPr>
            <w:tcW w:w="479"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0,009</w:t>
            </w:r>
          </w:p>
        </w:tc>
      </w:tr>
      <w:tr w:rsidR="001F45EB" w:rsidRPr="001F45EB" w:rsidTr="00F66877">
        <w:trPr>
          <w:trHeight w:val="20"/>
        </w:trPr>
        <w:tc>
          <w:tcPr>
            <w:tcW w:w="5000" w:type="pct"/>
            <w:gridSpan w:val="4"/>
            <w:shd w:val="clear" w:color="auto" w:fill="D9D9D9"/>
            <w:vAlign w:val="center"/>
          </w:tcPr>
          <w:p w:rsidR="001F45EB" w:rsidRPr="001F45EB" w:rsidRDefault="001F45EB" w:rsidP="001F45EB">
            <w:pPr>
              <w:jc w:val="both"/>
              <w:rPr>
                <w:rFonts w:eastAsia="Times New Roman"/>
                <w:b/>
                <w:bCs/>
                <w:lang w:eastAsia="ru-RU"/>
              </w:rPr>
            </w:pPr>
            <w:r w:rsidRPr="001F45EB">
              <w:rPr>
                <w:rFonts w:eastAsia="Times New Roman"/>
                <w:b/>
                <w:bCs/>
                <w:lang w:eastAsia="ru-RU"/>
              </w:rPr>
              <w:t>Подраздел: Полы</w:t>
            </w:r>
          </w:p>
        </w:tc>
      </w:tr>
      <w:tr w:rsidR="001F45EB" w:rsidRPr="001F45EB" w:rsidTr="00F66877">
        <w:trPr>
          <w:trHeight w:val="20"/>
        </w:trPr>
        <w:tc>
          <w:tcPr>
            <w:tcW w:w="563" w:type="pct"/>
            <w:shd w:val="clear" w:color="auto" w:fill="auto"/>
            <w:noWrap/>
            <w:vAlign w:val="center"/>
          </w:tcPr>
          <w:p w:rsidR="001F45EB" w:rsidRPr="001F45EB" w:rsidRDefault="001F45EB" w:rsidP="001F45EB">
            <w:pPr>
              <w:ind w:left="180"/>
              <w:contextualSpacing/>
              <w:rPr>
                <w:rFonts w:eastAsia="Times New Roman"/>
                <w:lang w:val="en-US" w:eastAsia="ru-RU"/>
              </w:rPr>
            </w:pPr>
            <w:r w:rsidRPr="001F45EB">
              <w:rPr>
                <w:rFonts w:eastAsia="Times New Roman"/>
                <w:lang w:val="en-US" w:eastAsia="ru-RU"/>
              </w:rPr>
              <w:t>56</w:t>
            </w:r>
          </w:p>
        </w:tc>
        <w:tc>
          <w:tcPr>
            <w:tcW w:w="3328"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Разборка покрытий полов из керамических плиток</w:t>
            </w:r>
          </w:p>
        </w:tc>
        <w:tc>
          <w:tcPr>
            <w:tcW w:w="630"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r w:rsidRPr="001F45EB">
              <w:rPr>
                <w:rFonts w:eastAsia="Times New Roman"/>
                <w:lang w:eastAsia="ru-RU"/>
              </w:rPr>
              <w:t xml:space="preserve"> покрытия</w:t>
            </w:r>
          </w:p>
        </w:tc>
        <w:tc>
          <w:tcPr>
            <w:tcW w:w="479"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0,54</w:t>
            </w:r>
          </w:p>
        </w:tc>
      </w:tr>
      <w:tr w:rsidR="001F45EB" w:rsidRPr="001F45EB" w:rsidTr="00F66877">
        <w:trPr>
          <w:trHeight w:val="20"/>
        </w:trPr>
        <w:tc>
          <w:tcPr>
            <w:tcW w:w="563" w:type="pct"/>
            <w:shd w:val="clear" w:color="auto" w:fill="auto"/>
            <w:noWrap/>
            <w:vAlign w:val="center"/>
          </w:tcPr>
          <w:p w:rsidR="001F45EB" w:rsidRPr="001F45EB" w:rsidRDefault="001F45EB" w:rsidP="001F45EB">
            <w:pPr>
              <w:ind w:left="180"/>
              <w:contextualSpacing/>
              <w:rPr>
                <w:rFonts w:eastAsia="Times New Roman"/>
                <w:lang w:val="en-US" w:eastAsia="ru-RU"/>
              </w:rPr>
            </w:pPr>
            <w:r w:rsidRPr="001F45EB">
              <w:rPr>
                <w:rFonts w:eastAsia="Times New Roman"/>
                <w:lang w:val="en-US" w:eastAsia="ru-RU"/>
              </w:rPr>
              <w:t>57</w:t>
            </w:r>
          </w:p>
        </w:tc>
        <w:tc>
          <w:tcPr>
            <w:tcW w:w="3328"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Разборка покрытий полов цементных</w:t>
            </w:r>
          </w:p>
        </w:tc>
        <w:tc>
          <w:tcPr>
            <w:tcW w:w="630"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r w:rsidRPr="001F45EB">
              <w:rPr>
                <w:rFonts w:eastAsia="Times New Roman"/>
                <w:lang w:eastAsia="ru-RU"/>
              </w:rPr>
              <w:t xml:space="preserve"> покрытия</w:t>
            </w:r>
          </w:p>
        </w:tc>
        <w:tc>
          <w:tcPr>
            <w:tcW w:w="479"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0,54</w:t>
            </w:r>
          </w:p>
        </w:tc>
      </w:tr>
      <w:tr w:rsidR="001F45EB" w:rsidRPr="001F45EB" w:rsidTr="00F66877">
        <w:trPr>
          <w:trHeight w:val="20"/>
        </w:trPr>
        <w:tc>
          <w:tcPr>
            <w:tcW w:w="563" w:type="pct"/>
            <w:shd w:val="clear" w:color="auto" w:fill="auto"/>
            <w:noWrap/>
            <w:vAlign w:val="center"/>
          </w:tcPr>
          <w:p w:rsidR="001F45EB" w:rsidRPr="001F45EB" w:rsidRDefault="001F45EB" w:rsidP="001F45EB">
            <w:pPr>
              <w:ind w:left="180"/>
              <w:contextualSpacing/>
              <w:rPr>
                <w:rFonts w:eastAsia="Times New Roman"/>
                <w:lang w:val="en-US" w:eastAsia="ru-RU"/>
              </w:rPr>
            </w:pPr>
            <w:r w:rsidRPr="001F45EB">
              <w:rPr>
                <w:rFonts w:eastAsia="Times New Roman"/>
                <w:lang w:val="en-US" w:eastAsia="ru-RU"/>
              </w:rPr>
              <w:t>58</w:t>
            </w:r>
          </w:p>
        </w:tc>
        <w:tc>
          <w:tcPr>
            <w:tcW w:w="3328"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Устройство стяжек цементных толщиной 20 мм</w:t>
            </w:r>
          </w:p>
        </w:tc>
        <w:tc>
          <w:tcPr>
            <w:tcW w:w="630"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r w:rsidRPr="001F45EB">
              <w:rPr>
                <w:rFonts w:eastAsia="Times New Roman"/>
                <w:lang w:eastAsia="ru-RU"/>
              </w:rPr>
              <w:t xml:space="preserve"> стяжки</w:t>
            </w:r>
          </w:p>
        </w:tc>
        <w:tc>
          <w:tcPr>
            <w:tcW w:w="479"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0,54</w:t>
            </w:r>
          </w:p>
        </w:tc>
      </w:tr>
      <w:tr w:rsidR="001F45EB" w:rsidRPr="001F45EB" w:rsidTr="00F66877">
        <w:trPr>
          <w:trHeight w:val="20"/>
        </w:trPr>
        <w:tc>
          <w:tcPr>
            <w:tcW w:w="563" w:type="pct"/>
            <w:shd w:val="clear" w:color="auto" w:fill="auto"/>
            <w:noWrap/>
            <w:vAlign w:val="center"/>
          </w:tcPr>
          <w:p w:rsidR="001F45EB" w:rsidRPr="001F45EB" w:rsidRDefault="001F45EB" w:rsidP="001F45EB">
            <w:pPr>
              <w:ind w:left="180"/>
              <w:contextualSpacing/>
              <w:rPr>
                <w:rFonts w:eastAsia="Times New Roman"/>
                <w:lang w:val="en-US" w:eastAsia="ru-RU"/>
              </w:rPr>
            </w:pPr>
            <w:r w:rsidRPr="001F45EB">
              <w:rPr>
                <w:rFonts w:eastAsia="Times New Roman"/>
                <w:lang w:val="en-US" w:eastAsia="ru-RU"/>
              </w:rPr>
              <w:t>59</w:t>
            </w:r>
          </w:p>
        </w:tc>
        <w:tc>
          <w:tcPr>
            <w:tcW w:w="3328"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 xml:space="preserve">Устройство покрытий из плит </w:t>
            </w:r>
            <w:proofErr w:type="spellStart"/>
            <w:r w:rsidRPr="001F45EB">
              <w:rPr>
                <w:rFonts w:eastAsia="Times New Roman"/>
                <w:lang w:eastAsia="ru-RU"/>
              </w:rPr>
              <w:t>керамогранитных</w:t>
            </w:r>
            <w:proofErr w:type="spellEnd"/>
            <w:r w:rsidRPr="001F45EB">
              <w:rPr>
                <w:rFonts w:eastAsia="Times New Roman"/>
                <w:lang w:eastAsia="ru-RU"/>
              </w:rPr>
              <w:t xml:space="preserve"> размером 30х30 см</w:t>
            </w:r>
          </w:p>
        </w:tc>
        <w:tc>
          <w:tcPr>
            <w:tcW w:w="630"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r w:rsidRPr="001F45EB">
              <w:rPr>
                <w:rFonts w:eastAsia="Times New Roman"/>
                <w:lang w:eastAsia="ru-RU"/>
              </w:rPr>
              <w:t xml:space="preserve"> покрытия</w:t>
            </w:r>
          </w:p>
        </w:tc>
        <w:tc>
          <w:tcPr>
            <w:tcW w:w="479"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0,54</w:t>
            </w:r>
          </w:p>
        </w:tc>
      </w:tr>
      <w:tr w:rsidR="001F45EB" w:rsidRPr="001F45EB" w:rsidTr="00F66877">
        <w:trPr>
          <w:trHeight w:val="20"/>
        </w:trPr>
        <w:tc>
          <w:tcPr>
            <w:tcW w:w="563" w:type="pct"/>
            <w:shd w:val="clear" w:color="auto" w:fill="auto"/>
            <w:noWrap/>
            <w:vAlign w:val="center"/>
          </w:tcPr>
          <w:p w:rsidR="001F45EB" w:rsidRPr="001F45EB" w:rsidRDefault="001F45EB" w:rsidP="001F45EB">
            <w:pPr>
              <w:ind w:left="180"/>
              <w:contextualSpacing/>
              <w:rPr>
                <w:rFonts w:eastAsia="Times New Roman"/>
                <w:lang w:val="en-US" w:eastAsia="ru-RU"/>
              </w:rPr>
            </w:pPr>
            <w:r w:rsidRPr="001F45EB">
              <w:rPr>
                <w:rFonts w:eastAsia="Times New Roman"/>
                <w:lang w:val="en-US" w:eastAsia="ru-RU"/>
              </w:rPr>
              <w:t>60</w:t>
            </w:r>
          </w:p>
        </w:tc>
        <w:tc>
          <w:tcPr>
            <w:tcW w:w="3328"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Грунтовка глубокого проникновения жидкая для пористых поверхностей универсальная</w:t>
            </w:r>
          </w:p>
        </w:tc>
        <w:tc>
          <w:tcPr>
            <w:tcW w:w="630"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л</w:t>
            </w:r>
          </w:p>
        </w:tc>
        <w:tc>
          <w:tcPr>
            <w:tcW w:w="479"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10,8</w:t>
            </w:r>
          </w:p>
        </w:tc>
      </w:tr>
      <w:tr w:rsidR="001F45EB" w:rsidRPr="001F45EB" w:rsidTr="00F66877">
        <w:trPr>
          <w:trHeight w:val="20"/>
        </w:trPr>
        <w:tc>
          <w:tcPr>
            <w:tcW w:w="563" w:type="pct"/>
            <w:shd w:val="clear" w:color="auto" w:fill="auto"/>
            <w:noWrap/>
            <w:vAlign w:val="center"/>
          </w:tcPr>
          <w:p w:rsidR="001F45EB" w:rsidRPr="001F45EB" w:rsidRDefault="001F45EB" w:rsidP="001F45EB">
            <w:pPr>
              <w:ind w:left="180"/>
              <w:contextualSpacing/>
              <w:rPr>
                <w:rFonts w:eastAsia="Times New Roman"/>
                <w:lang w:val="en-US" w:eastAsia="ru-RU"/>
              </w:rPr>
            </w:pPr>
            <w:r w:rsidRPr="001F45EB">
              <w:rPr>
                <w:rFonts w:eastAsia="Times New Roman"/>
                <w:lang w:val="en-US" w:eastAsia="ru-RU"/>
              </w:rPr>
              <w:t>61</w:t>
            </w:r>
          </w:p>
        </w:tc>
        <w:tc>
          <w:tcPr>
            <w:tcW w:w="3328"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Гранит керамический многоцветный неполированный, размером 300х300х8 мм</w:t>
            </w:r>
          </w:p>
        </w:tc>
        <w:tc>
          <w:tcPr>
            <w:tcW w:w="630"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м</w:t>
            </w:r>
            <w:proofErr w:type="gramStart"/>
            <w:r w:rsidRPr="001F45EB">
              <w:rPr>
                <w:rFonts w:eastAsia="Times New Roman"/>
                <w:lang w:eastAsia="ru-RU"/>
              </w:rPr>
              <w:t>2</w:t>
            </w:r>
            <w:proofErr w:type="gramEnd"/>
          </w:p>
        </w:tc>
        <w:tc>
          <w:tcPr>
            <w:tcW w:w="479"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55,08</w:t>
            </w:r>
          </w:p>
        </w:tc>
      </w:tr>
      <w:tr w:rsidR="001F45EB" w:rsidRPr="001F45EB" w:rsidTr="00F66877">
        <w:trPr>
          <w:trHeight w:val="20"/>
        </w:trPr>
        <w:tc>
          <w:tcPr>
            <w:tcW w:w="563" w:type="pct"/>
            <w:shd w:val="clear" w:color="auto" w:fill="auto"/>
            <w:noWrap/>
            <w:vAlign w:val="center"/>
          </w:tcPr>
          <w:p w:rsidR="001F45EB" w:rsidRPr="001F45EB" w:rsidRDefault="001F45EB" w:rsidP="001F45EB">
            <w:pPr>
              <w:ind w:left="180"/>
              <w:contextualSpacing/>
              <w:rPr>
                <w:rFonts w:eastAsia="Times New Roman"/>
                <w:lang w:val="en-US" w:eastAsia="ru-RU"/>
              </w:rPr>
            </w:pPr>
            <w:r w:rsidRPr="001F45EB">
              <w:rPr>
                <w:rFonts w:eastAsia="Times New Roman"/>
                <w:lang w:val="en-US" w:eastAsia="ru-RU"/>
              </w:rPr>
              <w:t>62</w:t>
            </w:r>
          </w:p>
        </w:tc>
        <w:tc>
          <w:tcPr>
            <w:tcW w:w="3328"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Устройство плинтусов из плиток керамических</w:t>
            </w:r>
          </w:p>
        </w:tc>
        <w:tc>
          <w:tcPr>
            <w:tcW w:w="630"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 ПЛИНТУСА</w:t>
            </w:r>
          </w:p>
        </w:tc>
        <w:tc>
          <w:tcPr>
            <w:tcW w:w="479"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0,42</w:t>
            </w:r>
          </w:p>
        </w:tc>
      </w:tr>
      <w:tr w:rsidR="001F45EB" w:rsidRPr="001F45EB" w:rsidTr="00F66877">
        <w:trPr>
          <w:trHeight w:val="20"/>
        </w:trPr>
        <w:tc>
          <w:tcPr>
            <w:tcW w:w="563" w:type="pct"/>
            <w:shd w:val="clear" w:color="auto" w:fill="auto"/>
            <w:noWrap/>
            <w:vAlign w:val="center"/>
          </w:tcPr>
          <w:p w:rsidR="001F45EB" w:rsidRPr="001F45EB" w:rsidRDefault="001F45EB" w:rsidP="001F45EB">
            <w:pPr>
              <w:ind w:left="180"/>
              <w:contextualSpacing/>
              <w:rPr>
                <w:rFonts w:eastAsia="Times New Roman"/>
                <w:lang w:val="en-US" w:eastAsia="ru-RU"/>
              </w:rPr>
            </w:pPr>
            <w:r w:rsidRPr="001F45EB">
              <w:rPr>
                <w:rFonts w:eastAsia="Times New Roman"/>
                <w:lang w:val="en-US" w:eastAsia="ru-RU"/>
              </w:rPr>
              <w:t>63</w:t>
            </w:r>
          </w:p>
        </w:tc>
        <w:tc>
          <w:tcPr>
            <w:tcW w:w="3328"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 xml:space="preserve">Погрузка и вывоз мусора строительного </w:t>
            </w:r>
          </w:p>
        </w:tc>
        <w:tc>
          <w:tcPr>
            <w:tcW w:w="630"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w:t>
            </w:r>
            <w:proofErr w:type="gramStart"/>
            <w:r w:rsidRPr="001F45EB">
              <w:rPr>
                <w:rFonts w:eastAsia="Times New Roman"/>
                <w:lang w:eastAsia="ru-RU"/>
              </w:rPr>
              <w:t xml:space="preserve"> Т</w:t>
            </w:r>
            <w:proofErr w:type="gramEnd"/>
            <w:r w:rsidRPr="001F45EB">
              <w:rPr>
                <w:rFonts w:eastAsia="Times New Roman"/>
                <w:lang w:eastAsia="ru-RU"/>
              </w:rPr>
              <w:t xml:space="preserve"> ГРУЗА</w:t>
            </w:r>
          </w:p>
        </w:tc>
        <w:tc>
          <w:tcPr>
            <w:tcW w:w="479"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Весь</w:t>
            </w:r>
          </w:p>
        </w:tc>
      </w:tr>
    </w:tbl>
    <w:p w:rsidR="001F45EB" w:rsidRPr="001F45EB" w:rsidRDefault="001F45EB" w:rsidP="001F45EB">
      <w:pPr>
        <w:rPr>
          <w:rFonts w:eastAsia="Calibri"/>
        </w:rPr>
      </w:pPr>
    </w:p>
    <w:tbl>
      <w:tblPr>
        <w:tblW w:w="526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90"/>
        <w:gridCol w:w="6915"/>
        <w:gridCol w:w="1329"/>
        <w:gridCol w:w="1114"/>
      </w:tblGrid>
      <w:tr w:rsidR="001F45EB" w:rsidRPr="001F45EB" w:rsidTr="00F66877">
        <w:trPr>
          <w:trHeight w:val="20"/>
        </w:trPr>
        <w:tc>
          <w:tcPr>
            <w:tcW w:w="564"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 xml:space="preserve">№ </w:t>
            </w:r>
            <w:proofErr w:type="gramStart"/>
            <w:r w:rsidRPr="001F45EB">
              <w:rPr>
                <w:rFonts w:eastAsia="Times New Roman"/>
                <w:lang w:eastAsia="ru-RU"/>
              </w:rPr>
              <w:t>п</w:t>
            </w:r>
            <w:proofErr w:type="gramEnd"/>
            <w:r w:rsidRPr="001F45EB">
              <w:rPr>
                <w:rFonts w:eastAsia="Times New Roman"/>
                <w:lang w:eastAsia="ru-RU"/>
              </w:rPr>
              <w:t>/п</w:t>
            </w:r>
          </w:p>
        </w:tc>
        <w:tc>
          <w:tcPr>
            <w:tcW w:w="3278" w:type="pct"/>
            <w:shd w:val="clear" w:color="auto" w:fill="auto"/>
            <w:vAlign w:val="center"/>
          </w:tcPr>
          <w:p w:rsidR="001F45EB" w:rsidRPr="001F45EB" w:rsidRDefault="001F45EB" w:rsidP="001F45EB">
            <w:pPr>
              <w:ind w:left="39" w:hanging="39"/>
              <w:rPr>
                <w:rFonts w:eastAsia="Times New Roman"/>
                <w:lang w:eastAsia="ru-RU"/>
              </w:rPr>
            </w:pPr>
            <w:r w:rsidRPr="001F45EB">
              <w:rPr>
                <w:rFonts w:eastAsia="Times New Roman"/>
                <w:lang w:eastAsia="ru-RU"/>
              </w:rPr>
              <w:t>Наименование работ и затрат</w:t>
            </w:r>
          </w:p>
        </w:tc>
        <w:tc>
          <w:tcPr>
            <w:tcW w:w="630"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Единица измерения</w:t>
            </w:r>
          </w:p>
        </w:tc>
        <w:tc>
          <w:tcPr>
            <w:tcW w:w="528"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Количество</w:t>
            </w:r>
          </w:p>
        </w:tc>
      </w:tr>
      <w:tr w:rsidR="001F45EB" w:rsidRPr="001F45EB" w:rsidTr="00F66877">
        <w:trPr>
          <w:trHeight w:val="20"/>
        </w:trPr>
        <w:tc>
          <w:tcPr>
            <w:tcW w:w="564"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1</w:t>
            </w:r>
          </w:p>
        </w:tc>
        <w:tc>
          <w:tcPr>
            <w:tcW w:w="3278"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2</w:t>
            </w:r>
          </w:p>
        </w:tc>
        <w:tc>
          <w:tcPr>
            <w:tcW w:w="630"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3</w:t>
            </w:r>
          </w:p>
        </w:tc>
        <w:tc>
          <w:tcPr>
            <w:tcW w:w="528"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4</w:t>
            </w:r>
          </w:p>
        </w:tc>
      </w:tr>
      <w:tr w:rsidR="001F45EB" w:rsidRPr="001F45EB" w:rsidTr="00F66877">
        <w:trPr>
          <w:trHeight w:val="20"/>
        </w:trPr>
        <w:tc>
          <w:tcPr>
            <w:tcW w:w="5000" w:type="pct"/>
            <w:gridSpan w:val="4"/>
            <w:shd w:val="clear" w:color="auto" w:fill="auto"/>
            <w:vAlign w:val="center"/>
          </w:tcPr>
          <w:p w:rsidR="001F45EB" w:rsidRPr="001F45EB" w:rsidRDefault="001F45EB" w:rsidP="001F45EB">
            <w:pPr>
              <w:jc w:val="both"/>
              <w:rPr>
                <w:rFonts w:eastAsia="Times New Roman"/>
                <w:b/>
                <w:bCs/>
                <w:lang w:eastAsia="ru-RU"/>
              </w:rPr>
            </w:pPr>
            <w:r w:rsidRPr="001F45EB">
              <w:rPr>
                <w:rFonts w:eastAsia="Times New Roman"/>
                <w:b/>
                <w:bCs/>
                <w:lang w:eastAsia="ru-RU"/>
              </w:rPr>
              <w:t>Здание 221. Замена остекления помещения 133(витраж)</w:t>
            </w:r>
          </w:p>
        </w:tc>
      </w:tr>
      <w:tr w:rsidR="001F45EB" w:rsidRPr="001F45EB" w:rsidTr="00F66877">
        <w:trPr>
          <w:trHeight w:val="20"/>
        </w:trPr>
        <w:tc>
          <w:tcPr>
            <w:tcW w:w="5000" w:type="pct"/>
            <w:gridSpan w:val="4"/>
            <w:shd w:val="clear" w:color="auto" w:fill="D9D9D9"/>
            <w:vAlign w:val="center"/>
          </w:tcPr>
          <w:p w:rsidR="001F45EB" w:rsidRPr="001F45EB" w:rsidRDefault="001F45EB" w:rsidP="001F45EB">
            <w:pPr>
              <w:jc w:val="both"/>
              <w:rPr>
                <w:rFonts w:eastAsia="Times New Roman"/>
                <w:b/>
                <w:bCs/>
                <w:lang w:eastAsia="ru-RU"/>
              </w:rPr>
            </w:pPr>
            <w:r w:rsidRPr="001F45EB">
              <w:rPr>
                <w:rFonts w:eastAsia="Times New Roman"/>
                <w:b/>
                <w:bCs/>
                <w:lang w:eastAsia="ru-RU"/>
              </w:rPr>
              <w:t>Раздел: Помещение №133 (витраж)</w:t>
            </w:r>
          </w:p>
        </w:tc>
      </w:tr>
      <w:tr w:rsidR="001F45EB" w:rsidRPr="001F45EB" w:rsidTr="00F66877">
        <w:trPr>
          <w:trHeight w:val="20"/>
        </w:trPr>
        <w:tc>
          <w:tcPr>
            <w:tcW w:w="564" w:type="pct"/>
            <w:shd w:val="clear" w:color="auto" w:fill="auto"/>
            <w:noWrap/>
            <w:vAlign w:val="center"/>
          </w:tcPr>
          <w:p w:rsidR="001F45EB" w:rsidRPr="001F45EB" w:rsidRDefault="001F45EB" w:rsidP="001F45EB">
            <w:pPr>
              <w:contextualSpacing/>
              <w:rPr>
                <w:rFonts w:eastAsia="Times New Roman"/>
                <w:lang w:val="en-US" w:eastAsia="ru-RU"/>
              </w:rPr>
            </w:pPr>
            <w:r w:rsidRPr="001F45EB">
              <w:rPr>
                <w:rFonts w:eastAsia="Times New Roman"/>
                <w:lang w:val="en-US" w:eastAsia="ru-RU"/>
              </w:rPr>
              <w:t>1</w:t>
            </w:r>
          </w:p>
        </w:tc>
        <w:tc>
          <w:tcPr>
            <w:tcW w:w="3278"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Установка и разборка внутренних трубчатых инвентарных лесов при высоте помещений до 6 м</w:t>
            </w:r>
          </w:p>
        </w:tc>
        <w:tc>
          <w:tcPr>
            <w:tcW w:w="630"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r w:rsidRPr="001F45EB">
              <w:rPr>
                <w:rFonts w:eastAsia="Times New Roman"/>
                <w:lang w:eastAsia="ru-RU"/>
              </w:rPr>
              <w:t xml:space="preserve"> горизонтальной проекции</w:t>
            </w:r>
          </w:p>
        </w:tc>
        <w:tc>
          <w:tcPr>
            <w:tcW w:w="528"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0,65</w:t>
            </w:r>
          </w:p>
        </w:tc>
      </w:tr>
      <w:tr w:rsidR="001F45EB" w:rsidRPr="001F45EB" w:rsidTr="00F66877">
        <w:trPr>
          <w:trHeight w:val="20"/>
        </w:trPr>
        <w:tc>
          <w:tcPr>
            <w:tcW w:w="564" w:type="pct"/>
            <w:shd w:val="clear" w:color="auto" w:fill="auto"/>
            <w:noWrap/>
            <w:vAlign w:val="center"/>
          </w:tcPr>
          <w:p w:rsidR="001F45EB" w:rsidRPr="001F45EB" w:rsidRDefault="001F45EB" w:rsidP="001F45EB">
            <w:pPr>
              <w:contextualSpacing/>
              <w:rPr>
                <w:rFonts w:eastAsia="Times New Roman"/>
                <w:lang w:val="en-US" w:eastAsia="ru-RU"/>
              </w:rPr>
            </w:pPr>
            <w:r w:rsidRPr="001F45EB">
              <w:rPr>
                <w:rFonts w:eastAsia="Times New Roman"/>
                <w:lang w:val="en-US" w:eastAsia="ru-RU"/>
              </w:rPr>
              <w:t>2</w:t>
            </w:r>
          </w:p>
        </w:tc>
        <w:tc>
          <w:tcPr>
            <w:tcW w:w="3278"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Демонтаж оконных металлических решеток</w:t>
            </w:r>
          </w:p>
        </w:tc>
        <w:tc>
          <w:tcPr>
            <w:tcW w:w="630"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p>
        </w:tc>
        <w:tc>
          <w:tcPr>
            <w:tcW w:w="528"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0,11</w:t>
            </w:r>
          </w:p>
        </w:tc>
      </w:tr>
      <w:tr w:rsidR="001F45EB" w:rsidRPr="001F45EB" w:rsidTr="00F66877">
        <w:trPr>
          <w:trHeight w:val="20"/>
        </w:trPr>
        <w:tc>
          <w:tcPr>
            <w:tcW w:w="564" w:type="pct"/>
            <w:shd w:val="clear" w:color="auto" w:fill="auto"/>
            <w:noWrap/>
            <w:vAlign w:val="center"/>
          </w:tcPr>
          <w:p w:rsidR="001F45EB" w:rsidRPr="001F45EB" w:rsidRDefault="001F45EB" w:rsidP="001F45EB">
            <w:pPr>
              <w:contextualSpacing/>
              <w:rPr>
                <w:rFonts w:eastAsia="Times New Roman"/>
                <w:lang w:val="en-US" w:eastAsia="ru-RU"/>
              </w:rPr>
            </w:pPr>
            <w:r w:rsidRPr="001F45EB">
              <w:rPr>
                <w:rFonts w:eastAsia="Times New Roman"/>
                <w:lang w:val="en-US" w:eastAsia="ru-RU"/>
              </w:rPr>
              <w:t>3</w:t>
            </w:r>
          </w:p>
        </w:tc>
        <w:tc>
          <w:tcPr>
            <w:tcW w:w="3278"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Круг отрезной размером 230х3х22</w:t>
            </w:r>
          </w:p>
        </w:tc>
        <w:tc>
          <w:tcPr>
            <w:tcW w:w="630"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шт.</w:t>
            </w:r>
          </w:p>
        </w:tc>
        <w:tc>
          <w:tcPr>
            <w:tcW w:w="528"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2</w:t>
            </w:r>
          </w:p>
        </w:tc>
      </w:tr>
      <w:tr w:rsidR="001F45EB" w:rsidRPr="001F45EB" w:rsidTr="00F66877">
        <w:trPr>
          <w:trHeight w:val="20"/>
        </w:trPr>
        <w:tc>
          <w:tcPr>
            <w:tcW w:w="564" w:type="pct"/>
            <w:shd w:val="clear" w:color="auto" w:fill="auto"/>
            <w:noWrap/>
            <w:vAlign w:val="center"/>
          </w:tcPr>
          <w:p w:rsidR="001F45EB" w:rsidRPr="001F45EB" w:rsidRDefault="001F45EB" w:rsidP="001F45EB">
            <w:pPr>
              <w:contextualSpacing/>
              <w:rPr>
                <w:rFonts w:eastAsia="Times New Roman"/>
                <w:lang w:val="en-US" w:eastAsia="ru-RU"/>
              </w:rPr>
            </w:pPr>
            <w:r w:rsidRPr="001F45EB">
              <w:rPr>
                <w:rFonts w:eastAsia="Times New Roman"/>
                <w:lang w:val="en-US" w:eastAsia="ru-RU"/>
              </w:rPr>
              <w:t>4</w:t>
            </w:r>
          </w:p>
        </w:tc>
        <w:tc>
          <w:tcPr>
            <w:tcW w:w="3278"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Снятие оконных переплетов остекленных</w:t>
            </w:r>
          </w:p>
        </w:tc>
        <w:tc>
          <w:tcPr>
            <w:tcW w:w="630"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r w:rsidRPr="001F45EB">
              <w:rPr>
                <w:rFonts w:eastAsia="Times New Roman"/>
                <w:lang w:eastAsia="ru-RU"/>
              </w:rPr>
              <w:t xml:space="preserve"> оконных переплетов</w:t>
            </w:r>
          </w:p>
        </w:tc>
        <w:tc>
          <w:tcPr>
            <w:tcW w:w="528"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0,624</w:t>
            </w:r>
          </w:p>
        </w:tc>
      </w:tr>
      <w:tr w:rsidR="001F45EB" w:rsidRPr="001F45EB" w:rsidTr="00F66877">
        <w:trPr>
          <w:trHeight w:val="20"/>
        </w:trPr>
        <w:tc>
          <w:tcPr>
            <w:tcW w:w="564" w:type="pct"/>
            <w:shd w:val="clear" w:color="auto" w:fill="auto"/>
            <w:noWrap/>
            <w:vAlign w:val="center"/>
          </w:tcPr>
          <w:p w:rsidR="001F45EB" w:rsidRPr="001F45EB" w:rsidRDefault="001F45EB" w:rsidP="001F45EB">
            <w:pPr>
              <w:contextualSpacing/>
              <w:rPr>
                <w:rFonts w:eastAsia="Times New Roman"/>
                <w:lang w:val="en-US" w:eastAsia="ru-RU"/>
              </w:rPr>
            </w:pPr>
            <w:r w:rsidRPr="001F45EB">
              <w:rPr>
                <w:rFonts w:eastAsia="Times New Roman"/>
                <w:lang w:val="en-US" w:eastAsia="ru-RU"/>
              </w:rPr>
              <w:t>5</w:t>
            </w:r>
          </w:p>
        </w:tc>
        <w:tc>
          <w:tcPr>
            <w:tcW w:w="3278"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Демонтаж оконных коробок в каменных стенах с отбивкой штукатурки в откосах</w:t>
            </w:r>
          </w:p>
        </w:tc>
        <w:tc>
          <w:tcPr>
            <w:tcW w:w="630"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коробок</w:t>
            </w:r>
          </w:p>
        </w:tc>
        <w:tc>
          <w:tcPr>
            <w:tcW w:w="528"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0,06</w:t>
            </w:r>
          </w:p>
        </w:tc>
      </w:tr>
      <w:tr w:rsidR="001F45EB" w:rsidRPr="001F45EB" w:rsidTr="00F66877">
        <w:trPr>
          <w:trHeight w:val="20"/>
        </w:trPr>
        <w:tc>
          <w:tcPr>
            <w:tcW w:w="564" w:type="pct"/>
            <w:shd w:val="clear" w:color="auto" w:fill="auto"/>
            <w:noWrap/>
            <w:vAlign w:val="center"/>
          </w:tcPr>
          <w:p w:rsidR="001F45EB" w:rsidRPr="001F45EB" w:rsidRDefault="001F45EB" w:rsidP="001F45EB">
            <w:pPr>
              <w:contextualSpacing/>
              <w:rPr>
                <w:rFonts w:eastAsia="Times New Roman"/>
                <w:lang w:val="en-US" w:eastAsia="ru-RU"/>
              </w:rPr>
            </w:pPr>
            <w:r w:rsidRPr="001F45EB">
              <w:rPr>
                <w:rFonts w:eastAsia="Times New Roman"/>
                <w:lang w:val="en-US" w:eastAsia="ru-RU"/>
              </w:rPr>
              <w:t>6</w:t>
            </w:r>
          </w:p>
        </w:tc>
        <w:tc>
          <w:tcPr>
            <w:tcW w:w="3278"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Установка в жилых и общественных зданиях оконных блоков из ПВХ профилей поворотных (откидных, поворотно-откидных) с площадью проема более 2 м</w:t>
            </w:r>
            <w:proofErr w:type="gramStart"/>
            <w:r w:rsidRPr="001F45EB">
              <w:rPr>
                <w:rFonts w:eastAsia="Times New Roman"/>
                <w:lang w:eastAsia="ru-RU"/>
              </w:rPr>
              <w:t>2</w:t>
            </w:r>
            <w:proofErr w:type="gramEnd"/>
            <w:r w:rsidRPr="001F45EB">
              <w:rPr>
                <w:rFonts w:eastAsia="Times New Roman"/>
                <w:lang w:eastAsia="ru-RU"/>
              </w:rPr>
              <w:t xml:space="preserve"> двухстворчатых</w:t>
            </w:r>
          </w:p>
        </w:tc>
        <w:tc>
          <w:tcPr>
            <w:tcW w:w="630"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r w:rsidRPr="001F45EB">
              <w:rPr>
                <w:rFonts w:eastAsia="Times New Roman"/>
                <w:lang w:eastAsia="ru-RU"/>
              </w:rPr>
              <w:t xml:space="preserve"> проемов</w:t>
            </w:r>
          </w:p>
        </w:tc>
        <w:tc>
          <w:tcPr>
            <w:tcW w:w="528"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0,1152</w:t>
            </w:r>
          </w:p>
        </w:tc>
      </w:tr>
      <w:tr w:rsidR="001F45EB" w:rsidRPr="001F45EB" w:rsidTr="00F66877">
        <w:trPr>
          <w:trHeight w:val="20"/>
        </w:trPr>
        <w:tc>
          <w:tcPr>
            <w:tcW w:w="564" w:type="pct"/>
            <w:shd w:val="clear" w:color="auto" w:fill="auto"/>
            <w:noWrap/>
            <w:vAlign w:val="center"/>
          </w:tcPr>
          <w:p w:rsidR="001F45EB" w:rsidRPr="001F45EB" w:rsidRDefault="001F45EB" w:rsidP="001F45EB">
            <w:pPr>
              <w:contextualSpacing/>
              <w:rPr>
                <w:rFonts w:eastAsia="Times New Roman"/>
                <w:lang w:val="en-US" w:eastAsia="ru-RU"/>
              </w:rPr>
            </w:pPr>
            <w:r w:rsidRPr="001F45EB">
              <w:rPr>
                <w:rFonts w:eastAsia="Times New Roman"/>
                <w:lang w:val="en-US" w:eastAsia="ru-RU"/>
              </w:rPr>
              <w:lastRenderedPageBreak/>
              <w:t>7</w:t>
            </w:r>
          </w:p>
        </w:tc>
        <w:tc>
          <w:tcPr>
            <w:tcW w:w="3278"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 xml:space="preserve">Блок оконный пластиковый двухстворчатый с 1-й </w:t>
            </w:r>
            <w:proofErr w:type="gramStart"/>
            <w:r w:rsidRPr="001F45EB">
              <w:rPr>
                <w:rFonts w:eastAsia="Times New Roman"/>
                <w:lang w:eastAsia="ru-RU"/>
              </w:rPr>
              <w:t>поворотной</w:t>
            </w:r>
            <w:proofErr w:type="gramEnd"/>
            <w:r w:rsidRPr="001F45EB">
              <w:rPr>
                <w:rFonts w:eastAsia="Times New Roman"/>
                <w:lang w:eastAsia="ru-RU"/>
              </w:rPr>
              <w:t xml:space="preserve"> и 1-й поворотно-откидной створками с двухкамерным стеклопакетом (32мм), профиль ПВХ </w:t>
            </w:r>
            <w:proofErr w:type="spellStart"/>
            <w:r w:rsidRPr="001F45EB">
              <w:rPr>
                <w:rFonts w:eastAsia="Times New Roman"/>
                <w:lang w:eastAsia="ru-RU"/>
              </w:rPr>
              <w:t>пятикамерный</w:t>
            </w:r>
            <w:proofErr w:type="spellEnd"/>
            <w:r w:rsidRPr="001F45EB">
              <w:rPr>
                <w:rFonts w:eastAsia="Times New Roman"/>
                <w:lang w:eastAsia="ru-RU"/>
              </w:rPr>
              <w:t xml:space="preserve"> шир.70мм</w:t>
            </w:r>
          </w:p>
        </w:tc>
        <w:tc>
          <w:tcPr>
            <w:tcW w:w="630"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м</w:t>
            </w:r>
            <w:proofErr w:type="gramStart"/>
            <w:r w:rsidRPr="001F45EB">
              <w:rPr>
                <w:rFonts w:eastAsia="Times New Roman"/>
                <w:lang w:eastAsia="ru-RU"/>
              </w:rPr>
              <w:t>2</w:t>
            </w:r>
            <w:proofErr w:type="gramEnd"/>
          </w:p>
        </w:tc>
        <w:tc>
          <w:tcPr>
            <w:tcW w:w="528"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11,52</w:t>
            </w:r>
          </w:p>
        </w:tc>
      </w:tr>
      <w:tr w:rsidR="001F45EB" w:rsidRPr="001F45EB" w:rsidTr="00F66877">
        <w:trPr>
          <w:trHeight w:val="20"/>
        </w:trPr>
        <w:tc>
          <w:tcPr>
            <w:tcW w:w="564" w:type="pct"/>
            <w:shd w:val="clear" w:color="auto" w:fill="auto"/>
            <w:noWrap/>
            <w:vAlign w:val="center"/>
          </w:tcPr>
          <w:p w:rsidR="001F45EB" w:rsidRPr="001F45EB" w:rsidRDefault="001F45EB" w:rsidP="001F45EB">
            <w:pPr>
              <w:contextualSpacing/>
              <w:rPr>
                <w:rFonts w:eastAsia="Times New Roman"/>
                <w:lang w:val="en-US" w:eastAsia="ru-RU"/>
              </w:rPr>
            </w:pPr>
            <w:r w:rsidRPr="001F45EB">
              <w:rPr>
                <w:rFonts w:eastAsia="Times New Roman"/>
                <w:lang w:val="en-US" w:eastAsia="ru-RU"/>
              </w:rPr>
              <w:t>8</w:t>
            </w:r>
          </w:p>
        </w:tc>
        <w:tc>
          <w:tcPr>
            <w:tcW w:w="3278"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Установка в жилых и общественных зданиях оконных блоков из ПВХ профилей глухих с площадью проема более 2 м</w:t>
            </w:r>
            <w:proofErr w:type="gramStart"/>
            <w:r w:rsidRPr="001F45EB">
              <w:rPr>
                <w:rFonts w:eastAsia="Times New Roman"/>
                <w:lang w:eastAsia="ru-RU"/>
              </w:rPr>
              <w:t>2</w:t>
            </w:r>
            <w:proofErr w:type="gramEnd"/>
          </w:p>
        </w:tc>
        <w:tc>
          <w:tcPr>
            <w:tcW w:w="630"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r w:rsidRPr="001F45EB">
              <w:rPr>
                <w:rFonts w:eastAsia="Times New Roman"/>
                <w:lang w:eastAsia="ru-RU"/>
              </w:rPr>
              <w:t xml:space="preserve"> проемов</w:t>
            </w:r>
          </w:p>
        </w:tc>
        <w:tc>
          <w:tcPr>
            <w:tcW w:w="528"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0,51</w:t>
            </w:r>
          </w:p>
        </w:tc>
      </w:tr>
      <w:tr w:rsidR="001F45EB" w:rsidRPr="001F45EB" w:rsidTr="00F66877">
        <w:trPr>
          <w:trHeight w:val="20"/>
        </w:trPr>
        <w:tc>
          <w:tcPr>
            <w:tcW w:w="564" w:type="pct"/>
            <w:shd w:val="clear" w:color="auto" w:fill="auto"/>
            <w:noWrap/>
            <w:vAlign w:val="center"/>
          </w:tcPr>
          <w:p w:rsidR="001F45EB" w:rsidRPr="001F45EB" w:rsidRDefault="001F45EB" w:rsidP="001F45EB">
            <w:pPr>
              <w:contextualSpacing/>
              <w:rPr>
                <w:rFonts w:eastAsia="Times New Roman"/>
                <w:lang w:val="en-US" w:eastAsia="ru-RU"/>
              </w:rPr>
            </w:pPr>
            <w:r w:rsidRPr="001F45EB">
              <w:rPr>
                <w:rFonts w:eastAsia="Times New Roman"/>
                <w:lang w:val="en-US" w:eastAsia="ru-RU"/>
              </w:rPr>
              <w:t>9</w:t>
            </w:r>
          </w:p>
        </w:tc>
        <w:tc>
          <w:tcPr>
            <w:tcW w:w="3278"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Блок оконный пластиковый двустворчатый, глухой с двухкамерным стеклопакетом (32 мм), площадью более 3 м</w:t>
            </w:r>
            <w:proofErr w:type="gramStart"/>
            <w:r w:rsidRPr="001F45EB">
              <w:rPr>
                <w:rFonts w:eastAsia="Times New Roman"/>
                <w:lang w:eastAsia="ru-RU"/>
              </w:rPr>
              <w:t>2</w:t>
            </w:r>
            <w:proofErr w:type="gramEnd"/>
            <w:r w:rsidRPr="001F45EB">
              <w:rPr>
                <w:rFonts w:eastAsia="Times New Roman"/>
                <w:lang w:eastAsia="ru-RU"/>
              </w:rPr>
              <w:t xml:space="preserve">, профиль ПВХ </w:t>
            </w:r>
            <w:proofErr w:type="spellStart"/>
            <w:r w:rsidRPr="001F45EB">
              <w:rPr>
                <w:rFonts w:eastAsia="Times New Roman"/>
                <w:lang w:eastAsia="ru-RU"/>
              </w:rPr>
              <w:t>пятикамерный</w:t>
            </w:r>
            <w:proofErr w:type="spellEnd"/>
            <w:r w:rsidRPr="001F45EB">
              <w:rPr>
                <w:rFonts w:eastAsia="Times New Roman"/>
                <w:lang w:eastAsia="ru-RU"/>
              </w:rPr>
              <w:t>, с импостом</w:t>
            </w:r>
          </w:p>
        </w:tc>
        <w:tc>
          <w:tcPr>
            <w:tcW w:w="630"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м</w:t>
            </w:r>
            <w:proofErr w:type="gramStart"/>
            <w:r w:rsidRPr="001F45EB">
              <w:rPr>
                <w:rFonts w:eastAsia="Times New Roman"/>
                <w:lang w:eastAsia="ru-RU"/>
              </w:rPr>
              <w:t>2</w:t>
            </w:r>
            <w:proofErr w:type="gramEnd"/>
          </w:p>
        </w:tc>
        <w:tc>
          <w:tcPr>
            <w:tcW w:w="528"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51</w:t>
            </w:r>
          </w:p>
        </w:tc>
      </w:tr>
      <w:tr w:rsidR="001F45EB" w:rsidRPr="001F45EB" w:rsidTr="00F66877">
        <w:trPr>
          <w:trHeight w:val="20"/>
        </w:trPr>
        <w:tc>
          <w:tcPr>
            <w:tcW w:w="564" w:type="pct"/>
            <w:shd w:val="clear" w:color="auto" w:fill="auto"/>
            <w:noWrap/>
            <w:vAlign w:val="center"/>
          </w:tcPr>
          <w:p w:rsidR="001F45EB" w:rsidRPr="001F45EB" w:rsidRDefault="001F45EB" w:rsidP="001F45EB">
            <w:pPr>
              <w:contextualSpacing/>
              <w:rPr>
                <w:rFonts w:eastAsia="Times New Roman"/>
                <w:lang w:val="en-US" w:eastAsia="ru-RU"/>
              </w:rPr>
            </w:pPr>
            <w:r w:rsidRPr="001F45EB">
              <w:rPr>
                <w:rFonts w:eastAsia="Times New Roman"/>
                <w:lang w:val="en-US" w:eastAsia="ru-RU"/>
              </w:rPr>
              <w:t>10</w:t>
            </w:r>
          </w:p>
        </w:tc>
        <w:tc>
          <w:tcPr>
            <w:tcW w:w="3278"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 xml:space="preserve">Облицовка оконных проемов </w:t>
            </w:r>
            <w:proofErr w:type="gramStart"/>
            <w:r w:rsidRPr="001F45EB">
              <w:rPr>
                <w:rFonts w:eastAsia="Times New Roman"/>
                <w:lang w:eastAsia="ru-RU"/>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1F45EB">
              <w:rPr>
                <w:rFonts w:eastAsia="Times New Roman"/>
                <w:lang w:eastAsia="ru-RU"/>
              </w:rPr>
              <w:t xml:space="preserve"> с полимерным покрытием</w:t>
            </w:r>
          </w:p>
        </w:tc>
        <w:tc>
          <w:tcPr>
            <w:tcW w:w="630"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 М</w:t>
            </w:r>
            <w:proofErr w:type="gramStart"/>
            <w:r w:rsidRPr="001F45EB">
              <w:rPr>
                <w:rFonts w:eastAsia="Times New Roman"/>
                <w:lang w:eastAsia="ru-RU"/>
              </w:rPr>
              <w:t>2</w:t>
            </w:r>
            <w:proofErr w:type="gramEnd"/>
            <w:r w:rsidRPr="001F45EB">
              <w:rPr>
                <w:rFonts w:eastAsia="Times New Roman"/>
                <w:lang w:eastAsia="ru-RU"/>
              </w:rPr>
              <w:t xml:space="preserve"> ПРОЕМОВ</w:t>
            </w:r>
          </w:p>
        </w:tc>
        <w:tc>
          <w:tcPr>
            <w:tcW w:w="528"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62,4</w:t>
            </w:r>
          </w:p>
        </w:tc>
      </w:tr>
      <w:tr w:rsidR="001F45EB" w:rsidRPr="001F45EB" w:rsidTr="00F66877">
        <w:trPr>
          <w:trHeight w:val="20"/>
        </w:trPr>
        <w:tc>
          <w:tcPr>
            <w:tcW w:w="564" w:type="pct"/>
            <w:shd w:val="clear" w:color="auto" w:fill="auto"/>
            <w:noWrap/>
            <w:vAlign w:val="center"/>
          </w:tcPr>
          <w:p w:rsidR="001F45EB" w:rsidRPr="001F45EB" w:rsidRDefault="001F45EB" w:rsidP="001F45EB">
            <w:pPr>
              <w:contextualSpacing/>
              <w:rPr>
                <w:rFonts w:eastAsia="Times New Roman"/>
                <w:lang w:val="en-US" w:eastAsia="ru-RU"/>
              </w:rPr>
            </w:pPr>
            <w:r w:rsidRPr="001F45EB">
              <w:rPr>
                <w:rFonts w:eastAsia="Times New Roman"/>
                <w:lang w:val="en-US" w:eastAsia="ru-RU"/>
              </w:rPr>
              <w:t>11</w:t>
            </w:r>
          </w:p>
        </w:tc>
        <w:tc>
          <w:tcPr>
            <w:tcW w:w="3278"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Облицовка оконных  откосов  панелями ПВХ</w:t>
            </w:r>
          </w:p>
        </w:tc>
        <w:tc>
          <w:tcPr>
            <w:tcW w:w="630"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r w:rsidRPr="001F45EB">
              <w:rPr>
                <w:rFonts w:eastAsia="Times New Roman"/>
                <w:lang w:eastAsia="ru-RU"/>
              </w:rPr>
              <w:t xml:space="preserve"> облицовки</w:t>
            </w:r>
          </w:p>
        </w:tc>
        <w:tc>
          <w:tcPr>
            <w:tcW w:w="528"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0,09</w:t>
            </w:r>
          </w:p>
        </w:tc>
      </w:tr>
      <w:tr w:rsidR="001F45EB" w:rsidRPr="001F45EB" w:rsidTr="00F66877">
        <w:trPr>
          <w:trHeight w:val="20"/>
        </w:trPr>
        <w:tc>
          <w:tcPr>
            <w:tcW w:w="564" w:type="pct"/>
            <w:shd w:val="clear" w:color="auto" w:fill="auto"/>
            <w:noWrap/>
            <w:vAlign w:val="center"/>
          </w:tcPr>
          <w:p w:rsidR="001F45EB" w:rsidRPr="001F45EB" w:rsidRDefault="001F45EB" w:rsidP="001F45EB">
            <w:pPr>
              <w:contextualSpacing/>
              <w:rPr>
                <w:rFonts w:eastAsia="Times New Roman"/>
                <w:lang w:val="en-US" w:eastAsia="ru-RU"/>
              </w:rPr>
            </w:pPr>
            <w:r w:rsidRPr="001F45EB">
              <w:rPr>
                <w:rFonts w:eastAsia="Times New Roman"/>
                <w:lang w:val="en-US" w:eastAsia="ru-RU"/>
              </w:rPr>
              <w:t>12</w:t>
            </w:r>
          </w:p>
        </w:tc>
        <w:tc>
          <w:tcPr>
            <w:tcW w:w="3278"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Установка уголков ПВХ на клее</w:t>
            </w:r>
          </w:p>
        </w:tc>
        <w:tc>
          <w:tcPr>
            <w:tcW w:w="630"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 xml:space="preserve">100 п. </w:t>
            </w:r>
            <w:proofErr w:type="gramStart"/>
            <w:r w:rsidRPr="001F45EB">
              <w:rPr>
                <w:rFonts w:eastAsia="Times New Roman"/>
                <w:lang w:eastAsia="ru-RU"/>
              </w:rPr>
              <w:t>м</w:t>
            </w:r>
            <w:proofErr w:type="gramEnd"/>
          </w:p>
        </w:tc>
        <w:tc>
          <w:tcPr>
            <w:tcW w:w="528"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0,31</w:t>
            </w:r>
          </w:p>
        </w:tc>
      </w:tr>
      <w:tr w:rsidR="001F45EB" w:rsidRPr="001F45EB" w:rsidTr="00F66877">
        <w:trPr>
          <w:trHeight w:val="20"/>
        </w:trPr>
        <w:tc>
          <w:tcPr>
            <w:tcW w:w="564" w:type="pct"/>
            <w:shd w:val="clear" w:color="auto" w:fill="auto"/>
            <w:noWrap/>
            <w:vAlign w:val="center"/>
          </w:tcPr>
          <w:p w:rsidR="001F45EB" w:rsidRPr="001F45EB" w:rsidRDefault="001F45EB" w:rsidP="001F45EB">
            <w:pPr>
              <w:contextualSpacing/>
              <w:rPr>
                <w:rFonts w:eastAsia="Times New Roman"/>
                <w:lang w:val="en-US" w:eastAsia="ru-RU"/>
              </w:rPr>
            </w:pPr>
            <w:r w:rsidRPr="001F45EB">
              <w:rPr>
                <w:rFonts w:eastAsia="Times New Roman"/>
                <w:lang w:val="en-US" w:eastAsia="ru-RU"/>
              </w:rPr>
              <w:t>13</w:t>
            </w:r>
          </w:p>
        </w:tc>
        <w:tc>
          <w:tcPr>
            <w:tcW w:w="3278"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Уголок ПВХ, размером 50х50 мм</w:t>
            </w:r>
          </w:p>
        </w:tc>
        <w:tc>
          <w:tcPr>
            <w:tcW w:w="630"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П.М</w:t>
            </w:r>
          </w:p>
        </w:tc>
        <w:tc>
          <w:tcPr>
            <w:tcW w:w="528"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31</w:t>
            </w:r>
          </w:p>
        </w:tc>
      </w:tr>
      <w:tr w:rsidR="001F45EB" w:rsidRPr="001F45EB" w:rsidTr="00F66877">
        <w:trPr>
          <w:trHeight w:val="20"/>
        </w:trPr>
        <w:tc>
          <w:tcPr>
            <w:tcW w:w="564" w:type="pct"/>
            <w:shd w:val="clear" w:color="auto" w:fill="auto"/>
            <w:noWrap/>
            <w:vAlign w:val="center"/>
          </w:tcPr>
          <w:p w:rsidR="001F45EB" w:rsidRPr="001F45EB" w:rsidRDefault="001F45EB" w:rsidP="001F45EB">
            <w:pPr>
              <w:contextualSpacing/>
              <w:rPr>
                <w:rFonts w:eastAsia="Times New Roman"/>
                <w:lang w:val="en-US" w:eastAsia="ru-RU"/>
              </w:rPr>
            </w:pPr>
            <w:r w:rsidRPr="001F45EB">
              <w:rPr>
                <w:rFonts w:eastAsia="Times New Roman"/>
                <w:lang w:val="en-US" w:eastAsia="ru-RU"/>
              </w:rPr>
              <w:t>14</w:t>
            </w:r>
          </w:p>
        </w:tc>
        <w:tc>
          <w:tcPr>
            <w:tcW w:w="3278"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Установка демонтированных металлических оконных решеток</w:t>
            </w:r>
          </w:p>
        </w:tc>
        <w:tc>
          <w:tcPr>
            <w:tcW w:w="630"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 т конструкций</w:t>
            </w:r>
          </w:p>
        </w:tc>
        <w:tc>
          <w:tcPr>
            <w:tcW w:w="528"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0,1</w:t>
            </w:r>
          </w:p>
        </w:tc>
      </w:tr>
      <w:tr w:rsidR="001F45EB" w:rsidRPr="001F45EB" w:rsidTr="00F66877">
        <w:trPr>
          <w:trHeight w:val="20"/>
        </w:trPr>
        <w:tc>
          <w:tcPr>
            <w:tcW w:w="564" w:type="pct"/>
            <w:shd w:val="clear" w:color="auto" w:fill="auto"/>
            <w:noWrap/>
            <w:vAlign w:val="center"/>
          </w:tcPr>
          <w:p w:rsidR="001F45EB" w:rsidRPr="001F45EB" w:rsidRDefault="001F45EB" w:rsidP="001F45EB">
            <w:pPr>
              <w:contextualSpacing/>
              <w:rPr>
                <w:rFonts w:eastAsia="Times New Roman"/>
                <w:lang w:val="en-US" w:eastAsia="ru-RU"/>
              </w:rPr>
            </w:pPr>
            <w:r w:rsidRPr="001F45EB">
              <w:rPr>
                <w:rFonts w:eastAsia="Times New Roman"/>
                <w:lang w:val="en-US" w:eastAsia="ru-RU"/>
              </w:rPr>
              <w:t>15</w:t>
            </w:r>
          </w:p>
        </w:tc>
        <w:tc>
          <w:tcPr>
            <w:tcW w:w="3278"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Окраска масляными составами ранее окрашенных металлических оконных решеток за 2 раза</w:t>
            </w:r>
          </w:p>
        </w:tc>
        <w:tc>
          <w:tcPr>
            <w:tcW w:w="630"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r w:rsidRPr="001F45EB">
              <w:rPr>
                <w:rFonts w:eastAsia="Times New Roman"/>
                <w:lang w:eastAsia="ru-RU"/>
              </w:rPr>
              <w:t xml:space="preserve"> окрашиваемой поверхности</w:t>
            </w:r>
          </w:p>
        </w:tc>
        <w:tc>
          <w:tcPr>
            <w:tcW w:w="528"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0,11</w:t>
            </w:r>
          </w:p>
        </w:tc>
      </w:tr>
      <w:tr w:rsidR="001F45EB" w:rsidRPr="001F45EB" w:rsidTr="00F66877">
        <w:trPr>
          <w:trHeight w:val="20"/>
        </w:trPr>
        <w:tc>
          <w:tcPr>
            <w:tcW w:w="564" w:type="pct"/>
            <w:shd w:val="clear" w:color="auto" w:fill="auto"/>
            <w:noWrap/>
            <w:vAlign w:val="center"/>
          </w:tcPr>
          <w:p w:rsidR="001F45EB" w:rsidRPr="001F45EB" w:rsidRDefault="001F45EB" w:rsidP="001F45EB">
            <w:pPr>
              <w:contextualSpacing/>
              <w:rPr>
                <w:rFonts w:eastAsia="Times New Roman"/>
                <w:lang w:val="en-US" w:eastAsia="ru-RU"/>
              </w:rPr>
            </w:pPr>
            <w:r w:rsidRPr="001F45EB">
              <w:rPr>
                <w:rFonts w:eastAsia="Times New Roman"/>
                <w:lang w:val="en-US" w:eastAsia="ru-RU"/>
              </w:rPr>
              <w:t>16</w:t>
            </w:r>
          </w:p>
        </w:tc>
        <w:tc>
          <w:tcPr>
            <w:tcW w:w="3278"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 xml:space="preserve">Погрузка и вывоз мусора строительного </w:t>
            </w:r>
          </w:p>
        </w:tc>
        <w:tc>
          <w:tcPr>
            <w:tcW w:w="630"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w:t>
            </w:r>
            <w:proofErr w:type="gramStart"/>
            <w:r w:rsidRPr="001F45EB">
              <w:rPr>
                <w:rFonts w:eastAsia="Times New Roman"/>
                <w:lang w:eastAsia="ru-RU"/>
              </w:rPr>
              <w:t xml:space="preserve"> Т</w:t>
            </w:r>
            <w:proofErr w:type="gramEnd"/>
            <w:r w:rsidRPr="001F45EB">
              <w:rPr>
                <w:rFonts w:eastAsia="Times New Roman"/>
                <w:lang w:eastAsia="ru-RU"/>
              </w:rPr>
              <w:t xml:space="preserve"> ГРУЗА</w:t>
            </w:r>
          </w:p>
        </w:tc>
        <w:tc>
          <w:tcPr>
            <w:tcW w:w="528"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Весь</w:t>
            </w:r>
          </w:p>
        </w:tc>
      </w:tr>
    </w:tbl>
    <w:p w:rsidR="001F45EB" w:rsidRPr="001F45EB" w:rsidRDefault="001F45EB" w:rsidP="001F45EB">
      <w:pPr>
        <w:rPr>
          <w:rFonts w:eastAsia="Calibri"/>
          <w:lang w:val="en-US"/>
        </w:rPr>
      </w:pPr>
    </w:p>
    <w:tbl>
      <w:tblPr>
        <w:tblW w:w="526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90"/>
        <w:gridCol w:w="6915"/>
        <w:gridCol w:w="1329"/>
        <w:gridCol w:w="1114"/>
      </w:tblGrid>
      <w:tr w:rsidR="001F45EB" w:rsidRPr="001F45EB" w:rsidTr="00F66877">
        <w:trPr>
          <w:trHeight w:val="20"/>
        </w:trPr>
        <w:tc>
          <w:tcPr>
            <w:tcW w:w="564"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 xml:space="preserve">№ </w:t>
            </w:r>
            <w:proofErr w:type="gramStart"/>
            <w:r w:rsidRPr="001F45EB">
              <w:rPr>
                <w:rFonts w:eastAsia="Times New Roman"/>
                <w:lang w:eastAsia="ru-RU"/>
              </w:rPr>
              <w:t>п</w:t>
            </w:r>
            <w:proofErr w:type="gramEnd"/>
            <w:r w:rsidRPr="001F45EB">
              <w:rPr>
                <w:rFonts w:eastAsia="Times New Roman"/>
                <w:lang w:eastAsia="ru-RU"/>
              </w:rPr>
              <w:t>/п</w:t>
            </w:r>
          </w:p>
        </w:tc>
        <w:tc>
          <w:tcPr>
            <w:tcW w:w="3278"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Наименование работ и затрат</w:t>
            </w:r>
          </w:p>
        </w:tc>
        <w:tc>
          <w:tcPr>
            <w:tcW w:w="630"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Единица измерения</w:t>
            </w:r>
          </w:p>
        </w:tc>
        <w:tc>
          <w:tcPr>
            <w:tcW w:w="528"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Количество</w:t>
            </w:r>
          </w:p>
        </w:tc>
      </w:tr>
      <w:tr w:rsidR="001F45EB" w:rsidRPr="001F45EB" w:rsidTr="00F66877">
        <w:trPr>
          <w:trHeight w:val="20"/>
        </w:trPr>
        <w:tc>
          <w:tcPr>
            <w:tcW w:w="564"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1</w:t>
            </w:r>
          </w:p>
        </w:tc>
        <w:tc>
          <w:tcPr>
            <w:tcW w:w="3278"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2</w:t>
            </w:r>
          </w:p>
        </w:tc>
        <w:tc>
          <w:tcPr>
            <w:tcW w:w="630"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3</w:t>
            </w:r>
          </w:p>
        </w:tc>
        <w:tc>
          <w:tcPr>
            <w:tcW w:w="528"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4</w:t>
            </w:r>
          </w:p>
        </w:tc>
      </w:tr>
      <w:tr w:rsidR="001F45EB" w:rsidRPr="001F45EB" w:rsidTr="00F66877">
        <w:trPr>
          <w:trHeight w:val="20"/>
        </w:trPr>
        <w:tc>
          <w:tcPr>
            <w:tcW w:w="5000" w:type="pct"/>
            <w:gridSpan w:val="4"/>
            <w:shd w:val="clear" w:color="auto" w:fill="auto"/>
            <w:vAlign w:val="center"/>
          </w:tcPr>
          <w:p w:rsidR="001F45EB" w:rsidRPr="001F45EB" w:rsidRDefault="001F45EB" w:rsidP="001F45EB">
            <w:pPr>
              <w:jc w:val="both"/>
              <w:rPr>
                <w:rFonts w:eastAsia="Times New Roman"/>
                <w:b/>
                <w:bCs/>
                <w:lang w:eastAsia="ru-RU"/>
              </w:rPr>
            </w:pPr>
            <w:r w:rsidRPr="001F45EB">
              <w:rPr>
                <w:rFonts w:eastAsia="Times New Roman"/>
                <w:b/>
                <w:bCs/>
                <w:lang w:eastAsia="ru-RU"/>
              </w:rPr>
              <w:t>Здание 116.Замена окон в помещении кладовщика</w:t>
            </w:r>
          </w:p>
        </w:tc>
      </w:tr>
      <w:tr w:rsidR="001F45EB" w:rsidRPr="001F45EB" w:rsidTr="00F66877">
        <w:trPr>
          <w:trHeight w:val="20"/>
        </w:trPr>
        <w:tc>
          <w:tcPr>
            <w:tcW w:w="5000" w:type="pct"/>
            <w:gridSpan w:val="4"/>
            <w:shd w:val="clear" w:color="auto" w:fill="D9D9D9"/>
            <w:vAlign w:val="center"/>
          </w:tcPr>
          <w:p w:rsidR="001F45EB" w:rsidRPr="001F45EB" w:rsidRDefault="001F45EB" w:rsidP="001F45EB">
            <w:pPr>
              <w:jc w:val="both"/>
              <w:rPr>
                <w:rFonts w:eastAsia="Times New Roman"/>
                <w:b/>
                <w:bCs/>
                <w:lang w:eastAsia="ru-RU"/>
              </w:rPr>
            </w:pPr>
            <w:r w:rsidRPr="001F45EB">
              <w:rPr>
                <w:rFonts w:eastAsia="Times New Roman"/>
                <w:b/>
                <w:bCs/>
                <w:lang w:eastAsia="ru-RU"/>
              </w:rPr>
              <w:t>Раздел: Окна (4шт.)</w:t>
            </w:r>
          </w:p>
        </w:tc>
      </w:tr>
      <w:tr w:rsidR="001F45EB" w:rsidRPr="001F45EB" w:rsidTr="00F66877">
        <w:trPr>
          <w:trHeight w:val="20"/>
        </w:trPr>
        <w:tc>
          <w:tcPr>
            <w:tcW w:w="564" w:type="pct"/>
            <w:shd w:val="clear" w:color="auto" w:fill="auto"/>
            <w:noWrap/>
            <w:vAlign w:val="center"/>
          </w:tcPr>
          <w:p w:rsidR="001F45EB" w:rsidRPr="001F45EB" w:rsidRDefault="001F45EB" w:rsidP="001F45EB">
            <w:pPr>
              <w:contextualSpacing/>
              <w:rPr>
                <w:rFonts w:eastAsia="Times New Roman"/>
                <w:lang w:val="en-US" w:eastAsia="ru-RU"/>
              </w:rPr>
            </w:pPr>
            <w:r w:rsidRPr="001F45EB">
              <w:rPr>
                <w:rFonts w:eastAsia="Times New Roman"/>
                <w:lang w:val="en-US" w:eastAsia="ru-RU"/>
              </w:rPr>
              <w:t>1</w:t>
            </w:r>
          </w:p>
        </w:tc>
        <w:tc>
          <w:tcPr>
            <w:tcW w:w="3278"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Демонтаж оконных металлических решеток</w:t>
            </w:r>
          </w:p>
        </w:tc>
        <w:tc>
          <w:tcPr>
            <w:tcW w:w="630"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p>
        </w:tc>
        <w:tc>
          <w:tcPr>
            <w:tcW w:w="528"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0,103</w:t>
            </w:r>
          </w:p>
        </w:tc>
      </w:tr>
      <w:tr w:rsidR="001F45EB" w:rsidRPr="001F45EB" w:rsidTr="00F66877">
        <w:trPr>
          <w:trHeight w:val="20"/>
        </w:trPr>
        <w:tc>
          <w:tcPr>
            <w:tcW w:w="564" w:type="pct"/>
            <w:shd w:val="clear" w:color="auto" w:fill="auto"/>
            <w:noWrap/>
            <w:vAlign w:val="center"/>
          </w:tcPr>
          <w:p w:rsidR="001F45EB" w:rsidRPr="001F45EB" w:rsidRDefault="001F45EB" w:rsidP="001F45EB">
            <w:pPr>
              <w:contextualSpacing/>
              <w:rPr>
                <w:rFonts w:eastAsia="Times New Roman"/>
                <w:lang w:val="en-US" w:eastAsia="ru-RU"/>
              </w:rPr>
            </w:pPr>
            <w:r w:rsidRPr="001F45EB">
              <w:rPr>
                <w:rFonts w:eastAsia="Times New Roman"/>
                <w:lang w:val="en-US" w:eastAsia="ru-RU"/>
              </w:rPr>
              <w:t>2</w:t>
            </w:r>
          </w:p>
        </w:tc>
        <w:tc>
          <w:tcPr>
            <w:tcW w:w="3278"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Круг отрезной размером 230х3х22</w:t>
            </w:r>
          </w:p>
        </w:tc>
        <w:tc>
          <w:tcPr>
            <w:tcW w:w="630"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шт.</w:t>
            </w:r>
          </w:p>
        </w:tc>
        <w:tc>
          <w:tcPr>
            <w:tcW w:w="528"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2</w:t>
            </w:r>
          </w:p>
        </w:tc>
      </w:tr>
      <w:tr w:rsidR="001F45EB" w:rsidRPr="001F45EB" w:rsidTr="00F66877">
        <w:trPr>
          <w:trHeight w:val="20"/>
        </w:trPr>
        <w:tc>
          <w:tcPr>
            <w:tcW w:w="564" w:type="pct"/>
            <w:shd w:val="clear" w:color="auto" w:fill="auto"/>
            <w:noWrap/>
            <w:vAlign w:val="center"/>
          </w:tcPr>
          <w:p w:rsidR="001F45EB" w:rsidRPr="001F45EB" w:rsidRDefault="001F45EB" w:rsidP="001F45EB">
            <w:pPr>
              <w:contextualSpacing/>
              <w:rPr>
                <w:rFonts w:eastAsia="Times New Roman"/>
                <w:lang w:val="en-US" w:eastAsia="ru-RU"/>
              </w:rPr>
            </w:pPr>
            <w:r w:rsidRPr="001F45EB">
              <w:rPr>
                <w:rFonts w:eastAsia="Times New Roman"/>
                <w:lang w:val="en-US" w:eastAsia="ru-RU"/>
              </w:rPr>
              <w:t>3</w:t>
            </w:r>
          </w:p>
        </w:tc>
        <w:tc>
          <w:tcPr>
            <w:tcW w:w="3278"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Снятие оконных переплетов остекленных</w:t>
            </w:r>
          </w:p>
        </w:tc>
        <w:tc>
          <w:tcPr>
            <w:tcW w:w="630"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r w:rsidRPr="001F45EB">
              <w:rPr>
                <w:rFonts w:eastAsia="Times New Roman"/>
                <w:lang w:eastAsia="ru-RU"/>
              </w:rPr>
              <w:t xml:space="preserve"> оконных переплетов</w:t>
            </w:r>
          </w:p>
        </w:tc>
        <w:tc>
          <w:tcPr>
            <w:tcW w:w="528"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0,206</w:t>
            </w:r>
          </w:p>
        </w:tc>
      </w:tr>
      <w:tr w:rsidR="001F45EB" w:rsidRPr="001F45EB" w:rsidTr="00F66877">
        <w:trPr>
          <w:trHeight w:val="20"/>
        </w:trPr>
        <w:tc>
          <w:tcPr>
            <w:tcW w:w="564" w:type="pct"/>
            <w:shd w:val="clear" w:color="auto" w:fill="auto"/>
            <w:noWrap/>
            <w:vAlign w:val="center"/>
          </w:tcPr>
          <w:p w:rsidR="001F45EB" w:rsidRPr="001F45EB" w:rsidRDefault="001F45EB" w:rsidP="001F45EB">
            <w:pPr>
              <w:contextualSpacing/>
              <w:rPr>
                <w:rFonts w:eastAsia="Times New Roman"/>
                <w:lang w:val="en-US" w:eastAsia="ru-RU"/>
              </w:rPr>
            </w:pPr>
            <w:r w:rsidRPr="001F45EB">
              <w:rPr>
                <w:rFonts w:eastAsia="Times New Roman"/>
                <w:lang w:val="en-US" w:eastAsia="ru-RU"/>
              </w:rPr>
              <w:t>4</w:t>
            </w:r>
          </w:p>
        </w:tc>
        <w:tc>
          <w:tcPr>
            <w:tcW w:w="3278"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Демонтаж оконных коробок в каменных стенах с отбивкой штукатурки в откосах</w:t>
            </w:r>
          </w:p>
        </w:tc>
        <w:tc>
          <w:tcPr>
            <w:tcW w:w="630"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коробок</w:t>
            </w:r>
          </w:p>
        </w:tc>
        <w:tc>
          <w:tcPr>
            <w:tcW w:w="528"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0,04</w:t>
            </w:r>
          </w:p>
        </w:tc>
      </w:tr>
      <w:tr w:rsidR="001F45EB" w:rsidRPr="001F45EB" w:rsidTr="00F66877">
        <w:trPr>
          <w:trHeight w:val="20"/>
        </w:trPr>
        <w:tc>
          <w:tcPr>
            <w:tcW w:w="564" w:type="pct"/>
            <w:shd w:val="clear" w:color="auto" w:fill="auto"/>
            <w:noWrap/>
            <w:vAlign w:val="center"/>
          </w:tcPr>
          <w:p w:rsidR="001F45EB" w:rsidRPr="001F45EB" w:rsidRDefault="001F45EB" w:rsidP="001F45EB">
            <w:pPr>
              <w:contextualSpacing/>
              <w:rPr>
                <w:rFonts w:eastAsia="Times New Roman"/>
                <w:lang w:val="en-US" w:eastAsia="ru-RU"/>
              </w:rPr>
            </w:pPr>
            <w:r w:rsidRPr="001F45EB">
              <w:rPr>
                <w:rFonts w:eastAsia="Times New Roman"/>
                <w:lang w:val="en-US" w:eastAsia="ru-RU"/>
              </w:rPr>
              <w:t>5</w:t>
            </w:r>
          </w:p>
        </w:tc>
        <w:tc>
          <w:tcPr>
            <w:tcW w:w="3278"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Снятие подоконных досок деревянных в каменных зданиях</w:t>
            </w:r>
          </w:p>
        </w:tc>
        <w:tc>
          <w:tcPr>
            <w:tcW w:w="630"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p>
        </w:tc>
        <w:tc>
          <w:tcPr>
            <w:tcW w:w="528"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0,01</w:t>
            </w:r>
          </w:p>
        </w:tc>
      </w:tr>
      <w:tr w:rsidR="001F45EB" w:rsidRPr="001F45EB" w:rsidTr="00F66877">
        <w:trPr>
          <w:trHeight w:val="20"/>
        </w:trPr>
        <w:tc>
          <w:tcPr>
            <w:tcW w:w="564" w:type="pct"/>
            <w:shd w:val="clear" w:color="auto" w:fill="auto"/>
            <w:noWrap/>
            <w:vAlign w:val="center"/>
          </w:tcPr>
          <w:p w:rsidR="001F45EB" w:rsidRPr="001F45EB" w:rsidRDefault="001F45EB" w:rsidP="001F45EB">
            <w:pPr>
              <w:contextualSpacing/>
              <w:rPr>
                <w:rFonts w:eastAsia="Times New Roman"/>
                <w:lang w:val="en-US" w:eastAsia="ru-RU"/>
              </w:rPr>
            </w:pPr>
            <w:r w:rsidRPr="001F45EB">
              <w:rPr>
                <w:rFonts w:eastAsia="Times New Roman"/>
                <w:lang w:val="en-US" w:eastAsia="ru-RU"/>
              </w:rPr>
              <w:t>6</w:t>
            </w:r>
          </w:p>
        </w:tc>
        <w:tc>
          <w:tcPr>
            <w:tcW w:w="3278"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Установка в жилых и общественных зданиях оконных блоков из ПВХ профилей поворотных (откидных, поворотно-откидных) с площадью проема более 2 м</w:t>
            </w:r>
            <w:proofErr w:type="gramStart"/>
            <w:r w:rsidRPr="001F45EB">
              <w:rPr>
                <w:rFonts w:eastAsia="Times New Roman"/>
                <w:lang w:eastAsia="ru-RU"/>
              </w:rPr>
              <w:t>2</w:t>
            </w:r>
            <w:proofErr w:type="gramEnd"/>
            <w:r w:rsidRPr="001F45EB">
              <w:rPr>
                <w:rFonts w:eastAsia="Times New Roman"/>
                <w:lang w:eastAsia="ru-RU"/>
              </w:rPr>
              <w:t xml:space="preserve"> трехстворчатых, в том числе при наличии створок глухого остекления</w:t>
            </w:r>
          </w:p>
        </w:tc>
        <w:tc>
          <w:tcPr>
            <w:tcW w:w="630"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r w:rsidRPr="001F45EB">
              <w:rPr>
                <w:rFonts w:eastAsia="Times New Roman"/>
                <w:lang w:eastAsia="ru-RU"/>
              </w:rPr>
              <w:t xml:space="preserve"> проемов</w:t>
            </w:r>
          </w:p>
        </w:tc>
        <w:tc>
          <w:tcPr>
            <w:tcW w:w="528"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0,103</w:t>
            </w:r>
          </w:p>
        </w:tc>
      </w:tr>
      <w:tr w:rsidR="001F45EB" w:rsidRPr="001F45EB" w:rsidTr="00F66877">
        <w:trPr>
          <w:trHeight w:val="20"/>
        </w:trPr>
        <w:tc>
          <w:tcPr>
            <w:tcW w:w="564" w:type="pct"/>
            <w:shd w:val="clear" w:color="auto" w:fill="auto"/>
            <w:noWrap/>
            <w:vAlign w:val="center"/>
          </w:tcPr>
          <w:p w:rsidR="001F45EB" w:rsidRPr="001F45EB" w:rsidRDefault="001F45EB" w:rsidP="001F45EB">
            <w:pPr>
              <w:contextualSpacing/>
              <w:rPr>
                <w:rFonts w:eastAsia="Times New Roman"/>
                <w:lang w:val="en-US" w:eastAsia="ru-RU"/>
              </w:rPr>
            </w:pPr>
            <w:r w:rsidRPr="001F45EB">
              <w:rPr>
                <w:rFonts w:eastAsia="Times New Roman"/>
                <w:lang w:val="en-US" w:eastAsia="ru-RU"/>
              </w:rPr>
              <w:t>7</w:t>
            </w:r>
          </w:p>
        </w:tc>
        <w:tc>
          <w:tcPr>
            <w:tcW w:w="3278"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 xml:space="preserve">Блок оконный пластиковый трехстворчатый с 2-мя глухими и поворотно-откидной створкой с двухкамерным стеклопакетом (32мм), профиль ПВХ 5-ти камерный, </w:t>
            </w:r>
            <w:proofErr w:type="spellStart"/>
            <w:r w:rsidRPr="001F45EB">
              <w:rPr>
                <w:rFonts w:eastAsia="Times New Roman"/>
                <w:lang w:eastAsia="ru-RU"/>
              </w:rPr>
              <w:t>шир</w:t>
            </w:r>
            <w:proofErr w:type="spellEnd"/>
            <w:r w:rsidRPr="001F45EB">
              <w:rPr>
                <w:rFonts w:eastAsia="Times New Roman"/>
                <w:lang w:eastAsia="ru-RU"/>
              </w:rPr>
              <w:t>. 70мм</w:t>
            </w:r>
          </w:p>
        </w:tc>
        <w:tc>
          <w:tcPr>
            <w:tcW w:w="630"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м</w:t>
            </w:r>
            <w:proofErr w:type="gramStart"/>
            <w:r w:rsidRPr="001F45EB">
              <w:rPr>
                <w:rFonts w:eastAsia="Times New Roman"/>
                <w:lang w:eastAsia="ru-RU"/>
              </w:rPr>
              <w:t>2</w:t>
            </w:r>
            <w:proofErr w:type="gramEnd"/>
          </w:p>
        </w:tc>
        <w:tc>
          <w:tcPr>
            <w:tcW w:w="528"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10,3</w:t>
            </w:r>
          </w:p>
        </w:tc>
      </w:tr>
      <w:tr w:rsidR="001F45EB" w:rsidRPr="001F45EB" w:rsidTr="00F66877">
        <w:trPr>
          <w:trHeight w:val="20"/>
        </w:trPr>
        <w:tc>
          <w:tcPr>
            <w:tcW w:w="564" w:type="pct"/>
            <w:shd w:val="clear" w:color="auto" w:fill="auto"/>
            <w:noWrap/>
            <w:vAlign w:val="center"/>
          </w:tcPr>
          <w:p w:rsidR="001F45EB" w:rsidRPr="001F45EB" w:rsidRDefault="001F45EB" w:rsidP="001F45EB">
            <w:pPr>
              <w:contextualSpacing/>
              <w:rPr>
                <w:rFonts w:eastAsia="Times New Roman"/>
                <w:lang w:val="en-US" w:eastAsia="ru-RU"/>
              </w:rPr>
            </w:pPr>
            <w:r w:rsidRPr="001F45EB">
              <w:rPr>
                <w:rFonts w:eastAsia="Times New Roman"/>
                <w:lang w:val="en-US" w:eastAsia="ru-RU"/>
              </w:rPr>
              <w:t>8</w:t>
            </w:r>
          </w:p>
        </w:tc>
        <w:tc>
          <w:tcPr>
            <w:tcW w:w="3278"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Установка подоконных досок из ПВХ в каменных стенах толщиной до 0,51 м</w:t>
            </w:r>
          </w:p>
        </w:tc>
        <w:tc>
          <w:tcPr>
            <w:tcW w:w="630"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 xml:space="preserve">100 п. </w:t>
            </w:r>
            <w:proofErr w:type="gramStart"/>
            <w:r w:rsidRPr="001F45EB">
              <w:rPr>
                <w:rFonts w:eastAsia="Times New Roman"/>
                <w:lang w:eastAsia="ru-RU"/>
              </w:rPr>
              <w:t>м</w:t>
            </w:r>
            <w:proofErr w:type="gramEnd"/>
          </w:p>
        </w:tc>
        <w:tc>
          <w:tcPr>
            <w:tcW w:w="528"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0,06</w:t>
            </w:r>
          </w:p>
        </w:tc>
      </w:tr>
      <w:tr w:rsidR="001F45EB" w:rsidRPr="001F45EB" w:rsidTr="00F66877">
        <w:trPr>
          <w:trHeight w:val="20"/>
        </w:trPr>
        <w:tc>
          <w:tcPr>
            <w:tcW w:w="564" w:type="pct"/>
            <w:shd w:val="clear" w:color="auto" w:fill="auto"/>
            <w:noWrap/>
            <w:vAlign w:val="center"/>
          </w:tcPr>
          <w:p w:rsidR="001F45EB" w:rsidRPr="001F45EB" w:rsidRDefault="001F45EB" w:rsidP="001F45EB">
            <w:pPr>
              <w:contextualSpacing/>
              <w:rPr>
                <w:rFonts w:eastAsia="Times New Roman"/>
                <w:lang w:val="en-US" w:eastAsia="ru-RU"/>
              </w:rPr>
            </w:pPr>
            <w:r w:rsidRPr="001F45EB">
              <w:rPr>
                <w:rFonts w:eastAsia="Times New Roman"/>
                <w:lang w:val="en-US" w:eastAsia="ru-RU"/>
              </w:rPr>
              <w:t>9</w:t>
            </w:r>
          </w:p>
        </w:tc>
        <w:tc>
          <w:tcPr>
            <w:tcW w:w="3278"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Доски подоконные ПВХ, шириной 400 мм</w:t>
            </w:r>
          </w:p>
        </w:tc>
        <w:tc>
          <w:tcPr>
            <w:tcW w:w="630"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м</w:t>
            </w:r>
          </w:p>
        </w:tc>
        <w:tc>
          <w:tcPr>
            <w:tcW w:w="528"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6</w:t>
            </w:r>
          </w:p>
        </w:tc>
      </w:tr>
      <w:tr w:rsidR="001F45EB" w:rsidRPr="001F45EB" w:rsidTr="00F66877">
        <w:trPr>
          <w:trHeight w:val="20"/>
        </w:trPr>
        <w:tc>
          <w:tcPr>
            <w:tcW w:w="564" w:type="pct"/>
            <w:shd w:val="clear" w:color="auto" w:fill="auto"/>
            <w:noWrap/>
            <w:vAlign w:val="center"/>
          </w:tcPr>
          <w:p w:rsidR="001F45EB" w:rsidRPr="001F45EB" w:rsidRDefault="001F45EB" w:rsidP="001F45EB">
            <w:pPr>
              <w:contextualSpacing/>
              <w:rPr>
                <w:rFonts w:eastAsia="Times New Roman"/>
                <w:lang w:val="en-US" w:eastAsia="ru-RU"/>
              </w:rPr>
            </w:pPr>
            <w:r w:rsidRPr="001F45EB">
              <w:rPr>
                <w:rFonts w:eastAsia="Times New Roman"/>
                <w:lang w:val="en-US" w:eastAsia="ru-RU"/>
              </w:rPr>
              <w:t>10</w:t>
            </w:r>
          </w:p>
        </w:tc>
        <w:tc>
          <w:tcPr>
            <w:tcW w:w="3278"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 xml:space="preserve">Облицовка оконных проемов </w:t>
            </w:r>
            <w:proofErr w:type="gramStart"/>
            <w:r w:rsidRPr="001F45EB">
              <w:rPr>
                <w:rFonts w:eastAsia="Times New Roman"/>
                <w:lang w:eastAsia="ru-RU"/>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1F45EB">
              <w:rPr>
                <w:rFonts w:eastAsia="Times New Roman"/>
                <w:lang w:eastAsia="ru-RU"/>
              </w:rPr>
              <w:t xml:space="preserve"> с </w:t>
            </w:r>
            <w:r w:rsidRPr="001F45EB">
              <w:rPr>
                <w:rFonts w:eastAsia="Times New Roman"/>
                <w:lang w:eastAsia="ru-RU"/>
              </w:rPr>
              <w:lastRenderedPageBreak/>
              <w:t>полимерным покрытием</w:t>
            </w:r>
          </w:p>
        </w:tc>
        <w:tc>
          <w:tcPr>
            <w:tcW w:w="630"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lastRenderedPageBreak/>
              <w:t>1 М</w:t>
            </w:r>
            <w:proofErr w:type="gramStart"/>
            <w:r w:rsidRPr="001F45EB">
              <w:rPr>
                <w:rFonts w:eastAsia="Times New Roman"/>
                <w:lang w:eastAsia="ru-RU"/>
              </w:rPr>
              <w:t>2</w:t>
            </w:r>
            <w:proofErr w:type="gramEnd"/>
            <w:r w:rsidRPr="001F45EB">
              <w:rPr>
                <w:rFonts w:eastAsia="Times New Roman"/>
                <w:lang w:eastAsia="ru-RU"/>
              </w:rPr>
              <w:t xml:space="preserve"> ПРОЕМОВ</w:t>
            </w:r>
          </w:p>
        </w:tc>
        <w:tc>
          <w:tcPr>
            <w:tcW w:w="528"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10,3</w:t>
            </w:r>
          </w:p>
        </w:tc>
      </w:tr>
      <w:tr w:rsidR="001F45EB" w:rsidRPr="001F45EB" w:rsidTr="00F66877">
        <w:trPr>
          <w:trHeight w:val="20"/>
        </w:trPr>
        <w:tc>
          <w:tcPr>
            <w:tcW w:w="564" w:type="pct"/>
            <w:shd w:val="clear" w:color="auto" w:fill="auto"/>
            <w:noWrap/>
            <w:vAlign w:val="center"/>
          </w:tcPr>
          <w:p w:rsidR="001F45EB" w:rsidRPr="001F45EB" w:rsidRDefault="001F45EB" w:rsidP="001F45EB">
            <w:pPr>
              <w:contextualSpacing/>
              <w:rPr>
                <w:rFonts w:eastAsia="Times New Roman"/>
                <w:lang w:val="en-US" w:eastAsia="ru-RU"/>
              </w:rPr>
            </w:pPr>
            <w:r w:rsidRPr="001F45EB">
              <w:rPr>
                <w:rFonts w:eastAsia="Times New Roman"/>
                <w:lang w:val="en-US" w:eastAsia="ru-RU"/>
              </w:rPr>
              <w:lastRenderedPageBreak/>
              <w:t>11</w:t>
            </w:r>
          </w:p>
        </w:tc>
        <w:tc>
          <w:tcPr>
            <w:tcW w:w="3278"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Облицовка оконных  откосов  панелями ПВХ</w:t>
            </w:r>
          </w:p>
        </w:tc>
        <w:tc>
          <w:tcPr>
            <w:tcW w:w="630"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r w:rsidRPr="001F45EB">
              <w:rPr>
                <w:rFonts w:eastAsia="Times New Roman"/>
                <w:lang w:eastAsia="ru-RU"/>
              </w:rPr>
              <w:t xml:space="preserve"> облицовки</w:t>
            </w:r>
          </w:p>
        </w:tc>
        <w:tc>
          <w:tcPr>
            <w:tcW w:w="528"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0,102</w:t>
            </w:r>
          </w:p>
        </w:tc>
      </w:tr>
      <w:tr w:rsidR="001F45EB" w:rsidRPr="001F45EB" w:rsidTr="00F66877">
        <w:trPr>
          <w:trHeight w:val="20"/>
        </w:trPr>
        <w:tc>
          <w:tcPr>
            <w:tcW w:w="564" w:type="pct"/>
            <w:shd w:val="clear" w:color="auto" w:fill="auto"/>
            <w:noWrap/>
            <w:vAlign w:val="center"/>
          </w:tcPr>
          <w:p w:rsidR="001F45EB" w:rsidRPr="001F45EB" w:rsidRDefault="001F45EB" w:rsidP="001F45EB">
            <w:pPr>
              <w:contextualSpacing/>
              <w:rPr>
                <w:rFonts w:eastAsia="Times New Roman"/>
                <w:lang w:val="en-US" w:eastAsia="ru-RU"/>
              </w:rPr>
            </w:pPr>
            <w:r w:rsidRPr="001F45EB">
              <w:rPr>
                <w:rFonts w:eastAsia="Times New Roman"/>
                <w:lang w:val="en-US" w:eastAsia="ru-RU"/>
              </w:rPr>
              <w:t>12</w:t>
            </w:r>
          </w:p>
        </w:tc>
        <w:tc>
          <w:tcPr>
            <w:tcW w:w="3278"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Установка уголков ПВХ на клее 50х50 мм</w:t>
            </w:r>
          </w:p>
        </w:tc>
        <w:tc>
          <w:tcPr>
            <w:tcW w:w="630"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 xml:space="preserve">100 п. </w:t>
            </w:r>
            <w:proofErr w:type="gramStart"/>
            <w:r w:rsidRPr="001F45EB">
              <w:rPr>
                <w:rFonts w:eastAsia="Times New Roman"/>
                <w:lang w:eastAsia="ru-RU"/>
              </w:rPr>
              <w:t>м</w:t>
            </w:r>
            <w:proofErr w:type="gramEnd"/>
          </w:p>
        </w:tc>
        <w:tc>
          <w:tcPr>
            <w:tcW w:w="528"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0,205</w:t>
            </w:r>
          </w:p>
        </w:tc>
      </w:tr>
      <w:tr w:rsidR="001F45EB" w:rsidRPr="001F45EB" w:rsidTr="00F66877">
        <w:trPr>
          <w:trHeight w:val="20"/>
        </w:trPr>
        <w:tc>
          <w:tcPr>
            <w:tcW w:w="564" w:type="pct"/>
            <w:shd w:val="clear" w:color="auto" w:fill="auto"/>
            <w:noWrap/>
            <w:vAlign w:val="center"/>
          </w:tcPr>
          <w:p w:rsidR="001F45EB" w:rsidRPr="001F45EB" w:rsidRDefault="001F45EB" w:rsidP="001F45EB">
            <w:pPr>
              <w:contextualSpacing/>
              <w:rPr>
                <w:rFonts w:eastAsia="Times New Roman"/>
                <w:lang w:val="en-US" w:eastAsia="ru-RU"/>
              </w:rPr>
            </w:pPr>
            <w:r w:rsidRPr="001F45EB">
              <w:rPr>
                <w:rFonts w:eastAsia="Times New Roman"/>
                <w:lang w:val="en-US" w:eastAsia="ru-RU"/>
              </w:rPr>
              <w:t>13</w:t>
            </w:r>
          </w:p>
        </w:tc>
        <w:tc>
          <w:tcPr>
            <w:tcW w:w="3278"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Уголок ПВХ, размером 50х50 мм</w:t>
            </w:r>
          </w:p>
        </w:tc>
        <w:tc>
          <w:tcPr>
            <w:tcW w:w="630"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П.М</w:t>
            </w:r>
          </w:p>
        </w:tc>
        <w:tc>
          <w:tcPr>
            <w:tcW w:w="528"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20,5</w:t>
            </w:r>
          </w:p>
        </w:tc>
      </w:tr>
      <w:tr w:rsidR="001F45EB" w:rsidRPr="001F45EB" w:rsidTr="00F66877">
        <w:trPr>
          <w:trHeight w:val="20"/>
        </w:trPr>
        <w:tc>
          <w:tcPr>
            <w:tcW w:w="564" w:type="pct"/>
            <w:shd w:val="clear" w:color="auto" w:fill="auto"/>
            <w:noWrap/>
            <w:vAlign w:val="center"/>
          </w:tcPr>
          <w:p w:rsidR="001F45EB" w:rsidRPr="001F45EB" w:rsidRDefault="001F45EB" w:rsidP="001F45EB">
            <w:pPr>
              <w:contextualSpacing/>
              <w:rPr>
                <w:rFonts w:eastAsia="Times New Roman"/>
                <w:lang w:val="en-US" w:eastAsia="ru-RU"/>
              </w:rPr>
            </w:pPr>
            <w:r w:rsidRPr="001F45EB">
              <w:rPr>
                <w:rFonts w:eastAsia="Times New Roman"/>
                <w:lang w:val="en-US" w:eastAsia="ru-RU"/>
              </w:rPr>
              <w:t>14</w:t>
            </w:r>
          </w:p>
        </w:tc>
        <w:tc>
          <w:tcPr>
            <w:tcW w:w="3278"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Ремонт штукатурки внутренних стен (под подоконной доской) по камню и бетону цементно-известковым раствором, площадью отдельных мест до 1 м</w:t>
            </w:r>
            <w:proofErr w:type="gramStart"/>
            <w:r w:rsidRPr="001F45EB">
              <w:rPr>
                <w:rFonts w:eastAsia="Times New Roman"/>
                <w:lang w:eastAsia="ru-RU"/>
              </w:rPr>
              <w:t>2</w:t>
            </w:r>
            <w:proofErr w:type="gramEnd"/>
            <w:r w:rsidRPr="001F45EB">
              <w:rPr>
                <w:rFonts w:eastAsia="Times New Roman"/>
                <w:lang w:eastAsia="ru-RU"/>
              </w:rPr>
              <w:t xml:space="preserve"> толщиной слоя до 20 мм</w:t>
            </w:r>
          </w:p>
        </w:tc>
        <w:tc>
          <w:tcPr>
            <w:tcW w:w="630"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r w:rsidRPr="001F45EB">
              <w:rPr>
                <w:rFonts w:eastAsia="Times New Roman"/>
                <w:lang w:eastAsia="ru-RU"/>
              </w:rPr>
              <w:t xml:space="preserve"> отремонтированной поверхности</w:t>
            </w:r>
          </w:p>
        </w:tc>
        <w:tc>
          <w:tcPr>
            <w:tcW w:w="528"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0,015</w:t>
            </w:r>
          </w:p>
        </w:tc>
      </w:tr>
      <w:tr w:rsidR="001F45EB" w:rsidRPr="001F45EB" w:rsidTr="00F66877">
        <w:trPr>
          <w:trHeight w:val="20"/>
        </w:trPr>
        <w:tc>
          <w:tcPr>
            <w:tcW w:w="564" w:type="pct"/>
            <w:shd w:val="clear" w:color="auto" w:fill="auto"/>
            <w:noWrap/>
            <w:vAlign w:val="center"/>
          </w:tcPr>
          <w:p w:rsidR="001F45EB" w:rsidRPr="001F45EB" w:rsidRDefault="001F45EB" w:rsidP="001F45EB">
            <w:pPr>
              <w:contextualSpacing/>
              <w:rPr>
                <w:rFonts w:eastAsia="Times New Roman"/>
                <w:lang w:val="en-US" w:eastAsia="ru-RU"/>
              </w:rPr>
            </w:pPr>
            <w:r w:rsidRPr="001F45EB">
              <w:rPr>
                <w:rFonts w:eastAsia="Times New Roman"/>
                <w:lang w:val="en-US" w:eastAsia="ru-RU"/>
              </w:rPr>
              <w:t>15</w:t>
            </w:r>
          </w:p>
        </w:tc>
        <w:tc>
          <w:tcPr>
            <w:tcW w:w="3278"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Окраска масляными составами ранее окрашенных металлических решеток и оград без рельефа за 2 раза</w:t>
            </w:r>
          </w:p>
        </w:tc>
        <w:tc>
          <w:tcPr>
            <w:tcW w:w="630"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м</w:t>
            </w:r>
            <w:proofErr w:type="gramStart"/>
            <w:r w:rsidRPr="001F45EB">
              <w:rPr>
                <w:rFonts w:eastAsia="Times New Roman"/>
                <w:lang w:eastAsia="ru-RU"/>
              </w:rPr>
              <w:t>2</w:t>
            </w:r>
            <w:proofErr w:type="gramEnd"/>
            <w:r w:rsidRPr="001F45EB">
              <w:rPr>
                <w:rFonts w:eastAsia="Times New Roman"/>
                <w:lang w:eastAsia="ru-RU"/>
              </w:rPr>
              <w:t xml:space="preserve"> окрашиваемой поверхности</w:t>
            </w:r>
          </w:p>
        </w:tc>
        <w:tc>
          <w:tcPr>
            <w:tcW w:w="528"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0,103</w:t>
            </w:r>
          </w:p>
        </w:tc>
      </w:tr>
      <w:tr w:rsidR="001F45EB" w:rsidRPr="001F45EB" w:rsidTr="00F66877">
        <w:trPr>
          <w:trHeight w:val="20"/>
        </w:trPr>
        <w:tc>
          <w:tcPr>
            <w:tcW w:w="564" w:type="pct"/>
            <w:shd w:val="clear" w:color="auto" w:fill="auto"/>
            <w:noWrap/>
            <w:vAlign w:val="center"/>
          </w:tcPr>
          <w:p w:rsidR="001F45EB" w:rsidRPr="001F45EB" w:rsidRDefault="001F45EB" w:rsidP="001F45EB">
            <w:pPr>
              <w:contextualSpacing/>
              <w:rPr>
                <w:rFonts w:eastAsia="Times New Roman"/>
                <w:lang w:val="en-US" w:eastAsia="ru-RU"/>
              </w:rPr>
            </w:pPr>
            <w:r w:rsidRPr="001F45EB">
              <w:rPr>
                <w:rFonts w:eastAsia="Times New Roman"/>
                <w:lang w:val="en-US" w:eastAsia="ru-RU"/>
              </w:rPr>
              <w:t>16</w:t>
            </w:r>
          </w:p>
        </w:tc>
        <w:tc>
          <w:tcPr>
            <w:tcW w:w="3278"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Установка демонтированных металлических оконных решеток</w:t>
            </w:r>
          </w:p>
        </w:tc>
        <w:tc>
          <w:tcPr>
            <w:tcW w:w="630"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 т конструкций</w:t>
            </w:r>
          </w:p>
        </w:tc>
        <w:tc>
          <w:tcPr>
            <w:tcW w:w="528"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0,1</w:t>
            </w:r>
          </w:p>
        </w:tc>
      </w:tr>
      <w:tr w:rsidR="001F45EB" w:rsidRPr="001F45EB" w:rsidTr="00F66877">
        <w:trPr>
          <w:trHeight w:val="20"/>
        </w:trPr>
        <w:tc>
          <w:tcPr>
            <w:tcW w:w="564" w:type="pct"/>
            <w:shd w:val="clear" w:color="auto" w:fill="auto"/>
            <w:noWrap/>
            <w:vAlign w:val="center"/>
          </w:tcPr>
          <w:p w:rsidR="001F45EB" w:rsidRPr="001F45EB" w:rsidRDefault="001F45EB" w:rsidP="001F45EB">
            <w:pPr>
              <w:contextualSpacing/>
              <w:rPr>
                <w:rFonts w:eastAsia="Times New Roman"/>
                <w:lang w:val="en-US" w:eastAsia="ru-RU"/>
              </w:rPr>
            </w:pPr>
            <w:r w:rsidRPr="001F45EB">
              <w:rPr>
                <w:rFonts w:eastAsia="Times New Roman"/>
                <w:lang w:val="en-US" w:eastAsia="ru-RU"/>
              </w:rPr>
              <w:t>17</w:t>
            </w:r>
          </w:p>
        </w:tc>
        <w:tc>
          <w:tcPr>
            <w:tcW w:w="3278"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 xml:space="preserve">Сверление отверстий в кирпичных стенах </w:t>
            </w:r>
            <w:proofErr w:type="spellStart"/>
            <w:r w:rsidRPr="001F45EB">
              <w:rPr>
                <w:rFonts w:eastAsia="Times New Roman"/>
                <w:lang w:eastAsia="ru-RU"/>
              </w:rPr>
              <w:t>электроперфоратором</w:t>
            </w:r>
            <w:proofErr w:type="spellEnd"/>
            <w:r w:rsidRPr="001F45EB">
              <w:rPr>
                <w:rFonts w:eastAsia="Times New Roman"/>
                <w:lang w:eastAsia="ru-RU"/>
              </w:rPr>
              <w:t xml:space="preserve"> диаметром до 20 мм,</w:t>
            </w:r>
          </w:p>
        </w:tc>
        <w:tc>
          <w:tcPr>
            <w:tcW w:w="630"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отверстий</w:t>
            </w:r>
          </w:p>
        </w:tc>
        <w:tc>
          <w:tcPr>
            <w:tcW w:w="528"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0,08</w:t>
            </w:r>
          </w:p>
        </w:tc>
      </w:tr>
      <w:tr w:rsidR="001F45EB" w:rsidRPr="001F45EB" w:rsidTr="00F66877">
        <w:trPr>
          <w:trHeight w:val="20"/>
        </w:trPr>
        <w:tc>
          <w:tcPr>
            <w:tcW w:w="564" w:type="pct"/>
            <w:shd w:val="clear" w:color="auto" w:fill="auto"/>
            <w:noWrap/>
            <w:vAlign w:val="center"/>
          </w:tcPr>
          <w:p w:rsidR="001F45EB" w:rsidRPr="001F45EB" w:rsidRDefault="001F45EB" w:rsidP="001F45EB">
            <w:pPr>
              <w:contextualSpacing/>
              <w:rPr>
                <w:rFonts w:eastAsia="Times New Roman"/>
                <w:lang w:val="en-US" w:eastAsia="ru-RU"/>
              </w:rPr>
            </w:pPr>
            <w:r w:rsidRPr="001F45EB">
              <w:rPr>
                <w:rFonts w:eastAsia="Times New Roman"/>
                <w:lang w:val="en-US" w:eastAsia="ru-RU"/>
              </w:rPr>
              <w:t>18</w:t>
            </w:r>
          </w:p>
        </w:tc>
        <w:tc>
          <w:tcPr>
            <w:tcW w:w="3278"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Установка вертикальных жалюзи</w:t>
            </w:r>
          </w:p>
        </w:tc>
        <w:tc>
          <w:tcPr>
            <w:tcW w:w="630"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100 шт. изделий</w:t>
            </w:r>
          </w:p>
        </w:tc>
        <w:tc>
          <w:tcPr>
            <w:tcW w:w="528"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0,04</w:t>
            </w:r>
          </w:p>
        </w:tc>
      </w:tr>
      <w:tr w:rsidR="001F45EB" w:rsidRPr="001F45EB" w:rsidTr="00F66877">
        <w:trPr>
          <w:trHeight w:val="20"/>
        </w:trPr>
        <w:tc>
          <w:tcPr>
            <w:tcW w:w="564" w:type="pct"/>
            <w:shd w:val="clear" w:color="auto" w:fill="auto"/>
            <w:noWrap/>
            <w:vAlign w:val="center"/>
          </w:tcPr>
          <w:p w:rsidR="001F45EB" w:rsidRPr="001F45EB" w:rsidRDefault="001F45EB" w:rsidP="001F45EB">
            <w:pPr>
              <w:contextualSpacing/>
              <w:rPr>
                <w:rFonts w:eastAsia="Times New Roman"/>
                <w:lang w:val="en-US" w:eastAsia="ru-RU"/>
              </w:rPr>
            </w:pPr>
            <w:r w:rsidRPr="001F45EB">
              <w:rPr>
                <w:rFonts w:eastAsia="Times New Roman"/>
                <w:lang w:val="en-US" w:eastAsia="ru-RU"/>
              </w:rPr>
              <w:t>19</w:t>
            </w:r>
          </w:p>
        </w:tc>
        <w:tc>
          <w:tcPr>
            <w:tcW w:w="3278"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Жалюзи вертикальные тканевые</w:t>
            </w:r>
          </w:p>
        </w:tc>
        <w:tc>
          <w:tcPr>
            <w:tcW w:w="630"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м</w:t>
            </w:r>
            <w:proofErr w:type="gramStart"/>
            <w:r w:rsidRPr="001F45EB">
              <w:rPr>
                <w:rFonts w:eastAsia="Times New Roman"/>
                <w:lang w:eastAsia="ru-RU"/>
              </w:rPr>
              <w:t>2</w:t>
            </w:r>
            <w:proofErr w:type="gramEnd"/>
          </w:p>
        </w:tc>
        <w:tc>
          <w:tcPr>
            <w:tcW w:w="528"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12</w:t>
            </w:r>
          </w:p>
        </w:tc>
      </w:tr>
      <w:tr w:rsidR="001F45EB" w:rsidRPr="001F45EB" w:rsidTr="00F66877">
        <w:trPr>
          <w:trHeight w:val="20"/>
        </w:trPr>
        <w:tc>
          <w:tcPr>
            <w:tcW w:w="564" w:type="pct"/>
            <w:shd w:val="clear" w:color="auto" w:fill="auto"/>
            <w:noWrap/>
            <w:vAlign w:val="center"/>
          </w:tcPr>
          <w:p w:rsidR="001F45EB" w:rsidRPr="001F45EB" w:rsidRDefault="001F45EB" w:rsidP="001F45EB">
            <w:pPr>
              <w:contextualSpacing/>
              <w:rPr>
                <w:rFonts w:eastAsia="Times New Roman"/>
                <w:lang w:val="en-US" w:eastAsia="ru-RU"/>
              </w:rPr>
            </w:pPr>
            <w:r w:rsidRPr="001F45EB">
              <w:rPr>
                <w:rFonts w:eastAsia="Times New Roman"/>
                <w:lang w:val="en-US" w:eastAsia="ru-RU"/>
              </w:rPr>
              <w:t>20</w:t>
            </w:r>
          </w:p>
        </w:tc>
        <w:tc>
          <w:tcPr>
            <w:tcW w:w="3278" w:type="pct"/>
            <w:shd w:val="clear" w:color="auto" w:fill="auto"/>
            <w:vAlign w:val="center"/>
          </w:tcPr>
          <w:p w:rsidR="001F45EB" w:rsidRPr="001F45EB" w:rsidRDefault="001F45EB" w:rsidP="001F45EB">
            <w:pPr>
              <w:jc w:val="both"/>
              <w:rPr>
                <w:rFonts w:eastAsia="Times New Roman"/>
                <w:lang w:eastAsia="ru-RU"/>
              </w:rPr>
            </w:pPr>
            <w:r w:rsidRPr="001F45EB">
              <w:rPr>
                <w:rFonts w:eastAsia="Times New Roman"/>
                <w:lang w:eastAsia="ru-RU"/>
              </w:rPr>
              <w:t xml:space="preserve">Погрузка и вывоз мусора строительного </w:t>
            </w:r>
          </w:p>
        </w:tc>
        <w:tc>
          <w:tcPr>
            <w:tcW w:w="630" w:type="pct"/>
            <w:shd w:val="clear" w:color="auto" w:fill="auto"/>
            <w:vAlign w:val="center"/>
          </w:tcPr>
          <w:p w:rsidR="001F45EB" w:rsidRPr="001F45EB" w:rsidRDefault="001F45EB" w:rsidP="001F45EB">
            <w:pPr>
              <w:rPr>
                <w:rFonts w:eastAsia="Times New Roman"/>
                <w:lang w:eastAsia="ru-RU"/>
              </w:rPr>
            </w:pPr>
            <w:r w:rsidRPr="001F45EB">
              <w:rPr>
                <w:rFonts w:eastAsia="Times New Roman"/>
                <w:lang w:eastAsia="ru-RU"/>
              </w:rPr>
              <w:t>1</w:t>
            </w:r>
            <w:proofErr w:type="gramStart"/>
            <w:r w:rsidRPr="001F45EB">
              <w:rPr>
                <w:rFonts w:eastAsia="Times New Roman"/>
                <w:lang w:eastAsia="ru-RU"/>
              </w:rPr>
              <w:t xml:space="preserve"> Т</w:t>
            </w:r>
            <w:proofErr w:type="gramEnd"/>
            <w:r w:rsidRPr="001F45EB">
              <w:rPr>
                <w:rFonts w:eastAsia="Times New Roman"/>
                <w:lang w:eastAsia="ru-RU"/>
              </w:rPr>
              <w:t xml:space="preserve"> ГРУЗА</w:t>
            </w:r>
          </w:p>
        </w:tc>
        <w:tc>
          <w:tcPr>
            <w:tcW w:w="528" w:type="pct"/>
            <w:shd w:val="clear" w:color="auto" w:fill="auto"/>
            <w:noWrap/>
            <w:vAlign w:val="center"/>
          </w:tcPr>
          <w:p w:rsidR="001F45EB" w:rsidRPr="001F45EB" w:rsidRDefault="001F45EB" w:rsidP="001F45EB">
            <w:pPr>
              <w:rPr>
                <w:rFonts w:eastAsia="Times New Roman"/>
                <w:lang w:eastAsia="ru-RU"/>
              </w:rPr>
            </w:pPr>
            <w:r w:rsidRPr="001F45EB">
              <w:rPr>
                <w:rFonts w:eastAsia="Times New Roman"/>
                <w:lang w:eastAsia="ru-RU"/>
              </w:rPr>
              <w:t>Весь</w:t>
            </w:r>
          </w:p>
        </w:tc>
      </w:tr>
    </w:tbl>
    <w:p w:rsidR="001F45EB" w:rsidRPr="001F45EB" w:rsidRDefault="001F45EB" w:rsidP="001F45EB">
      <w:pPr>
        <w:rPr>
          <w:rFonts w:eastAsia="Calibri"/>
        </w:rPr>
      </w:pPr>
    </w:p>
    <w:p w:rsidR="001F45EB" w:rsidRPr="001F45EB" w:rsidRDefault="001F45EB" w:rsidP="001F45EB">
      <w:pPr>
        <w:rPr>
          <w:rFonts w:eastAsia="Times New Roman"/>
          <w:color w:val="000000"/>
          <w:lang w:eastAsia="ru-RU"/>
        </w:rPr>
      </w:pPr>
      <w:r w:rsidRPr="001F45EB">
        <w:rPr>
          <w:rFonts w:eastAsia="Times New Roman"/>
          <w:color w:val="000000"/>
          <w:lang w:eastAsia="ru-RU"/>
        </w:rPr>
        <w:t>РАЗДЕЛ 5. СРОК (ИНТЕРВАЛ) ВЫПОЛНЕНИЯ РАБОТ</w:t>
      </w:r>
    </w:p>
    <w:p w:rsidR="001F45EB" w:rsidRPr="001F45EB" w:rsidRDefault="001F45EB" w:rsidP="001F45EB">
      <w:pPr>
        <w:jc w:val="both"/>
        <w:rPr>
          <w:rFonts w:eastAsia="Times New Roman"/>
          <w:b/>
          <w:bCs/>
          <w:color w:val="000000"/>
          <w:lang w:eastAsia="ru-RU"/>
        </w:rPr>
      </w:pPr>
    </w:p>
    <w:tbl>
      <w:tblPr>
        <w:tblW w:w="526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48"/>
      </w:tblGrid>
      <w:tr w:rsidR="001F45EB" w:rsidRPr="001F45EB" w:rsidTr="00F66877">
        <w:tc>
          <w:tcPr>
            <w:tcW w:w="5000" w:type="pct"/>
            <w:tcBorders>
              <w:top w:val="single" w:sz="4" w:space="0" w:color="auto"/>
              <w:left w:val="single" w:sz="4" w:space="0" w:color="auto"/>
              <w:bottom w:val="single" w:sz="4" w:space="0" w:color="auto"/>
              <w:right w:val="single" w:sz="4" w:space="0" w:color="auto"/>
            </w:tcBorders>
          </w:tcPr>
          <w:p w:rsidR="001F45EB" w:rsidRPr="001F45EB" w:rsidRDefault="001F45EB" w:rsidP="001F45EB">
            <w:pPr>
              <w:jc w:val="both"/>
              <w:rPr>
                <w:rFonts w:eastAsia="Calibri"/>
              </w:rPr>
            </w:pPr>
            <w:r w:rsidRPr="001F45EB">
              <w:rPr>
                <w:rFonts w:eastAsia="Calibri"/>
              </w:rPr>
              <w:t>Дата начала работ – 30.03.2015 г.</w:t>
            </w:r>
          </w:p>
          <w:p w:rsidR="001F45EB" w:rsidRPr="001F45EB" w:rsidRDefault="001F45EB" w:rsidP="001F45EB">
            <w:pPr>
              <w:jc w:val="both"/>
              <w:rPr>
                <w:rFonts w:eastAsia="Times New Roman"/>
                <w:color w:val="000000"/>
              </w:rPr>
            </w:pPr>
            <w:r w:rsidRPr="001F45EB">
              <w:rPr>
                <w:rFonts w:eastAsia="Calibri"/>
              </w:rPr>
              <w:t>Дата окончания работ – работы должны быть завершены не позже 26.06.2015 г.</w:t>
            </w:r>
          </w:p>
        </w:tc>
      </w:tr>
    </w:tbl>
    <w:p w:rsidR="001F45EB" w:rsidRPr="001F45EB" w:rsidRDefault="001F45EB" w:rsidP="001F45EB">
      <w:pPr>
        <w:rPr>
          <w:rFonts w:eastAsia="Times New Roman"/>
          <w:color w:val="000000"/>
          <w:lang w:eastAsia="ru-RU"/>
        </w:rPr>
      </w:pPr>
    </w:p>
    <w:p w:rsidR="001F45EB" w:rsidRPr="001F45EB" w:rsidRDefault="001F45EB" w:rsidP="001F45EB">
      <w:pPr>
        <w:rPr>
          <w:rFonts w:eastAsia="Times New Roman"/>
          <w:color w:val="000000"/>
          <w:lang w:eastAsia="ru-RU"/>
        </w:rPr>
      </w:pPr>
      <w:r w:rsidRPr="001F45EB">
        <w:rPr>
          <w:rFonts w:eastAsia="Times New Roman"/>
          <w:color w:val="000000"/>
          <w:lang w:eastAsia="ru-RU"/>
        </w:rPr>
        <w:t>РАЗДЕЛ 6. ТРЕБОВАНИЯ К БЕЗОПАСНОСТИ ВЫПОЛНЯЕМЫХ РАБОТ</w:t>
      </w:r>
    </w:p>
    <w:p w:rsidR="001F45EB" w:rsidRPr="001F45EB" w:rsidRDefault="001F45EB" w:rsidP="001F45EB">
      <w:pPr>
        <w:jc w:val="both"/>
        <w:rPr>
          <w:rFonts w:eastAsia="Times New Roman"/>
          <w:b/>
          <w:bCs/>
          <w:color w:val="000000"/>
          <w:lang w:eastAsia="ru-RU"/>
        </w:rPr>
      </w:pPr>
    </w:p>
    <w:tbl>
      <w:tblPr>
        <w:tblW w:w="526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48"/>
      </w:tblGrid>
      <w:tr w:rsidR="001F45EB" w:rsidRPr="001F45EB" w:rsidTr="00F66877">
        <w:trPr>
          <w:trHeight w:val="5557"/>
        </w:trPr>
        <w:tc>
          <w:tcPr>
            <w:tcW w:w="5000" w:type="pct"/>
            <w:tcBorders>
              <w:top w:val="single" w:sz="4" w:space="0" w:color="auto"/>
              <w:left w:val="single" w:sz="4" w:space="0" w:color="auto"/>
              <w:bottom w:val="single" w:sz="4" w:space="0" w:color="auto"/>
              <w:right w:val="single" w:sz="4" w:space="0" w:color="auto"/>
            </w:tcBorders>
          </w:tcPr>
          <w:p w:rsidR="001F45EB" w:rsidRPr="001F45EB" w:rsidRDefault="001F45EB" w:rsidP="001F45EB">
            <w:pPr>
              <w:jc w:val="both"/>
              <w:rPr>
                <w:rFonts w:eastAsia="Calibri"/>
              </w:rPr>
            </w:pPr>
            <w:r w:rsidRPr="001F45EB">
              <w:rPr>
                <w:rFonts w:eastAsia="Calibri"/>
              </w:rPr>
              <w:t>Работы должны выполняться 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 в том числе:</w:t>
            </w:r>
          </w:p>
          <w:p w:rsidR="001F45EB" w:rsidRPr="001F45EB" w:rsidRDefault="001F45EB" w:rsidP="001F45EB">
            <w:pPr>
              <w:autoSpaceDE w:val="0"/>
              <w:autoSpaceDN w:val="0"/>
              <w:adjustRightInd w:val="0"/>
              <w:jc w:val="both"/>
              <w:rPr>
                <w:rFonts w:eastAsia="Times New Roman"/>
                <w:color w:val="000000"/>
                <w:lang w:eastAsia="ru-RU"/>
              </w:rPr>
            </w:pPr>
            <w:r w:rsidRPr="001F45EB">
              <w:rPr>
                <w:rFonts w:eastAsia="Times New Roman"/>
                <w:color w:val="000000"/>
                <w:lang w:eastAsia="ru-RU"/>
              </w:rPr>
              <w:t>- Технический регламент о требованиях пожарной безопасности № 123-ФЗ от 22 июля 2008;</w:t>
            </w:r>
          </w:p>
          <w:p w:rsidR="001F45EB" w:rsidRPr="001F45EB" w:rsidRDefault="001F45EB" w:rsidP="001F45EB">
            <w:pPr>
              <w:autoSpaceDE w:val="0"/>
              <w:autoSpaceDN w:val="0"/>
              <w:adjustRightInd w:val="0"/>
              <w:jc w:val="both"/>
              <w:rPr>
                <w:rFonts w:eastAsia="Times New Roman"/>
                <w:color w:val="000000"/>
                <w:lang w:eastAsia="ru-RU"/>
              </w:rPr>
            </w:pPr>
            <w:r w:rsidRPr="001F45EB">
              <w:rPr>
                <w:rFonts w:eastAsia="Times New Roman"/>
                <w:color w:val="000000"/>
                <w:lang w:eastAsia="ru-RU"/>
              </w:rPr>
              <w:t>- Технический регламент о безопасности зданий и сооружений N 384-ФЗ от 30 декабря 2009 года;</w:t>
            </w:r>
          </w:p>
          <w:p w:rsidR="001F45EB" w:rsidRPr="001F45EB" w:rsidRDefault="001F45EB" w:rsidP="001F45EB">
            <w:pPr>
              <w:autoSpaceDE w:val="0"/>
              <w:autoSpaceDN w:val="0"/>
              <w:adjustRightInd w:val="0"/>
              <w:jc w:val="both"/>
              <w:rPr>
                <w:rFonts w:eastAsia="Times New Roman"/>
                <w:color w:val="000000"/>
                <w:lang w:eastAsia="ru-RU"/>
              </w:rPr>
            </w:pPr>
            <w:r w:rsidRPr="001F45EB">
              <w:rPr>
                <w:rFonts w:eastAsia="Times New Roman"/>
                <w:color w:val="000000"/>
                <w:lang w:eastAsia="ru-RU"/>
              </w:rP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1F45EB" w:rsidRPr="001F45EB" w:rsidRDefault="001F45EB" w:rsidP="001F45EB">
            <w:pPr>
              <w:autoSpaceDE w:val="0"/>
              <w:autoSpaceDN w:val="0"/>
              <w:adjustRightInd w:val="0"/>
              <w:jc w:val="both"/>
              <w:rPr>
                <w:rFonts w:eastAsia="Times New Roman"/>
                <w:color w:val="000000"/>
                <w:lang w:eastAsia="ru-RU"/>
              </w:rPr>
            </w:pPr>
            <w:r w:rsidRPr="001F45EB">
              <w:rPr>
                <w:rFonts w:eastAsia="Times New Roman"/>
                <w:color w:val="000000"/>
                <w:lang w:eastAsia="ru-RU"/>
              </w:rPr>
              <w:t xml:space="preserve">-  ППР-2012 «Правила противопожарного режима в Российской Федерации»; </w:t>
            </w:r>
          </w:p>
          <w:p w:rsidR="001F45EB" w:rsidRPr="001F45EB" w:rsidRDefault="001F45EB" w:rsidP="001F45EB">
            <w:pPr>
              <w:autoSpaceDE w:val="0"/>
              <w:autoSpaceDN w:val="0"/>
              <w:adjustRightInd w:val="0"/>
              <w:jc w:val="both"/>
              <w:rPr>
                <w:rFonts w:eastAsia="Times New Roman"/>
                <w:color w:val="000000"/>
                <w:lang w:eastAsia="ru-RU"/>
              </w:rPr>
            </w:pPr>
            <w:r w:rsidRPr="001F45EB">
              <w:rPr>
                <w:rFonts w:eastAsia="Times New Roman"/>
                <w:color w:val="000000"/>
                <w:lang w:eastAsia="ru-RU"/>
              </w:rPr>
              <w:t>- СНиП 12-01-2004 «Организация строительства»;</w:t>
            </w:r>
          </w:p>
          <w:p w:rsidR="001F45EB" w:rsidRPr="001F45EB" w:rsidRDefault="001F45EB" w:rsidP="001F45EB">
            <w:pPr>
              <w:autoSpaceDE w:val="0"/>
              <w:autoSpaceDN w:val="0"/>
              <w:adjustRightInd w:val="0"/>
              <w:jc w:val="both"/>
              <w:rPr>
                <w:rFonts w:eastAsia="Times New Roman"/>
                <w:color w:val="000000"/>
                <w:lang w:eastAsia="ru-RU"/>
              </w:rPr>
            </w:pPr>
            <w:r w:rsidRPr="001F45EB">
              <w:rPr>
                <w:rFonts w:eastAsia="Times New Roman"/>
                <w:color w:val="000000"/>
                <w:lang w:eastAsia="ru-RU"/>
              </w:rPr>
              <w:t>- СНиП 12-03-2001 «Безопасность труда в строительстве». Часть 1.</w:t>
            </w:r>
          </w:p>
          <w:p w:rsidR="001F45EB" w:rsidRPr="001F45EB" w:rsidRDefault="001F45EB" w:rsidP="001F45EB">
            <w:pPr>
              <w:autoSpaceDE w:val="0"/>
              <w:autoSpaceDN w:val="0"/>
              <w:adjustRightInd w:val="0"/>
              <w:jc w:val="both"/>
              <w:rPr>
                <w:rFonts w:eastAsia="Times New Roman"/>
                <w:color w:val="000000"/>
                <w:lang w:eastAsia="ru-RU"/>
              </w:rPr>
            </w:pPr>
            <w:r w:rsidRPr="001F45EB">
              <w:rPr>
                <w:rFonts w:eastAsia="Times New Roman"/>
                <w:color w:val="000000"/>
                <w:lang w:eastAsia="ru-RU"/>
              </w:rPr>
              <w:t>- СНиП 12-04-2002 «Безопасность труда в строительстве». Часть 2.</w:t>
            </w:r>
          </w:p>
          <w:p w:rsidR="001F45EB" w:rsidRPr="001F45EB" w:rsidRDefault="001F45EB" w:rsidP="001F45EB">
            <w:pPr>
              <w:autoSpaceDE w:val="0"/>
              <w:autoSpaceDN w:val="0"/>
              <w:adjustRightInd w:val="0"/>
              <w:jc w:val="both"/>
              <w:rPr>
                <w:rFonts w:eastAsia="Times New Roman"/>
                <w:color w:val="000000"/>
                <w:lang w:eastAsia="ru-RU"/>
              </w:rPr>
            </w:pPr>
            <w:r w:rsidRPr="001F45EB">
              <w:rPr>
                <w:rFonts w:eastAsia="Times New Roman"/>
                <w:color w:val="000000"/>
                <w:lang w:eastAsia="ru-RU"/>
              </w:rPr>
              <w:t>- ГОСТ 23407-78 «Ограждения инвентарные строительных площадок и участков производства работ»;</w:t>
            </w:r>
          </w:p>
          <w:p w:rsidR="001F45EB" w:rsidRPr="001F45EB" w:rsidRDefault="001F45EB" w:rsidP="001F45EB">
            <w:pPr>
              <w:autoSpaceDE w:val="0"/>
              <w:autoSpaceDN w:val="0"/>
              <w:adjustRightInd w:val="0"/>
              <w:jc w:val="both"/>
              <w:rPr>
                <w:rFonts w:eastAsia="Times New Roman"/>
                <w:color w:val="000000"/>
                <w:lang w:eastAsia="ru-RU"/>
              </w:rPr>
            </w:pPr>
            <w:r w:rsidRPr="001F45EB">
              <w:rPr>
                <w:rFonts w:eastAsia="Times New Roman"/>
                <w:color w:val="000000"/>
                <w:lang w:eastAsia="ru-RU"/>
              </w:rPr>
              <w:t>- ГОСТ 12.1.046-85 «Нормы освещения строительных площадок»;</w:t>
            </w:r>
          </w:p>
          <w:p w:rsidR="001F45EB" w:rsidRPr="001F45EB" w:rsidRDefault="001F45EB" w:rsidP="001F45EB">
            <w:pPr>
              <w:autoSpaceDE w:val="0"/>
              <w:autoSpaceDN w:val="0"/>
              <w:adjustRightInd w:val="0"/>
              <w:jc w:val="both"/>
              <w:rPr>
                <w:rFonts w:eastAsia="Times New Roman"/>
                <w:color w:val="000000"/>
                <w:lang w:eastAsia="ru-RU"/>
              </w:rPr>
            </w:pPr>
            <w:r w:rsidRPr="001F45EB">
              <w:rPr>
                <w:rFonts w:eastAsia="Times New Roman"/>
                <w:color w:val="000000"/>
                <w:lang w:eastAsia="ru-RU"/>
              </w:rPr>
              <w:t>- СНиП 3.02.01-87. Земляные сооружения, основания и фундаменты;</w:t>
            </w:r>
          </w:p>
          <w:p w:rsidR="001F45EB" w:rsidRPr="001F45EB" w:rsidRDefault="001F45EB" w:rsidP="001F45EB">
            <w:pPr>
              <w:autoSpaceDE w:val="0"/>
              <w:autoSpaceDN w:val="0"/>
              <w:adjustRightInd w:val="0"/>
              <w:jc w:val="both"/>
              <w:rPr>
                <w:rFonts w:eastAsia="Times New Roman"/>
                <w:color w:val="000000"/>
                <w:lang w:eastAsia="ru-RU"/>
              </w:rPr>
            </w:pPr>
            <w:r w:rsidRPr="001F45EB">
              <w:rPr>
                <w:rFonts w:eastAsia="Times New Roman"/>
                <w:color w:val="000000"/>
                <w:lang w:eastAsia="ru-RU"/>
              </w:rPr>
              <w:t>- ППБ 05-86 «Правила пожарной безопасности при производстве строительно-монтажных работ».</w:t>
            </w:r>
          </w:p>
          <w:p w:rsidR="001F45EB" w:rsidRPr="001F45EB" w:rsidRDefault="001F45EB" w:rsidP="001F45EB">
            <w:pPr>
              <w:jc w:val="both"/>
              <w:rPr>
                <w:rFonts w:eastAsia="Times New Roman"/>
                <w:i/>
                <w:color w:val="000000"/>
                <w:lang w:eastAsia="ru-RU"/>
              </w:rPr>
            </w:pPr>
            <w:r w:rsidRPr="001F45EB">
              <w:rPr>
                <w:rFonts w:eastAsia="Times New Roman"/>
                <w:color w:val="000000"/>
                <w:lang w:eastAsia="ru-RU"/>
              </w:rPr>
              <w:t>- РД-11-02-2006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tc>
      </w:tr>
    </w:tbl>
    <w:p w:rsidR="001F45EB" w:rsidRPr="001F45EB" w:rsidRDefault="001F45EB" w:rsidP="001F45EB">
      <w:pPr>
        <w:rPr>
          <w:rFonts w:eastAsia="Times New Roman"/>
          <w:color w:val="000000"/>
          <w:lang w:eastAsia="ru-RU"/>
        </w:rPr>
      </w:pPr>
    </w:p>
    <w:p w:rsidR="001F45EB" w:rsidRPr="001F45EB" w:rsidRDefault="001F45EB" w:rsidP="001F45EB">
      <w:pPr>
        <w:rPr>
          <w:rFonts w:eastAsia="Times New Roman"/>
          <w:color w:val="000000"/>
          <w:lang w:eastAsia="ru-RU"/>
        </w:rPr>
      </w:pPr>
      <w:r w:rsidRPr="001F45EB">
        <w:rPr>
          <w:rFonts w:eastAsia="Times New Roman"/>
          <w:color w:val="000000"/>
          <w:lang w:eastAsia="ru-RU"/>
        </w:rPr>
        <w:lastRenderedPageBreak/>
        <w:t>РАЗДЕЛ 7. ТРЕБОВАНИЯ К РЕЗУЛЬТАТАМ РАБОТ И ПОРЯДКУ ПРИЕМКИ</w:t>
      </w:r>
    </w:p>
    <w:p w:rsidR="001F45EB" w:rsidRPr="001F45EB" w:rsidRDefault="001F45EB" w:rsidP="001F45EB">
      <w:pPr>
        <w:jc w:val="both"/>
        <w:rPr>
          <w:rFonts w:eastAsia="Times New Roman"/>
          <w:b/>
          <w:bCs/>
          <w:color w:val="000000"/>
          <w:lang w:eastAsia="ru-RU"/>
        </w:rPr>
      </w:pPr>
    </w:p>
    <w:tbl>
      <w:tblPr>
        <w:tblW w:w="526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48"/>
      </w:tblGrid>
      <w:tr w:rsidR="001F45EB" w:rsidRPr="001F45EB" w:rsidTr="00F66877">
        <w:trPr>
          <w:trHeight w:val="240"/>
        </w:trPr>
        <w:tc>
          <w:tcPr>
            <w:tcW w:w="5000" w:type="pct"/>
            <w:tcBorders>
              <w:top w:val="single" w:sz="4" w:space="0" w:color="auto"/>
              <w:left w:val="single" w:sz="4" w:space="0" w:color="auto"/>
              <w:bottom w:val="single" w:sz="4" w:space="0" w:color="auto"/>
              <w:right w:val="single" w:sz="4" w:space="0" w:color="auto"/>
            </w:tcBorders>
          </w:tcPr>
          <w:p w:rsidR="001F45EB" w:rsidRPr="001F45EB" w:rsidRDefault="001F45EB" w:rsidP="001F45EB">
            <w:pPr>
              <w:jc w:val="left"/>
              <w:rPr>
                <w:rFonts w:eastAsia="Calibri"/>
              </w:rPr>
            </w:pPr>
            <w:r w:rsidRPr="001F45EB">
              <w:rPr>
                <w:rFonts w:eastAsia="Calibri"/>
              </w:rPr>
              <w:t>Работы должны быть выполнены в полном объеме в соответствии с настоящим техническим заданием.</w:t>
            </w:r>
          </w:p>
        </w:tc>
      </w:tr>
    </w:tbl>
    <w:p w:rsidR="001F45EB" w:rsidRPr="001F45EB" w:rsidRDefault="001F45EB" w:rsidP="001F45EB">
      <w:pPr>
        <w:jc w:val="both"/>
        <w:rPr>
          <w:rFonts w:eastAsia="Times New Roman"/>
          <w:color w:val="000000"/>
          <w:lang w:eastAsia="ru-RU"/>
        </w:rPr>
      </w:pPr>
    </w:p>
    <w:p w:rsidR="001F45EB" w:rsidRPr="001F45EB" w:rsidRDefault="001F45EB" w:rsidP="001F45EB">
      <w:pPr>
        <w:rPr>
          <w:rFonts w:eastAsia="Times New Roman"/>
          <w:color w:val="000000"/>
          <w:lang w:eastAsia="ru-RU"/>
        </w:rPr>
      </w:pPr>
      <w:r w:rsidRPr="001F45EB">
        <w:rPr>
          <w:rFonts w:eastAsia="Times New Roman"/>
          <w:color w:val="000000"/>
          <w:lang w:eastAsia="ru-RU"/>
        </w:rPr>
        <w:t>РАЗДЕЛ 8. ТРЕБОВАНИЕ К ФОРМЕ ПРЕДСТАВЛЯЕМОЙ ИНФОРМАЦИИ</w:t>
      </w:r>
    </w:p>
    <w:p w:rsidR="001F45EB" w:rsidRPr="001F45EB" w:rsidRDefault="001F45EB" w:rsidP="001F45EB">
      <w:pPr>
        <w:jc w:val="both"/>
        <w:rPr>
          <w:rFonts w:eastAsia="Times New Roman"/>
          <w:b/>
          <w:bCs/>
          <w:color w:val="000000"/>
          <w:lang w:eastAsia="ru-RU"/>
        </w:rPr>
      </w:pPr>
    </w:p>
    <w:tbl>
      <w:tblPr>
        <w:tblW w:w="526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48"/>
      </w:tblGrid>
      <w:tr w:rsidR="001F45EB" w:rsidRPr="001F45EB" w:rsidTr="00F66877">
        <w:tc>
          <w:tcPr>
            <w:tcW w:w="5000" w:type="pct"/>
            <w:tcBorders>
              <w:top w:val="single" w:sz="4" w:space="0" w:color="auto"/>
              <w:left w:val="single" w:sz="4" w:space="0" w:color="auto"/>
              <w:bottom w:val="single" w:sz="4" w:space="0" w:color="auto"/>
              <w:right w:val="single" w:sz="4" w:space="0" w:color="auto"/>
            </w:tcBorders>
          </w:tcPr>
          <w:p w:rsidR="001F45EB" w:rsidRPr="001F45EB" w:rsidRDefault="001F45EB" w:rsidP="001F45EB">
            <w:pPr>
              <w:jc w:val="both"/>
              <w:rPr>
                <w:rFonts w:eastAsia="Times New Roman"/>
                <w:color w:val="000000"/>
                <w:lang w:eastAsia="ru-RU"/>
              </w:rPr>
            </w:pPr>
            <w:r w:rsidRPr="001F45EB">
              <w:rPr>
                <w:rFonts w:eastAsia="Calibri"/>
              </w:rPr>
              <w:t>Акт приемки выполненных работ (по форме КС-2) – 2 экз., справка о стоимости выполненных работ и затрат (по форме КС-3) – 2 экз., акты на скрытые работы, если таковые имеются – 2 экз.</w:t>
            </w:r>
          </w:p>
        </w:tc>
      </w:tr>
    </w:tbl>
    <w:p w:rsidR="001F45EB" w:rsidRPr="001F45EB" w:rsidRDefault="001F45EB" w:rsidP="001F45EB">
      <w:pPr>
        <w:rPr>
          <w:rFonts w:eastAsia="Times New Roman"/>
          <w:color w:val="000000"/>
          <w:lang w:eastAsia="ru-RU"/>
        </w:rPr>
      </w:pPr>
    </w:p>
    <w:p w:rsidR="001F45EB" w:rsidRPr="001F45EB" w:rsidRDefault="001F45EB" w:rsidP="001F45EB">
      <w:pPr>
        <w:rPr>
          <w:rFonts w:eastAsia="Times New Roman"/>
          <w:color w:val="000000"/>
          <w:lang w:eastAsia="ru-RU"/>
        </w:rPr>
      </w:pPr>
      <w:r w:rsidRPr="001F45EB">
        <w:rPr>
          <w:rFonts w:eastAsia="Times New Roman"/>
          <w:color w:val="000000"/>
          <w:lang w:eastAsia="ru-RU"/>
        </w:rPr>
        <w:t>РАЗДЕЛ 9. ТРЕБОВАНИЯ К ТЕХНИЧЕСКОМУ ОБУЧЕНИЮ ПЕРСОНАЛА ЗАКАЗЧИКА</w:t>
      </w:r>
    </w:p>
    <w:p w:rsidR="001F45EB" w:rsidRPr="001F45EB" w:rsidRDefault="001F45EB" w:rsidP="001F45EB">
      <w:pPr>
        <w:rPr>
          <w:rFonts w:eastAsia="Times New Roman"/>
          <w:color w:val="000000"/>
          <w:lang w:eastAsia="ru-RU"/>
        </w:rPr>
      </w:pPr>
    </w:p>
    <w:tbl>
      <w:tblPr>
        <w:tblW w:w="526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48"/>
      </w:tblGrid>
      <w:tr w:rsidR="001F45EB" w:rsidRPr="001F45EB" w:rsidTr="00F66877">
        <w:tc>
          <w:tcPr>
            <w:tcW w:w="5000" w:type="pct"/>
            <w:tcBorders>
              <w:top w:val="single" w:sz="4" w:space="0" w:color="auto"/>
              <w:left w:val="single" w:sz="4" w:space="0" w:color="auto"/>
              <w:bottom w:val="single" w:sz="4" w:space="0" w:color="auto"/>
              <w:right w:val="single" w:sz="4" w:space="0" w:color="auto"/>
            </w:tcBorders>
          </w:tcPr>
          <w:p w:rsidR="001F45EB" w:rsidRPr="001F45EB" w:rsidRDefault="001F45EB" w:rsidP="001F45EB">
            <w:pPr>
              <w:jc w:val="both"/>
              <w:rPr>
                <w:rFonts w:eastAsia="Times New Roman"/>
                <w:color w:val="000000"/>
                <w:lang w:eastAsia="ru-RU"/>
              </w:rPr>
            </w:pPr>
            <w:r w:rsidRPr="001F45EB">
              <w:rPr>
                <w:rFonts w:eastAsia="Times New Roman"/>
                <w:color w:val="000000"/>
                <w:lang w:eastAsia="ru-RU"/>
              </w:rPr>
              <w:t>Техническое обучение персонала заказчика не требуется.</w:t>
            </w:r>
          </w:p>
        </w:tc>
      </w:tr>
    </w:tbl>
    <w:p w:rsidR="001F45EB" w:rsidRPr="001F45EB" w:rsidRDefault="001F45EB" w:rsidP="001F45EB">
      <w:pPr>
        <w:jc w:val="both"/>
        <w:rPr>
          <w:rFonts w:eastAsia="Times New Roman"/>
          <w:color w:val="000000"/>
          <w:lang w:eastAsia="ru-RU"/>
        </w:rPr>
      </w:pPr>
    </w:p>
    <w:p w:rsidR="001F45EB" w:rsidRPr="001F45EB" w:rsidRDefault="001F45EB" w:rsidP="001F45EB">
      <w:pPr>
        <w:rPr>
          <w:rFonts w:eastAsia="Times New Roman"/>
          <w:color w:val="000000"/>
          <w:lang w:eastAsia="ru-RU"/>
        </w:rPr>
      </w:pPr>
      <w:r w:rsidRPr="001F45EB">
        <w:rPr>
          <w:rFonts w:eastAsia="Times New Roman"/>
          <w:color w:val="000000"/>
          <w:lang w:eastAsia="ru-RU"/>
        </w:rPr>
        <w:t>РАЗДЕЛ 10. ПЕРЕЧЕНЬ ПРИНЯТЫХ СОКРАЩЕНИЙ</w:t>
      </w:r>
    </w:p>
    <w:p w:rsidR="001F45EB" w:rsidRPr="001F45EB" w:rsidRDefault="001F45EB" w:rsidP="001F45EB">
      <w:pPr>
        <w:jc w:val="both"/>
        <w:rPr>
          <w:rFonts w:eastAsia="Times New Roman"/>
          <w:color w:val="000000"/>
          <w:lang w:eastAsia="ru-RU"/>
        </w:rPr>
      </w:pPr>
    </w:p>
    <w:tbl>
      <w:tblPr>
        <w:tblW w:w="526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2"/>
        <w:gridCol w:w="2470"/>
        <w:gridCol w:w="7206"/>
      </w:tblGrid>
      <w:tr w:rsidR="001F45EB" w:rsidRPr="001F45EB" w:rsidTr="00F66877">
        <w:trPr>
          <w:trHeight w:val="399"/>
        </w:trPr>
        <w:tc>
          <w:tcPr>
            <w:tcW w:w="413" w:type="pct"/>
            <w:tcBorders>
              <w:top w:val="single" w:sz="4" w:space="0" w:color="auto"/>
              <w:left w:val="single" w:sz="4" w:space="0" w:color="auto"/>
              <w:bottom w:val="single" w:sz="4" w:space="0" w:color="auto"/>
              <w:right w:val="single" w:sz="4" w:space="0" w:color="auto"/>
            </w:tcBorders>
            <w:vAlign w:val="center"/>
          </w:tcPr>
          <w:p w:rsidR="001F45EB" w:rsidRPr="001F45EB" w:rsidRDefault="001F45EB" w:rsidP="001F45EB">
            <w:pPr>
              <w:jc w:val="left"/>
              <w:rPr>
                <w:rFonts w:eastAsia="Calibri"/>
                <w:lang w:eastAsia="ru-RU"/>
              </w:rPr>
            </w:pPr>
            <w:r w:rsidRPr="001F45EB">
              <w:rPr>
                <w:rFonts w:eastAsia="Calibri"/>
                <w:lang w:eastAsia="ru-RU"/>
              </w:rPr>
              <w:t xml:space="preserve">№ </w:t>
            </w:r>
            <w:proofErr w:type="gramStart"/>
            <w:r w:rsidRPr="001F45EB">
              <w:rPr>
                <w:rFonts w:eastAsia="Calibri"/>
                <w:lang w:eastAsia="ru-RU"/>
              </w:rPr>
              <w:t>п</w:t>
            </w:r>
            <w:proofErr w:type="gramEnd"/>
            <w:r w:rsidRPr="001F45EB">
              <w:rPr>
                <w:rFonts w:eastAsia="Calibri"/>
                <w:lang w:eastAsia="ru-RU"/>
              </w:rPr>
              <w:t>/п</w:t>
            </w:r>
          </w:p>
        </w:tc>
        <w:tc>
          <w:tcPr>
            <w:tcW w:w="1171" w:type="pct"/>
            <w:tcBorders>
              <w:top w:val="single" w:sz="4" w:space="0" w:color="auto"/>
              <w:left w:val="single" w:sz="4" w:space="0" w:color="auto"/>
              <w:bottom w:val="single" w:sz="4" w:space="0" w:color="auto"/>
              <w:right w:val="single" w:sz="4" w:space="0" w:color="auto"/>
            </w:tcBorders>
            <w:vAlign w:val="center"/>
          </w:tcPr>
          <w:p w:rsidR="001F45EB" w:rsidRPr="001F45EB" w:rsidRDefault="001F45EB" w:rsidP="001F45EB">
            <w:pPr>
              <w:jc w:val="left"/>
              <w:rPr>
                <w:rFonts w:eastAsia="Calibri"/>
                <w:lang w:eastAsia="ru-RU"/>
              </w:rPr>
            </w:pPr>
            <w:r w:rsidRPr="001F45EB">
              <w:rPr>
                <w:rFonts w:eastAsia="Calibri"/>
                <w:lang w:eastAsia="ru-RU"/>
              </w:rPr>
              <w:t>Сокращение</w:t>
            </w:r>
          </w:p>
        </w:tc>
        <w:tc>
          <w:tcPr>
            <w:tcW w:w="3416" w:type="pct"/>
            <w:tcBorders>
              <w:top w:val="single" w:sz="4" w:space="0" w:color="auto"/>
              <w:left w:val="single" w:sz="4" w:space="0" w:color="auto"/>
              <w:bottom w:val="single" w:sz="4" w:space="0" w:color="auto"/>
              <w:right w:val="single" w:sz="4" w:space="0" w:color="auto"/>
            </w:tcBorders>
            <w:vAlign w:val="center"/>
          </w:tcPr>
          <w:p w:rsidR="001F45EB" w:rsidRPr="001F45EB" w:rsidRDefault="001F45EB" w:rsidP="001F45EB">
            <w:pPr>
              <w:jc w:val="left"/>
              <w:rPr>
                <w:rFonts w:eastAsia="Calibri"/>
                <w:lang w:eastAsia="ru-RU"/>
              </w:rPr>
            </w:pPr>
            <w:r w:rsidRPr="001F45EB">
              <w:rPr>
                <w:rFonts w:eastAsia="Calibri"/>
                <w:lang w:eastAsia="ru-RU"/>
              </w:rPr>
              <w:t>Расшифровка сокращения</w:t>
            </w:r>
          </w:p>
        </w:tc>
      </w:tr>
      <w:tr w:rsidR="001F45EB" w:rsidRPr="001F45EB" w:rsidTr="00F66877">
        <w:trPr>
          <w:trHeight w:val="236"/>
        </w:trPr>
        <w:tc>
          <w:tcPr>
            <w:tcW w:w="413" w:type="pct"/>
            <w:tcBorders>
              <w:top w:val="single" w:sz="4" w:space="0" w:color="auto"/>
              <w:left w:val="single" w:sz="4" w:space="0" w:color="auto"/>
              <w:bottom w:val="single" w:sz="4" w:space="0" w:color="auto"/>
              <w:right w:val="single" w:sz="4" w:space="0" w:color="auto"/>
            </w:tcBorders>
          </w:tcPr>
          <w:p w:rsidR="001F45EB" w:rsidRPr="001F45EB" w:rsidRDefault="001F45EB" w:rsidP="001F45EB">
            <w:pPr>
              <w:jc w:val="left"/>
              <w:rPr>
                <w:rFonts w:eastAsia="Calibri"/>
                <w:lang w:eastAsia="ru-RU"/>
              </w:rPr>
            </w:pPr>
          </w:p>
        </w:tc>
        <w:tc>
          <w:tcPr>
            <w:tcW w:w="1171" w:type="pct"/>
            <w:tcBorders>
              <w:top w:val="single" w:sz="4" w:space="0" w:color="auto"/>
              <w:left w:val="single" w:sz="4" w:space="0" w:color="auto"/>
              <w:bottom w:val="single" w:sz="4" w:space="0" w:color="auto"/>
              <w:right w:val="single" w:sz="4" w:space="0" w:color="auto"/>
            </w:tcBorders>
          </w:tcPr>
          <w:p w:rsidR="001F45EB" w:rsidRPr="001F45EB" w:rsidRDefault="001F45EB" w:rsidP="001F45EB">
            <w:pPr>
              <w:jc w:val="left"/>
              <w:rPr>
                <w:rFonts w:eastAsia="Calibri"/>
                <w:lang w:eastAsia="ru-RU"/>
              </w:rPr>
            </w:pPr>
            <w:r w:rsidRPr="001F45EB">
              <w:rPr>
                <w:rFonts w:eastAsia="Calibri"/>
                <w:lang w:eastAsia="ru-RU"/>
              </w:rPr>
              <w:t>ГОСТ</w:t>
            </w:r>
          </w:p>
        </w:tc>
        <w:tc>
          <w:tcPr>
            <w:tcW w:w="3416" w:type="pct"/>
            <w:tcBorders>
              <w:top w:val="single" w:sz="4" w:space="0" w:color="auto"/>
              <w:left w:val="single" w:sz="4" w:space="0" w:color="auto"/>
              <w:bottom w:val="single" w:sz="4" w:space="0" w:color="auto"/>
              <w:right w:val="single" w:sz="4" w:space="0" w:color="auto"/>
            </w:tcBorders>
          </w:tcPr>
          <w:p w:rsidR="001F45EB" w:rsidRPr="001F45EB" w:rsidRDefault="001F45EB" w:rsidP="001F45EB">
            <w:pPr>
              <w:jc w:val="left"/>
              <w:rPr>
                <w:rFonts w:eastAsia="Calibri"/>
                <w:lang w:eastAsia="ru-RU"/>
              </w:rPr>
            </w:pPr>
            <w:r w:rsidRPr="001F45EB">
              <w:rPr>
                <w:rFonts w:eastAsia="Calibri"/>
                <w:lang w:eastAsia="ru-RU"/>
              </w:rPr>
              <w:t>Государственный стандарт</w:t>
            </w:r>
          </w:p>
        </w:tc>
      </w:tr>
      <w:tr w:rsidR="001F45EB" w:rsidRPr="001F45EB" w:rsidTr="00F66877">
        <w:trPr>
          <w:trHeight w:val="282"/>
        </w:trPr>
        <w:tc>
          <w:tcPr>
            <w:tcW w:w="413" w:type="pct"/>
            <w:tcBorders>
              <w:top w:val="single" w:sz="4" w:space="0" w:color="auto"/>
              <w:left w:val="single" w:sz="4" w:space="0" w:color="auto"/>
              <w:bottom w:val="single" w:sz="4" w:space="0" w:color="auto"/>
              <w:right w:val="single" w:sz="4" w:space="0" w:color="auto"/>
            </w:tcBorders>
          </w:tcPr>
          <w:p w:rsidR="001F45EB" w:rsidRPr="001F45EB" w:rsidRDefault="001F45EB" w:rsidP="001F45EB">
            <w:pPr>
              <w:jc w:val="left"/>
              <w:rPr>
                <w:rFonts w:eastAsia="Calibri"/>
                <w:lang w:eastAsia="ru-RU"/>
              </w:rPr>
            </w:pPr>
          </w:p>
        </w:tc>
        <w:tc>
          <w:tcPr>
            <w:tcW w:w="1171" w:type="pct"/>
            <w:tcBorders>
              <w:top w:val="single" w:sz="4" w:space="0" w:color="auto"/>
              <w:left w:val="single" w:sz="4" w:space="0" w:color="auto"/>
              <w:bottom w:val="single" w:sz="4" w:space="0" w:color="auto"/>
              <w:right w:val="single" w:sz="4" w:space="0" w:color="auto"/>
            </w:tcBorders>
          </w:tcPr>
          <w:p w:rsidR="001F45EB" w:rsidRPr="001F45EB" w:rsidRDefault="001F45EB" w:rsidP="001F45EB">
            <w:pPr>
              <w:jc w:val="left"/>
              <w:rPr>
                <w:rFonts w:eastAsia="Calibri"/>
                <w:lang w:eastAsia="ru-RU"/>
              </w:rPr>
            </w:pPr>
            <w:r w:rsidRPr="001F45EB">
              <w:rPr>
                <w:rFonts w:eastAsia="Calibri"/>
                <w:lang w:eastAsia="ru-RU"/>
              </w:rPr>
              <w:t>СНиП</w:t>
            </w:r>
          </w:p>
        </w:tc>
        <w:tc>
          <w:tcPr>
            <w:tcW w:w="3416" w:type="pct"/>
            <w:tcBorders>
              <w:top w:val="single" w:sz="4" w:space="0" w:color="auto"/>
              <w:left w:val="single" w:sz="4" w:space="0" w:color="auto"/>
              <w:bottom w:val="single" w:sz="4" w:space="0" w:color="auto"/>
              <w:right w:val="single" w:sz="4" w:space="0" w:color="auto"/>
            </w:tcBorders>
          </w:tcPr>
          <w:p w:rsidR="001F45EB" w:rsidRPr="001F45EB" w:rsidRDefault="001F45EB" w:rsidP="001F45EB">
            <w:pPr>
              <w:jc w:val="left"/>
              <w:rPr>
                <w:rFonts w:eastAsia="Calibri"/>
                <w:lang w:eastAsia="ru-RU"/>
              </w:rPr>
            </w:pPr>
            <w:r w:rsidRPr="001F45EB">
              <w:rPr>
                <w:rFonts w:eastAsia="Calibri"/>
                <w:lang w:eastAsia="ru-RU"/>
              </w:rPr>
              <w:t>Строительные нормы и правила</w:t>
            </w:r>
          </w:p>
        </w:tc>
      </w:tr>
      <w:tr w:rsidR="001F45EB" w:rsidRPr="001F45EB" w:rsidTr="00F66877">
        <w:trPr>
          <w:trHeight w:val="258"/>
        </w:trPr>
        <w:tc>
          <w:tcPr>
            <w:tcW w:w="413" w:type="pct"/>
            <w:tcBorders>
              <w:top w:val="single" w:sz="4" w:space="0" w:color="auto"/>
              <w:left w:val="single" w:sz="4" w:space="0" w:color="auto"/>
              <w:bottom w:val="single" w:sz="4" w:space="0" w:color="auto"/>
              <w:right w:val="single" w:sz="4" w:space="0" w:color="auto"/>
            </w:tcBorders>
          </w:tcPr>
          <w:p w:rsidR="001F45EB" w:rsidRPr="001F45EB" w:rsidRDefault="001F45EB" w:rsidP="001F45EB">
            <w:pPr>
              <w:jc w:val="left"/>
              <w:rPr>
                <w:rFonts w:eastAsia="Calibri"/>
                <w:lang w:eastAsia="ru-RU"/>
              </w:rPr>
            </w:pPr>
          </w:p>
        </w:tc>
        <w:tc>
          <w:tcPr>
            <w:tcW w:w="1171" w:type="pct"/>
            <w:tcBorders>
              <w:top w:val="single" w:sz="4" w:space="0" w:color="auto"/>
              <w:left w:val="single" w:sz="4" w:space="0" w:color="auto"/>
              <w:bottom w:val="single" w:sz="4" w:space="0" w:color="auto"/>
              <w:right w:val="single" w:sz="4" w:space="0" w:color="auto"/>
            </w:tcBorders>
          </w:tcPr>
          <w:p w:rsidR="001F45EB" w:rsidRPr="001F45EB" w:rsidRDefault="001F45EB" w:rsidP="001F45EB">
            <w:pPr>
              <w:jc w:val="left"/>
              <w:rPr>
                <w:rFonts w:eastAsia="Calibri"/>
                <w:lang w:eastAsia="ru-RU"/>
              </w:rPr>
            </w:pPr>
            <w:r w:rsidRPr="001F45EB">
              <w:rPr>
                <w:rFonts w:eastAsia="Calibri"/>
                <w:lang w:eastAsia="ru-RU"/>
              </w:rPr>
              <w:t>ППБ</w:t>
            </w:r>
          </w:p>
        </w:tc>
        <w:tc>
          <w:tcPr>
            <w:tcW w:w="3416" w:type="pct"/>
            <w:tcBorders>
              <w:top w:val="single" w:sz="4" w:space="0" w:color="auto"/>
              <w:left w:val="single" w:sz="4" w:space="0" w:color="auto"/>
              <w:bottom w:val="single" w:sz="4" w:space="0" w:color="auto"/>
              <w:right w:val="single" w:sz="4" w:space="0" w:color="auto"/>
            </w:tcBorders>
          </w:tcPr>
          <w:p w:rsidR="001F45EB" w:rsidRPr="001F45EB" w:rsidRDefault="001F45EB" w:rsidP="001F45EB">
            <w:pPr>
              <w:jc w:val="left"/>
              <w:rPr>
                <w:rFonts w:eastAsia="Calibri"/>
                <w:lang w:eastAsia="ru-RU"/>
              </w:rPr>
            </w:pPr>
            <w:r w:rsidRPr="001F45EB">
              <w:rPr>
                <w:rFonts w:eastAsia="Calibri"/>
                <w:lang w:eastAsia="ru-RU"/>
              </w:rPr>
              <w:t>Правила пожарной безопасности</w:t>
            </w:r>
          </w:p>
        </w:tc>
      </w:tr>
      <w:tr w:rsidR="001F45EB" w:rsidRPr="001F45EB" w:rsidTr="00F66877">
        <w:trPr>
          <w:trHeight w:val="277"/>
        </w:trPr>
        <w:tc>
          <w:tcPr>
            <w:tcW w:w="413" w:type="pct"/>
            <w:tcBorders>
              <w:top w:val="single" w:sz="4" w:space="0" w:color="auto"/>
              <w:left w:val="single" w:sz="4" w:space="0" w:color="auto"/>
              <w:bottom w:val="single" w:sz="4" w:space="0" w:color="auto"/>
              <w:right w:val="single" w:sz="4" w:space="0" w:color="auto"/>
            </w:tcBorders>
          </w:tcPr>
          <w:p w:rsidR="001F45EB" w:rsidRPr="001F45EB" w:rsidRDefault="001F45EB" w:rsidP="001F45EB">
            <w:pPr>
              <w:jc w:val="left"/>
              <w:rPr>
                <w:rFonts w:eastAsia="Calibri"/>
                <w:lang w:eastAsia="ru-RU"/>
              </w:rPr>
            </w:pPr>
          </w:p>
        </w:tc>
        <w:tc>
          <w:tcPr>
            <w:tcW w:w="1171" w:type="pct"/>
            <w:tcBorders>
              <w:top w:val="single" w:sz="4" w:space="0" w:color="auto"/>
              <w:left w:val="single" w:sz="4" w:space="0" w:color="auto"/>
              <w:bottom w:val="single" w:sz="4" w:space="0" w:color="auto"/>
              <w:right w:val="single" w:sz="4" w:space="0" w:color="auto"/>
            </w:tcBorders>
          </w:tcPr>
          <w:p w:rsidR="001F45EB" w:rsidRPr="001F45EB" w:rsidRDefault="001F45EB" w:rsidP="001F45EB">
            <w:pPr>
              <w:jc w:val="left"/>
              <w:rPr>
                <w:rFonts w:eastAsia="Calibri"/>
                <w:lang w:eastAsia="ru-RU"/>
              </w:rPr>
            </w:pPr>
            <w:r w:rsidRPr="001F45EB">
              <w:rPr>
                <w:rFonts w:eastAsia="Calibri"/>
                <w:lang w:eastAsia="ru-RU"/>
              </w:rPr>
              <w:t>СанПиН</w:t>
            </w:r>
          </w:p>
        </w:tc>
        <w:tc>
          <w:tcPr>
            <w:tcW w:w="3416" w:type="pct"/>
            <w:tcBorders>
              <w:top w:val="single" w:sz="4" w:space="0" w:color="auto"/>
              <w:left w:val="single" w:sz="4" w:space="0" w:color="auto"/>
              <w:bottom w:val="single" w:sz="4" w:space="0" w:color="auto"/>
              <w:right w:val="single" w:sz="4" w:space="0" w:color="auto"/>
            </w:tcBorders>
          </w:tcPr>
          <w:p w:rsidR="001F45EB" w:rsidRPr="001F45EB" w:rsidRDefault="001F45EB" w:rsidP="001F45EB">
            <w:pPr>
              <w:jc w:val="left"/>
              <w:rPr>
                <w:rFonts w:eastAsia="Calibri"/>
                <w:lang w:eastAsia="ru-RU"/>
              </w:rPr>
            </w:pPr>
            <w:r w:rsidRPr="001F45EB">
              <w:rPr>
                <w:rFonts w:eastAsia="Calibri"/>
                <w:bCs/>
              </w:rPr>
              <w:t>Санитарные правила и нормы</w:t>
            </w:r>
          </w:p>
        </w:tc>
      </w:tr>
    </w:tbl>
    <w:p w:rsidR="001F45EB" w:rsidRPr="001F45EB" w:rsidRDefault="001F45EB" w:rsidP="001F45EB">
      <w:pPr>
        <w:rPr>
          <w:rFonts w:eastAsia="Times New Roman"/>
          <w:color w:val="000000"/>
          <w:szCs w:val="28"/>
          <w:lang w:eastAsia="ru-RU"/>
        </w:rPr>
      </w:pPr>
    </w:p>
    <w:p w:rsidR="001F45EB" w:rsidRPr="001F45EB" w:rsidRDefault="001F45EB" w:rsidP="001F45EB">
      <w:pPr>
        <w:ind w:firstLine="540"/>
        <w:jc w:val="both"/>
        <w:rPr>
          <w:rFonts w:eastAsia="Times New Roman"/>
          <w:lang w:eastAsia="ru-RU"/>
        </w:rPr>
      </w:pPr>
      <w:r w:rsidRPr="001F45EB">
        <w:rPr>
          <w:rFonts w:eastAsia="Times New Roman"/>
          <w:b/>
          <w:lang w:eastAsia="ru-RU"/>
        </w:rPr>
        <w:t>Контактное лицо</w:t>
      </w:r>
      <w:r w:rsidRPr="001F45EB">
        <w:rPr>
          <w:rFonts w:eastAsia="Times New Roman"/>
          <w:lang w:eastAsia="ru-RU"/>
        </w:rPr>
        <w:t xml:space="preserve">: </w:t>
      </w:r>
      <w:proofErr w:type="spellStart"/>
      <w:r w:rsidRPr="001F45EB">
        <w:rPr>
          <w:rFonts w:eastAsia="Times New Roman"/>
          <w:bCs/>
          <w:lang w:eastAsia="ar-SA"/>
        </w:rPr>
        <w:t>Рождествин</w:t>
      </w:r>
      <w:proofErr w:type="spellEnd"/>
      <w:r w:rsidRPr="001F45EB">
        <w:rPr>
          <w:rFonts w:eastAsia="Times New Roman"/>
          <w:bCs/>
          <w:lang w:eastAsia="ar-SA"/>
        </w:rPr>
        <w:t xml:space="preserve"> Александр Иванович,</w:t>
      </w:r>
      <w:r w:rsidRPr="001F45EB">
        <w:rPr>
          <w:rFonts w:eastAsia="Times New Roman"/>
          <w:lang w:eastAsia="ar-SA"/>
        </w:rPr>
        <w:t xml:space="preserve"> (48439) 9-88</w:t>
      </w:r>
      <w:r w:rsidRPr="001F45EB">
        <w:rPr>
          <w:rFonts w:eastAsia="Times New Roman"/>
          <w:bCs/>
          <w:lang w:eastAsia="ar-SA"/>
        </w:rPr>
        <w:t>-32.</w:t>
      </w:r>
    </w:p>
    <w:p w:rsidR="001F45EB" w:rsidRPr="001F45EB" w:rsidRDefault="001F45EB" w:rsidP="001F45EB">
      <w:pPr>
        <w:ind w:firstLine="540"/>
        <w:jc w:val="both"/>
        <w:rPr>
          <w:rFonts w:eastAsia="Times New Roman"/>
          <w:lang w:eastAsia="ru-RU"/>
        </w:rPr>
      </w:pPr>
    </w:p>
    <w:p w:rsidR="008E3C0C" w:rsidRDefault="008E3C0C"/>
    <w:sectPr w:rsidR="008E3C0C" w:rsidSect="00D52156">
      <w:pgSz w:w="11905" w:h="16837"/>
      <w:pgMar w:top="403" w:right="1128" w:bottom="1117" w:left="970" w:header="720" w:footer="720" w:gutter="0"/>
      <w:cols w:space="60"/>
      <w:noEndnote/>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61002A87" w:usb1="80000000" w:usb2="00000008" w:usb3="00000000" w:csb0="000101FF" w:csb1="00000000"/>
  </w:font>
  <w:font w:name="Consolas">
    <w:panose1 w:val="020B0609020204030204"/>
    <w:charset w:val="CC"/>
    <w:family w:val="modern"/>
    <w:pitch w:val="fixed"/>
    <w:sig w:usb0="E10002FF" w:usb1="4000FCFF" w:usb2="00000009"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Artsans">
    <w:altName w:val="Arial"/>
    <w:panose1 w:val="00000000000000000000"/>
    <w:charset w:val="00"/>
    <w:family w:val="swiss"/>
    <w:notTrueType/>
    <w:pitch w:val="variable"/>
    <w:sig w:usb0="00000003" w:usb1="00000000" w:usb2="00000000" w:usb3="00000000" w:csb0="00000001" w:csb1="00000000"/>
  </w:font>
  <w:font w:name="MS Mincho">
    <w:altName w:val="Meiryo"/>
    <w:panose1 w:val="02020609040205080304"/>
    <w:charset w:val="80"/>
    <w:family w:val="roman"/>
    <w:notTrueType/>
    <w:pitch w:val="fixed"/>
    <w:sig w:usb0="00000000" w:usb1="08070000" w:usb2="00000010" w:usb3="00000000" w:csb0="00020000" w:csb1="00000000"/>
  </w:font>
  <w:font w:name="Nimbus Roman No9 L">
    <w:altName w:val="Times New Roman"/>
    <w:charset w:val="00"/>
    <w:family w:val="roman"/>
    <w:pitch w:val="variable"/>
  </w:font>
  <w:font w:name="DejaVu Sans">
    <w:charset w:val="CC"/>
    <w:family w:val="swiss"/>
    <w:pitch w:val="variable"/>
    <w:sig w:usb0="E7000EFF" w:usb1="5200FDFF" w:usb2="0A042021" w:usb3="00000000" w:csb0="000001B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69740094"/>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lvl w:ilvl="0">
      <w:start w:val="1"/>
      <w:numFmt w:val="none"/>
      <w:pStyle w:val="1"/>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5">
    <w:nsid w:val="0C6355E0"/>
    <w:multiLevelType w:val="hybridMultilevel"/>
    <w:tmpl w:val="09BA7480"/>
    <w:name w:val="WW8Num42"/>
    <w:lvl w:ilvl="0" w:tplc="98C688B4">
      <w:start w:val="1"/>
      <w:numFmt w:val="bullet"/>
      <w:lvlText w:val="-"/>
      <w:lvlJc w:val="left"/>
      <w:pPr>
        <w:tabs>
          <w:tab w:val="num" w:pos="1956"/>
        </w:tabs>
        <w:ind w:left="709" w:firstLine="851"/>
      </w:pPr>
      <w:rPr>
        <w:rFonts w:ascii="Times New Roman" w:hAnsi="Times New Roman" w:cs="Times New Roman"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6">
    <w:nsid w:val="10DB59BB"/>
    <w:multiLevelType w:val="multilevel"/>
    <w:tmpl w:val="6E425DB2"/>
    <w:styleLink w:val="11"/>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
    <w:nsid w:val="1E571AD9"/>
    <w:multiLevelType w:val="multilevel"/>
    <w:tmpl w:val="3EE09C82"/>
    <w:lvl w:ilvl="0">
      <w:start w:val="1"/>
      <w:numFmt w:val="decimal"/>
      <w:pStyle w:val="-"/>
      <w:lvlText w:val="%1."/>
      <w:lvlJc w:val="center"/>
      <w:pPr>
        <w:tabs>
          <w:tab w:val="num" w:pos="0"/>
        </w:tabs>
      </w:pPr>
      <w:rPr>
        <w:rFonts w:cs="Times New Roman" w:hint="default"/>
        <w:b/>
        <w:bCs/>
        <w:i w:val="0"/>
        <w:iCs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571"/>
        </w:tabs>
        <w:ind w:left="157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312B07E0"/>
    <w:multiLevelType w:val="hybridMultilevel"/>
    <w:tmpl w:val="426C96EA"/>
    <w:styleLink w:val="21"/>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0">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5">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num w:numId="1">
    <w:abstractNumId w:val="4"/>
  </w:num>
  <w:num w:numId="2">
    <w:abstractNumId w:val="9"/>
  </w:num>
  <w:num w:numId="3">
    <w:abstractNumId w:val="0"/>
  </w:num>
  <w:num w:numId="4">
    <w:abstractNumId w:val="15"/>
  </w:num>
  <w:num w:numId="5">
    <w:abstractNumId w:val="12"/>
  </w:num>
  <w:num w:numId="6">
    <w:abstractNumId w:val="1"/>
  </w:num>
  <w:num w:numId="7">
    <w:abstractNumId w:val="11"/>
  </w:num>
  <w:num w:numId="8">
    <w:abstractNumId w:val="3"/>
  </w:num>
  <w:num w:numId="9">
    <w:abstractNumId w:val="2"/>
  </w:num>
  <w:num w:numId="10">
    <w:abstractNumId w:val="10"/>
  </w:num>
  <w:num w:numId="11">
    <w:abstractNumId w:val="14"/>
  </w:num>
  <w:num w:numId="12">
    <w:abstractNumId w:val="7"/>
  </w:num>
  <w:num w:numId="13">
    <w:abstractNumId w:val="13"/>
  </w:num>
  <w:num w:numId="14">
    <w:abstractNumId w:val="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5C24"/>
    <w:rsid w:val="001F45EB"/>
    <w:rsid w:val="00895C24"/>
    <w:rsid w:val="008E3C0C"/>
    <w:rsid w:val="00D42E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envelope return" w:uiPriority="0"/>
    <w:lsdException w:name="footnote reference" w:uiPriority="0"/>
    <w:lsdException w:name="annotation reference" w:uiPriority="0"/>
    <w:lsdException w:name="page number" w:uiPriority="0"/>
    <w:lsdException w:name="endnote text" w:uiPriority="0"/>
    <w:lsdException w:name="Lis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nhideWhenUsed="0" w:qFormat="1"/>
    <w:lsdException w:name="Emphasis" w:semiHidden="0" w:uiPriority="0" w:unhideWhenUsed="0" w:qFormat="1"/>
    <w:lsdException w:name="Document Map" w:uiPriority="0"/>
    <w:lsdException w:name="Plain Text" w:uiPriority="0"/>
    <w:lsdException w:name="HTML Preformatted"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D42E6F"/>
  </w:style>
  <w:style w:type="paragraph" w:styleId="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2"/>
    <w:next w:val="a2"/>
    <w:link w:val="12"/>
    <w:qFormat/>
    <w:rsid w:val="001F45EB"/>
    <w:pPr>
      <w:keepNext/>
      <w:numPr>
        <w:numId w:val="1"/>
      </w:numPr>
      <w:suppressAutoHyphens/>
      <w:jc w:val="left"/>
      <w:outlineLvl w:val="0"/>
    </w:pPr>
    <w:rPr>
      <w:rFonts w:ascii="Arial" w:eastAsia="Times New Roman" w:hAnsi="Arial"/>
      <w:sz w:val="28"/>
      <w:szCs w:val="20"/>
      <w:lang w:eastAsia="ar-SA"/>
    </w:rPr>
  </w:style>
  <w:style w:type="paragraph" w:styleId="22">
    <w:name w:val="heading 2"/>
    <w:aliases w:val="H2,2,h2,Б2,RTC,iz2,H2 Знак,Заголовок 21,Numbered text 3,HD2,heading 2,Heading 2 Hidden,Раздел Знак,Level 2 Topic Heading,H21,Major,CHS,H2-Heading 2,l2,Header2,22,heading2,list2,A,A.B.C.,list 2,Heading2,Heading Indent No L2,H,Gliederung2,H22"/>
    <w:basedOn w:val="a2"/>
    <w:next w:val="a2"/>
    <w:link w:val="220"/>
    <w:qFormat/>
    <w:rsid w:val="001F45EB"/>
    <w:pPr>
      <w:keepNext/>
      <w:suppressAutoHyphens/>
      <w:spacing w:before="240" w:after="60"/>
      <w:jc w:val="left"/>
      <w:outlineLvl w:val="1"/>
    </w:pPr>
    <w:rPr>
      <w:rFonts w:ascii="Arial" w:eastAsia="Times New Roman" w:hAnsi="Arial" w:cs="Arial"/>
      <w:b/>
      <w:bCs/>
      <w:i/>
      <w:iCs/>
      <w:sz w:val="28"/>
      <w:szCs w:val="28"/>
      <w:lang w:eastAsia="ar-SA"/>
    </w:rPr>
  </w:style>
  <w:style w:type="paragraph" w:styleId="31">
    <w:name w:val="heading 3"/>
    <w:aliases w:val="H3"/>
    <w:basedOn w:val="a2"/>
    <w:next w:val="a2"/>
    <w:link w:val="310"/>
    <w:qFormat/>
    <w:rsid w:val="001F45EB"/>
    <w:pPr>
      <w:keepNext/>
      <w:widowControl w:val="0"/>
      <w:numPr>
        <w:ilvl w:val="2"/>
        <w:numId w:val="7"/>
      </w:numPr>
      <w:adjustRightInd w:val="0"/>
      <w:spacing w:before="240" w:after="60" w:line="360" w:lineRule="atLeast"/>
      <w:jc w:val="both"/>
      <w:textAlignment w:val="baseline"/>
      <w:outlineLvl w:val="2"/>
    </w:pPr>
    <w:rPr>
      <w:rFonts w:ascii="Cambria" w:eastAsia="Times New Roman" w:hAnsi="Cambria"/>
      <w:b/>
      <w:bCs/>
      <w:sz w:val="26"/>
      <w:szCs w:val="26"/>
      <w:lang w:val="x-none" w:eastAsia="x-none"/>
    </w:rPr>
  </w:style>
  <w:style w:type="paragraph" w:styleId="4">
    <w:name w:val="heading 4"/>
    <w:aliases w:val="H4"/>
    <w:basedOn w:val="a2"/>
    <w:next w:val="a2"/>
    <w:link w:val="41"/>
    <w:qFormat/>
    <w:rsid w:val="001F45EB"/>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lang w:val="x-none" w:eastAsia="x-none"/>
    </w:rPr>
  </w:style>
  <w:style w:type="paragraph" w:styleId="5">
    <w:name w:val="heading 5"/>
    <w:aliases w:val="H5"/>
    <w:basedOn w:val="a2"/>
    <w:next w:val="a2"/>
    <w:link w:val="51"/>
    <w:qFormat/>
    <w:rsid w:val="001F45EB"/>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lang w:val="x-none" w:eastAsia="ru-RU"/>
    </w:rPr>
  </w:style>
  <w:style w:type="paragraph" w:styleId="6">
    <w:name w:val="heading 6"/>
    <w:basedOn w:val="a2"/>
    <w:next w:val="a2"/>
    <w:link w:val="60"/>
    <w:qFormat/>
    <w:rsid w:val="001F45EB"/>
    <w:pPr>
      <w:widowControl w:val="0"/>
      <w:adjustRightInd w:val="0"/>
      <w:spacing w:before="240" w:after="60" w:line="360" w:lineRule="atLeast"/>
      <w:jc w:val="both"/>
      <w:textAlignment w:val="baseline"/>
      <w:outlineLvl w:val="5"/>
    </w:pPr>
    <w:rPr>
      <w:rFonts w:eastAsia="Times New Roman"/>
      <w:b/>
      <w:bCs/>
      <w:sz w:val="20"/>
      <w:szCs w:val="20"/>
      <w:lang w:val="x-none" w:eastAsia="ru-RU"/>
    </w:rPr>
  </w:style>
  <w:style w:type="paragraph" w:styleId="7">
    <w:name w:val="heading 7"/>
    <w:basedOn w:val="a2"/>
    <w:next w:val="a2"/>
    <w:link w:val="71"/>
    <w:qFormat/>
    <w:rsid w:val="001F45EB"/>
    <w:pPr>
      <w:widowControl w:val="0"/>
      <w:tabs>
        <w:tab w:val="num" w:pos="3469"/>
      </w:tabs>
      <w:adjustRightInd w:val="0"/>
      <w:spacing w:before="240" w:after="60" w:line="360" w:lineRule="atLeast"/>
      <w:ind w:left="3469" w:hanging="1296"/>
      <w:jc w:val="both"/>
      <w:textAlignment w:val="baseline"/>
      <w:outlineLvl w:val="6"/>
    </w:pPr>
    <w:rPr>
      <w:rFonts w:eastAsia="Times New Roman"/>
      <w:lang w:val="x-none" w:eastAsia="ru-RU"/>
    </w:rPr>
  </w:style>
  <w:style w:type="paragraph" w:styleId="8">
    <w:name w:val="heading 8"/>
    <w:basedOn w:val="a2"/>
    <w:next w:val="a2"/>
    <w:link w:val="81"/>
    <w:qFormat/>
    <w:rsid w:val="001F45EB"/>
    <w:pPr>
      <w:widowControl w:val="0"/>
      <w:tabs>
        <w:tab w:val="num" w:pos="3613"/>
      </w:tabs>
      <w:adjustRightInd w:val="0"/>
      <w:spacing w:before="240" w:after="60" w:line="360" w:lineRule="atLeast"/>
      <w:ind w:left="3613" w:hanging="1440"/>
      <w:jc w:val="both"/>
      <w:textAlignment w:val="baseline"/>
      <w:outlineLvl w:val="7"/>
    </w:pPr>
    <w:rPr>
      <w:rFonts w:eastAsia="Times New Roman"/>
      <w:i/>
      <w:iCs/>
      <w:lang w:val="x-none" w:eastAsia="ru-RU"/>
    </w:rPr>
  </w:style>
  <w:style w:type="paragraph" w:styleId="9">
    <w:name w:val="heading 9"/>
    <w:basedOn w:val="a2"/>
    <w:next w:val="a2"/>
    <w:link w:val="91"/>
    <w:qFormat/>
    <w:rsid w:val="001F45EB"/>
    <w:pPr>
      <w:widowControl w:val="0"/>
      <w:tabs>
        <w:tab w:val="num" w:pos="3757"/>
      </w:tabs>
      <w:adjustRightInd w:val="0"/>
      <w:spacing w:before="240" w:after="60" w:line="360" w:lineRule="atLeast"/>
      <w:ind w:left="3757" w:hanging="1584"/>
      <w:jc w:val="both"/>
      <w:textAlignment w:val="baseline"/>
      <w:outlineLvl w:val="8"/>
    </w:pPr>
    <w:rPr>
      <w:rFonts w:ascii="Arial" w:eastAsia="Times New Roman" w:hAnsi="Arial"/>
      <w:sz w:val="20"/>
      <w:szCs w:val="20"/>
      <w:lang w:val="x-none"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3"/>
    <w:link w:val="1"/>
    <w:rsid w:val="001F45EB"/>
    <w:rPr>
      <w:rFonts w:ascii="Arial" w:eastAsia="Times New Roman" w:hAnsi="Arial"/>
      <w:sz w:val="28"/>
      <w:szCs w:val="20"/>
      <w:lang w:eastAsia="ar-SA"/>
    </w:rPr>
  </w:style>
  <w:style w:type="character" w:customStyle="1" w:styleId="23">
    <w:name w:val="Заголовок 2 Знак"/>
    <w:basedOn w:val="a3"/>
    <w:rsid w:val="001F45EB"/>
    <w:rPr>
      <w:rFonts w:asciiTheme="majorHAnsi" w:eastAsiaTheme="majorEastAsia" w:hAnsiTheme="majorHAnsi" w:cstheme="majorBidi"/>
      <w:b/>
      <w:bCs/>
      <w:color w:val="4F81BD" w:themeColor="accent1"/>
      <w:sz w:val="26"/>
      <w:szCs w:val="26"/>
    </w:rPr>
  </w:style>
  <w:style w:type="character" w:customStyle="1" w:styleId="33">
    <w:name w:val="Заголовок 3 Знак"/>
    <w:basedOn w:val="a3"/>
    <w:rsid w:val="001F45EB"/>
    <w:rPr>
      <w:rFonts w:asciiTheme="majorHAnsi" w:eastAsiaTheme="majorEastAsia" w:hAnsiTheme="majorHAnsi" w:cstheme="majorBidi"/>
      <w:b/>
      <w:bCs/>
      <w:color w:val="4F81BD" w:themeColor="accent1"/>
    </w:rPr>
  </w:style>
  <w:style w:type="character" w:customStyle="1" w:styleId="42">
    <w:name w:val="Заголовок 4 Знак"/>
    <w:basedOn w:val="a3"/>
    <w:rsid w:val="001F45EB"/>
    <w:rPr>
      <w:rFonts w:asciiTheme="majorHAnsi" w:eastAsiaTheme="majorEastAsia" w:hAnsiTheme="majorHAnsi" w:cstheme="majorBidi"/>
      <w:b/>
      <w:bCs/>
      <w:i/>
      <w:iCs/>
      <w:color w:val="4F81BD" w:themeColor="accent1"/>
    </w:rPr>
  </w:style>
  <w:style w:type="character" w:customStyle="1" w:styleId="50">
    <w:name w:val="Заголовок 5 Знак"/>
    <w:basedOn w:val="a3"/>
    <w:rsid w:val="001F45EB"/>
    <w:rPr>
      <w:rFonts w:asciiTheme="majorHAnsi" w:eastAsiaTheme="majorEastAsia" w:hAnsiTheme="majorHAnsi" w:cstheme="majorBidi"/>
      <w:color w:val="243F60" w:themeColor="accent1" w:themeShade="7F"/>
    </w:rPr>
  </w:style>
  <w:style w:type="character" w:customStyle="1" w:styleId="60">
    <w:name w:val="Заголовок 6 Знак"/>
    <w:basedOn w:val="a3"/>
    <w:link w:val="6"/>
    <w:rsid w:val="001F45EB"/>
    <w:rPr>
      <w:rFonts w:eastAsia="Times New Roman"/>
      <w:b/>
      <w:bCs/>
      <w:sz w:val="20"/>
      <w:szCs w:val="20"/>
      <w:lang w:val="x-none" w:eastAsia="ru-RU"/>
    </w:rPr>
  </w:style>
  <w:style w:type="character" w:customStyle="1" w:styleId="70">
    <w:name w:val="Заголовок 7 Знак"/>
    <w:basedOn w:val="a3"/>
    <w:rsid w:val="001F45EB"/>
    <w:rPr>
      <w:rFonts w:asciiTheme="majorHAnsi" w:eastAsiaTheme="majorEastAsia" w:hAnsiTheme="majorHAnsi" w:cstheme="majorBidi"/>
      <w:i/>
      <w:iCs/>
      <w:color w:val="404040" w:themeColor="text1" w:themeTint="BF"/>
    </w:rPr>
  </w:style>
  <w:style w:type="character" w:customStyle="1" w:styleId="80">
    <w:name w:val="Заголовок 8 Знак"/>
    <w:basedOn w:val="a3"/>
    <w:rsid w:val="001F45EB"/>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3"/>
    <w:rsid w:val="001F45EB"/>
    <w:rPr>
      <w:rFonts w:asciiTheme="majorHAnsi" w:eastAsiaTheme="majorEastAsia" w:hAnsiTheme="majorHAnsi" w:cstheme="majorBidi"/>
      <w:i/>
      <w:iCs/>
      <w:color w:val="404040" w:themeColor="text1" w:themeTint="BF"/>
      <w:sz w:val="20"/>
      <w:szCs w:val="20"/>
    </w:rPr>
  </w:style>
  <w:style w:type="numbering" w:customStyle="1" w:styleId="13">
    <w:name w:val="Нет списка1"/>
    <w:next w:val="a5"/>
    <w:semiHidden/>
    <w:rsid w:val="001F45EB"/>
  </w:style>
  <w:style w:type="paragraph" w:styleId="a6">
    <w:name w:val="footer"/>
    <w:basedOn w:val="a2"/>
    <w:link w:val="14"/>
    <w:uiPriority w:val="99"/>
    <w:rsid w:val="001F45EB"/>
    <w:pPr>
      <w:tabs>
        <w:tab w:val="center" w:pos="4677"/>
        <w:tab w:val="right" w:pos="9355"/>
      </w:tabs>
      <w:suppressAutoHyphens/>
      <w:jc w:val="left"/>
    </w:pPr>
    <w:rPr>
      <w:rFonts w:ascii="Arial" w:eastAsia="Times New Roman" w:hAnsi="Arial"/>
      <w:szCs w:val="20"/>
      <w:lang w:eastAsia="ar-SA"/>
    </w:rPr>
  </w:style>
  <w:style w:type="character" w:customStyle="1" w:styleId="a7">
    <w:name w:val="Нижний колонтитул Знак"/>
    <w:basedOn w:val="a3"/>
    <w:uiPriority w:val="99"/>
    <w:rsid w:val="001F45EB"/>
  </w:style>
  <w:style w:type="paragraph" w:styleId="a8">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2"/>
    <w:link w:val="a9"/>
    <w:uiPriority w:val="99"/>
    <w:rsid w:val="001F45EB"/>
    <w:pPr>
      <w:tabs>
        <w:tab w:val="center" w:pos="4153"/>
        <w:tab w:val="right" w:pos="8306"/>
      </w:tabs>
      <w:suppressAutoHyphens/>
      <w:jc w:val="left"/>
    </w:pPr>
    <w:rPr>
      <w:rFonts w:ascii="Arial" w:eastAsia="Times New Roman" w:hAnsi="Arial"/>
      <w:sz w:val="20"/>
      <w:szCs w:val="20"/>
      <w:lang w:eastAsia="ar-SA"/>
    </w:rPr>
  </w:style>
  <w:style w:type="character" w:customStyle="1" w:styleId="a9">
    <w:name w:val="Верхний колонтитул Знак"/>
    <w:aliases w:val="Heder Знак,Titul Знак1,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3"/>
    <w:link w:val="a8"/>
    <w:uiPriority w:val="99"/>
    <w:rsid w:val="001F45EB"/>
    <w:rPr>
      <w:rFonts w:ascii="Arial" w:eastAsia="Times New Roman" w:hAnsi="Arial"/>
      <w:sz w:val="20"/>
      <w:szCs w:val="20"/>
      <w:lang w:eastAsia="ar-SA"/>
    </w:rPr>
  </w:style>
  <w:style w:type="paragraph" w:customStyle="1" w:styleId="aa">
    <w:name w:val=" Знак"/>
    <w:basedOn w:val="a2"/>
    <w:rsid w:val="001F45EB"/>
    <w:pPr>
      <w:spacing w:after="160" w:line="240" w:lineRule="exact"/>
      <w:jc w:val="left"/>
    </w:pPr>
    <w:rPr>
      <w:rFonts w:ascii="Verdana" w:eastAsia="Times New Roman" w:hAnsi="Verdana"/>
      <w:lang w:val="en-US"/>
    </w:rPr>
  </w:style>
  <w:style w:type="character" w:styleId="ab">
    <w:name w:val="Hyperlink"/>
    <w:uiPriority w:val="99"/>
    <w:rsid w:val="001F45EB"/>
    <w:rPr>
      <w:color w:val="0000FF"/>
      <w:u w:val="single"/>
    </w:rPr>
  </w:style>
  <w:style w:type="paragraph" w:customStyle="1" w:styleId="15">
    <w:name w:val="Знак1 Знак Знак Знак Знак Знак Знак Знак"/>
    <w:basedOn w:val="a2"/>
    <w:rsid w:val="001F45EB"/>
    <w:pPr>
      <w:spacing w:before="100" w:beforeAutospacing="1" w:after="100" w:afterAutospacing="1"/>
      <w:jc w:val="left"/>
    </w:pPr>
    <w:rPr>
      <w:rFonts w:ascii="Tahoma" w:eastAsia="Times New Roman" w:hAnsi="Tahoma" w:cs="Tahoma"/>
      <w:sz w:val="20"/>
      <w:szCs w:val="20"/>
      <w:lang w:val="en-US"/>
    </w:rPr>
  </w:style>
  <w:style w:type="paragraph" w:customStyle="1" w:styleId="16">
    <w:name w:val=" Знак1"/>
    <w:basedOn w:val="a2"/>
    <w:rsid w:val="001F45EB"/>
    <w:pPr>
      <w:spacing w:after="160" w:line="240" w:lineRule="exact"/>
      <w:jc w:val="left"/>
    </w:pPr>
    <w:rPr>
      <w:rFonts w:ascii="Verdana" w:eastAsia="Times New Roman" w:hAnsi="Verdana"/>
      <w:lang w:val="en-US"/>
    </w:rPr>
  </w:style>
  <w:style w:type="paragraph" w:styleId="24">
    <w:name w:val="toc 2"/>
    <w:basedOn w:val="a2"/>
    <w:next w:val="a2"/>
    <w:autoRedefine/>
    <w:uiPriority w:val="39"/>
    <w:rsid w:val="001F45EB"/>
    <w:pPr>
      <w:tabs>
        <w:tab w:val="left" w:pos="426"/>
        <w:tab w:val="right" w:pos="9923"/>
      </w:tabs>
      <w:ind w:left="1134" w:right="74" w:hanging="708"/>
      <w:jc w:val="left"/>
    </w:pPr>
    <w:rPr>
      <w:rFonts w:ascii="Arial" w:eastAsia="Times New Roman" w:hAnsi="Arial" w:cs="Arial"/>
      <w:b/>
      <w:bCs/>
      <w:noProof/>
      <w:sz w:val="18"/>
      <w:szCs w:val="20"/>
      <w:lang w:eastAsia="ru-RU"/>
    </w:rPr>
  </w:style>
  <w:style w:type="paragraph" w:styleId="17">
    <w:name w:val="toc 1"/>
    <w:basedOn w:val="a2"/>
    <w:next w:val="a2"/>
    <w:autoRedefine/>
    <w:uiPriority w:val="39"/>
    <w:rsid w:val="001F45EB"/>
    <w:pPr>
      <w:tabs>
        <w:tab w:val="left" w:pos="426"/>
      </w:tabs>
      <w:ind w:left="426" w:hanging="426"/>
      <w:jc w:val="left"/>
    </w:pPr>
    <w:rPr>
      <w:rFonts w:eastAsia="Times New Roman"/>
      <w:noProof/>
      <w:szCs w:val="20"/>
      <w:lang w:eastAsia="ru-RU"/>
    </w:rPr>
  </w:style>
  <w:style w:type="paragraph" w:styleId="ac">
    <w:name w:val="Normal (Web)"/>
    <w:aliases w:val="Обычный (Web),Обычный (веб) Знак Знак,Обычный (Web) Знак Знак Знак, Знак13"/>
    <w:basedOn w:val="a2"/>
    <w:link w:val="ad"/>
    <w:uiPriority w:val="99"/>
    <w:rsid w:val="001F45EB"/>
    <w:pPr>
      <w:spacing w:before="100" w:beforeAutospacing="1" w:after="100" w:afterAutospacing="1"/>
      <w:jc w:val="left"/>
    </w:pPr>
    <w:rPr>
      <w:rFonts w:eastAsia="Times New Roman"/>
      <w:lang w:val="x-none" w:eastAsia="x-none"/>
    </w:rPr>
  </w:style>
  <w:style w:type="paragraph" w:customStyle="1" w:styleId="Times12">
    <w:name w:val="Times 12"/>
    <w:basedOn w:val="a2"/>
    <w:rsid w:val="001F45EB"/>
    <w:pPr>
      <w:overflowPunct w:val="0"/>
      <w:autoSpaceDE w:val="0"/>
      <w:autoSpaceDN w:val="0"/>
      <w:adjustRightInd w:val="0"/>
      <w:ind w:firstLine="567"/>
      <w:jc w:val="both"/>
    </w:pPr>
    <w:rPr>
      <w:rFonts w:eastAsia="Times New Roman"/>
      <w:bCs/>
      <w:szCs w:val="22"/>
      <w:lang w:eastAsia="ru-RU"/>
    </w:rPr>
  </w:style>
  <w:style w:type="paragraph" w:styleId="ae">
    <w:name w:val="List Continue"/>
    <w:basedOn w:val="a2"/>
    <w:rsid w:val="001F45EB"/>
    <w:pPr>
      <w:spacing w:after="120"/>
      <w:ind w:left="283"/>
      <w:jc w:val="left"/>
    </w:pPr>
    <w:rPr>
      <w:rFonts w:eastAsia="Times New Roman"/>
      <w:lang w:eastAsia="ru-RU"/>
    </w:rPr>
  </w:style>
  <w:style w:type="character" w:customStyle="1" w:styleId="ad">
    <w:name w:val="Обычный (веб) Знак"/>
    <w:aliases w:val="Обычный (Web) Знак,Обычный (веб) Знак Знак Знак,Обычный (Web) Знак Знак Знак Знак, Знак13 Знак"/>
    <w:link w:val="ac"/>
    <w:uiPriority w:val="99"/>
    <w:rsid w:val="001F45EB"/>
    <w:rPr>
      <w:rFonts w:eastAsia="Times New Roman"/>
      <w:lang w:val="x-none" w:eastAsia="x-none"/>
    </w:rPr>
  </w:style>
  <w:style w:type="paragraph" w:customStyle="1" w:styleId="-6">
    <w:name w:val="Пункт-6"/>
    <w:basedOn w:val="a2"/>
    <w:rsid w:val="001F45EB"/>
    <w:pPr>
      <w:tabs>
        <w:tab w:val="num" w:pos="1701"/>
      </w:tabs>
      <w:spacing w:line="288" w:lineRule="auto"/>
      <w:ind w:firstLine="567"/>
      <w:jc w:val="both"/>
    </w:pPr>
    <w:rPr>
      <w:rFonts w:eastAsia="Times New Roman"/>
      <w:sz w:val="28"/>
      <w:lang w:eastAsia="ru-RU"/>
    </w:rPr>
  </w:style>
  <w:style w:type="paragraph" w:styleId="25">
    <w:name w:val="Body Text Indent 2"/>
    <w:aliases w:val="Body Text NEW"/>
    <w:basedOn w:val="a2"/>
    <w:link w:val="210"/>
    <w:rsid w:val="001F45EB"/>
    <w:pPr>
      <w:ind w:firstLine="720"/>
      <w:jc w:val="both"/>
    </w:pPr>
    <w:rPr>
      <w:rFonts w:eastAsia="Times New Roman"/>
      <w:lang w:eastAsia="ru-RU"/>
    </w:rPr>
  </w:style>
  <w:style w:type="character" w:customStyle="1" w:styleId="26">
    <w:name w:val="Основной текст с отступом 2 Знак"/>
    <w:basedOn w:val="a3"/>
    <w:rsid w:val="001F45EB"/>
  </w:style>
  <w:style w:type="paragraph" w:customStyle="1" w:styleId="34">
    <w:name w:val="Стиль3"/>
    <w:basedOn w:val="25"/>
    <w:rsid w:val="001F45EB"/>
    <w:pPr>
      <w:widowControl w:val="0"/>
      <w:tabs>
        <w:tab w:val="num" w:pos="1307"/>
      </w:tabs>
      <w:adjustRightInd w:val="0"/>
      <w:ind w:left="1080" w:firstLine="0"/>
      <w:textAlignment w:val="baseline"/>
    </w:pPr>
    <w:rPr>
      <w:szCs w:val="20"/>
    </w:rPr>
  </w:style>
  <w:style w:type="paragraph" w:styleId="35">
    <w:name w:val="toc 3"/>
    <w:basedOn w:val="a2"/>
    <w:next w:val="a2"/>
    <w:autoRedefine/>
    <w:semiHidden/>
    <w:rsid w:val="001F45EB"/>
    <w:pPr>
      <w:suppressAutoHyphens/>
      <w:ind w:left="786"/>
      <w:jc w:val="both"/>
    </w:pPr>
    <w:rPr>
      <w:rFonts w:ascii="Arial" w:eastAsia="Times New Roman" w:hAnsi="Arial"/>
      <w:szCs w:val="20"/>
      <w:lang w:eastAsia="ar-SA"/>
    </w:rPr>
  </w:style>
  <w:style w:type="paragraph" w:customStyle="1" w:styleId="af">
    <w:name w:val="Таблица шапка"/>
    <w:basedOn w:val="a2"/>
    <w:rsid w:val="001F45EB"/>
    <w:pPr>
      <w:keepNext/>
      <w:spacing w:before="40" w:after="40"/>
      <w:ind w:left="57" w:right="57"/>
      <w:jc w:val="left"/>
    </w:pPr>
    <w:rPr>
      <w:rFonts w:eastAsia="Times New Roman"/>
      <w:snapToGrid w:val="0"/>
      <w:sz w:val="22"/>
      <w:szCs w:val="20"/>
      <w:lang w:eastAsia="ru-RU"/>
    </w:rPr>
  </w:style>
  <w:style w:type="paragraph" w:customStyle="1" w:styleId="af0">
    <w:name w:val="Таблица текст"/>
    <w:basedOn w:val="a2"/>
    <w:rsid w:val="001F45EB"/>
    <w:pPr>
      <w:spacing w:before="40" w:after="40"/>
      <w:ind w:left="57" w:right="57"/>
      <w:jc w:val="left"/>
    </w:pPr>
    <w:rPr>
      <w:rFonts w:eastAsia="Times New Roman"/>
      <w:snapToGrid w:val="0"/>
      <w:szCs w:val="20"/>
      <w:lang w:eastAsia="ru-RU"/>
    </w:rPr>
  </w:style>
  <w:style w:type="paragraph" w:customStyle="1" w:styleId="a0">
    <w:name w:val="Подподпункт"/>
    <w:basedOn w:val="a2"/>
    <w:rsid w:val="001F45EB"/>
    <w:pPr>
      <w:numPr>
        <w:numId w:val="2"/>
      </w:numPr>
      <w:spacing w:line="360" w:lineRule="auto"/>
      <w:jc w:val="both"/>
    </w:pPr>
    <w:rPr>
      <w:rFonts w:eastAsia="Times New Roman"/>
      <w:bCs/>
      <w:snapToGrid w:val="0"/>
      <w:sz w:val="22"/>
      <w:szCs w:val="22"/>
      <w:lang w:eastAsia="ru-RU"/>
    </w:rPr>
  </w:style>
  <w:style w:type="paragraph" w:customStyle="1" w:styleId="af1">
    <w:name w:val="Ариал"/>
    <w:basedOn w:val="a2"/>
    <w:link w:val="18"/>
    <w:rsid w:val="001F45EB"/>
    <w:pPr>
      <w:spacing w:before="120" w:after="120" w:line="360" w:lineRule="auto"/>
      <w:ind w:firstLine="851"/>
      <w:jc w:val="both"/>
    </w:pPr>
    <w:rPr>
      <w:rFonts w:ascii="Arial" w:eastAsia="Times New Roman" w:hAnsi="Arial" w:cs="Arial"/>
      <w:lang w:eastAsia="ru-RU"/>
    </w:rPr>
  </w:style>
  <w:style w:type="character" w:customStyle="1" w:styleId="18">
    <w:name w:val="Ариал Знак1"/>
    <w:link w:val="af1"/>
    <w:locked/>
    <w:rsid w:val="001F45EB"/>
    <w:rPr>
      <w:rFonts w:ascii="Arial" w:eastAsia="Times New Roman" w:hAnsi="Arial" w:cs="Arial"/>
      <w:lang w:eastAsia="ru-RU"/>
    </w:rPr>
  </w:style>
  <w:style w:type="paragraph" w:customStyle="1" w:styleId="af2">
    <w:name w:val="Пункт б/н"/>
    <w:basedOn w:val="a2"/>
    <w:rsid w:val="001F45EB"/>
    <w:pPr>
      <w:tabs>
        <w:tab w:val="left" w:pos="1134"/>
      </w:tabs>
      <w:spacing w:line="360" w:lineRule="auto"/>
      <w:ind w:firstLine="567"/>
      <w:jc w:val="both"/>
    </w:pPr>
    <w:rPr>
      <w:rFonts w:eastAsia="Times New Roman"/>
      <w:bCs/>
      <w:snapToGrid w:val="0"/>
      <w:sz w:val="22"/>
      <w:szCs w:val="22"/>
      <w:lang w:eastAsia="ru-RU"/>
    </w:rPr>
  </w:style>
  <w:style w:type="paragraph" w:customStyle="1" w:styleId="af3">
    <w:name w:val="Ариал Таблица"/>
    <w:basedOn w:val="af1"/>
    <w:link w:val="af4"/>
    <w:rsid w:val="001F45EB"/>
    <w:pPr>
      <w:widowControl w:val="0"/>
      <w:adjustRightInd w:val="0"/>
      <w:spacing w:before="0" w:after="0" w:line="240" w:lineRule="auto"/>
      <w:ind w:firstLine="0"/>
      <w:textAlignment w:val="baseline"/>
    </w:pPr>
    <w:rPr>
      <w:szCs w:val="20"/>
    </w:rPr>
  </w:style>
  <w:style w:type="character" w:customStyle="1" w:styleId="af4">
    <w:name w:val="Ариал Таблица Знак"/>
    <w:link w:val="af3"/>
    <w:rsid w:val="001F45EB"/>
    <w:rPr>
      <w:rFonts w:ascii="Arial" w:eastAsia="Times New Roman" w:hAnsi="Arial" w:cs="Arial"/>
      <w:szCs w:val="20"/>
      <w:lang w:eastAsia="ru-RU"/>
    </w:rPr>
  </w:style>
  <w:style w:type="paragraph" w:styleId="af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2"/>
    <w:link w:val="19"/>
    <w:rsid w:val="001F45EB"/>
    <w:pPr>
      <w:suppressAutoHyphens/>
      <w:spacing w:after="120"/>
      <w:ind w:left="283"/>
      <w:jc w:val="left"/>
    </w:pPr>
    <w:rPr>
      <w:rFonts w:ascii="Arial" w:eastAsia="Times New Roman" w:hAnsi="Arial"/>
      <w:szCs w:val="20"/>
      <w:lang w:eastAsia="ar-SA"/>
    </w:rPr>
  </w:style>
  <w:style w:type="character" w:customStyle="1" w:styleId="af6">
    <w:name w:val="Основной текст с отступом Знак"/>
    <w:basedOn w:val="a3"/>
    <w:rsid w:val="001F45EB"/>
  </w:style>
  <w:style w:type="paragraph" w:styleId="27">
    <w:name w:val="Body Text 2"/>
    <w:basedOn w:val="a2"/>
    <w:link w:val="28"/>
    <w:rsid w:val="001F45EB"/>
    <w:pPr>
      <w:spacing w:after="120" w:line="480" w:lineRule="auto"/>
      <w:jc w:val="left"/>
    </w:pPr>
    <w:rPr>
      <w:rFonts w:eastAsia="Times New Roman"/>
      <w:lang w:eastAsia="ru-RU"/>
    </w:rPr>
  </w:style>
  <w:style w:type="character" w:customStyle="1" w:styleId="28">
    <w:name w:val="Основной текст 2 Знак"/>
    <w:basedOn w:val="a3"/>
    <w:link w:val="27"/>
    <w:rsid w:val="001F45EB"/>
    <w:rPr>
      <w:rFonts w:eastAsia="Times New Roman"/>
      <w:lang w:eastAsia="ru-RU"/>
    </w:rPr>
  </w:style>
  <w:style w:type="paragraph" w:styleId="af7">
    <w:name w:val="Body Text"/>
    <w:basedOn w:val="a2"/>
    <w:link w:val="1a"/>
    <w:rsid w:val="001F45EB"/>
    <w:pPr>
      <w:spacing w:after="120"/>
      <w:jc w:val="left"/>
    </w:pPr>
    <w:rPr>
      <w:rFonts w:eastAsia="Times New Roman"/>
      <w:lang w:eastAsia="ru-RU"/>
    </w:rPr>
  </w:style>
  <w:style w:type="character" w:customStyle="1" w:styleId="af8">
    <w:name w:val="Основной текст Знак"/>
    <w:basedOn w:val="a3"/>
    <w:rsid w:val="001F45EB"/>
  </w:style>
  <w:style w:type="paragraph" w:styleId="af9">
    <w:name w:val="Title"/>
    <w:aliases w:val="Знак"/>
    <w:basedOn w:val="a2"/>
    <w:link w:val="afa"/>
    <w:qFormat/>
    <w:rsid w:val="001F45EB"/>
    <w:rPr>
      <w:rFonts w:eastAsia="Times New Roman"/>
      <w:szCs w:val="20"/>
      <w:lang w:eastAsia="ru-RU"/>
    </w:rPr>
  </w:style>
  <w:style w:type="character" w:customStyle="1" w:styleId="afa">
    <w:name w:val="Название Знак"/>
    <w:aliases w:val="Знак Знак"/>
    <w:basedOn w:val="a3"/>
    <w:link w:val="af9"/>
    <w:rsid w:val="001F45EB"/>
    <w:rPr>
      <w:rFonts w:eastAsia="Times New Roman"/>
      <w:szCs w:val="20"/>
      <w:lang w:eastAsia="ru-RU"/>
    </w:rPr>
  </w:style>
  <w:style w:type="paragraph" w:customStyle="1" w:styleId="311">
    <w:name w:val="Основной текст 31"/>
    <w:basedOn w:val="a2"/>
    <w:rsid w:val="001F45EB"/>
    <w:pPr>
      <w:suppressAutoHyphens/>
      <w:spacing w:after="120"/>
      <w:jc w:val="left"/>
    </w:pPr>
    <w:rPr>
      <w:rFonts w:eastAsia="Times New Roman"/>
      <w:sz w:val="16"/>
      <w:szCs w:val="20"/>
      <w:lang w:eastAsia="ru-RU"/>
    </w:rPr>
  </w:style>
  <w:style w:type="paragraph" w:customStyle="1" w:styleId="1b">
    <w:name w:val="Знак1"/>
    <w:basedOn w:val="a2"/>
    <w:rsid w:val="001F45EB"/>
    <w:pPr>
      <w:spacing w:before="100" w:beforeAutospacing="1" w:after="100" w:afterAutospacing="1"/>
      <w:jc w:val="left"/>
    </w:pPr>
    <w:rPr>
      <w:rFonts w:ascii="Tahoma" w:eastAsia="Times New Roman" w:hAnsi="Tahoma"/>
      <w:sz w:val="20"/>
      <w:szCs w:val="20"/>
      <w:lang w:val="en-US"/>
    </w:rPr>
  </w:style>
  <w:style w:type="paragraph" w:styleId="3">
    <w:name w:val="List Number 3"/>
    <w:basedOn w:val="a2"/>
    <w:rsid w:val="001F45EB"/>
    <w:pPr>
      <w:numPr>
        <w:numId w:val="3"/>
      </w:numPr>
      <w:jc w:val="left"/>
    </w:pPr>
    <w:rPr>
      <w:rFonts w:eastAsia="Times New Roman"/>
      <w:lang w:eastAsia="ru-RU"/>
    </w:rPr>
  </w:style>
  <w:style w:type="character" w:customStyle="1" w:styleId="220">
    <w:name w:val="Заголовок 2 Знак2"/>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A Знак"/>
    <w:link w:val="22"/>
    <w:rsid w:val="001F45EB"/>
    <w:rPr>
      <w:rFonts w:ascii="Arial" w:eastAsia="Times New Roman" w:hAnsi="Arial" w:cs="Arial"/>
      <w:b/>
      <w:bCs/>
      <w:i/>
      <w:iCs/>
      <w:sz w:val="28"/>
      <w:szCs w:val="28"/>
      <w:lang w:eastAsia="ar-SA"/>
    </w:rPr>
  </w:style>
  <w:style w:type="character" w:customStyle="1" w:styleId="310">
    <w:name w:val="Заголовок 3 Знак1"/>
    <w:aliases w:val="H3 Знак"/>
    <w:link w:val="31"/>
    <w:rsid w:val="001F45EB"/>
    <w:rPr>
      <w:rFonts w:ascii="Cambria" w:eastAsia="Times New Roman" w:hAnsi="Cambria"/>
      <w:b/>
      <w:bCs/>
      <w:sz w:val="26"/>
      <w:szCs w:val="26"/>
      <w:lang w:val="x-none" w:eastAsia="x-none"/>
    </w:rPr>
  </w:style>
  <w:style w:type="character" w:customStyle="1" w:styleId="41">
    <w:name w:val="Заголовок 4 Знак1"/>
    <w:aliases w:val="H4 Знак"/>
    <w:link w:val="4"/>
    <w:rsid w:val="001F45EB"/>
    <w:rPr>
      <w:rFonts w:eastAsia="Arial Unicode MS"/>
      <w:b/>
      <w:bCs/>
      <w:sz w:val="28"/>
      <w:szCs w:val="28"/>
      <w:lang w:val="x-none" w:eastAsia="x-none"/>
    </w:rPr>
  </w:style>
  <w:style w:type="character" w:customStyle="1" w:styleId="51">
    <w:name w:val="Заголовок 5 Знак1"/>
    <w:aliases w:val="H5 Знак"/>
    <w:link w:val="5"/>
    <w:rsid w:val="001F45EB"/>
    <w:rPr>
      <w:rFonts w:ascii="Times New Roman CYR" w:eastAsia="Arial Unicode MS" w:hAnsi="Times New Roman CYR"/>
      <w:b/>
      <w:bCs/>
      <w:i/>
      <w:iCs/>
      <w:sz w:val="26"/>
      <w:szCs w:val="26"/>
      <w:lang w:val="x-none" w:eastAsia="ru-RU"/>
    </w:rPr>
  </w:style>
  <w:style w:type="character" w:customStyle="1" w:styleId="71">
    <w:name w:val="Заголовок 7 Знак1"/>
    <w:link w:val="7"/>
    <w:rsid w:val="001F45EB"/>
    <w:rPr>
      <w:rFonts w:eastAsia="Times New Roman"/>
      <w:lang w:val="x-none" w:eastAsia="ru-RU"/>
    </w:rPr>
  </w:style>
  <w:style w:type="character" w:customStyle="1" w:styleId="81">
    <w:name w:val="Заголовок 8 Знак1"/>
    <w:link w:val="8"/>
    <w:rsid w:val="001F45EB"/>
    <w:rPr>
      <w:rFonts w:eastAsia="Times New Roman"/>
      <w:i/>
      <w:iCs/>
      <w:lang w:val="x-none" w:eastAsia="ru-RU"/>
    </w:rPr>
  </w:style>
  <w:style w:type="character" w:customStyle="1" w:styleId="91">
    <w:name w:val="Заголовок 9 Знак1"/>
    <w:link w:val="9"/>
    <w:rsid w:val="001F45EB"/>
    <w:rPr>
      <w:rFonts w:ascii="Arial" w:eastAsia="Times New Roman" w:hAnsi="Arial"/>
      <w:sz w:val="20"/>
      <w:szCs w:val="20"/>
      <w:lang w:val="x-none" w:eastAsia="ru-RU"/>
    </w:rPr>
  </w:style>
  <w:style w:type="character" w:customStyle="1" w:styleId="Titul">
    <w:name w:val="Titul Знак"/>
    <w:aliases w:val="Heder Знак Знак"/>
    <w:rsid w:val="001F45EB"/>
    <w:rPr>
      <w:rFonts w:ascii="Courier New" w:eastAsia="Times New Roman" w:hAnsi="Courier New" w:cs="Courier New"/>
      <w:sz w:val="20"/>
      <w:szCs w:val="20"/>
      <w:lang w:eastAsia="ru-RU"/>
    </w:rPr>
  </w:style>
  <w:style w:type="character" w:customStyle="1" w:styleId="14">
    <w:name w:val="Нижний колонтитул Знак1"/>
    <w:link w:val="a6"/>
    <w:uiPriority w:val="99"/>
    <w:rsid w:val="001F45EB"/>
    <w:rPr>
      <w:rFonts w:ascii="Arial" w:eastAsia="Times New Roman" w:hAnsi="Arial"/>
      <w:szCs w:val="20"/>
      <w:lang w:eastAsia="ar-SA"/>
    </w:rPr>
  </w:style>
  <w:style w:type="paragraph" w:customStyle="1" w:styleId="ConsNormal">
    <w:name w:val="ConsNormal"/>
    <w:rsid w:val="001F45EB"/>
    <w:pPr>
      <w:widowControl w:val="0"/>
      <w:autoSpaceDE w:val="0"/>
      <w:autoSpaceDN w:val="0"/>
      <w:adjustRightInd w:val="0"/>
      <w:spacing w:line="360" w:lineRule="atLeast"/>
      <w:ind w:right="19772" w:firstLine="720"/>
      <w:jc w:val="both"/>
      <w:textAlignment w:val="baseline"/>
    </w:pPr>
    <w:rPr>
      <w:rFonts w:ascii="Arial" w:eastAsia="Times New Roman" w:hAnsi="Arial" w:cs="Arial"/>
      <w:sz w:val="20"/>
      <w:szCs w:val="20"/>
      <w:lang w:eastAsia="ru-RU"/>
    </w:rPr>
  </w:style>
  <w:style w:type="paragraph" w:customStyle="1" w:styleId="ConsTitle">
    <w:name w:val="ConsTitle"/>
    <w:rsid w:val="001F45EB"/>
    <w:pPr>
      <w:widowControl w:val="0"/>
      <w:autoSpaceDE w:val="0"/>
      <w:autoSpaceDN w:val="0"/>
      <w:adjustRightInd w:val="0"/>
      <w:spacing w:line="360" w:lineRule="atLeast"/>
      <w:ind w:right="19772"/>
      <w:jc w:val="both"/>
      <w:textAlignment w:val="baseline"/>
    </w:pPr>
    <w:rPr>
      <w:rFonts w:ascii="Arial" w:eastAsia="Times New Roman" w:hAnsi="Arial" w:cs="Arial"/>
      <w:b/>
      <w:bCs/>
      <w:sz w:val="14"/>
      <w:szCs w:val="14"/>
      <w:lang w:eastAsia="ru-RU"/>
    </w:rPr>
  </w:style>
  <w:style w:type="paragraph" w:customStyle="1" w:styleId="Normal">
    <w:name w:val="Normal"/>
    <w:rsid w:val="001F45EB"/>
    <w:pPr>
      <w:widowControl w:val="0"/>
      <w:adjustRightInd w:val="0"/>
      <w:spacing w:line="360" w:lineRule="atLeast"/>
      <w:jc w:val="both"/>
      <w:textAlignment w:val="baseline"/>
    </w:pPr>
    <w:rPr>
      <w:rFonts w:eastAsia="Times New Roman"/>
      <w:szCs w:val="20"/>
      <w:lang w:eastAsia="ru-RU"/>
    </w:rPr>
  </w:style>
  <w:style w:type="character" w:styleId="afb">
    <w:name w:val="page number"/>
    <w:basedOn w:val="a3"/>
    <w:rsid w:val="001F45EB"/>
  </w:style>
  <w:style w:type="character" w:styleId="afc">
    <w:name w:val="annotation reference"/>
    <w:rsid w:val="001F45EB"/>
    <w:rPr>
      <w:sz w:val="16"/>
      <w:szCs w:val="16"/>
    </w:rPr>
  </w:style>
  <w:style w:type="paragraph" w:styleId="afd">
    <w:name w:val="annotation text"/>
    <w:basedOn w:val="a2"/>
    <w:link w:val="1c"/>
    <w:rsid w:val="001F45EB"/>
    <w:pPr>
      <w:widowControl w:val="0"/>
      <w:adjustRightInd w:val="0"/>
      <w:spacing w:line="360" w:lineRule="atLeast"/>
      <w:jc w:val="both"/>
      <w:textAlignment w:val="baseline"/>
    </w:pPr>
    <w:rPr>
      <w:rFonts w:eastAsia="Times New Roman"/>
      <w:sz w:val="20"/>
      <w:szCs w:val="20"/>
      <w:lang w:val="x-none" w:eastAsia="ru-RU"/>
    </w:rPr>
  </w:style>
  <w:style w:type="character" w:customStyle="1" w:styleId="afe">
    <w:name w:val="Текст примечания Знак"/>
    <w:basedOn w:val="a3"/>
    <w:rsid w:val="001F45EB"/>
    <w:rPr>
      <w:sz w:val="20"/>
      <w:szCs w:val="20"/>
    </w:rPr>
  </w:style>
  <w:style w:type="character" w:customStyle="1" w:styleId="1c">
    <w:name w:val="Текст примечания Знак1"/>
    <w:link w:val="afd"/>
    <w:rsid w:val="001F45EB"/>
    <w:rPr>
      <w:rFonts w:eastAsia="Times New Roman"/>
      <w:sz w:val="20"/>
      <w:szCs w:val="20"/>
      <w:lang w:val="x-none" w:eastAsia="ru-RU"/>
    </w:rPr>
  </w:style>
  <w:style w:type="paragraph" w:styleId="aff">
    <w:name w:val="annotation subject"/>
    <w:basedOn w:val="afd"/>
    <w:next w:val="afd"/>
    <w:link w:val="1d"/>
    <w:rsid w:val="001F45EB"/>
    <w:rPr>
      <w:b/>
      <w:bCs/>
    </w:rPr>
  </w:style>
  <w:style w:type="character" w:customStyle="1" w:styleId="aff0">
    <w:name w:val="Тема примечания Знак"/>
    <w:basedOn w:val="afe"/>
    <w:rsid w:val="001F45EB"/>
    <w:rPr>
      <w:b/>
      <w:bCs/>
      <w:sz w:val="20"/>
      <w:szCs w:val="20"/>
    </w:rPr>
  </w:style>
  <w:style w:type="character" w:customStyle="1" w:styleId="1d">
    <w:name w:val="Тема примечания Знак1"/>
    <w:link w:val="aff"/>
    <w:rsid w:val="001F45EB"/>
    <w:rPr>
      <w:rFonts w:eastAsia="Times New Roman"/>
      <w:b/>
      <w:bCs/>
      <w:sz w:val="20"/>
      <w:szCs w:val="20"/>
      <w:lang w:val="x-none" w:eastAsia="ru-RU"/>
    </w:rPr>
  </w:style>
  <w:style w:type="paragraph" w:styleId="aff1">
    <w:name w:val="Balloon Text"/>
    <w:basedOn w:val="a2"/>
    <w:link w:val="1e"/>
    <w:uiPriority w:val="99"/>
    <w:rsid w:val="001F45EB"/>
    <w:pPr>
      <w:widowControl w:val="0"/>
      <w:adjustRightInd w:val="0"/>
      <w:spacing w:line="360" w:lineRule="atLeast"/>
      <w:jc w:val="both"/>
      <w:textAlignment w:val="baseline"/>
    </w:pPr>
    <w:rPr>
      <w:rFonts w:ascii="Tahoma" w:eastAsia="Times New Roman" w:hAnsi="Tahoma"/>
      <w:sz w:val="16"/>
      <w:szCs w:val="16"/>
      <w:lang w:val="x-none" w:eastAsia="ru-RU"/>
    </w:rPr>
  </w:style>
  <w:style w:type="character" w:customStyle="1" w:styleId="aff2">
    <w:name w:val="Текст выноски Знак"/>
    <w:basedOn w:val="a3"/>
    <w:uiPriority w:val="99"/>
    <w:rsid w:val="001F45EB"/>
    <w:rPr>
      <w:rFonts w:ascii="Tahoma" w:hAnsi="Tahoma" w:cs="Tahoma"/>
      <w:sz w:val="16"/>
      <w:szCs w:val="16"/>
    </w:rPr>
  </w:style>
  <w:style w:type="character" w:customStyle="1" w:styleId="1e">
    <w:name w:val="Текст выноски Знак1"/>
    <w:link w:val="aff1"/>
    <w:uiPriority w:val="99"/>
    <w:rsid w:val="001F45EB"/>
    <w:rPr>
      <w:rFonts w:ascii="Tahoma" w:eastAsia="Times New Roman" w:hAnsi="Tahoma"/>
      <w:sz w:val="16"/>
      <w:szCs w:val="16"/>
      <w:lang w:val="x-none" w:eastAsia="ru-RU"/>
    </w:rPr>
  </w:style>
  <w:style w:type="character" w:customStyle="1" w:styleId="210">
    <w:name w:val="Основной текст с отступом 2 Знак1"/>
    <w:aliases w:val="Body Text NEW Знак"/>
    <w:link w:val="25"/>
    <w:rsid w:val="001F45EB"/>
    <w:rPr>
      <w:rFonts w:eastAsia="Times New Roman"/>
      <w:lang w:eastAsia="ru-RU"/>
    </w:rPr>
  </w:style>
  <w:style w:type="paragraph" w:styleId="36">
    <w:name w:val="Body Text Indent 3"/>
    <w:basedOn w:val="a2"/>
    <w:link w:val="37"/>
    <w:rsid w:val="001F45EB"/>
    <w:pPr>
      <w:widowControl w:val="0"/>
      <w:adjustRightInd w:val="0"/>
      <w:spacing w:line="360" w:lineRule="atLeast"/>
      <w:ind w:firstLine="720"/>
      <w:jc w:val="both"/>
      <w:textAlignment w:val="baseline"/>
    </w:pPr>
    <w:rPr>
      <w:rFonts w:eastAsia="Times New Roman"/>
      <w:color w:val="0000FF"/>
      <w:u w:val="single"/>
      <w:lang w:val="x-none" w:eastAsia="ru-RU"/>
    </w:rPr>
  </w:style>
  <w:style w:type="character" w:customStyle="1" w:styleId="37">
    <w:name w:val="Основной текст с отступом 3 Знак"/>
    <w:basedOn w:val="a3"/>
    <w:link w:val="36"/>
    <w:rsid w:val="001F45EB"/>
    <w:rPr>
      <w:rFonts w:eastAsia="Times New Roman"/>
      <w:color w:val="0000FF"/>
      <w:u w:val="single"/>
      <w:lang w:val="x-none" w:eastAsia="ru-RU"/>
    </w:rPr>
  </w:style>
  <w:style w:type="character" w:customStyle="1" w:styleId="labelheaderlevel21">
    <w:name w:val="label_header_level_21"/>
    <w:rsid w:val="001F45EB"/>
    <w:rPr>
      <w:b/>
      <w:bCs/>
      <w:color w:val="0000FF"/>
      <w:sz w:val="20"/>
      <w:szCs w:val="20"/>
    </w:rPr>
  </w:style>
  <w:style w:type="paragraph" w:styleId="29">
    <w:name w:val="List 2"/>
    <w:basedOn w:val="a2"/>
    <w:semiHidden/>
    <w:rsid w:val="001F45EB"/>
    <w:pPr>
      <w:widowControl w:val="0"/>
      <w:adjustRightInd w:val="0"/>
      <w:spacing w:line="360" w:lineRule="atLeast"/>
      <w:ind w:left="566" w:hanging="283"/>
      <w:jc w:val="both"/>
      <w:textAlignment w:val="baseline"/>
    </w:pPr>
    <w:rPr>
      <w:rFonts w:eastAsia="Times New Roman"/>
      <w:lang w:eastAsia="ru-RU"/>
    </w:rPr>
  </w:style>
  <w:style w:type="paragraph" w:customStyle="1" w:styleId="aff3">
    <w:name w:val=" Знак Знак Знак Знак"/>
    <w:basedOn w:val="a2"/>
    <w:rsid w:val="001F45EB"/>
    <w:pPr>
      <w:widowControl w:val="0"/>
      <w:adjustRightInd w:val="0"/>
      <w:spacing w:after="160" w:line="240" w:lineRule="exact"/>
      <w:jc w:val="both"/>
      <w:textAlignment w:val="baseline"/>
    </w:pPr>
    <w:rPr>
      <w:rFonts w:ascii="Verdana" w:eastAsia="Times New Roman" w:hAnsi="Verdana" w:cs="Verdana"/>
      <w:sz w:val="20"/>
      <w:szCs w:val="20"/>
      <w:lang w:val="en-US"/>
    </w:rPr>
  </w:style>
  <w:style w:type="paragraph" w:customStyle="1" w:styleId="110">
    <w:name w:val="заголовок 11"/>
    <w:basedOn w:val="a2"/>
    <w:next w:val="a2"/>
    <w:rsid w:val="001F45EB"/>
    <w:pPr>
      <w:keepNext/>
      <w:widowControl w:val="0"/>
      <w:adjustRightInd w:val="0"/>
      <w:spacing w:line="360" w:lineRule="atLeast"/>
      <w:textAlignment w:val="baseline"/>
    </w:pPr>
    <w:rPr>
      <w:rFonts w:eastAsia="Times New Roman"/>
      <w:snapToGrid w:val="0"/>
      <w:szCs w:val="20"/>
      <w:lang w:eastAsia="ru-RU"/>
    </w:rPr>
  </w:style>
  <w:style w:type="paragraph" w:styleId="38">
    <w:name w:val="Body Text 3"/>
    <w:basedOn w:val="a2"/>
    <w:link w:val="39"/>
    <w:rsid w:val="001F45EB"/>
    <w:pPr>
      <w:widowControl w:val="0"/>
      <w:adjustRightInd w:val="0"/>
      <w:spacing w:after="120" w:line="360" w:lineRule="atLeast"/>
      <w:jc w:val="both"/>
      <w:textAlignment w:val="baseline"/>
    </w:pPr>
    <w:rPr>
      <w:rFonts w:eastAsia="Times New Roman"/>
      <w:sz w:val="16"/>
      <w:szCs w:val="16"/>
      <w:lang w:val="x-none" w:eastAsia="ru-RU"/>
    </w:rPr>
  </w:style>
  <w:style w:type="character" w:customStyle="1" w:styleId="39">
    <w:name w:val="Основной текст 3 Знак"/>
    <w:basedOn w:val="a3"/>
    <w:link w:val="38"/>
    <w:rsid w:val="001F45EB"/>
    <w:rPr>
      <w:rFonts w:eastAsia="Times New Roman"/>
      <w:sz w:val="16"/>
      <w:szCs w:val="16"/>
      <w:lang w:val="x-none" w:eastAsia="ru-RU"/>
    </w:rPr>
  </w:style>
  <w:style w:type="paragraph" w:customStyle="1" w:styleId="1f">
    <w:name w:val="заголовок 1"/>
    <w:basedOn w:val="a2"/>
    <w:next w:val="a2"/>
    <w:rsid w:val="001F45EB"/>
    <w:pPr>
      <w:keepNext/>
      <w:widowControl w:val="0"/>
      <w:adjustRightInd w:val="0"/>
      <w:spacing w:line="360" w:lineRule="atLeast"/>
      <w:textAlignment w:val="baseline"/>
    </w:pPr>
    <w:rPr>
      <w:rFonts w:eastAsia="Times New Roman"/>
      <w:b/>
      <w:snapToGrid w:val="0"/>
      <w:sz w:val="22"/>
      <w:szCs w:val="20"/>
      <w:lang w:eastAsia="ru-RU"/>
    </w:rPr>
  </w:style>
  <w:style w:type="paragraph" w:customStyle="1" w:styleId="2a">
    <w:name w:val="çàãîëîâîê 2"/>
    <w:basedOn w:val="a2"/>
    <w:next w:val="a2"/>
    <w:rsid w:val="001F45EB"/>
    <w:pPr>
      <w:keepNext/>
      <w:widowControl w:val="0"/>
      <w:adjustRightInd w:val="0"/>
      <w:spacing w:line="360" w:lineRule="atLeast"/>
      <w:jc w:val="both"/>
      <w:textAlignment w:val="baseline"/>
    </w:pPr>
    <w:rPr>
      <w:rFonts w:eastAsia="Times New Roman"/>
      <w:szCs w:val="20"/>
      <w:lang w:val="en-GB" w:eastAsia="ru-RU"/>
    </w:rPr>
  </w:style>
  <w:style w:type="paragraph" w:customStyle="1" w:styleId="aff4">
    <w:name w:val="Пункт"/>
    <w:basedOn w:val="a2"/>
    <w:rsid w:val="001F45EB"/>
    <w:pPr>
      <w:widowControl w:val="0"/>
      <w:tabs>
        <w:tab w:val="num" w:pos="1134"/>
      </w:tabs>
      <w:adjustRightInd w:val="0"/>
      <w:spacing w:line="360" w:lineRule="auto"/>
      <w:ind w:left="1134" w:hanging="1134"/>
      <w:jc w:val="both"/>
      <w:textAlignment w:val="baseline"/>
    </w:pPr>
    <w:rPr>
      <w:rFonts w:eastAsia="Times New Roman"/>
      <w:snapToGrid w:val="0"/>
      <w:sz w:val="28"/>
      <w:szCs w:val="28"/>
      <w:lang w:eastAsia="ru-RU"/>
    </w:rPr>
  </w:style>
  <w:style w:type="paragraph" w:styleId="HTML">
    <w:name w:val="HTML Preformatted"/>
    <w:basedOn w:val="a2"/>
    <w:link w:val="HTML1"/>
    <w:semiHidden/>
    <w:rsid w:val="001F45E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eastAsia="Times New Roman" w:hAnsi="Courier New"/>
      <w:sz w:val="20"/>
      <w:szCs w:val="20"/>
      <w:lang w:val="x-none" w:eastAsia="ru-RU"/>
    </w:rPr>
  </w:style>
  <w:style w:type="character" w:customStyle="1" w:styleId="HTML0">
    <w:name w:val="Стандартный HTML Знак"/>
    <w:basedOn w:val="a3"/>
    <w:rsid w:val="001F45EB"/>
    <w:rPr>
      <w:rFonts w:ascii="Consolas" w:hAnsi="Consolas" w:cs="Consolas"/>
      <w:sz w:val="20"/>
      <w:szCs w:val="20"/>
    </w:rPr>
  </w:style>
  <w:style w:type="character" w:customStyle="1" w:styleId="HTML1">
    <w:name w:val="Стандартный HTML Знак1"/>
    <w:link w:val="HTML"/>
    <w:semiHidden/>
    <w:rsid w:val="001F45EB"/>
    <w:rPr>
      <w:rFonts w:ascii="Courier New" w:eastAsia="Times New Roman" w:hAnsi="Courier New"/>
      <w:sz w:val="20"/>
      <w:szCs w:val="20"/>
      <w:lang w:val="x-none" w:eastAsia="ru-RU"/>
    </w:rPr>
  </w:style>
  <w:style w:type="character" w:customStyle="1" w:styleId="1a">
    <w:name w:val="Основной текст Знак1"/>
    <w:link w:val="af7"/>
    <w:rsid w:val="001F45EB"/>
    <w:rPr>
      <w:rFonts w:eastAsia="Times New Roman"/>
      <w:lang w:eastAsia="ru-RU"/>
    </w:rPr>
  </w:style>
  <w:style w:type="paragraph" w:styleId="aff5">
    <w:name w:val="footnote text"/>
    <w:basedOn w:val="a2"/>
    <w:link w:val="1f0"/>
    <w:rsid w:val="001F45EB"/>
    <w:pPr>
      <w:widowControl w:val="0"/>
      <w:adjustRightInd w:val="0"/>
      <w:spacing w:line="360" w:lineRule="auto"/>
      <w:ind w:firstLine="567"/>
      <w:jc w:val="both"/>
      <w:textAlignment w:val="baseline"/>
    </w:pPr>
    <w:rPr>
      <w:rFonts w:eastAsia="Times New Roman"/>
      <w:snapToGrid w:val="0"/>
      <w:szCs w:val="20"/>
      <w:lang w:val="x-none" w:eastAsia="ru-RU"/>
    </w:rPr>
  </w:style>
  <w:style w:type="character" w:customStyle="1" w:styleId="aff6">
    <w:name w:val="Текст сноски Знак"/>
    <w:basedOn w:val="a3"/>
    <w:rsid w:val="001F45EB"/>
    <w:rPr>
      <w:sz w:val="20"/>
      <w:szCs w:val="20"/>
    </w:rPr>
  </w:style>
  <w:style w:type="character" w:customStyle="1" w:styleId="1f0">
    <w:name w:val="Текст сноски Знак1"/>
    <w:link w:val="aff5"/>
    <w:rsid w:val="001F45EB"/>
    <w:rPr>
      <w:rFonts w:eastAsia="Times New Roman"/>
      <w:snapToGrid w:val="0"/>
      <w:szCs w:val="20"/>
      <w:lang w:val="x-none" w:eastAsia="ru-RU"/>
    </w:rPr>
  </w:style>
  <w:style w:type="character" w:customStyle="1" w:styleId="FontStyle15">
    <w:name w:val="Font Style15"/>
    <w:rsid w:val="001F45EB"/>
    <w:rPr>
      <w:rFonts w:ascii="Times New Roman" w:hAnsi="Times New Roman" w:cs="Times New Roman"/>
      <w:sz w:val="26"/>
      <w:szCs w:val="26"/>
    </w:rPr>
  </w:style>
  <w:style w:type="paragraph" w:customStyle="1" w:styleId="2b">
    <w:name w:val="Уровень2"/>
    <w:basedOn w:val="a2"/>
    <w:rsid w:val="001F45EB"/>
    <w:pPr>
      <w:widowControl w:val="0"/>
      <w:tabs>
        <w:tab w:val="num" w:pos="927"/>
        <w:tab w:val="left" w:pos="993"/>
      </w:tabs>
      <w:adjustRightInd w:val="0"/>
      <w:spacing w:before="120" w:after="120" w:line="360" w:lineRule="atLeast"/>
      <w:ind w:firstLine="567"/>
      <w:jc w:val="both"/>
      <w:textAlignment w:val="baseline"/>
      <w:outlineLvl w:val="0"/>
    </w:pPr>
    <w:rPr>
      <w:rFonts w:ascii="Arial" w:eastAsia="Times New Roman" w:hAnsi="Arial"/>
      <w:bCs/>
      <w:iCs/>
      <w:color w:val="000000"/>
      <w:szCs w:val="20"/>
      <w:lang w:eastAsia="ru-RU"/>
    </w:rPr>
  </w:style>
  <w:style w:type="paragraph" w:customStyle="1" w:styleId="3a">
    <w:name w:val="Уровень3"/>
    <w:basedOn w:val="2b"/>
    <w:rsid w:val="001F45EB"/>
    <w:pPr>
      <w:tabs>
        <w:tab w:val="clear" w:pos="927"/>
        <w:tab w:val="num" w:pos="360"/>
        <w:tab w:val="num" w:pos="2160"/>
      </w:tabs>
      <w:ind w:left="2160" w:hanging="180"/>
    </w:pPr>
  </w:style>
  <w:style w:type="paragraph" w:customStyle="1" w:styleId="aff7">
    <w:name w:val="Заголовок статьи"/>
    <w:basedOn w:val="a2"/>
    <w:next w:val="a2"/>
    <w:rsid w:val="001F45EB"/>
    <w:pPr>
      <w:widowControl w:val="0"/>
      <w:autoSpaceDE w:val="0"/>
      <w:autoSpaceDN w:val="0"/>
      <w:adjustRightInd w:val="0"/>
      <w:spacing w:line="360" w:lineRule="atLeast"/>
      <w:ind w:left="1612" w:hanging="892"/>
      <w:jc w:val="both"/>
      <w:textAlignment w:val="baseline"/>
    </w:pPr>
    <w:rPr>
      <w:rFonts w:ascii="Arial" w:eastAsia="Times New Roman" w:hAnsi="Arial" w:cs="Arial"/>
      <w:sz w:val="20"/>
      <w:szCs w:val="20"/>
      <w:lang w:eastAsia="ru-RU"/>
    </w:rPr>
  </w:style>
  <w:style w:type="paragraph" w:customStyle="1" w:styleId="BodyTextIndent2">
    <w:name w:val="Body Text Indent 2"/>
    <w:basedOn w:val="a2"/>
    <w:rsid w:val="001F45EB"/>
    <w:pPr>
      <w:widowControl w:val="0"/>
      <w:overflowPunct w:val="0"/>
      <w:autoSpaceDE w:val="0"/>
      <w:autoSpaceDN w:val="0"/>
      <w:adjustRightInd w:val="0"/>
      <w:spacing w:after="360" w:line="240" w:lineRule="exact"/>
      <w:ind w:firstLine="851"/>
      <w:jc w:val="both"/>
      <w:textAlignment w:val="baseline"/>
    </w:pPr>
    <w:rPr>
      <w:rFonts w:eastAsia="Times New Roman"/>
      <w:szCs w:val="20"/>
      <w:lang w:eastAsia="ru-RU"/>
    </w:rPr>
  </w:style>
  <w:style w:type="paragraph" w:customStyle="1" w:styleId="a1">
    <w:name w:val="А_обычный"/>
    <w:basedOn w:val="a2"/>
    <w:rsid w:val="001F45EB"/>
    <w:pPr>
      <w:widowControl w:val="0"/>
      <w:numPr>
        <w:numId w:val="5"/>
      </w:numPr>
      <w:adjustRightInd w:val="0"/>
      <w:spacing w:line="360" w:lineRule="atLeast"/>
      <w:jc w:val="both"/>
      <w:textAlignment w:val="baseline"/>
    </w:pPr>
    <w:rPr>
      <w:rFonts w:eastAsia="Times New Roman"/>
      <w:lang w:eastAsia="ru-RU"/>
    </w:rPr>
  </w:style>
  <w:style w:type="paragraph" w:customStyle="1" w:styleId="1-3">
    <w:name w:val="Текст1-3"/>
    <w:basedOn w:val="a2"/>
    <w:rsid w:val="001F45EB"/>
    <w:pPr>
      <w:widowControl w:val="0"/>
      <w:numPr>
        <w:ilvl w:val="12"/>
      </w:numPr>
      <w:adjustRightInd w:val="0"/>
      <w:spacing w:after="60" w:line="288" w:lineRule="auto"/>
      <w:jc w:val="both"/>
      <w:textAlignment w:val="baseline"/>
    </w:pPr>
    <w:rPr>
      <w:rFonts w:eastAsia="Times New Roman"/>
      <w:szCs w:val="20"/>
      <w:lang w:eastAsia="ru-RU"/>
    </w:rPr>
  </w:style>
  <w:style w:type="paragraph" w:customStyle="1" w:styleId="aHeader">
    <w:name w:val="a_Header"/>
    <w:basedOn w:val="a2"/>
    <w:rsid w:val="001F45EB"/>
    <w:pPr>
      <w:widowControl w:val="0"/>
      <w:tabs>
        <w:tab w:val="left" w:pos="1985"/>
      </w:tabs>
      <w:adjustRightInd w:val="0"/>
      <w:spacing w:after="60" w:line="360" w:lineRule="atLeast"/>
      <w:textAlignment w:val="baseline"/>
    </w:pPr>
    <w:rPr>
      <w:rFonts w:ascii="Courier New" w:eastAsia="Times New Roman" w:hAnsi="Courier New"/>
      <w:lang w:eastAsia="ru-RU"/>
    </w:rPr>
  </w:style>
  <w:style w:type="paragraph" w:styleId="aff8">
    <w:name w:val="Plain Text"/>
    <w:aliases w:val="Текст Знак Знак Знак Знак4,Текст Знак Знак Знак Знак Знак,Текст Знак Знак Знак Знак Знак Знак Знак Знак Знак Знак Знак1,Текст Знак Знак Знак Знак Знак Знак Знак Знак Знак Знак Знак Знак,Текст Знак Знак Знак Знак Знак Знак Знак1"/>
    <w:basedOn w:val="a2"/>
    <w:link w:val="1f1"/>
    <w:rsid w:val="001F45EB"/>
    <w:pPr>
      <w:widowControl w:val="0"/>
      <w:adjustRightInd w:val="0"/>
      <w:spacing w:line="360" w:lineRule="atLeast"/>
      <w:jc w:val="both"/>
      <w:textAlignment w:val="baseline"/>
    </w:pPr>
    <w:rPr>
      <w:rFonts w:ascii="Courier New" w:eastAsia="Times New Roman" w:hAnsi="Courier New"/>
      <w:snapToGrid w:val="0"/>
      <w:sz w:val="20"/>
      <w:szCs w:val="20"/>
      <w:lang w:val="x-none" w:eastAsia="ru-RU"/>
    </w:rPr>
  </w:style>
  <w:style w:type="character" w:customStyle="1" w:styleId="aff9">
    <w:name w:val="Текст Знак"/>
    <w:aliases w:val="Текст Знак1 Знак,Текст Знак Знак Знак Знак4 Знак,Текст Знак Знак Знак Знак Знак Знак,Текст Знак Знак Знак Знак Знак Знак Знак Знак Знак Знак Знак1 Знак,Текст Знак Знак Знак Знак Знак Знак Знак Знак Знак Знак Знак Знак Знак"/>
    <w:basedOn w:val="a3"/>
    <w:rsid w:val="001F45EB"/>
    <w:rPr>
      <w:rFonts w:ascii="Consolas" w:hAnsi="Consolas" w:cs="Consolas"/>
      <w:sz w:val="21"/>
      <w:szCs w:val="21"/>
    </w:rPr>
  </w:style>
  <w:style w:type="character" w:customStyle="1" w:styleId="1f1">
    <w:name w:val="Текст Знак1"/>
    <w:aliases w:val="Текст Знак Знак Знак Знак4 Знак1,Текст Знак Знак Знак Знак Знак Знак1,Текст Знак Знак Знак Знак Знак Знак Знак Знак Знак Знак Знак1 Знак1,Текст Знак Знак Знак Знак Знак Знак Знак Знак Знак Знак Знак Знак Знак1"/>
    <w:link w:val="aff8"/>
    <w:rsid w:val="001F45EB"/>
    <w:rPr>
      <w:rFonts w:ascii="Courier New" w:eastAsia="Times New Roman" w:hAnsi="Courier New"/>
      <w:snapToGrid w:val="0"/>
      <w:sz w:val="20"/>
      <w:szCs w:val="20"/>
      <w:lang w:val="x-none" w:eastAsia="ru-RU"/>
    </w:rPr>
  </w:style>
  <w:style w:type="paragraph" w:styleId="affa">
    <w:name w:val="Block Text"/>
    <w:basedOn w:val="a2"/>
    <w:rsid w:val="001F45EB"/>
    <w:pPr>
      <w:widowControl w:val="0"/>
      <w:adjustRightInd w:val="0"/>
      <w:spacing w:line="360" w:lineRule="atLeast"/>
      <w:ind w:left="-5220" w:right="-105"/>
      <w:jc w:val="both"/>
      <w:textAlignment w:val="baseline"/>
    </w:pPr>
    <w:rPr>
      <w:rFonts w:eastAsia="Times New Roman"/>
      <w:i/>
      <w:iCs/>
      <w:lang w:eastAsia="ru-RU"/>
    </w:rPr>
  </w:style>
  <w:style w:type="paragraph" w:styleId="affb">
    <w:name w:val="Document Map"/>
    <w:basedOn w:val="a2"/>
    <w:link w:val="1f2"/>
    <w:semiHidden/>
    <w:rsid w:val="001F45EB"/>
    <w:pPr>
      <w:widowControl w:val="0"/>
      <w:shd w:val="clear" w:color="auto" w:fill="000080"/>
      <w:adjustRightInd w:val="0"/>
      <w:spacing w:line="360" w:lineRule="atLeast"/>
      <w:jc w:val="both"/>
      <w:textAlignment w:val="baseline"/>
    </w:pPr>
    <w:rPr>
      <w:rFonts w:ascii="Tahoma" w:eastAsia="Times New Roman" w:hAnsi="Tahoma"/>
      <w:szCs w:val="20"/>
      <w:lang w:val="x-none" w:eastAsia="ru-RU"/>
    </w:rPr>
  </w:style>
  <w:style w:type="character" w:customStyle="1" w:styleId="affc">
    <w:name w:val="Схема документа Знак"/>
    <w:basedOn w:val="a3"/>
    <w:rsid w:val="001F45EB"/>
    <w:rPr>
      <w:rFonts w:ascii="Tahoma" w:hAnsi="Tahoma" w:cs="Tahoma"/>
      <w:sz w:val="16"/>
      <w:szCs w:val="16"/>
    </w:rPr>
  </w:style>
  <w:style w:type="character" w:customStyle="1" w:styleId="1f2">
    <w:name w:val="Схема документа Знак1"/>
    <w:link w:val="affb"/>
    <w:semiHidden/>
    <w:rsid w:val="001F45EB"/>
    <w:rPr>
      <w:rFonts w:ascii="Tahoma" w:eastAsia="Times New Roman" w:hAnsi="Tahoma"/>
      <w:szCs w:val="20"/>
      <w:shd w:val="clear" w:color="auto" w:fill="000080"/>
      <w:lang w:val="x-none" w:eastAsia="ru-RU"/>
    </w:rPr>
  </w:style>
  <w:style w:type="paragraph" w:styleId="43">
    <w:name w:val="toc 4"/>
    <w:basedOn w:val="a2"/>
    <w:next w:val="a2"/>
    <w:autoRedefine/>
    <w:semiHidden/>
    <w:rsid w:val="001F45EB"/>
    <w:pPr>
      <w:widowControl w:val="0"/>
      <w:adjustRightInd w:val="0"/>
      <w:spacing w:line="360" w:lineRule="atLeast"/>
      <w:ind w:left="720"/>
      <w:jc w:val="both"/>
      <w:textAlignment w:val="baseline"/>
    </w:pPr>
    <w:rPr>
      <w:rFonts w:eastAsia="Times New Roman"/>
      <w:szCs w:val="20"/>
      <w:lang w:eastAsia="ru-RU"/>
    </w:rPr>
  </w:style>
  <w:style w:type="paragraph" w:styleId="52">
    <w:name w:val="toc 5"/>
    <w:basedOn w:val="a2"/>
    <w:next w:val="a2"/>
    <w:autoRedefine/>
    <w:semiHidden/>
    <w:rsid w:val="001F45EB"/>
    <w:pPr>
      <w:widowControl w:val="0"/>
      <w:adjustRightInd w:val="0"/>
      <w:spacing w:line="360" w:lineRule="atLeast"/>
      <w:ind w:left="960"/>
      <w:jc w:val="both"/>
      <w:textAlignment w:val="baseline"/>
    </w:pPr>
    <w:rPr>
      <w:rFonts w:eastAsia="Times New Roman"/>
      <w:szCs w:val="20"/>
      <w:lang w:eastAsia="ru-RU"/>
    </w:rPr>
  </w:style>
  <w:style w:type="paragraph" w:styleId="61">
    <w:name w:val="toc 6"/>
    <w:basedOn w:val="a2"/>
    <w:next w:val="a2"/>
    <w:autoRedefine/>
    <w:semiHidden/>
    <w:rsid w:val="001F45EB"/>
    <w:pPr>
      <w:widowControl w:val="0"/>
      <w:adjustRightInd w:val="0"/>
      <w:spacing w:line="360" w:lineRule="atLeast"/>
      <w:ind w:left="1200"/>
      <w:jc w:val="both"/>
      <w:textAlignment w:val="baseline"/>
    </w:pPr>
    <w:rPr>
      <w:rFonts w:eastAsia="Times New Roman"/>
      <w:szCs w:val="20"/>
      <w:lang w:eastAsia="ru-RU"/>
    </w:rPr>
  </w:style>
  <w:style w:type="paragraph" w:styleId="72">
    <w:name w:val="toc 7"/>
    <w:basedOn w:val="a2"/>
    <w:next w:val="a2"/>
    <w:autoRedefine/>
    <w:semiHidden/>
    <w:rsid w:val="001F45EB"/>
    <w:pPr>
      <w:widowControl w:val="0"/>
      <w:adjustRightInd w:val="0"/>
      <w:spacing w:line="360" w:lineRule="atLeast"/>
      <w:ind w:left="1440"/>
      <w:jc w:val="both"/>
      <w:textAlignment w:val="baseline"/>
    </w:pPr>
    <w:rPr>
      <w:rFonts w:eastAsia="Times New Roman"/>
      <w:szCs w:val="20"/>
      <w:lang w:eastAsia="ru-RU"/>
    </w:rPr>
  </w:style>
  <w:style w:type="paragraph" w:styleId="82">
    <w:name w:val="toc 8"/>
    <w:basedOn w:val="a2"/>
    <w:next w:val="a2"/>
    <w:autoRedefine/>
    <w:semiHidden/>
    <w:rsid w:val="001F45EB"/>
    <w:pPr>
      <w:widowControl w:val="0"/>
      <w:adjustRightInd w:val="0"/>
      <w:spacing w:line="360" w:lineRule="atLeast"/>
      <w:ind w:left="1680"/>
      <w:jc w:val="both"/>
      <w:textAlignment w:val="baseline"/>
    </w:pPr>
    <w:rPr>
      <w:rFonts w:eastAsia="Times New Roman"/>
      <w:szCs w:val="20"/>
      <w:lang w:eastAsia="ru-RU"/>
    </w:rPr>
  </w:style>
  <w:style w:type="paragraph" w:styleId="92">
    <w:name w:val="toc 9"/>
    <w:basedOn w:val="a2"/>
    <w:next w:val="a2"/>
    <w:autoRedefine/>
    <w:semiHidden/>
    <w:rsid w:val="001F45EB"/>
    <w:pPr>
      <w:widowControl w:val="0"/>
      <w:adjustRightInd w:val="0"/>
      <w:spacing w:line="360" w:lineRule="atLeast"/>
      <w:ind w:left="1920"/>
      <w:jc w:val="both"/>
      <w:textAlignment w:val="baseline"/>
    </w:pPr>
    <w:rPr>
      <w:rFonts w:eastAsia="Times New Roman"/>
      <w:szCs w:val="20"/>
      <w:lang w:eastAsia="ru-RU"/>
    </w:rPr>
  </w:style>
  <w:style w:type="paragraph" w:customStyle="1" w:styleId="affd">
    <w:name w:val="Подраздел"/>
    <w:basedOn w:val="a2"/>
    <w:rsid w:val="001F45EB"/>
    <w:pPr>
      <w:widowControl w:val="0"/>
      <w:adjustRightInd w:val="0"/>
      <w:spacing w:before="240" w:line="360" w:lineRule="atLeast"/>
      <w:ind w:left="1701" w:hanging="283"/>
      <w:jc w:val="both"/>
      <w:textAlignment w:val="baseline"/>
    </w:pPr>
    <w:rPr>
      <w:rFonts w:ascii="PragmaticaTT" w:eastAsia="Times New Roman" w:hAnsi="PragmaticaTT"/>
      <w:szCs w:val="20"/>
      <w:lang w:eastAsia="ru-RU"/>
    </w:rPr>
  </w:style>
  <w:style w:type="paragraph" w:customStyle="1" w:styleId="affe">
    <w:name w:val="регламент список"/>
    <w:basedOn w:val="31"/>
    <w:autoRedefine/>
    <w:rsid w:val="001F45EB"/>
    <w:pPr>
      <w:keepLines/>
      <w:spacing w:before="120" w:after="120" w:line="180" w:lineRule="atLeast"/>
      <w:outlineLvl w:val="9"/>
    </w:pPr>
    <w:rPr>
      <w:rFonts w:ascii="Times New Roman" w:hAnsi="Times New Roman"/>
      <w:spacing w:val="-5"/>
      <w:kern w:val="28"/>
      <w:sz w:val="24"/>
      <w:szCs w:val="20"/>
      <w:lang w:eastAsia="en-US"/>
    </w:rPr>
  </w:style>
  <w:style w:type="character" w:styleId="afff">
    <w:name w:val="FollowedHyperlink"/>
    <w:uiPriority w:val="99"/>
    <w:semiHidden/>
    <w:rsid w:val="001F45EB"/>
    <w:rPr>
      <w:color w:val="800080"/>
      <w:u w:val="single"/>
    </w:rPr>
  </w:style>
  <w:style w:type="paragraph" w:customStyle="1" w:styleId="2c">
    <w:name w:val="Пункт_2"/>
    <w:basedOn w:val="a2"/>
    <w:rsid w:val="001F45EB"/>
    <w:pPr>
      <w:widowControl w:val="0"/>
      <w:tabs>
        <w:tab w:val="num" w:pos="643"/>
        <w:tab w:val="num" w:pos="1701"/>
      </w:tabs>
      <w:adjustRightInd w:val="0"/>
      <w:spacing w:line="360" w:lineRule="atLeast"/>
      <w:ind w:left="643" w:hanging="360"/>
      <w:jc w:val="both"/>
      <w:textAlignment w:val="baseline"/>
    </w:pPr>
    <w:rPr>
      <w:rFonts w:eastAsia="Times New Roman"/>
      <w:sz w:val="28"/>
      <w:szCs w:val="20"/>
      <w:lang w:eastAsia="ru-RU"/>
    </w:rPr>
  </w:style>
  <w:style w:type="paragraph" w:customStyle="1" w:styleId="32">
    <w:name w:val="Пункт_3"/>
    <w:basedOn w:val="a2"/>
    <w:rsid w:val="001F45EB"/>
    <w:pPr>
      <w:widowControl w:val="0"/>
      <w:numPr>
        <w:ilvl w:val="2"/>
        <w:numId w:val="4"/>
      </w:numPr>
      <w:adjustRightInd w:val="0"/>
      <w:spacing w:line="360" w:lineRule="atLeast"/>
      <w:jc w:val="both"/>
      <w:textAlignment w:val="baseline"/>
    </w:pPr>
    <w:rPr>
      <w:rFonts w:eastAsia="Times New Roman"/>
      <w:sz w:val="28"/>
      <w:szCs w:val="28"/>
      <w:lang w:eastAsia="ru-RU"/>
    </w:rPr>
  </w:style>
  <w:style w:type="paragraph" w:styleId="30">
    <w:name w:val="List Bullet 3"/>
    <w:basedOn w:val="a2"/>
    <w:rsid w:val="001F45EB"/>
    <w:pPr>
      <w:widowControl w:val="0"/>
      <w:numPr>
        <w:numId w:val="6"/>
      </w:numPr>
      <w:adjustRightInd w:val="0"/>
      <w:spacing w:line="360" w:lineRule="atLeast"/>
      <w:jc w:val="both"/>
      <w:textAlignment w:val="baseline"/>
    </w:pPr>
    <w:rPr>
      <w:rFonts w:eastAsia="Times New Roman"/>
      <w:lang w:eastAsia="ru-RU"/>
    </w:rPr>
  </w:style>
  <w:style w:type="paragraph" w:styleId="a">
    <w:name w:val="List Number"/>
    <w:basedOn w:val="a2"/>
    <w:rsid w:val="001F45EB"/>
    <w:pPr>
      <w:widowControl w:val="0"/>
      <w:numPr>
        <w:numId w:val="8"/>
      </w:numPr>
      <w:adjustRightInd w:val="0"/>
      <w:spacing w:line="360" w:lineRule="atLeast"/>
      <w:jc w:val="both"/>
      <w:textAlignment w:val="baseline"/>
    </w:pPr>
    <w:rPr>
      <w:rFonts w:eastAsia="Times New Roman"/>
      <w:lang w:eastAsia="ru-RU"/>
    </w:rPr>
  </w:style>
  <w:style w:type="paragraph" w:customStyle="1" w:styleId="ConsNonformat">
    <w:name w:val="ConsNonformat"/>
    <w:rsid w:val="001F45EB"/>
    <w:pPr>
      <w:widowControl w:val="0"/>
      <w:adjustRightInd w:val="0"/>
      <w:spacing w:line="360" w:lineRule="atLeast"/>
      <w:jc w:val="both"/>
      <w:textAlignment w:val="baseline"/>
    </w:pPr>
    <w:rPr>
      <w:rFonts w:ascii="Courier New" w:eastAsia="Times New Roman" w:hAnsi="Courier New"/>
      <w:sz w:val="20"/>
      <w:szCs w:val="20"/>
      <w:lang w:eastAsia="ru-RU"/>
    </w:rPr>
  </w:style>
  <w:style w:type="paragraph" w:styleId="afff0">
    <w:name w:val="caption"/>
    <w:basedOn w:val="a2"/>
    <w:next w:val="a2"/>
    <w:qFormat/>
    <w:rsid w:val="001F45EB"/>
    <w:pPr>
      <w:pageBreakBefore/>
      <w:widowControl w:val="0"/>
      <w:suppressAutoHyphens/>
      <w:adjustRightInd w:val="0"/>
      <w:spacing w:before="120" w:after="120" w:line="360" w:lineRule="atLeast"/>
      <w:jc w:val="both"/>
      <w:textAlignment w:val="baseline"/>
    </w:pPr>
    <w:rPr>
      <w:rFonts w:eastAsia="Times New Roman"/>
      <w:i/>
      <w:snapToGrid w:val="0"/>
      <w:szCs w:val="22"/>
      <w:lang w:eastAsia="ru-RU"/>
    </w:rPr>
  </w:style>
  <w:style w:type="character" w:customStyle="1" w:styleId="afff1">
    <w:name w:val="комментарий"/>
    <w:rsid w:val="001F45EB"/>
    <w:rPr>
      <w:b/>
      <w:i/>
      <w:shd w:val="clear" w:color="auto" w:fill="FFFF99"/>
    </w:rPr>
  </w:style>
  <w:style w:type="paragraph" w:customStyle="1" w:styleId="02statia2">
    <w:name w:val="02statia2"/>
    <w:basedOn w:val="a2"/>
    <w:rsid w:val="001F45EB"/>
    <w:pPr>
      <w:widowControl w:val="0"/>
      <w:adjustRightInd w:val="0"/>
      <w:spacing w:before="120" w:line="320" w:lineRule="atLeast"/>
      <w:ind w:left="2020" w:hanging="880"/>
      <w:jc w:val="both"/>
      <w:textAlignment w:val="baseline"/>
    </w:pPr>
    <w:rPr>
      <w:rFonts w:ascii="GaramondNarrowC" w:eastAsia="Times New Roman" w:hAnsi="GaramondNarrowC"/>
      <w:color w:val="000000"/>
      <w:sz w:val="21"/>
      <w:szCs w:val="21"/>
      <w:lang w:eastAsia="ru-RU"/>
    </w:rPr>
  </w:style>
  <w:style w:type="paragraph" w:customStyle="1" w:styleId="afff2">
    <w:name w:val="Подпункт"/>
    <w:basedOn w:val="aff4"/>
    <w:rsid w:val="001F45EB"/>
    <w:rPr>
      <w:bCs/>
      <w:sz w:val="22"/>
      <w:szCs w:val="22"/>
    </w:rPr>
  </w:style>
  <w:style w:type="paragraph" w:customStyle="1" w:styleId="afff3">
    <w:name w:val="маркированный"/>
    <w:basedOn w:val="a2"/>
    <w:semiHidden/>
    <w:rsid w:val="001F45EB"/>
    <w:pPr>
      <w:widowControl w:val="0"/>
      <w:tabs>
        <w:tab w:val="num" w:pos="1701"/>
      </w:tabs>
      <w:adjustRightInd w:val="0"/>
      <w:spacing w:line="360" w:lineRule="auto"/>
      <w:ind w:left="1701" w:hanging="567"/>
      <w:jc w:val="both"/>
      <w:textAlignment w:val="baseline"/>
    </w:pPr>
    <w:rPr>
      <w:rFonts w:eastAsia="Times New Roman"/>
      <w:bCs/>
      <w:snapToGrid w:val="0"/>
      <w:sz w:val="22"/>
      <w:szCs w:val="22"/>
      <w:lang w:eastAsia="ru-RU"/>
    </w:rPr>
  </w:style>
  <w:style w:type="paragraph" w:styleId="afff4">
    <w:name w:val="List Paragraph"/>
    <w:basedOn w:val="a2"/>
    <w:link w:val="afff5"/>
    <w:uiPriority w:val="34"/>
    <w:qFormat/>
    <w:rsid w:val="001F45EB"/>
    <w:pPr>
      <w:widowControl w:val="0"/>
      <w:adjustRightInd w:val="0"/>
      <w:spacing w:after="200" w:line="276" w:lineRule="auto"/>
      <w:ind w:left="720"/>
      <w:contextualSpacing/>
      <w:jc w:val="both"/>
      <w:textAlignment w:val="baseline"/>
    </w:pPr>
    <w:rPr>
      <w:rFonts w:ascii="Calibri" w:eastAsia="Calibri" w:hAnsi="Calibri"/>
      <w:sz w:val="22"/>
      <w:szCs w:val="22"/>
    </w:rPr>
  </w:style>
  <w:style w:type="paragraph" w:styleId="2">
    <w:name w:val="List Bullet 2"/>
    <w:basedOn w:val="a2"/>
    <w:rsid w:val="001F45EB"/>
    <w:pPr>
      <w:widowControl w:val="0"/>
      <w:numPr>
        <w:numId w:val="9"/>
      </w:numPr>
      <w:adjustRightInd w:val="0"/>
      <w:spacing w:line="360" w:lineRule="atLeast"/>
      <w:jc w:val="both"/>
      <w:textAlignment w:val="baseline"/>
    </w:pPr>
    <w:rPr>
      <w:rFonts w:eastAsia="Times New Roman"/>
      <w:lang w:eastAsia="ru-RU"/>
    </w:rPr>
  </w:style>
  <w:style w:type="paragraph" w:customStyle="1" w:styleId="ConsPlusNonformat">
    <w:name w:val="ConsPlusNonformat"/>
    <w:rsid w:val="001F45EB"/>
    <w:pPr>
      <w:widowControl w:val="0"/>
      <w:autoSpaceDE w:val="0"/>
      <w:autoSpaceDN w:val="0"/>
      <w:adjustRightInd w:val="0"/>
      <w:spacing w:line="360" w:lineRule="atLeast"/>
      <w:jc w:val="both"/>
      <w:textAlignment w:val="baseline"/>
    </w:pPr>
    <w:rPr>
      <w:rFonts w:ascii="Courier New" w:eastAsia="Times New Roman" w:hAnsi="Courier New" w:cs="Courier New"/>
      <w:sz w:val="20"/>
      <w:szCs w:val="20"/>
      <w:lang w:eastAsia="ru-RU"/>
    </w:rPr>
  </w:style>
  <w:style w:type="paragraph" w:customStyle="1" w:styleId="1f3">
    <w:name w:val="Обычный1"/>
    <w:link w:val="1f4"/>
    <w:rsid w:val="001F45EB"/>
    <w:pPr>
      <w:widowControl w:val="0"/>
      <w:autoSpaceDE w:val="0"/>
      <w:autoSpaceDN w:val="0"/>
      <w:adjustRightInd w:val="0"/>
      <w:spacing w:before="120" w:after="120" w:line="360" w:lineRule="atLeast"/>
      <w:ind w:firstLine="567"/>
      <w:jc w:val="both"/>
      <w:textAlignment w:val="baseline"/>
    </w:pPr>
    <w:rPr>
      <w:rFonts w:eastAsia="Times New Roman"/>
      <w:sz w:val="20"/>
      <w:lang w:eastAsia="ru-RU"/>
    </w:rPr>
  </w:style>
  <w:style w:type="character" w:customStyle="1" w:styleId="1f4">
    <w:name w:val="Обычный1 Знак"/>
    <w:link w:val="1f3"/>
    <w:rsid w:val="001F45EB"/>
    <w:rPr>
      <w:rFonts w:eastAsia="Times New Roman"/>
      <w:sz w:val="20"/>
      <w:lang w:eastAsia="ru-RU"/>
    </w:rPr>
  </w:style>
  <w:style w:type="paragraph" w:customStyle="1" w:styleId="afff6">
    <w:name w:val="АриалТабл"/>
    <w:basedOn w:val="af1"/>
    <w:rsid w:val="001F45EB"/>
    <w:pPr>
      <w:widowControl w:val="0"/>
      <w:adjustRightInd w:val="0"/>
      <w:spacing w:before="0" w:after="0" w:line="240" w:lineRule="auto"/>
      <w:ind w:firstLine="0"/>
      <w:textAlignment w:val="baseline"/>
    </w:pPr>
    <w:rPr>
      <w:rFonts w:cs="Times New Roman"/>
      <w:lang w:val="x-none"/>
    </w:rPr>
  </w:style>
  <w:style w:type="paragraph" w:styleId="afff7">
    <w:name w:val="endnote text"/>
    <w:basedOn w:val="a2"/>
    <w:link w:val="afff8"/>
    <w:semiHidden/>
    <w:rsid w:val="001F45EB"/>
    <w:pPr>
      <w:widowControl w:val="0"/>
      <w:adjustRightInd w:val="0"/>
      <w:spacing w:line="360" w:lineRule="atLeast"/>
      <w:jc w:val="both"/>
      <w:textAlignment w:val="baseline"/>
    </w:pPr>
    <w:rPr>
      <w:rFonts w:eastAsia="Times New Roman"/>
      <w:sz w:val="20"/>
      <w:szCs w:val="20"/>
      <w:lang w:val="x-none" w:eastAsia="ru-RU"/>
    </w:rPr>
  </w:style>
  <w:style w:type="character" w:customStyle="1" w:styleId="afff8">
    <w:name w:val="Текст концевой сноски Знак"/>
    <w:basedOn w:val="a3"/>
    <w:link w:val="afff7"/>
    <w:semiHidden/>
    <w:rsid w:val="001F45EB"/>
    <w:rPr>
      <w:rFonts w:eastAsia="Times New Roman"/>
      <w:sz w:val="20"/>
      <w:szCs w:val="20"/>
      <w:lang w:val="x-none" w:eastAsia="ru-RU"/>
    </w:rPr>
  </w:style>
  <w:style w:type="table" w:styleId="afff9">
    <w:name w:val="Table Grid"/>
    <w:basedOn w:val="a4"/>
    <w:rsid w:val="001F45EB"/>
    <w:pPr>
      <w:jc w:val="left"/>
    </w:pPr>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1F45EB"/>
  </w:style>
  <w:style w:type="character" w:customStyle="1" w:styleId="afffb">
    <w:name w:val="Подпункт Знак"/>
    <w:rsid w:val="001F45EB"/>
    <w:rPr>
      <w:sz w:val="28"/>
      <w:lang w:val="ru-RU" w:eastAsia="ru-RU" w:bidi="ar-SA"/>
    </w:rPr>
  </w:style>
  <w:style w:type="character" w:customStyle="1" w:styleId="FontStyle11">
    <w:name w:val="Font Style11"/>
    <w:rsid w:val="001F45EB"/>
    <w:rPr>
      <w:rFonts w:ascii="Times New Roman" w:hAnsi="Times New Roman" w:cs="Times New Roman"/>
      <w:sz w:val="26"/>
      <w:szCs w:val="26"/>
    </w:rPr>
  </w:style>
  <w:style w:type="character" w:customStyle="1" w:styleId="211">
    <w:name w:val="Заголовок 2 Знак1"/>
    <w:rsid w:val="001F45EB"/>
    <w:rPr>
      <w:b/>
      <w:snapToGrid w:val="0"/>
      <w:sz w:val="28"/>
      <w:lang w:val="ru-RU" w:eastAsia="ru-RU" w:bidi="ar-SA"/>
    </w:rPr>
  </w:style>
  <w:style w:type="character" w:customStyle="1" w:styleId="Sp1">
    <w:name w:val="Sp1 Знак Знак"/>
    <w:rsid w:val="001F45EB"/>
    <w:rPr>
      <w:b/>
      <w:bCs/>
      <w:kern w:val="24"/>
      <w:sz w:val="24"/>
      <w:szCs w:val="24"/>
      <w:lang w:val="ru-RU" w:eastAsia="ru-RU" w:bidi="ar-SA"/>
    </w:rPr>
  </w:style>
  <w:style w:type="numbering" w:customStyle="1" w:styleId="10">
    <w:name w:val="Стиль1"/>
    <w:uiPriority w:val="99"/>
    <w:rsid w:val="001F45EB"/>
    <w:pPr>
      <w:numPr>
        <w:numId w:val="10"/>
      </w:numPr>
    </w:pPr>
  </w:style>
  <w:style w:type="numbering" w:customStyle="1" w:styleId="20">
    <w:name w:val="Стиль2"/>
    <w:uiPriority w:val="99"/>
    <w:rsid w:val="001F45EB"/>
    <w:pPr>
      <w:numPr>
        <w:numId w:val="11"/>
      </w:numPr>
    </w:pPr>
  </w:style>
  <w:style w:type="paragraph" w:customStyle="1" w:styleId="afffc">
    <w:name w:val="Стиль начало"/>
    <w:basedOn w:val="a2"/>
    <w:rsid w:val="001F45EB"/>
    <w:pPr>
      <w:widowControl w:val="0"/>
      <w:adjustRightInd w:val="0"/>
      <w:spacing w:line="264" w:lineRule="auto"/>
      <w:jc w:val="both"/>
      <w:textAlignment w:val="baseline"/>
    </w:pPr>
    <w:rPr>
      <w:rFonts w:eastAsia="Times New Roman"/>
      <w:sz w:val="28"/>
      <w:szCs w:val="20"/>
      <w:lang w:eastAsia="ru-RU"/>
    </w:rPr>
  </w:style>
  <w:style w:type="paragraph" w:customStyle="1" w:styleId="Noeeu14">
    <w:name w:val="Noeeu14"/>
    <w:basedOn w:val="a2"/>
    <w:rsid w:val="001F45EB"/>
    <w:pPr>
      <w:widowControl w:val="0"/>
      <w:overflowPunct w:val="0"/>
      <w:autoSpaceDE w:val="0"/>
      <w:autoSpaceDN w:val="0"/>
      <w:adjustRightInd w:val="0"/>
      <w:spacing w:line="264" w:lineRule="auto"/>
      <w:ind w:firstLine="720"/>
      <w:jc w:val="both"/>
      <w:textAlignment w:val="baseline"/>
    </w:pPr>
    <w:rPr>
      <w:rFonts w:eastAsia="Times New Roman"/>
      <w:sz w:val="28"/>
      <w:szCs w:val="20"/>
      <w:lang w:eastAsia="ru-RU"/>
    </w:rPr>
  </w:style>
  <w:style w:type="character" w:customStyle="1" w:styleId="FontStyle33">
    <w:name w:val="Font Style33"/>
    <w:rsid w:val="001F45EB"/>
    <w:rPr>
      <w:rFonts w:ascii="Times New Roman" w:hAnsi="Times New Roman" w:cs="Times New Roman"/>
      <w:sz w:val="26"/>
      <w:szCs w:val="26"/>
    </w:rPr>
  </w:style>
  <w:style w:type="character" w:customStyle="1" w:styleId="FontStyle57">
    <w:name w:val="Font Style57"/>
    <w:rsid w:val="001F45EB"/>
    <w:rPr>
      <w:rFonts w:ascii="Times New Roman" w:hAnsi="Times New Roman" w:cs="Times New Roman"/>
      <w:b/>
      <w:bCs/>
      <w:sz w:val="20"/>
      <w:szCs w:val="20"/>
    </w:rPr>
  </w:style>
  <w:style w:type="paragraph" w:customStyle="1" w:styleId="Style20">
    <w:name w:val="Style20"/>
    <w:basedOn w:val="a2"/>
    <w:rsid w:val="001F45EB"/>
    <w:pPr>
      <w:widowControl w:val="0"/>
      <w:autoSpaceDE w:val="0"/>
      <w:autoSpaceDN w:val="0"/>
      <w:adjustRightInd w:val="0"/>
      <w:spacing w:line="360" w:lineRule="atLeast"/>
      <w:jc w:val="both"/>
      <w:textAlignment w:val="baseline"/>
    </w:pPr>
    <w:rPr>
      <w:rFonts w:ascii="Arial" w:eastAsia="Calibri" w:hAnsi="Arial"/>
      <w:lang w:eastAsia="ru-RU"/>
    </w:rPr>
  </w:style>
  <w:style w:type="paragraph" w:styleId="afffd">
    <w:name w:val="Revision"/>
    <w:hidden/>
    <w:uiPriority w:val="99"/>
    <w:semiHidden/>
    <w:rsid w:val="001F45EB"/>
    <w:pPr>
      <w:widowControl w:val="0"/>
      <w:adjustRightInd w:val="0"/>
      <w:spacing w:line="360" w:lineRule="atLeast"/>
      <w:jc w:val="both"/>
      <w:textAlignment w:val="baseline"/>
    </w:pPr>
    <w:rPr>
      <w:rFonts w:eastAsia="Times New Roman"/>
      <w:lang w:eastAsia="ru-RU"/>
    </w:rPr>
  </w:style>
  <w:style w:type="character" w:customStyle="1" w:styleId="19">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5"/>
    <w:rsid w:val="001F45EB"/>
    <w:rPr>
      <w:rFonts w:ascii="Arial" w:eastAsia="Times New Roman" w:hAnsi="Arial"/>
      <w:szCs w:val="20"/>
      <w:lang w:eastAsia="ar-SA"/>
    </w:rPr>
  </w:style>
  <w:style w:type="paragraph" w:styleId="2d">
    <w:name w:val="envelope return"/>
    <w:basedOn w:val="a2"/>
    <w:rsid w:val="001F45EB"/>
    <w:pPr>
      <w:spacing w:after="60"/>
      <w:jc w:val="both"/>
    </w:pPr>
    <w:rPr>
      <w:rFonts w:ascii="Arial" w:eastAsia="Times New Roman" w:hAnsi="Arial" w:cs="Arial"/>
      <w:sz w:val="20"/>
      <w:szCs w:val="20"/>
      <w:lang w:eastAsia="ru-RU"/>
    </w:rPr>
  </w:style>
  <w:style w:type="paragraph" w:customStyle="1" w:styleId="ConsPlusCell">
    <w:name w:val="ConsPlusCell"/>
    <w:rsid w:val="001F45EB"/>
    <w:pPr>
      <w:autoSpaceDE w:val="0"/>
      <w:autoSpaceDN w:val="0"/>
      <w:adjustRightInd w:val="0"/>
      <w:jc w:val="left"/>
    </w:pPr>
    <w:rPr>
      <w:rFonts w:ascii="Arial" w:eastAsia="Times New Roman" w:hAnsi="Arial" w:cs="Arial"/>
      <w:sz w:val="20"/>
      <w:szCs w:val="20"/>
      <w:lang w:eastAsia="ru-RU"/>
    </w:rPr>
  </w:style>
  <w:style w:type="paragraph" w:customStyle="1" w:styleId="1f5">
    <w:name w:val="Абзац списка1"/>
    <w:basedOn w:val="a2"/>
    <w:qFormat/>
    <w:rsid w:val="001F45EB"/>
    <w:pPr>
      <w:spacing w:after="200" w:line="276" w:lineRule="auto"/>
      <w:ind w:left="720"/>
      <w:contextualSpacing/>
      <w:jc w:val="left"/>
    </w:pPr>
    <w:rPr>
      <w:rFonts w:ascii="Calibri" w:eastAsia="Calibri" w:hAnsi="Calibri"/>
      <w:sz w:val="22"/>
      <w:szCs w:val="22"/>
    </w:rPr>
  </w:style>
  <w:style w:type="character" w:customStyle="1" w:styleId="rvts30">
    <w:name w:val="rvts30"/>
    <w:rsid w:val="001F45EB"/>
    <w:rPr>
      <w:rFonts w:ascii="Times New Roman" w:hAnsi="Times New Roman" w:cs="Times New Roman" w:hint="default"/>
      <w:sz w:val="22"/>
      <w:szCs w:val="22"/>
    </w:rPr>
  </w:style>
  <w:style w:type="paragraph" w:customStyle="1" w:styleId="-3">
    <w:name w:val="Пункт-3"/>
    <w:basedOn w:val="a2"/>
    <w:rsid w:val="001F45EB"/>
    <w:pPr>
      <w:tabs>
        <w:tab w:val="num" w:pos="1985"/>
      </w:tabs>
      <w:ind w:firstLine="709"/>
      <w:jc w:val="both"/>
    </w:pPr>
    <w:rPr>
      <w:rFonts w:eastAsia="Times New Roman"/>
      <w:sz w:val="28"/>
      <w:lang w:eastAsia="ru-RU"/>
    </w:rPr>
  </w:style>
  <w:style w:type="paragraph" w:customStyle="1" w:styleId="-4">
    <w:name w:val="Пункт-4"/>
    <w:basedOn w:val="a2"/>
    <w:rsid w:val="001F45EB"/>
    <w:pPr>
      <w:tabs>
        <w:tab w:val="num" w:pos="1985"/>
      </w:tabs>
      <w:ind w:firstLine="709"/>
      <w:jc w:val="both"/>
    </w:pPr>
    <w:rPr>
      <w:rFonts w:eastAsia="Times New Roman"/>
      <w:sz w:val="28"/>
      <w:lang w:eastAsia="ru-RU"/>
    </w:rPr>
  </w:style>
  <w:style w:type="paragraph" w:customStyle="1" w:styleId="-5">
    <w:name w:val="Пункт-5"/>
    <w:basedOn w:val="a2"/>
    <w:rsid w:val="001F45EB"/>
    <w:pPr>
      <w:tabs>
        <w:tab w:val="num" w:pos="1985"/>
      </w:tabs>
      <w:ind w:firstLine="709"/>
      <w:jc w:val="both"/>
    </w:pPr>
    <w:rPr>
      <w:rFonts w:eastAsia="Times New Roman"/>
      <w:sz w:val="28"/>
      <w:lang w:eastAsia="ru-RU"/>
    </w:rPr>
  </w:style>
  <w:style w:type="paragraph" w:customStyle="1" w:styleId="-7">
    <w:name w:val="Пункт-7"/>
    <w:basedOn w:val="a2"/>
    <w:rsid w:val="001F45EB"/>
    <w:pPr>
      <w:tabs>
        <w:tab w:val="num" w:pos="360"/>
      </w:tabs>
      <w:ind w:firstLine="709"/>
      <w:jc w:val="both"/>
    </w:pPr>
    <w:rPr>
      <w:rFonts w:eastAsia="Times New Roman"/>
      <w:sz w:val="28"/>
      <w:lang w:eastAsia="ru-RU"/>
    </w:rPr>
  </w:style>
  <w:style w:type="character" w:customStyle="1" w:styleId="rvts36">
    <w:name w:val="rvts36"/>
    <w:rsid w:val="001F45EB"/>
    <w:rPr>
      <w:rFonts w:ascii="Times New Roman" w:hAnsi="Times New Roman" w:cs="Times New Roman" w:hint="default"/>
      <w:color w:val="000000"/>
      <w:sz w:val="22"/>
      <w:szCs w:val="22"/>
    </w:rPr>
  </w:style>
  <w:style w:type="paragraph" w:styleId="afffe">
    <w:name w:val="Subtitle"/>
    <w:basedOn w:val="a2"/>
    <w:link w:val="affff"/>
    <w:qFormat/>
    <w:rsid w:val="001F45EB"/>
    <w:pPr>
      <w:ind w:left="1620"/>
      <w:jc w:val="left"/>
    </w:pPr>
    <w:rPr>
      <w:rFonts w:eastAsia="Times New Roman"/>
      <w:b/>
      <w:bCs/>
      <w:sz w:val="20"/>
      <w:lang w:val="x-none" w:eastAsia="ru-RU"/>
    </w:rPr>
  </w:style>
  <w:style w:type="character" w:customStyle="1" w:styleId="affff">
    <w:name w:val="Подзаголовок Знак"/>
    <w:basedOn w:val="a3"/>
    <w:link w:val="afffe"/>
    <w:rsid w:val="001F45EB"/>
    <w:rPr>
      <w:rFonts w:eastAsia="Times New Roman"/>
      <w:b/>
      <w:bCs/>
      <w:sz w:val="20"/>
      <w:lang w:val="x-none" w:eastAsia="ru-RU"/>
    </w:rPr>
  </w:style>
  <w:style w:type="paragraph" w:customStyle="1" w:styleId="-">
    <w:name w:val="Контракт-раздел"/>
    <w:basedOn w:val="a2"/>
    <w:next w:val="-0"/>
    <w:rsid w:val="001F45EB"/>
    <w:pPr>
      <w:keepNext/>
      <w:numPr>
        <w:numId w:val="12"/>
      </w:numPr>
      <w:tabs>
        <w:tab w:val="left" w:pos="540"/>
      </w:tabs>
      <w:suppressAutoHyphens/>
      <w:spacing w:before="360" w:after="120"/>
      <w:outlineLvl w:val="3"/>
    </w:pPr>
    <w:rPr>
      <w:rFonts w:eastAsia="Times New Roman"/>
      <w:b/>
      <w:bCs/>
      <w:caps/>
      <w:smallCaps/>
      <w:lang w:eastAsia="ru-RU"/>
    </w:rPr>
  </w:style>
  <w:style w:type="paragraph" w:customStyle="1" w:styleId="-0">
    <w:name w:val="Контракт-пункт"/>
    <w:basedOn w:val="a2"/>
    <w:rsid w:val="001F45EB"/>
    <w:pPr>
      <w:numPr>
        <w:ilvl w:val="1"/>
        <w:numId w:val="12"/>
      </w:numPr>
      <w:tabs>
        <w:tab w:val="clear" w:pos="2471"/>
        <w:tab w:val="num" w:pos="1391"/>
      </w:tabs>
      <w:ind w:left="1391"/>
      <w:jc w:val="both"/>
    </w:pPr>
    <w:rPr>
      <w:rFonts w:eastAsia="Times New Roman"/>
      <w:lang w:eastAsia="ru-RU"/>
    </w:rPr>
  </w:style>
  <w:style w:type="paragraph" w:customStyle="1" w:styleId="-1">
    <w:name w:val="Контракт-подпункт"/>
    <w:basedOn w:val="a2"/>
    <w:rsid w:val="001F45EB"/>
    <w:pPr>
      <w:numPr>
        <w:ilvl w:val="2"/>
        <w:numId w:val="12"/>
      </w:numPr>
      <w:jc w:val="both"/>
    </w:pPr>
    <w:rPr>
      <w:rFonts w:eastAsia="Times New Roman"/>
      <w:lang w:eastAsia="ru-RU"/>
    </w:rPr>
  </w:style>
  <w:style w:type="paragraph" w:customStyle="1" w:styleId="-2">
    <w:name w:val="Контракт-подподпункт"/>
    <w:basedOn w:val="a2"/>
    <w:rsid w:val="001F45EB"/>
    <w:pPr>
      <w:numPr>
        <w:ilvl w:val="3"/>
        <w:numId w:val="12"/>
      </w:numPr>
      <w:jc w:val="both"/>
    </w:pPr>
    <w:rPr>
      <w:rFonts w:eastAsia="Times New Roman"/>
      <w:lang w:eastAsia="ru-RU"/>
    </w:rPr>
  </w:style>
  <w:style w:type="paragraph" w:customStyle="1" w:styleId="44">
    <w:name w:val="Знак4"/>
    <w:basedOn w:val="a2"/>
    <w:rsid w:val="001F45EB"/>
    <w:pPr>
      <w:spacing w:after="160" w:line="240" w:lineRule="exact"/>
      <w:jc w:val="left"/>
    </w:pPr>
    <w:rPr>
      <w:rFonts w:ascii="Verdana" w:eastAsia="Times New Roman" w:hAnsi="Verdana"/>
      <w:sz w:val="20"/>
      <w:szCs w:val="20"/>
      <w:lang w:val="en-US"/>
    </w:rPr>
  </w:style>
  <w:style w:type="paragraph" w:customStyle="1" w:styleId="1f6">
    <w:name w:val=" Знак Знак Знак1"/>
    <w:basedOn w:val="a2"/>
    <w:rsid w:val="001F45EB"/>
    <w:pPr>
      <w:spacing w:before="100" w:beforeAutospacing="1" w:after="100" w:afterAutospacing="1"/>
      <w:jc w:val="left"/>
    </w:pPr>
    <w:rPr>
      <w:rFonts w:ascii="Tahoma" w:eastAsia="Times New Roman" w:hAnsi="Tahoma"/>
      <w:sz w:val="20"/>
      <w:szCs w:val="20"/>
      <w:lang w:val="en-US"/>
    </w:rPr>
  </w:style>
  <w:style w:type="paragraph" w:customStyle="1" w:styleId="40">
    <w:name w:val="Пункт_4"/>
    <w:basedOn w:val="a2"/>
    <w:link w:val="45"/>
    <w:uiPriority w:val="99"/>
    <w:rsid w:val="001F45EB"/>
    <w:pPr>
      <w:numPr>
        <w:ilvl w:val="3"/>
        <w:numId w:val="13"/>
      </w:numPr>
      <w:jc w:val="both"/>
    </w:pPr>
    <w:rPr>
      <w:rFonts w:eastAsia="Times New Roman"/>
      <w:sz w:val="28"/>
      <w:szCs w:val="28"/>
      <w:lang w:val="x-none" w:eastAsia="x-none"/>
    </w:rPr>
  </w:style>
  <w:style w:type="character" w:customStyle="1" w:styleId="45">
    <w:name w:val="Пункт_4 Знак"/>
    <w:link w:val="40"/>
    <w:uiPriority w:val="99"/>
    <w:locked/>
    <w:rsid w:val="001F45EB"/>
    <w:rPr>
      <w:rFonts w:eastAsia="Times New Roman"/>
      <w:sz w:val="28"/>
      <w:szCs w:val="28"/>
      <w:lang w:val="x-none" w:eastAsia="x-none"/>
    </w:rPr>
  </w:style>
  <w:style w:type="paragraph" w:customStyle="1" w:styleId="affff0">
    <w:name w:val="Примечание"/>
    <w:basedOn w:val="a2"/>
    <w:link w:val="affff1"/>
    <w:rsid w:val="001F45EB"/>
    <w:pPr>
      <w:spacing w:before="240" w:after="240" w:line="288" w:lineRule="auto"/>
      <w:ind w:left="1134" w:right="1134"/>
      <w:jc w:val="both"/>
    </w:pPr>
    <w:rPr>
      <w:rFonts w:eastAsia="Times New Roman"/>
      <w:spacing w:val="20"/>
      <w:szCs w:val="28"/>
      <w:lang w:val="x-none" w:eastAsia="x-none"/>
    </w:rPr>
  </w:style>
  <w:style w:type="character" w:customStyle="1" w:styleId="affff1">
    <w:name w:val="Примечание Знак"/>
    <w:link w:val="affff0"/>
    <w:rsid w:val="001F45EB"/>
    <w:rPr>
      <w:rFonts w:eastAsia="Times New Roman"/>
      <w:spacing w:val="20"/>
      <w:szCs w:val="28"/>
      <w:lang w:val="x-none" w:eastAsia="x-none"/>
    </w:rPr>
  </w:style>
  <w:style w:type="character" w:customStyle="1" w:styleId="Heder1">
    <w:name w:val="Heder Знак1"/>
    <w:aliases w:val="Titul Знак Знак1"/>
    <w:locked/>
    <w:rsid w:val="001F45EB"/>
    <w:rPr>
      <w:rFonts w:cs="Times New Roman"/>
      <w:i/>
      <w:snapToGrid w:val="0"/>
      <w:lang w:val="ru-RU" w:eastAsia="ru-RU" w:bidi="ar-SA"/>
    </w:rPr>
  </w:style>
  <w:style w:type="paragraph" w:styleId="affff2">
    <w:name w:val="No Spacing"/>
    <w:uiPriority w:val="1"/>
    <w:qFormat/>
    <w:rsid w:val="001F45EB"/>
    <w:pPr>
      <w:jc w:val="left"/>
    </w:pPr>
    <w:rPr>
      <w:rFonts w:ascii="Arial" w:eastAsia="Times New Roman" w:hAnsi="Arial"/>
      <w:lang w:eastAsia="ru-RU"/>
    </w:rPr>
  </w:style>
  <w:style w:type="paragraph" w:customStyle="1" w:styleId="Default">
    <w:name w:val="Default"/>
    <w:rsid w:val="001F45EB"/>
    <w:pPr>
      <w:widowControl w:val="0"/>
      <w:autoSpaceDE w:val="0"/>
      <w:autoSpaceDN w:val="0"/>
      <w:adjustRightInd w:val="0"/>
      <w:spacing w:line="360" w:lineRule="atLeast"/>
      <w:jc w:val="both"/>
      <w:textAlignment w:val="baseline"/>
    </w:pPr>
    <w:rPr>
      <w:rFonts w:eastAsia="Times New Roman"/>
      <w:color w:val="000000"/>
      <w:lang w:eastAsia="ru-RU"/>
    </w:rPr>
  </w:style>
  <w:style w:type="character" w:customStyle="1" w:styleId="highlight">
    <w:name w:val="highlight"/>
    <w:basedOn w:val="a3"/>
    <w:rsid w:val="001F45EB"/>
  </w:style>
  <w:style w:type="paragraph" w:customStyle="1" w:styleId="affff3">
    <w:name w:val="Нормальный"/>
    <w:rsid w:val="001F45EB"/>
    <w:pPr>
      <w:jc w:val="left"/>
    </w:pPr>
    <w:rPr>
      <w:rFonts w:eastAsia="Calibri"/>
      <w:sz w:val="20"/>
      <w:szCs w:val="20"/>
      <w:lang w:eastAsia="ru-RU"/>
    </w:rPr>
  </w:style>
  <w:style w:type="paragraph" w:customStyle="1" w:styleId="Normal1">
    <w:name w:val="Normal1"/>
    <w:rsid w:val="001F45EB"/>
    <w:pPr>
      <w:jc w:val="left"/>
    </w:pPr>
    <w:rPr>
      <w:rFonts w:eastAsia="Calibri"/>
      <w:sz w:val="20"/>
      <w:szCs w:val="20"/>
      <w:lang w:eastAsia="ru-RU"/>
    </w:rPr>
  </w:style>
  <w:style w:type="paragraph" w:customStyle="1" w:styleId="160">
    <w:name w:val=" Знак Знак16 Знак Знак Знак Знак Знак Знак Знак Знак Знак Знак Знак Знак"/>
    <w:basedOn w:val="a2"/>
    <w:rsid w:val="001F45EB"/>
    <w:pPr>
      <w:spacing w:after="160" w:line="240" w:lineRule="exact"/>
      <w:jc w:val="left"/>
    </w:pPr>
    <w:rPr>
      <w:rFonts w:ascii="Verdana" w:eastAsia="Times New Roman" w:hAnsi="Verdana"/>
      <w:lang w:val="en-US"/>
    </w:rPr>
  </w:style>
  <w:style w:type="paragraph" w:customStyle="1" w:styleId="2e">
    <w:name w:val="Знак Знак Знак2 Знак Знак Знак Знак Знак"/>
    <w:basedOn w:val="a2"/>
    <w:rsid w:val="001F45EB"/>
    <w:pPr>
      <w:widowControl w:val="0"/>
      <w:adjustRightInd w:val="0"/>
      <w:spacing w:after="160" w:line="240" w:lineRule="exact"/>
      <w:jc w:val="right"/>
    </w:pPr>
    <w:rPr>
      <w:rFonts w:eastAsia="Times New Roman"/>
      <w:sz w:val="20"/>
      <w:szCs w:val="20"/>
      <w:lang w:val="en-GB"/>
    </w:rPr>
  </w:style>
  <w:style w:type="character" w:customStyle="1" w:styleId="affff4">
    <w:name w:val=" Знак Знак Знак"/>
    <w:rsid w:val="001F45EB"/>
    <w:rPr>
      <w:lang w:val="ru-RU" w:eastAsia="ru-RU" w:bidi="ar-SA"/>
    </w:rPr>
  </w:style>
  <w:style w:type="character" w:styleId="affff5">
    <w:name w:val="footnote reference"/>
    <w:semiHidden/>
    <w:rsid w:val="001F45EB"/>
    <w:rPr>
      <w:vertAlign w:val="superscript"/>
    </w:rPr>
  </w:style>
  <w:style w:type="paragraph" w:customStyle="1" w:styleId="2f">
    <w:name w:val="Знак Знак Знак2 Знак"/>
    <w:basedOn w:val="a2"/>
    <w:rsid w:val="001F45EB"/>
    <w:pPr>
      <w:widowControl w:val="0"/>
      <w:adjustRightInd w:val="0"/>
      <w:spacing w:after="160" w:line="240" w:lineRule="exact"/>
      <w:jc w:val="right"/>
    </w:pPr>
    <w:rPr>
      <w:rFonts w:eastAsia="Times New Roman"/>
      <w:sz w:val="20"/>
      <w:szCs w:val="20"/>
      <w:lang w:val="en-GB"/>
    </w:rPr>
  </w:style>
  <w:style w:type="paragraph" w:customStyle="1" w:styleId="Style2">
    <w:name w:val="Style2"/>
    <w:basedOn w:val="a2"/>
    <w:uiPriority w:val="99"/>
    <w:rsid w:val="001F45EB"/>
    <w:pPr>
      <w:ind w:firstLine="567"/>
      <w:jc w:val="both"/>
    </w:pPr>
    <w:rPr>
      <w:rFonts w:ascii="Artsans" w:eastAsia="Times New Roman" w:hAnsi="Artsans"/>
      <w:szCs w:val="20"/>
      <w:lang w:val="en-GB" w:eastAsia="ru-RU"/>
    </w:rPr>
  </w:style>
  <w:style w:type="paragraph" w:customStyle="1" w:styleId="CharChar14CharChar">
    <w:name w:val="Char Char14 Знак Знак Char Char Знак Знак Знак"/>
    <w:basedOn w:val="a2"/>
    <w:rsid w:val="001F45EB"/>
    <w:pPr>
      <w:spacing w:after="160" w:line="240" w:lineRule="exact"/>
      <w:jc w:val="left"/>
    </w:pPr>
    <w:rPr>
      <w:rFonts w:ascii="Verdana" w:eastAsia="Times New Roman" w:hAnsi="Verdana"/>
      <w:sz w:val="20"/>
      <w:szCs w:val="20"/>
      <w:lang w:val="en-US"/>
    </w:rPr>
  </w:style>
  <w:style w:type="paragraph" w:customStyle="1" w:styleId="1f7">
    <w:name w:val=" Знак Знак1 Знак Знак Знак Знак"/>
    <w:basedOn w:val="a2"/>
    <w:rsid w:val="001F45EB"/>
    <w:pPr>
      <w:spacing w:after="160" w:line="240" w:lineRule="exact"/>
      <w:jc w:val="left"/>
    </w:pPr>
    <w:rPr>
      <w:rFonts w:ascii="Verdana" w:eastAsia="Times New Roman" w:hAnsi="Verdana" w:cs="Verdana"/>
      <w:sz w:val="20"/>
      <w:szCs w:val="20"/>
      <w:lang w:val="en-US"/>
    </w:rPr>
  </w:style>
  <w:style w:type="paragraph" w:customStyle="1" w:styleId="2f0">
    <w:name w:val="Знак Знак Знак2 Знак Знак Знак Знак Знак Знак Знак"/>
    <w:basedOn w:val="a2"/>
    <w:rsid w:val="001F45EB"/>
    <w:pPr>
      <w:widowControl w:val="0"/>
      <w:adjustRightInd w:val="0"/>
      <w:spacing w:after="160" w:line="240" w:lineRule="exact"/>
      <w:jc w:val="right"/>
    </w:pPr>
    <w:rPr>
      <w:rFonts w:eastAsia="Times New Roman"/>
      <w:sz w:val="20"/>
      <w:szCs w:val="20"/>
      <w:lang w:val="en-GB"/>
    </w:rPr>
  </w:style>
  <w:style w:type="paragraph" w:customStyle="1" w:styleId="312">
    <w:name w:val="Основной текст с отступом 31"/>
    <w:basedOn w:val="a2"/>
    <w:rsid w:val="001F45EB"/>
    <w:pPr>
      <w:suppressAutoHyphens/>
      <w:spacing w:line="288" w:lineRule="auto"/>
      <w:ind w:left="708"/>
      <w:jc w:val="right"/>
    </w:pPr>
    <w:rPr>
      <w:rFonts w:eastAsia="Times New Roman"/>
      <w:sz w:val="28"/>
      <w:szCs w:val="20"/>
      <w:lang w:eastAsia="ar-SA"/>
    </w:rPr>
  </w:style>
  <w:style w:type="paragraph" w:customStyle="1" w:styleId="affff6">
    <w:name w:val="Содержимое таблицы"/>
    <w:basedOn w:val="a2"/>
    <w:rsid w:val="001F45EB"/>
    <w:pPr>
      <w:suppressLineNumbers/>
      <w:suppressAutoHyphens/>
      <w:spacing w:after="200" w:line="276" w:lineRule="auto"/>
      <w:jc w:val="left"/>
    </w:pPr>
    <w:rPr>
      <w:rFonts w:eastAsia="Calibri"/>
      <w:sz w:val="28"/>
      <w:szCs w:val="28"/>
      <w:lang w:eastAsia="ar-SA"/>
    </w:rPr>
  </w:style>
  <w:style w:type="paragraph" w:customStyle="1" w:styleId="affff7">
    <w:name w:val="Заголовок таблицы"/>
    <w:basedOn w:val="affff6"/>
    <w:rsid w:val="001F45EB"/>
    <w:pPr>
      <w:jc w:val="center"/>
    </w:pPr>
    <w:rPr>
      <w:b/>
      <w:bCs/>
    </w:rPr>
  </w:style>
  <w:style w:type="paragraph" w:customStyle="1" w:styleId="affff8">
    <w:name w:val="Знак Знак Знак Знак Знак Знак Знак Знак Знак Знак Знак Знак Знак"/>
    <w:basedOn w:val="a2"/>
    <w:rsid w:val="001F45EB"/>
    <w:pPr>
      <w:spacing w:after="160" w:line="240" w:lineRule="exact"/>
      <w:jc w:val="left"/>
    </w:pPr>
    <w:rPr>
      <w:rFonts w:ascii="Verdana" w:eastAsia="Times New Roman" w:hAnsi="Verdana" w:cs="Verdana"/>
      <w:sz w:val="20"/>
      <w:szCs w:val="20"/>
      <w:lang w:val="en-US"/>
    </w:rPr>
  </w:style>
  <w:style w:type="paragraph" w:customStyle="1" w:styleId="212">
    <w:name w:val="Основной текст с отступом 21"/>
    <w:basedOn w:val="a2"/>
    <w:rsid w:val="001F45EB"/>
    <w:pPr>
      <w:spacing w:after="120" w:line="480" w:lineRule="auto"/>
      <w:ind w:left="283"/>
      <w:jc w:val="both"/>
    </w:pPr>
    <w:rPr>
      <w:rFonts w:eastAsia="Times New Roman"/>
      <w:szCs w:val="20"/>
      <w:lang w:eastAsia="ar-SA"/>
    </w:rPr>
  </w:style>
  <w:style w:type="paragraph" w:customStyle="1" w:styleId="xl66">
    <w:name w:val="xl66"/>
    <w:basedOn w:val="a2"/>
    <w:rsid w:val="001F45EB"/>
    <w:pPr>
      <w:pBdr>
        <w:top w:val="single" w:sz="4" w:space="0" w:color="auto"/>
        <w:left w:val="single" w:sz="4" w:space="0" w:color="auto"/>
      </w:pBdr>
      <w:spacing w:before="100" w:beforeAutospacing="1" w:after="100" w:afterAutospacing="1"/>
    </w:pPr>
    <w:rPr>
      <w:rFonts w:ascii="Arial" w:eastAsia="Times New Roman" w:hAnsi="Arial" w:cs="Arial"/>
      <w:lang w:eastAsia="ru-RU"/>
    </w:rPr>
  </w:style>
  <w:style w:type="paragraph" w:customStyle="1" w:styleId="xl67">
    <w:name w:val="xl67"/>
    <w:basedOn w:val="a2"/>
    <w:rsid w:val="001F45EB"/>
    <w:pPr>
      <w:pBdr>
        <w:top w:val="single" w:sz="4" w:space="0" w:color="auto"/>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68">
    <w:name w:val="xl68"/>
    <w:basedOn w:val="a2"/>
    <w:rsid w:val="001F45EB"/>
    <w:pPr>
      <w:pBdr>
        <w:left w:val="single" w:sz="4" w:space="0" w:color="auto"/>
      </w:pBdr>
      <w:spacing w:before="100" w:beforeAutospacing="1" w:after="100" w:afterAutospacing="1"/>
    </w:pPr>
    <w:rPr>
      <w:rFonts w:ascii="Arial" w:eastAsia="Times New Roman" w:hAnsi="Arial" w:cs="Arial"/>
      <w:lang w:eastAsia="ru-RU"/>
    </w:rPr>
  </w:style>
  <w:style w:type="paragraph" w:customStyle="1" w:styleId="xl69">
    <w:name w:val="xl69"/>
    <w:basedOn w:val="a2"/>
    <w:rsid w:val="001F45EB"/>
    <w:pPr>
      <w:pBdr>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0">
    <w:name w:val="xl70"/>
    <w:basedOn w:val="a2"/>
    <w:rsid w:val="001F45EB"/>
    <w:pPr>
      <w:spacing w:before="100" w:beforeAutospacing="1" w:after="100" w:afterAutospacing="1"/>
      <w:jc w:val="left"/>
    </w:pPr>
    <w:rPr>
      <w:rFonts w:ascii="Arial" w:eastAsia="Times New Roman" w:hAnsi="Arial" w:cs="Arial"/>
      <w:b/>
      <w:bCs/>
      <w:lang w:eastAsia="ru-RU"/>
    </w:rPr>
  </w:style>
  <w:style w:type="paragraph" w:customStyle="1" w:styleId="xl71">
    <w:name w:val="xl71"/>
    <w:basedOn w:val="a2"/>
    <w:rsid w:val="001F45E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2">
    <w:name w:val="xl72"/>
    <w:basedOn w:val="a2"/>
    <w:rsid w:val="001F45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3">
    <w:name w:val="xl73"/>
    <w:basedOn w:val="a2"/>
    <w:rsid w:val="001F45EB"/>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74">
    <w:name w:val="xl74"/>
    <w:basedOn w:val="a2"/>
    <w:rsid w:val="001F45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lang w:eastAsia="ru-RU"/>
    </w:rPr>
  </w:style>
  <w:style w:type="paragraph" w:customStyle="1" w:styleId="xl75">
    <w:name w:val="xl75"/>
    <w:basedOn w:val="a2"/>
    <w:rsid w:val="001F45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6">
    <w:name w:val="xl76"/>
    <w:basedOn w:val="a2"/>
    <w:rsid w:val="001F45EB"/>
    <w:pPr>
      <w:pBdr>
        <w:top w:val="single" w:sz="4" w:space="0" w:color="auto"/>
        <w:lef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77">
    <w:name w:val="xl77"/>
    <w:basedOn w:val="a2"/>
    <w:rsid w:val="001F45EB"/>
    <w:pPr>
      <w:pBdr>
        <w:top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8">
    <w:name w:val="xl78"/>
    <w:basedOn w:val="a2"/>
    <w:rsid w:val="001F45EB"/>
    <w:pPr>
      <w:pBdr>
        <w:top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9">
    <w:name w:val="xl79"/>
    <w:basedOn w:val="a2"/>
    <w:rsid w:val="001F45EB"/>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Times New Roman"/>
      <w:lang w:eastAsia="ru-RU"/>
    </w:rPr>
  </w:style>
  <w:style w:type="paragraph" w:customStyle="1" w:styleId="xl80">
    <w:name w:val="xl80"/>
    <w:basedOn w:val="a2"/>
    <w:rsid w:val="001F45EB"/>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81">
    <w:name w:val="xl81"/>
    <w:basedOn w:val="a2"/>
    <w:rsid w:val="001F45EB"/>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sz w:val="20"/>
      <w:szCs w:val="20"/>
      <w:lang w:eastAsia="ru-RU"/>
    </w:rPr>
  </w:style>
  <w:style w:type="paragraph" w:customStyle="1" w:styleId="xl82">
    <w:name w:val="xl82"/>
    <w:basedOn w:val="a2"/>
    <w:rsid w:val="001F45EB"/>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83">
    <w:name w:val="xl83"/>
    <w:basedOn w:val="a2"/>
    <w:rsid w:val="001F45E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84">
    <w:name w:val="xl84"/>
    <w:basedOn w:val="a2"/>
    <w:rsid w:val="001F45EB"/>
    <w:pPr>
      <w:pBdr>
        <w:left w:val="single" w:sz="4" w:space="0" w:color="auto"/>
      </w:pBdr>
      <w:spacing w:before="100" w:beforeAutospacing="1" w:after="100" w:afterAutospacing="1"/>
      <w:textAlignment w:val="top"/>
    </w:pPr>
    <w:rPr>
      <w:rFonts w:eastAsia="Times New Roman"/>
      <w:lang w:eastAsia="ru-RU"/>
    </w:rPr>
  </w:style>
  <w:style w:type="paragraph" w:customStyle="1" w:styleId="xl85">
    <w:name w:val="xl85"/>
    <w:basedOn w:val="a2"/>
    <w:rsid w:val="001F45EB"/>
    <w:pPr>
      <w:pBdr>
        <w:left w:val="single" w:sz="4" w:space="0" w:color="auto"/>
      </w:pBdr>
      <w:spacing w:before="100" w:beforeAutospacing="1" w:after="100" w:afterAutospacing="1"/>
      <w:jc w:val="left"/>
    </w:pPr>
    <w:rPr>
      <w:rFonts w:eastAsia="Times New Roman"/>
      <w:lang w:eastAsia="ru-RU"/>
    </w:rPr>
  </w:style>
  <w:style w:type="paragraph" w:customStyle="1" w:styleId="xl86">
    <w:name w:val="xl86"/>
    <w:basedOn w:val="a2"/>
    <w:rsid w:val="001F45EB"/>
    <w:pPr>
      <w:pBdr>
        <w:left w:val="single" w:sz="4" w:space="0" w:color="auto"/>
      </w:pBdr>
      <w:spacing w:before="100" w:beforeAutospacing="1" w:after="100" w:afterAutospacing="1"/>
      <w:jc w:val="left"/>
    </w:pPr>
    <w:rPr>
      <w:rFonts w:ascii="Arial" w:eastAsia="Times New Roman" w:hAnsi="Arial" w:cs="Arial"/>
      <w:b/>
      <w:bCs/>
      <w:sz w:val="20"/>
      <w:szCs w:val="20"/>
      <w:lang w:eastAsia="ru-RU"/>
    </w:rPr>
  </w:style>
  <w:style w:type="paragraph" w:customStyle="1" w:styleId="xl87">
    <w:name w:val="xl87"/>
    <w:basedOn w:val="a2"/>
    <w:rsid w:val="001F45EB"/>
    <w:pPr>
      <w:pBdr>
        <w:left w:val="single" w:sz="4" w:space="0" w:color="auto"/>
      </w:pBdr>
      <w:spacing w:before="100" w:beforeAutospacing="1" w:after="100" w:afterAutospacing="1"/>
      <w:jc w:val="left"/>
    </w:pPr>
    <w:rPr>
      <w:rFonts w:ascii="Arial" w:eastAsia="Times New Roman" w:hAnsi="Arial" w:cs="Arial"/>
      <w:lang w:eastAsia="ru-RU"/>
    </w:rPr>
  </w:style>
  <w:style w:type="paragraph" w:customStyle="1" w:styleId="xl88">
    <w:name w:val="xl88"/>
    <w:basedOn w:val="a2"/>
    <w:rsid w:val="001F45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i/>
      <w:iCs/>
      <w:lang w:eastAsia="ru-RU"/>
    </w:rPr>
  </w:style>
  <w:style w:type="paragraph" w:customStyle="1" w:styleId="xl89">
    <w:name w:val="xl89"/>
    <w:basedOn w:val="a2"/>
    <w:rsid w:val="001F45EB"/>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lang w:eastAsia="ru-RU"/>
    </w:rPr>
  </w:style>
  <w:style w:type="paragraph" w:customStyle="1" w:styleId="xl90">
    <w:name w:val="xl90"/>
    <w:basedOn w:val="a2"/>
    <w:rsid w:val="001F45EB"/>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1">
    <w:name w:val="xl91"/>
    <w:basedOn w:val="a2"/>
    <w:rsid w:val="001F45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lang w:eastAsia="ru-RU"/>
    </w:rPr>
  </w:style>
  <w:style w:type="paragraph" w:customStyle="1" w:styleId="xl92">
    <w:name w:val="xl92"/>
    <w:basedOn w:val="a2"/>
    <w:rsid w:val="001F45E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93">
    <w:name w:val="xl93"/>
    <w:basedOn w:val="a2"/>
    <w:rsid w:val="001F45EB"/>
    <w:pPr>
      <w:pBdr>
        <w:lef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94">
    <w:name w:val="xl94"/>
    <w:basedOn w:val="a2"/>
    <w:rsid w:val="001F45E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sz w:val="20"/>
      <w:szCs w:val="20"/>
      <w:lang w:eastAsia="ru-RU"/>
    </w:rPr>
  </w:style>
  <w:style w:type="paragraph" w:customStyle="1" w:styleId="xl95">
    <w:name w:val="xl95"/>
    <w:basedOn w:val="a2"/>
    <w:rsid w:val="001F45EB"/>
    <w:pPr>
      <w:pBdr>
        <w:top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6">
    <w:name w:val="xl96"/>
    <w:basedOn w:val="a2"/>
    <w:rsid w:val="001F45EB"/>
    <w:pPr>
      <w:pBdr>
        <w:top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7">
    <w:name w:val="xl97"/>
    <w:basedOn w:val="a2"/>
    <w:rsid w:val="001F45EB"/>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8">
    <w:name w:val="xl98"/>
    <w:basedOn w:val="a2"/>
    <w:rsid w:val="001F45EB"/>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99">
    <w:name w:val="xl99"/>
    <w:basedOn w:val="a2"/>
    <w:rsid w:val="001F45EB"/>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100">
    <w:name w:val="xl100"/>
    <w:basedOn w:val="a2"/>
    <w:rsid w:val="001F45EB"/>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1">
    <w:name w:val="xl101"/>
    <w:basedOn w:val="a2"/>
    <w:rsid w:val="001F45EB"/>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102">
    <w:name w:val="xl102"/>
    <w:basedOn w:val="a2"/>
    <w:rsid w:val="001F45E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103">
    <w:name w:val="xl103"/>
    <w:basedOn w:val="a2"/>
    <w:rsid w:val="001F45EB"/>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4">
    <w:name w:val="xl104"/>
    <w:basedOn w:val="a2"/>
    <w:rsid w:val="001F45EB"/>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05">
    <w:name w:val="xl105"/>
    <w:basedOn w:val="a2"/>
    <w:rsid w:val="001F45EB"/>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FF"/>
      <w:lang w:eastAsia="ru-RU"/>
    </w:rPr>
  </w:style>
  <w:style w:type="paragraph" w:customStyle="1" w:styleId="xl106">
    <w:name w:val="xl106"/>
    <w:basedOn w:val="a2"/>
    <w:rsid w:val="001F45EB"/>
    <w:pPr>
      <w:spacing w:before="100" w:beforeAutospacing="1" w:after="100" w:afterAutospacing="1"/>
      <w:jc w:val="left"/>
    </w:pPr>
    <w:rPr>
      <w:rFonts w:ascii="Arial" w:eastAsia="Times New Roman" w:hAnsi="Arial" w:cs="Arial"/>
      <w:lang w:eastAsia="ru-RU"/>
    </w:rPr>
  </w:style>
  <w:style w:type="paragraph" w:customStyle="1" w:styleId="xl107">
    <w:name w:val="xl107"/>
    <w:basedOn w:val="a2"/>
    <w:rsid w:val="001F45EB"/>
    <w:pPr>
      <w:spacing w:before="100" w:beforeAutospacing="1" w:after="100" w:afterAutospacing="1"/>
      <w:jc w:val="left"/>
    </w:pPr>
    <w:rPr>
      <w:rFonts w:ascii="Arial" w:eastAsia="Times New Roman" w:hAnsi="Arial" w:cs="Arial"/>
      <w:sz w:val="20"/>
      <w:szCs w:val="20"/>
      <w:lang w:eastAsia="ru-RU"/>
    </w:rPr>
  </w:style>
  <w:style w:type="paragraph" w:customStyle="1" w:styleId="xl108">
    <w:name w:val="xl108"/>
    <w:basedOn w:val="a2"/>
    <w:rsid w:val="001F45EB"/>
    <w:pPr>
      <w:spacing w:before="100" w:beforeAutospacing="1" w:after="100" w:afterAutospacing="1"/>
      <w:jc w:val="right"/>
      <w:textAlignment w:val="top"/>
    </w:pPr>
    <w:rPr>
      <w:rFonts w:ascii="Arial" w:eastAsia="Times New Roman" w:hAnsi="Arial" w:cs="Arial"/>
      <w:lang w:eastAsia="ru-RU"/>
    </w:rPr>
  </w:style>
  <w:style w:type="paragraph" w:customStyle="1" w:styleId="xl109">
    <w:name w:val="xl109"/>
    <w:basedOn w:val="a2"/>
    <w:rsid w:val="001F45EB"/>
    <w:pPr>
      <w:spacing w:before="100" w:beforeAutospacing="1" w:after="100" w:afterAutospacing="1"/>
      <w:jc w:val="left"/>
    </w:pPr>
    <w:rPr>
      <w:rFonts w:ascii="Arial" w:eastAsia="Times New Roman" w:hAnsi="Arial" w:cs="Arial"/>
      <w:b/>
      <w:bCs/>
      <w:lang w:eastAsia="ru-RU"/>
    </w:rPr>
  </w:style>
  <w:style w:type="paragraph" w:customStyle="1" w:styleId="xl110">
    <w:name w:val="xl110"/>
    <w:basedOn w:val="a2"/>
    <w:rsid w:val="001F45EB"/>
    <w:pPr>
      <w:spacing w:before="100" w:beforeAutospacing="1" w:after="100" w:afterAutospacing="1"/>
      <w:jc w:val="right"/>
      <w:textAlignment w:val="top"/>
    </w:pPr>
    <w:rPr>
      <w:rFonts w:ascii="Arial" w:eastAsia="Times New Roman" w:hAnsi="Arial"/>
      <w:lang w:eastAsia="ru-RU"/>
    </w:rPr>
  </w:style>
  <w:style w:type="paragraph" w:customStyle="1" w:styleId="xl111">
    <w:name w:val="xl111"/>
    <w:basedOn w:val="a2"/>
    <w:rsid w:val="001F45EB"/>
    <w:pPr>
      <w:spacing w:before="100" w:beforeAutospacing="1" w:after="100" w:afterAutospacing="1"/>
      <w:jc w:val="left"/>
      <w:textAlignment w:val="top"/>
    </w:pPr>
    <w:rPr>
      <w:rFonts w:ascii="Arial" w:eastAsia="Times New Roman" w:hAnsi="Arial" w:cs="Arial"/>
      <w:lang w:eastAsia="ru-RU"/>
    </w:rPr>
  </w:style>
  <w:style w:type="paragraph" w:customStyle="1" w:styleId="xl112">
    <w:name w:val="xl112"/>
    <w:basedOn w:val="a2"/>
    <w:rsid w:val="001F45EB"/>
    <w:pPr>
      <w:spacing w:before="100" w:beforeAutospacing="1" w:after="100" w:afterAutospacing="1"/>
      <w:jc w:val="left"/>
      <w:textAlignment w:val="top"/>
    </w:pPr>
    <w:rPr>
      <w:rFonts w:ascii="Arial" w:eastAsia="Times New Roman" w:hAnsi="Arial"/>
      <w:lang w:eastAsia="ru-RU"/>
    </w:rPr>
  </w:style>
  <w:style w:type="paragraph" w:customStyle="1" w:styleId="xl113">
    <w:name w:val="xl113"/>
    <w:basedOn w:val="a2"/>
    <w:rsid w:val="001F45EB"/>
    <w:pPr>
      <w:spacing w:before="100" w:beforeAutospacing="1" w:after="100" w:afterAutospacing="1"/>
      <w:jc w:val="right"/>
      <w:textAlignment w:val="top"/>
    </w:pPr>
    <w:rPr>
      <w:rFonts w:ascii="Arial" w:eastAsia="Times New Roman" w:hAnsi="Arial" w:cs="Arial"/>
      <w:lang w:eastAsia="ru-RU"/>
    </w:rPr>
  </w:style>
  <w:style w:type="paragraph" w:customStyle="1" w:styleId="xl114">
    <w:name w:val="xl114"/>
    <w:basedOn w:val="a2"/>
    <w:rsid w:val="001F45EB"/>
    <w:pPr>
      <w:spacing w:before="100" w:beforeAutospacing="1" w:after="100" w:afterAutospacing="1"/>
      <w:jc w:val="left"/>
    </w:pPr>
    <w:rPr>
      <w:rFonts w:ascii="Arial" w:eastAsia="Times New Roman" w:hAnsi="Arial" w:cs="Arial"/>
      <w:lang w:eastAsia="ru-RU"/>
    </w:rPr>
  </w:style>
  <w:style w:type="paragraph" w:customStyle="1" w:styleId="xl115">
    <w:name w:val="xl115"/>
    <w:basedOn w:val="a2"/>
    <w:rsid w:val="001F45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116">
    <w:name w:val="xl116"/>
    <w:basedOn w:val="a2"/>
    <w:rsid w:val="001F45EB"/>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7">
    <w:name w:val="xl117"/>
    <w:basedOn w:val="a2"/>
    <w:rsid w:val="001F45EB"/>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8">
    <w:name w:val="xl118"/>
    <w:basedOn w:val="a2"/>
    <w:rsid w:val="001F45EB"/>
    <w:pPr>
      <w:spacing w:before="100" w:beforeAutospacing="1" w:after="100" w:afterAutospacing="1"/>
      <w:textAlignment w:val="center"/>
    </w:pPr>
    <w:rPr>
      <w:rFonts w:ascii="Arial" w:eastAsia="Times New Roman" w:hAnsi="Arial" w:cs="Arial"/>
      <w:b/>
      <w:bCs/>
      <w:sz w:val="32"/>
      <w:szCs w:val="32"/>
      <w:lang w:eastAsia="ru-RU"/>
    </w:rPr>
  </w:style>
  <w:style w:type="paragraph" w:customStyle="1" w:styleId="xl119">
    <w:name w:val="xl119"/>
    <w:basedOn w:val="a2"/>
    <w:rsid w:val="001F45EB"/>
    <w:pPr>
      <w:spacing w:before="100" w:beforeAutospacing="1" w:after="100" w:afterAutospacing="1"/>
      <w:jc w:val="left"/>
      <w:textAlignment w:val="center"/>
    </w:pPr>
    <w:rPr>
      <w:rFonts w:eastAsia="Times New Roman"/>
      <w:lang w:eastAsia="ru-RU"/>
    </w:rPr>
  </w:style>
  <w:style w:type="paragraph" w:customStyle="1" w:styleId="xl120">
    <w:name w:val="xl120"/>
    <w:basedOn w:val="a2"/>
    <w:rsid w:val="001F45EB"/>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121">
    <w:name w:val="xl121"/>
    <w:basedOn w:val="a2"/>
    <w:rsid w:val="001F45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sz w:val="28"/>
      <w:szCs w:val="28"/>
      <w:lang w:eastAsia="ru-RU"/>
    </w:rPr>
  </w:style>
  <w:style w:type="paragraph" w:customStyle="1" w:styleId="xl122">
    <w:name w:val="xl122"/>
    <w:basedOn w:val="a2"/>
    <w:rsid w:val="001F45EB"/>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3">
    <w:name w:val="xl123"/>
    <w:basedOn w:val="a2"/>
    <w:rsid w:val="001F45EB"/>
    <w:pPr>
      <w:pBdr>
        <w:lef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4">
    <w:name w:val="xl124"/>
    <w:basedOn w:val="a2"/>
    <w:rsid w:val="001F45EB"/>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5">
    <w:name w:val="xl125"/>
    <w:basedOn w:val="a2"/>
    <w:rsid w:val="001F45EB"/>
    <w:pPr>
      <w:pBdr>
        <w:top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6">
    <w:name w:val="xl126"/>
    <w:basedOn w:val="a2"/>
    <w:rsid w:val="001F45EB"/>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7">
    <w:name w:val="xl127"/>
    <w:basedOn w:val="a2"/>
    <w:rsid w:val="001F45EB"/>
    <w:pPr>
      <w:spacing w:before="100" w:beforeAutospacing="1" w:after="100" w:afterAutospacing="1"/>
      <w:textAlignment w:val="center"/>
    </w:pPr>
    <w:rPr>
      <w:rFonts w:ascii="Arial" w:eastAsia="Times New Roman" w:hAnsi="Arial"/>
      <w:b/>
      <w:bCs/>
      <w:i/>
      <w:iCs/>
      <w:lang w:eastAsia="ru-RU"/>
    </w:rPr>
  </w:style>
  <w:style w:type="paragraph" w:customStyle="1" w:styleId="xl128">
    <w:name w:val="xl128"/>
    <w:basedOn w:val="a2"/>
    <w:rsid w:val="001F45EB"/>
    <w:pPr>
      <w:spacing w:before="100" w:beforeAutospacing="1" w:after="100" w:afterAutospacing="1"/>
      <w:textAlignment w:val="top"/>
    </w:pPr>
    <w:rPr>
      <w:rFonts w:eastAsia="Times New Roman"/>
      <w:b/>
      <w:bCs/>
      <w:sz w:val="28"/>
      <w:szCs w:val="28"/>
      <w:u w:val="single"/>
      <w:lang w:eastAsia="ru-RU"/>
    </w:rPr>
  </w:style>
  <w:style w:type="paragraph" w:customStyle="1" w:styleId="xl129">
    <w:name w:val="xl129"/>
    <w:basedOn w:val="a2"/>
    <w:rsid w:val="001F45EB"/>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0">
    <w:name w:val="xl130"/>
    <w:basedOn w:val="a2"/>
    <w:rsid w:val="001F45EB"/>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1">
    <w:name w:val="xl131"/>
    <w:basedOn w:val="a2"/>
    <w:rsid w:val="001F45EB"/>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2">
    <w:name w:val="xl132"/>
    <w:basedOn w:val="a2"/>
    <w:rsid w:val="001F45EB"/>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3">
    <w:name w:val="xl133"/>
    <w:basedOn w:val="a2"/>
    <w:rsid w:val="001F45EB"/>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4">
    <w:name w:val="xl134"/>
    <w:basedOn w:val="a2"/>
    <w:rsid w:val="001F45EB"/>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5">
    <w:name w:val="xl135"/>
    <w:basedOn w:val="a2"/>
    <w:rsid w:val="001F45EB"/>
    <w:pPr>
      <w:spacing w:before="100" w:beforeAutospacing="1" w:after="100" w:afterAutospacing="1"/>
      <w:jc w:val="left"/>
    </w:pPr>
    <w:rPr>
      <w:rFonts w:eastAsia="Times New Roman"/>
      <w:lang w:eastAsia="ru-RU"/>
    </w:rPr>
  </w:style>
  <w:style w:type="paragraph" w:customStyle="1" w:styleId="xl136">
    <w:name w:val="xl136"/>
    <w:basedOn w:val="a2"/>
    <w:rsid w:val="001F45EB"/>
    <w:pPr>
      <w:spacing w:before="100" w:beforeAutospacing="1" w:after="100" w:afterAutospacing="1"/>
      <w:jc w:val="left"/>
      <w:textAlignment w:val="top"/>
    </w:pPr>
    <w:rPr>
      <w:rFonts w:ascii="Arial" w:eastAsia="Times New Roman" w:hAnsi="Arial"/>
      <w:lang w:eastAsia="ru-RU"/>
    </w:rPr>
  </w:style>
  <w:style w:type="paragraph" w:customStyle="1" w:styleId="1f8">
    <w:name w:val="1"/>
    <w:basedOn w:val="a2"/>
    <w:rsid w:val="001F45EB"/>
    <w:pPr>
      <w:spacing w:after="160" w:line="240" w:lineRule="exact"/>
      <w:jc w:val="left"/>
    </w:pPr>
    <w:rPr>
      <w:rFonts w:ascii="Verdana" w:eastAsia="Times New Roman" w:hAnsi="Verdana"/>
      <w:lang w:val="en-US"/>
    </w:rPr>
  </w:style>
  <w:style w:type="character" w:customStyle="1" w:styleId="2f1">
    <w:name w:val="Основной шрифт абзаца2"/>
    <w:rsid w:val="001F45EB"/>
  </w:style>
  <w:style w:type="character" w:styleId="affff9">
    <w:name w:val="Strong"/>
    <w:uiPriority w:val="99"/>
    <w:qFormat/>
    <w:rsid w:val="001F45EB"/>
    <w:rPr>
      <w:b/>
      <w:bCs/>
    </w:rPr>
  </w:style>
  <w:style w:type="paragraph" w:customStyle="1" w:styleId="font5">
    <w:name w:val="font5"/>
    <w:basedOn w:val="a2"/>
    <w:rsid w:val="001F45EB"/>
    <w:pPr>
      <w:spacing w:before="100" w:beforeAutospacing="1" w:after="100" w:afterAutospacing="1"/>
      <w:jc w:val="left"/>
    </w:pPr>
    <w:rPr>
      <w:rFonts w:eastAsia="Times New Roman"/>
      <w:b/>
      <w:lang w:eastAsia="ru-RU"/>
    </w:rPr>
  </w:style>
  <w:style w:type="paragraph" w:customStyle="1" w:styleId="font6">
    <w:name w:val="font6"/>
    <w:basedOn w:val="a2"/>
    <w:rsid w:val="001F45EB"/>
    <w:pPr>
      <w:spacing w:before="100" w:beforeAutospacing="1" w:after="100" w:afterAutospacing="1"/>
      <w:jc w:val="left"/>
    </w:pPr>
    <w:rPr>
      <w:rFonts w:eastAsia="Times New Roman"/>
      <w:b/>
      <w:color w:val="000000"/>
      <w:lang w:eastAsia="ru-RU"/>
    </w:rPr>
  </w:style>
  <w:style w:type="paragraph" w:customStyle="1" w:styleId="font7">
    <w:name w:val="font7"/>
    <w:basedOn w:val="a2"/>
    <w:rsid w:val="001F45EB"/>
    <w:pPr>
      <w:spacing w:before="100" w:beforeAutospacing="1" w:after="100" w:afterAutospacing="1"/>
      <w:jc w:val="left"/>
    </w:pPr>
    <w:rPr>
      <w:rFonts w:eastAsia="Times New Roman"/>
      <w:bCs/>
      <w:i/>
      <w:iCs/>
      <w:color w:val="000000"/>
      <w:lang w:eastAsia="ru-RU"/>
    </w:rPr>
  </w:style>
  <w:style w:type="paragraph" w:customStyle="1" w:styleId="font8">
    <w:name w:val="font8"/>
    <w:basedOn w:val="a2"/>
    <w:rsid w:val="001F45EB"/>
    <w:pPr>
      <w:spacing w:before="100" w:beforeAutospacing="1" w:after="100" w:afterAutospacing="1"/>
      <w:jc w:val="left"/>
    </w:pPr>
    <w:rPr>
      <w:rFonts w:eastAsia="Times New Roman"/>
      <w:bCs/>
      <w:i/>
      <w:iCs/>
      <w:color w:val="000000"/>
      <w:lang w:eastAsia="ru-RU"/>
    </w:rPr>
  </w:style>
  <w:style w:type="paragraph" w:customStyle="1" w:styleId="xl137">
    <w:name w:val="xl137"/>
    <w:basedOn w:val="a2"/>
    <w:rsid w:val="001F45EB"/>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color w:val="000000"/>
      <w:lang w:eastAsia="ru-RU"/>
    </w:rPr>
  </w:style>
  <w:style w:type="paragraph" w:customStyle="1" w:styleId="xl138">
    <w:name w:val="xl138"/>
    <w:basedOn w:val="a2"/>
    <w:rsid w:val="001F45EB"/>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color w:val="000000"/>
      <w:lang w:eastAsia="ru-RU"/>
    </w:rPr>
  </w:style>
  <w:style w:type="paragraph" w:customStyle="1" w:styleId="xl139">
    <w:name w:val="xl139"/>
    <w:basedOn w:val="a2"/>
    <w:rsid w:val="001F45EB"/>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0">
    <w:name w:val="xl140"/>
    <w:basedOn w:val="a2"/>
    <w:rsid w:val="001F45EB"/>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1">
    <w:name w:val="xl141"/>
    <w:basedOn w:val="a2"/>
    <w:rsid w:val="001F45EB"/>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2">
    <w:name w:val="xl142"/>
    <w:basedOn w:val="a2"/>
    <w:rsid w:val="001F45EB"/>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3">
    <w:name w:val="xl143"/>
    <w:basedOn w:val="a2"/>
    <w:rsid w:val="001F45EB"/>
    <w:pPr>
      <w:pBdr>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4">
    <w:name w:val="xl144"/>
    <w:basedOn w:val="a2"/>
    <w:rsid w:val="001F45EB"/>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5">
    <w:name w:val="xl145"/>
    <w:basedOn w:val="a2"/>
    <w:rsid w:val="001F45EB"/>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lang w:eastAsia="ru-RU"/>
    </w:rPr>
  </w:style>
  <w:style w:type="paragraph" w:customStyle="1" w:styleId="xl146">
    <w:name w:val="xl146"/>
    <w:basedOn w:val="a2"/>
    <w:rsid w:val="001F45EB"/>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7">
    <w:name w:val="xl147"/>
    <w:basedOn w:val="a2"/>
    <w:rsid w:val="001F45EB"/>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affffa">
    <w:name w:val="ПОДПИСЬ"/>
    <w:basedOn w:val="a2"/>
    <w:uiPriority w:val="99"/>
    <w:rsid w:val="001F45EB"/>
    <w:pPr>
      <w:pBdr>
        <w:top w:val="single" w:sz="4" w:space="1" w:color="auto"/>
        <w:left w:val="single" w:sz="4" w:space="4" w:color="auto"/>
        <w:bottom w:val="single" w:sz="4" w:space="1" w:color="auto"/>
        <w:right w:val="single" w:sz="4" w:space="4" w:color="auto"/>
      </w:pBdr>
      <w:suppressAutoHyphens/>
      <w:spacing w:after="360"/>
      <w:contextualSpacing/>
    </w:pPr>
    <w:rPr>
      <w:rFonts w:eastAsia="MS Mincho"/>
      <w:noProof/>
      <w:lang w:eastAsia="ja-JP"/>
    </w:rPr>
  </w:style>
  <w:style w:type="character" w:customStyle="1" w:styleId="1f9">
    <w:name w:val="Знак Знак Знак1"/>
    <w:locked/>
    <w:rsid w:val="001F45EB"/>
    <w:rPr>
      <w:rFonts w:ascii="Verdana" w:hAnsi="Verdana" w:cs="Verdana"/>
      <w:lang w:val="en-US" w:eastAsia="en-US" w:bidi="ar-SA"/>
    </w:rPr>
  </w:style>
  <w:style w:type="paragraph" w:customStyle="1" w:styleId="1fa">
    <w:name w:val="Текст1"/>
    <w:basedOn w:val="a2"/>
    <w:rsid w:val="001F45EB"/>
    <w:pPr>
      <w:spacing w:line="360" w:lineRule="auto"/>
      <w:ind w:firstLine="720"/>
      <w:jc w:val="both"/>
    </w:pPr>
    <w:rPr>
      <w:rFonts w:eastAsia="Times New Roman"/>
      <w:sz w:val="28"/>
      <w:szCs w:val="20"/>
      <w:lang w:eastAsia="ru-RU"/>
    </w:rPr>
  </w:style>
  <w:style w:type="paragraph" w:customStyle="1" w:styleId="affffb">
    <w:name w:val="Заголовок"/>
    <w:basedOn w:val="a2"/>
    <w:next w:val="af7"/>
    <w:rsid w:val="001F45EB"/>
    <w:pPr>
      <w:keepNext/>
      <w:suppressAutoHyphens/>
      <w:spacing w:before="240" w:after="120" w:line="360" w:lineRule="auto"/>
      <w:ind w:firstLine="567"/>
      <w:jc w:val="both"/>
    </w:pPr>
    <w:rPr>
      <w:rFonts w:ascii="Arial" w:eastAsia="MS Mincho" w:hAnsi="Arial" w:cs="Tahoma"/>
      <w:sz w:val="28"/>
      <w:szCs w:val="28"/>
      <w:lang w:eastAsia="ar-SA"/>
    </w:rPr>
  </w:style>
  <w:style w:type="paragraph" w:customStyle="1" w:styleId="Normal2">
    <w:name w:val="Normal2"/>
    <w:rsid w:val="001F45EB"/>
    <w:pPr>
      <w:widowControl w:val="0"/>
      <w:spacing w:line="259" w:lineRule="auto"/>
      <w:ind w:left="400" w:right="400"/>
    </w:pPr>
    <w:rPr>
      <w:rFonts w:eastAsia="Times New Roman"/>
      <w:b/>
      <w:sz w:val="28"/>
      <w:szCs w:val="20"/>
      <w:lang w:eastAsia="ru-RU"/>
    </w:rPr>
  </w:style>
  <w:style w:type="paragraph" w:customStyle="1" w:styleId="213">
    <w:name w:val="Основной текст 21"/>
    <w:basedOn w:val="a2"/>
    <w:rsid w:val="001F45EB"/>
    <w:pPr>
      <w:widowControl w:val="0"/>
      <w:ind w:firstLine="709"/>
      <w:jc w:val="both"/>
    </w:pPr>
    <w:rPr>
      <w:rFonts w:eastAsia="Times New Roman"/>
      <w:sz w:val="28"/>
      <w:szCs w:val="20"/>
      <w:lang w:eastAsia="ru-RU"/>
    </w:rPr>
  </w:style>
  <w:style w:type="paragraph" w:customStyle="1" w:styleId="affffc">
    <w:name w:val="Знак Знак Знак Знак"/>
    <w:basedOn w:val="a2"/>
    <w:rsid w:val="001F45EB"/>
    <w:pPr>
      <w:spacing w:after="160" w:line="240" w:lineRule="exact"/>
      <w:jc w:val="left"/>
    </w:pPr>
    <w:rPr>
      <w:rFonts w:ascii="Tahoma" w:eastAsia="Times New Roman" w:hAnsi="Tahoma" w:cs="Tahoma"/>
      <w:sz w:val="18"/>
      <w:szCs w:val="18"/>
      <w:lang w:val="en-US"/>
    </w:rPr>
  </w:style>
  <w:style w:type="paragraph" w:customStyle="1" w:styleId="1fb">
    <w:name w:val="Знак Знак Знак1 Знак"/>
    <w:basedOn w:val="a2"/>
    <w:rsid w:val="001F45EB"/>
    <w:pPr>
      <w:spacing w:after="160" w:line="240" w:lineRule="exact"/>
      <w:jc w:val="left"/>
    </w:pPr>
    <w:rPr>
      <w:rFonts w:ascii="Verdana" w:eastAsia="Times New Roman" w:hAnsi="Verdana"/>
      <w:lang w:val="en-US"/>
    </w:rPr>
  </w:style>
  <w:style w:type="paragraph" w:customStyle="1" w:styleId="FR1">
    <w:name w:val="FR1"/>
    <w:rsid w:val="001F45EB"/>
    <w:pPr>
      <w:widowControl w:val="0"/>
      <w:autoSpaceDE w:val="0"/>
      <w:autoSpaceDN w:val="0"/>
      <w:adjustRightInd w:val="0"/>
      <w:spacing w:line="680" w:lineRule="auto"/>
      <w:ind w:right="400"/>
    </w:pPr>
    <w:rPr>
      <w:rFonts w:ascii="Arial" w:eastAsia="Calibri" w:hAnsi="Arial" w:cs="Arial"/>
      <w:noProof/>
      <w:sz w:val="20"/>
      <w:szCs w:val="20"/>
      <w:lang w:eastAsia="ru-RU"/>
    </w:rPr>
  </w:style>
  <w:style w:type="character" w:customStyle="1" w:styleId="PlainTextChar">
    <w:name w:val="Plain Text Char"/>
    <w:semiHidden/>
    <w:locked/>
    <w:rsid w:val="001F45EB"/>
    <w:rPr>
      <w:rFonts w:ascii="Courier New" w:hAnsi="Courier New" w:cs="Courier New"/>
      <w:sz w:val="20"/>
      <w:szCs w:val="20"/>
      <w:lang w:val="x-none" w:eastAsia="ru-RU"/>
    </w:rPr>
  </w:style>
  <w:style w:type="paragraph" w:customStyle="1" w:styleId="ListParagraph">
    <w:name w:val="List Paragraph"/>
    <w:basedOn w:val="a2"/>
    <w:rsid w:val="001F45EB"/>
    <w:pPr>
      <w:ind w:left="720"/>
      <w:jc w:val="left"/>
    </w:pPr>
    <w:rPr>
      <w:rFonts w:ascii="Calibri" w:eastAsia="Times New Roman" w:hAnsi="Calibri"/>
      <w:sz w:val="22"/>
      <w:szCs w:val="22"/>
      <w:lang w:eastAsia="ru-RU"/>
    </w:rPr>
  </w:style>
  <w:style w:type="paragraph" w:customStyle="1" w:styleId="111">
    <w:name w:val=" Знак Знак1 Знак Знак1"/>
    <w:basedOn w:val="a2"/>
    <w:rsid w:val="001F45EB"/>
    <w:pPr>
      <w:spacing w:after="160" w:line="240" w:lineRule="exact"/>
      <w:jc w:val="left"/>
    </w:pPr>
    <w:rPr>
      <w:rFonts w:ascii="Verdana" w:eastAsia="Times New Roman" w:hAnsi="Verdana"/>
      <w:lang w:val="en-US"/>
    </w:rPr>
  </w:style>
  <w:style w:type="paragraph" w:customStyle="1" w:styleId="161">
    <w:name w:val=" Знак Знак16 Знак Знак"/>
    <w:basedOn w:val="a2"/>
    <w:rsid w:val="001F45EB"/>
    <w:pPr>
      <w:spacing w:after="160" w:line="240" w:lineRule="exact"/>
      <w:jc w:val="left"/>
    </w:pPr>
    <w:rPr>
      <w:rFonts w:ascii="Verdana" w:eastAsia="Times New Roman" w:hAnsi="Verdana"/>
      <w:lang w:val="en-US"/>
    </w:rPr>
  </w:style>
  <w:style w:type="paragraph" w:customStyle="1" w:styleId="162">
    <w:name w:val=" Знак Знак16 Знак Знак Знак Знак Знак Знак Знак Знак Знак Знак Знак Знак Знак Знак Знак Знак Знак Знак"/>
    <w:basedOn w:val="a2"/>
    <w:rsid w:val="001F45EB"/>
    <w:pPr>
      <w:spacing w:after="160" w:line="240" w:lineRule="exact"/>
      <w:jc w:val="left"/>
    </w:pPr>
    <w:rPr>
      <w:rFonts w:ascii="Verdana" w:eastAsia="Times New Roman" w:hAnsi="Verdana"/>
      <w:lang w:val="en-US"/>
    </w:rPr>
  </w:style>
  <w:style w:type="paragraph" w:customStyle="1" w:styleId="112">
    <w:name w:val=" Знак Знак1 Знак Знак1 Знак Знак Знак Знак Знак Знак"/>
    <w:basedOn w:val="a2"/>
    <w:rsid w:val="001F45EB"/>
    <w:pPr>
      <w:spacing w:after="160" w:line="240" w:lineRule="exact"/>
      <w:jc w:val="left"/>
    </w:pPr>
    <w:rPr>
      <w:rFonts w:ascii="Verdana" w:eastAsia="Times New Roman" w:hAnsi="Verdana"/>
      <w:lang w:val="en-US"/>
    </w:rPr>
  </w:style>
  <w:style w:type="paragraph" w:customStyle="1" w:styleId="1fc">
    <w:name w:val="Шапка 1"/>
    <w:next w:val="a2"/>
    <w:rsid w:val="001F45EB"/>
    <w:rPr>
      <w:rFonts w:eastAsia="Times New Roman"/>
      <w:b/>
      <w:bCs/>
      <w:color w:val="0000FF"/>
      <w:spacing w:val="-4"/>
      <w:sz w:val="20"/>
      <w:szCs w:val="20"/>
      <w:lang w:eastAsia="ru-RU"/>
    </w:rPr>
  </w:style>
  <w:style w:type="paragraph" w:customStyle="1" w:styleId="2f2">
    <w:name w:val="Шапка 2"/>
    <w:next w:val="a2"/>
    <w:rsid w:val="001F45EB"/>
    <w:rPr>
      <w:rFonts w:eastAsia="Times New Roman"/>
      <w:b/>
      <w:bCs/>
      <w:color w:val="0000FF"/>
      <w:spacing w:val="30"/>
      <w:lang w:eastAsia="ru-RU"/>
    </w:rPr>
  </w:style>
  <w:style w:type="paragraph" w:customStyle="1" w:styleId="3b">
    <w:name w:val="Шапка 3"/>
    <w:next w:val="a2"/>
    <w:rsid w:val="001F45EB"/>
    <w:rPr>
      <w:rFonts w:eastAsia="Times New Roman"/>
      <w:b/>
      <w:bCs/>
      <w:color w:val="0000FF"/>
      <w:spacing w:val="-8"/>
      <w:sz w:val="22"/>
      <w:lang w:eastAsia="ru-RU"/>
    </w:rPr>
  </w:style>
  <w:style w:type="paragraph" w:customStyle="1" w:styleId="46">
    <w:name w:val="Шапка 4"/>
    <w:next w:val="a2"/>
    <w:rsid w:val="001F45EB"/>
    <w:pPr>
      <w:spacing w:line="300" w:lineRule="exact"/>
    </w:pPr>
    <w:rPr>
      <w:rFonts w:eastAsia="Times New Roman"/>
      <w:b/>
      <w:bCs/>
      <w:color w:val="0000FF"/>
      <w:spacing w:val="32"/>
      <w:w w:val="110"/>
      <w:sz w:val="28"/>
      <w:lang w:eastAsia="ru-RU"/>
    </w:rPr>
  </w:style>
  <w:style w:type="paragraph" w:customStyle="1" w:styleId="53">
    <w:name w:val="Шапка 5"/>
    <w:next w:val="a2"/>
    <w:rsid w:val="001F45EB"/>
    <w:pPr>
      <w:spacing w:line="200" w:lineRule="exact"/>
    </w:pPr>
    <w:rPr>
      <w:rFonts w:eastAsia="Times New Roman"/>
      <w:b/>
      <w:bCs/>
      <w:color w:val="0000FF"/>
      <w:sz w:val="22"/>
      <w:lang w:eastAsia="ru-RU"/>
    </w:rPr>
  </w:style>
  <w:style w:type="paragraph" w:customStyle="1" w:styleId="1fd">
    <w:name w:val=" Знак1 Знак Знак Знак Знак Знак Знак Знак Знак"/>
    <w:basedOn w:val="a2"/>
    <w:rsid w:val="001F45EB"/>
    <w:pPr>
      <w:spacing w:after="160" w:line="240" w:lineRule="exact"/>
      <w:jc w:val="left"/>
    </w:pPr>
    <w:rPr>
      <w:rFonts w:ascii="Verdana" w:eastAsia="Times New Roman" w:hAnsi="Verdana"/>
      <w:lang w:val="en-US"/>
    </w:rPr>
  </w:style>
  <w:style w:type="paragraph" w:customStyle="1" w:styleId="163">
    <w:name w:val=" Знак Знак16 Знак Знак Знак Знак Знак Знак Знак Знак Знак Знак Знак Знак Знак Знак Знак Знак Знак Знак Знак Знак"/>
    <w:basedOn w:val="a2"/>
    <w:rsid w:val="001F45EB"/>
    <w:pPr>
      <w:spacing w:after="160" w:line="240" w:lineRule="exact"/>
      <w:jc w:val="left"/>
    </w:pPr>
    <w:rPr>
      <w:rFonts w:ascii="Verdana" w:eastAsia="Times New Roman" w:hAnsi="Verdana"/>
      <w:lang w:val="en-US"/>
    </w:rPr>
  </w:style>
  <w:style w:type="paragraph" w:customStyle="1" w:styleId="1fe">
    <w:name w:val=" Знак1 Знак Знак Знак Знак Знак Знак Знак Знак Знак"/>
    <w:basedOn w:val="a2"/>
    <w:rsid w:val="001F45EB"/>
    <w:pPr>
      <w:spacing w:after="160" w:line="240" w:lineRule="exact"/>
      <w:jc w:val="left"/>
    </w:pPr>
    <w:rPr>
      <w:rFonts w:ascii="Verdana" w:eastAsia="Times New Roman" w:hAnsi="Verdana"/>
      <w:lang w:val="en-US"/>
    </w:rPr>
  </w:style>
  <w:style w:type="paragraph" w:customStyle="1" w:styleId="ConsPlusNormal">
    <w:name w:val="ConsPlusNormal"/>
    <w:rsid w:val="001F45EB"/>
    <w:pPr>
      <w:autoSpaceDE w:val="0"/>
      <w:autoSpaceDN w:val="0"/>
      <w:adjustRightInd w:val="0"/>
      <w:ind w:firstLine="720"/>
      <w:jc w:val="left"/>
    </w:pPr>
    <w:rPr>
      <w:rFonts w:ascii="Arial" w:eastAsia="Times New Roman" w:hAnsi="Arial" w:cs="Arial"/>
      <w:sz w:val="20"/>
      <w:szCs w:val="20"/>
      <w:lang w:eastAsia="ru-RU"/>
    </w:rPr>
  </w:style>
  <w:style w:type="paragraph" w:customStyle="1" w:styleId="164">
    <w:name w:val=" Знак Знак16 Знак Знак Знак Знак Знак Знак Знак Знак Знак Знак Знак Знак Знак Знак Знак Знак Знак Знак Знак Знак Знак Знак Знак Знак"/>
    <w:basedOn w:val="a2"/>
    <w:rsid w:val="001F45EB"/>
    <w:pPr>
      <w:spacing w:after="160" w:line="240" w:lineRule="exact"/>
      <w:jc w:val="left"/>
    </w:pPr>
    <w:rPr>
      <w:rFonts w:ascii="Verdana" w:eastAsia="Times New Roman" w:hAnsi="Verdana"/>
      <w:lang w:val="en-US"/>
    </w:rPr>
  </w:style>
  <w:style w:type="paragraph" w:customStyle="1" w:styleId="Style3">
    <w:name w:val="Style3"/>
    <w:basedOn w:val="a2"/>
    <w:uiPriority w:val="99"/>
    <w:rsid w:val="001F45EB"/>
    <w:pPr>
      <w:widowControl w:val="0"/>
      <w:autoSpaceDE w:val="0"/>
      <w:autoSpaceDN w:val="0"/>
      <w:adjustRightInd w:val="0"/>
      <w:spacing w:line="281" w:lineRule="exact"/>
      <w:jc w:val="both"/>
    </w:pPr>
    <w:rPr>
      <w:rFonts w:eastAsia="Times New Roman"/>
      <w:lang w:eastAsia="ru-RU"/>
    </w:rPr>
  </w:style>
  <w:style w:type="paragraph" w:customStyle="1" w:styleId="Style4">
    <w:name w:val="Style4"/>
    <w:basedOn w:val="a2"/>
    <w:uiPriority w:val="99"/>
    <w:rsid w:val="001F45EB"/>
    <w:pPr>
      <w:widowControl w:val="0"/>
      <w:autoSpaceDE w:val="0"/>
      <w:autoSpaceDN w:val="0"/>
      <w:adjustRightInd w:val="0"/>
      <w:spacing w:line="281" w:lineRule="exact"/>
      <w:jc w:val="both"/>
    </w:pPr>
    <w:rPr>
      <w:rFonts w:eastAsia="Times New Roman"/>
      <w:lang w:eastAsia="ru-RU"/>
    </w:rPr>
  </w:style>
  <w:style w:type="paragraph" w:customStyle="1" w:styleId="Style5">
    <w:name w:val="Style5"/>
    <w:basedOn w:val="a2"/>
    <w:uiPriority w:val="99"/>
    <w:rsid w:val="001F45EB"/>
    <w:pPr>
      <w:widowControl w:val="0"/>
      <w:autoSpaceDE w:val="0"/>
      <w:autoSpaceDN w:val="0"/>
      <w:adjustRightInd w:val="0"/>
      <w:spacing w:line="272" w:lineRule="exact"/>
      <w:jc w:val="left"/>
    </w:pPr>
    <w:rPr>
      <w:rFonts w:eastAsia="Times New Roman"/>
      <w:lang w:eastAsia="ru-RU"/>
    </w:rPr>
  </w:style>
  <w:style w:type="paragraph" w:customStyle="1" w:styleId="Style7">
    <w:name w:val="Style7"/>
    <w:basedOn w:val="a2"/>
    <w:uiPriority w:val="99"/>
    <w:rsid w:val="001F45EB"/>
    <w:pPr>
      <w:widowControl w:val="0"/>
      <w:autoSpaceDE w:val="0"/>
      <w:autoSpaceDN w:val="0"/>
      <w:adjustRightInd w:val="0"/>
      <w:jc w:val="left"/>
    </w:pPr>
    <w:rPr>
      <w:rFonts w:eastAsia="Times New Roman"/>
      <w:lang w:eastAsia="ru-RU"/>
    </w:rPr>
  </w:style>
  <w:style w:type="paragraph" w:customStyle="1" w:styleId="Style8">
    <w:name w:val="Style8"/>
    <w:basedOn w:val="a2"/>
    <w:uiPriority w:val="99"/>
    <w:rsid w:val="001F45EB"/>
    <w:pPr>
      <w:widowControl w:val="0"/>
      <w:autoSpaceDE w:val="0"/>
      <w:autoSpaceDN w:val="0"/>
      <w:adjustRightInd w:val="0"/>
      <w:spacing w:line="252" w:lineRule="exact"/>
      <w:jc w:val="both"/>
    </w:pPr>
    <w:rPr>
      <w:rFonts w:eastAsia="Times New Roman"/>
      <w:lang w:eastAsia="ru-RU"/>
    </w:rPr>
  </w:style>
  <w:style w:type="character" w:customStyle="1" w:styleId="FontStyle16">
    <w:name w:val="Font Style16"/>
    <w:uiPriority w:val="99"/>
    <w:rsid w:val="001F45EB"/>
    <w:rPr>
      <w:rFonts w:ascii="Times New Roman" w:hAnsi="Times New Roman" w:cs="Times New Roman"/>
      <w:b/>
      <w:bCs/>
      <w:sz w:val="28"/>
      <w:szCs w:val="28"/>
    </w:rPr>
  </w:style>
  <w:style w:type="character" w:customStyle="1" w:styleId="FontStyle17">
    <w:name w:val="Font Style17"/>
    <w:uiPriority w:val="99"/>
    <w:rsid w:val="001F45EB"/>
    <w:rPr>
      <w:rFonts w:ascii="Times New Roman" w:hAnsi="Times New Roman" w:cs="Times New Roman"/>
      <w:b/>
      <w:bCs/>
      <w:sz w:val="20"/>
      <w:szCs w:val="20"/>
    </w:rPr>
  </w:style>
  <w:style w:type="character" w:customStyle="1" w:styleId="FontStyle18">
    <w:name w:val="Font Style18"/>
    <w:uiPriority w:val="99"/>
    <w:rsid w:val="001F45EB"/>
    <w:rPr>
      <w:rFonts w:ascii="Times New Roman" w:hAnsi="Times New Roman" w:cs="Times New Roman"/>
      <w:sz w:val="20"/>
      <w:szCs w:val="20"/>
    </w:rPr>
  </w:style>
  <w:style w:type="character" w:customStyle="1" w:styleId="FontStyle20">
    <w:name w:val="Font Style20"/>
    <w:uiPriority w:val="99"/>
    <w:rsid w:val="001F45EB"/>
    <w:rPr>
      <w:rFonts w:ascii="Times New Roman" w:hAnsi="Times New Roman" w:cs="Times New Roman"/>
      <w:i/>
      <w:iCs/>
      <w:sz w:val="20"/>
      <w:szCs w:val="20"/>
    </w:rPr>
  </w:style>
  <w:style w:type="paragraph" w:customStyle="1" w:styleId="Style1">
    <w:name w:val="Style1"/>
    <w:basedOn w:val="a2"/>
    <w:rsid w:val="001F45EB"/>
    <w:pPr>
      <w:widowControl w:val="0"/>
      <w:autoSpaceDE w:val="0"/>
      <w:autoSpaceDN w:val="0"/>
      <w:adjustRightInd w:val="0"/>
      <w:jc w:val="left"/>
    </w:pPr>
    <w:rPr>
      <w:rFonts w:eastAsia="Times New Roman"/>
      <w:lang w:eastAsia="ru-RU"/>
    </w:rPr>
  </w:style>
  <w:style w:type="paragraph" w:customStyle="1" w:styleId="Style6">
    <w:name w:val="Style6"/>
    <w:basedOn w:val="a2"/>
    <w:rsid w:val="001F45EB"/>
    <w:pPr>
      <w:widowControl w:val="0"/>
      <w:autoSpaceDE w:val="0"/>
      <w:autoSpaceDN w:val="0"/>
      <w:adjustRightInd w:val="0"/>
      <w:spacing w:line="274" w:lineRule="exact"/>
    </w:pPr>
    <w:rPr>
      <w:rFonts w:eastAsia="Times New Roman"/>
      <w:lang w:eastAsia="ru-RU"/>
    </w:rPr>
  </w:style>
  <w:style w:type="paragraph" w:customStyle="1" w:styleId="Style9">
    <w:name w:val="Style9"/>
    <w:basedOn w:val="a2"/>
    <w:uiPriority w:val="99"/>
    <w:rsid w:val="001F45EB"/>
    <w:pPr>
      <w:widowControl w:val="0"/>
      <w:autoSpaceDE w:val="0"/>
      <w:autoSpaceDN w:val="0"/>
      <w:adjustRightInd w:val="0"/>
      <w:jc w:val="left"/>
    </w:pPr>
    <w:rPr>
      <w:rFonts w:eastAsia="Times New Roman"/>
      <w:lang w:eastAsia="ru-RU"/>
    </w:rPr>
  </w:style>
  <w:style w:type="paragraph" w:customStyle="1" w:styleId="Style10">
    <w:name w:val="Style10"/>
    <w:basedOn w:val="a2"/>
    <w:uiPriority w:val="99"/>
    <w:rsid w:val="001F45EB"/>
    <w:pPr>
      <w:widowControl w:val="0"/>
      <w:autoSpaceDE w:val="0"/>
      <w:autoSpaceDN w:val="0"/>
      <w:adjustRightInd w:val="0"/>
      <w:spacing w:line="274" w:lineRule="exact"/>
      <w:ind w:hanging="259"/>
      <w:jc w:val="left"/>
    </w:pPr>
    <w:rPr>
      <w:rFonts w:eastAsia="Times New Roman"/>
      <w:lang w:eastAsia="ru-RU"/>
    </w:rPr>
  </w:style>
  <w:style w:type="paragraph" w:customStyle="1" w:styleId="Style11">
    <w:name w:val="Style11"/>
    <w:basedOn w:val="a2"/>
    <w:uiPriority w:val="99"/>
    <w:rsid w:val="001F45EB"/>
    <w:pPr>
      <w:widowControl w:val="0"/>
      <w:autoSpaceDE w:val="0"/>
      <w:autoSpaceDN w:val="0"/>
      <w:adjustRightInd w:val="0"/>
      <w:jc w:val="left"/>
    </w:pPr>
    <w:rPr>
      <w:rFonts w:eastAsia="Times New Roman"/>
      <w:lang w:eastAsia="ru-RU"/>
    </w:rPr>
  </w:style>
  <w:style w:type="paragraph" w:customStyle="1" w:styleId="Style12">
    <w:name w:val="Style12"/>
    <w:basedOn w:val="a2"/>
    <w:uiPriority w:val="99"/>
    <w:rsid w:val="001F45EB"/>
    <w:pPr>
      <w:widowControl w:val="0"/>
      <w:autoSpaceDE w:val="0"/>
      <w:autoSpaceDN w:val="0"/>
      <w:adjustRightInd w:val="0"/>
      <w:jc w:val="left"/>
    </w:pPr>
    <w:rPr>
      <w:rFonts w:eastAsia="Times New Roman"/>
      <w:lang w:eastAsia="ru-RU"/>
    </w:rPr>
  </w:style>
  <w:style w:type="paragraph" w:customStyle="1" w:styleId="Style13">
    <w:name w:val="Style13"/>
    <w:basedOn w:val="a2"/>
    <w:uiPriority w:val="99"/>
    <w:rsid w:val="001F45EB"/>
    <w:pPr>
      <w:widowControl w:val="0"/>
      <w:autoSpaceDE w:val="0"/>
      <w:autoSpaceDN w:val="0"/>
      <w:adjustRightInd w:val="0"/>
      <w:jc w:val="left"/>
    </w:pPr>
    <w:rPr>
      <w:rFonts w:eastAsia="Times New Roman"/>
      <w:lang w:eastAsia="ru-RU"/>
    </w:rPr>
  </w:style>
  <w:style w:type="character" w:customStyle="1" w:styleId="FontStyle19">
    <w:name w:val="Font Style19"/>
    <w:uiPriority w:val="99"/>
    <w:rsid w:val="001F45EB"/>
    <w:rPr>
      <w:rFonts w:ascii="Times New Roman" w:hAnsi="Times New Roman" w:cs="Times New Roman"/>
      <w:b/>
      <w:bCs/>
      <w:sz w:val="26"/>
      <w:szCs w:val="26"/>
    </w:rPr>
  </w:style>
  <w:style w:type="paragraph" w:customStyle="1" w:styleId="1ff">
    <w:name w:val=" Знак1 Знак Знак Знак Знак Знак Знак Знак Знак Знак Знак Знак"/>
    <w:basedOn w:val="a2"/>
    <w:rsid w:val="001F45EB"/>
    <w:pPr>
      <w:spacing w:after="160" w:line="240" w:lineRule="exact"/>
      <w:jc w:val="left"/>
    </w:pPr>
    <w:rPr>
      <w:rFonts w:ascii="Verdana" w:eastAsia="Times New Roman" w:hAnsi="Verdana"/>
      <w:lang w:val="en-US"/>
    </w:rPr>
  </w:style>
  <w:style w:type="paragraph" w:customStyle="1" w:styleId="3c">
    <w:name w:val=" Знак Знак3"/>
    <w:basedOn w:val="a2"/>
    <w:rsid w:val="001F45EB"/>
    <w:pPr>
      <w:spacing w:after="160" w:line="240" w:lineRule="exact"/>
      <w:jc w:val="left"/>
    </w:pPr>
    <w:rPr>
      <w:rFonts w:ascii="Verdana" w:eastAsia="Times New Roman" w:hAnsi="Verdana"/>
      <w:lang w:val="en-US"/>
    </w:rPr>
  </w:style>
  <w:style w:type="paragraph" w:customStyle="1" w:styleId="165">
    <w:name w:val=" Знак Знак16 Знак Знак Знак Знак Знак Знак"/>
    <w:basedOn w:val="a2"/>
    <w:rsid w:val="001F45EB"/>
    <w:pPr>
      <w:spacing w:after="160" w:line="240" w:lineRule="exact"/>
      <w:jc w:val="left"/>
    </w:pPr>
    <w:rPr>
      <w:rFonts w:ascii="Verdana" w:eastAsia="Times New Roman" w:hAnsi="Verdana"/>
      <w:lang w:val="en-US"/>
    </w:rPr>
  </w:style>
  <w:style w:type="paragraph" w:customStyle="1" w:styleId="affffd">
    <w:name w:val="Обычный текст с отступом"/>
    <w:basedOn w:val="a2"/>
    <w:rsid w:val="001F45EB"/>
    <w:pPr>
      <w:suppressAutoHyphens/>
      <w:spacing w:line="360" w:lineRule="auto"/>
      <w:ind w:firstLine="720"/>
      <w:jc w:val="both"/>
    </w:pPr>
    <w:rPr>
      <w:rFonts w:eastAsia="Times New Roman"/>
      <w:sz w:val="28"/>
      <w:szCs w:val="20"/>
      <w:lang w:eastAsia="ru-RU"/>
    </w:rPr>
  </w:style>
  <w:style w:type="character" w:customStyle="1" w:styleId="2f3">
    <w:name w:val=" Знак Знак2"/>
    <w:rsid w:val="001F45EB"/>
    <w:rPr>
      <w:sz w:val="20"/>
      <w:szCs w:val="20"/>
    </w:rPr>
  </w:style>
  <w:style w:type="character" w:customStyle="1" w:styleId="1ff0">
    <w:name w:val=" Знак Знак1"/>
    <w:rsid w:val="001F45EB"/>
  </w:style>
  <w:style w:type="character" w:customStyle="1" w:styleId="affffe">
    <w:name w:val=" Знак Знак"/>
    <w:rsid w:val="001F45EB"/>
  </w:style>
  <w:style w:type="paragraph" w:customStyle="1" w:styleId="BodyText2">
    <w:name w:val="Body Text 2"/>
    <w:basedOn w:val="a2"/>
    <w:rsid w:val="001F45EB"/>
    <w:pPr>
      <w:widowControl w:val="0"/>
      <w:ind w:firstLine="709"/>
      <w:jc w:val="both"/>
    </w:pPr>
    <w:rPr>
      <w:rFonts w:eastAsia="Times New Roman"/>
      <w:sz w:val="28"/>
      <w:szCs w:val="20"/>
      <w:lang w:eastAsia="ru-RU"/>
    </w:rPr>
  </w:style>
  <w:style w:type="paragraph" w:customStyle="1" w:styleId="afffff">
    <w:name w:val="Îáû÷íûé"/>
    <w:rsid w:val="001F45EB"/>
    <w:pPr>
      <w:widowControl w:val="0"/>
      <w:jc w:val="left"/>
    </w:pPr>
    <w:rPr>
      <w:rFonts w:eastAsia="Times New Roman"/>
      <w:sz w:val="28"/>
      <w:szCs w:val="20"/>
      <w:lang w:eastAsia="ru-RU"/>
    </w:rPr>
  </w:style>
  <w:style w:type="paragraph" w:customStyle="1" w:styleId="PlainText1">
    <w:name w:val="Plain Text1"/>
    <w:basedOn w:val="a2"/>
    <w:uiPriority w:val="99"/>
    <w:rsid w:val="001F45EB"/>
    <w:pPr>
      <w:spacing w:line="360" w:lineRule="auto"/>
      <w:ind w:firstLine="720"/>
      <w:jc w:val="both"/>
    </w:pPr>
    <w:rPr>
      <w:rFonts w:ascii="Calibri" w:eastAsia="Times New Roman" w:hAnsi="Calibri"/>
      <w:sz w:val="28"/>
      <w:szCs w:val="28"/>
      <w:lang w:eastAsia="ru-RU"/>
    </w:rPr>
  </w:style>
  <w:style w:type="character" w:customStyle="1" w:styleId="1ff1">
    <w:name w:val="Название книги1"/>
    <w:qFormat/>
    <w:rsid w:val="001F45EB"/>
    <w:rPr>
      <w:b/>
      <w:bCs/>
      <w:smallCaps/>
      <w:spacing w:val="5"/>
    </w:rPr>
  </w:style>
  <w:style w:type="paragraph" w:customStyle="1" w:styleId="1610">
    <w:name w:val=" Знак Знак16 Знак Знак Знак Знак Знак Знак Знак Знак Знак Знак Знак Знак Знак Знак Знак Знак Знак Знак1"/>
    <w:basedOn w:val="a2"/>
    <w:rsid w:val="001F45EB"/>
    <w:pPr>
      <w:spacing w:after="160" w:line="240" w:lineRule="exact"/>
      <w:jc w:val="left"/>
    </w:pPr>
    <w:rPr>
      <w:rFonts w:ascii="Verdana" w:eastAsia="Times New Roman" w:hAnsi="Verdana"/>
      <w:lang w:val="en-US"/>
    </w:rPr>
  </w:style>
  <w:style w:type="paragraph" w:customStyle="1" w:styleId="NoSpacing">
    <w:name w:val="No Spacing"/>
    <w:rsid w:val="001F45EB"/>
    <w:pPr>
      <w:jc w:val="left"/>
    </w:pPr>
    <w:rPr>
      <w:rFonts w:ascii="Arial" w:eastAsia="Calibri" w:hAnsi="Arial" w:cs="Arial"/>
      <w:lang w:eastAsia="ru-RU"/>
    </w:rPr>
  </w:style>
  <w:style w:type="paragraph" w:customStyle="1" w:styleId="afffff0">
    <w:name w:val="ОбычныйТЗ"/>
    <w:basedOn w:val="a2"/>
    <w:rsid w:val="001F45EB"/>
    <w:pPr>
      <w:widowControl w:val="0"/>
      <w:suppressAutoHyphens/>
      <w:spacing w:line="360" w:lineRule="auto"/>
      <w:ind w:firstLine="397"/>
      <w:jc w:val="left"/>
    </w:pPr>
    <w:rPr>
      <w:rFonts w:ascii="Nimbus Roman No9 L" w:eastAsia="DejaVu Sans" w:hAnsi="Nimbus Roman No9 L" w:cs="Courier New"/>
      <w:kern w:val="1"/>
      <w:lang w:eastAsia="es-ES_tradnl"/>
    </w:rPr>
  </w:style>
  <w:style w:type="paragraph" w:customStyle="1" w:styleId="Aaoieeeaieiioeooe">
    <w:name w:val="Aa?oiee eaieiioeooe"/>
    <w:basedOn w:val="a2"/>
    <w:rsid w:val="001F45EB"/>
    <w:pPr>
      <w:widowControl w:val="0"/>
      <w:tabs>
        <w:tab w:val="center" w:pos="4536"/>
        <w:tab w:val="right" w:pos="9072"/>
      </w:tabs>
      <w:jc w:val="left"/>
    </w:pPr>
    <w:rPr>
      <w:rFonts w:eastAsia="Times New Roman"/>
      <w:szCs w:val="20"/>
      <w:lang w:eastAsia="ru-RU"/>
    </w:rPr>
  </w:style>
  <w:style w:type="character" w:customStyle="1" w:styleId="93">
    <w:name w:val="Основной текст (9)"/>
    <w:rsid w:val="001F45EB"/>
    <w:rPr>
      <w:rFonts w:ascii="Times New Roman" w:eastAsia="Times New Roman" w:hAnsi="Times New Roman" w:cs="Times New Roman"/>
      <w:spacing w:val="0"/>
      <w:sz w:val="28"/>
      <w:szCs w:val="28"/>
      <w:u w:val="single"/>
    </w:rPr>
  </w:style>
  <w:style w:type="character" w:customStyle="1" w:styleId="FontStyle12">
    <w:name w:val="Font Style12"/>
    <w:rsid w:val="001F45EB"/>
    <w:rPr>
      <w:rFonts w:ascii="Times New Roman" w:hAnsi="Times New Roman" w:cs="Times New Roman" w:hint="default"/>
      <w:sz w:val="22"/>
      <w:szCs w:val="22"/>
    </w:rPr>
  </w:style>
  <w:style w:type="character" w:customStyle="1" w:styleId="apple-style-span">
    <w:name w:val="apple-style-span"/>
    <w:rsid w:val="001F45EB"/>
    <w:rPr>
      <w:rFonts w:cs="Times New Roman"/>
    </w:rPr>
  </w:style>
  <w:style w:type="paragraph" w:customStyle="1" w:styleId="3d">
    <w:name w:val="Îñíîâíîé òåêñò 3"/>
    <w:basedOn w:val="af5"/>
    <w:rsid w:val="001F45EB"/>
    <w:pPr>
      <w:suppressAutoHyphens w:val="0"/>
      <w:spacing w:after="0" w:line="360" w:lineRule="auto"/>
      <w:ind w:left="0" w:firstLine="567"/>
      <w:jc w:val="both"/>
      <w:outlineLvl w:val="0"/>
    </w:pPr>
    <w:rPr>
      <w:rFonts w:ascii="Times New Roman" w:eastAsia="Calibri" w:hAnsi="Times New Roman"/>
      <w:lang w:eastAsia="ru-RU"/>
    </w:rPr>
  </w:style>
  <w:style w:type="character" w:customStyle="1" w:styleId="apple-converted-space">
    <w:name w:val="apple-converted-space"/>
    <w:rsid w:val="001F45EB"/>
    <w:rPr>
      <w:rFonts w:cs="Times New Roman"/>
    </w:rPr>
  </w:style>
  <w:style w:type="paragraph" w:customStyle="1" w:styleId="bodytextindent20">
    <w:name w:val="bodytextindent2"/>
    <w:basedOn w:val="a2"/>
    <w:rsid w:val="001F45EB"/>
    <w:pPr>
      <w:spacing w:before="100" w:beforeAutospacing="1" w:after="100" w:afterAutospacing="1"/>
      <w:jc w:val="left"/>
    </w:pPr>
    <w:rPr>
      <w:rFonts w:eastAsia="Calibri"/>
      <w:lang w:eastAsia="ru-RU"/>
    </w:rPr>
  </w:style>
  <w:style w:type="character" w:customStyle="1" w:styleId="object">
    <w:name w:val="object"/>
    <w:rsid w:val="001F45EB"/>
    <w:rPr>
      <w:rFonts w:cs="Times New Roman"/>
    </w:rPr>
  </w:style>
  <w:style w:type="character" w:styleId="afffff1">
    <w:name w:val="Emphasis"/>
    <w:qFormat/>
    <w:rsid w:val="001F45EB"/>
    <w:rPr>
      <w:rFonts w:cs="Times New Roman"/>
      <w:i/>
      <w:iCs/>
    </w:rPr>
  </w:style>
  <w:style w:type="paragraph" w:customStyle="1" w:styleId="afffff2">
    <w:name w:val="Знак Знак Знак"/>
    <w:basedOn w:val="a2"/>
    <w:rsid w:val="001F45EB"/>
    <w:pPr>
      <w:spacing w:after="160" w:line="240" w:lineRule="exact"/>
      <w:jc w:val="left"/>
    </w:pPr>
    <w:rPr>
      <w:rFonts w:ascii="Verdana" w:eastAsia="Times New Roman" w:hAnsi="Verdana" w:cs="Verdana"/>
      <w:sz w:val="20"/>
      <w:szCs w:val="20"/>
      <w:lang w:val="en-US"/>
    </w:rPr>
  </w:style>
  <w:style w:type="numbering" w:customStyle="1" w:styleId="113">
    <w:name w:val="Нет списка11"/>
    <w:next w:val="a5"/>
    <w:semiHidden/>
    <w:rsid w:val="001F45EB"/>
  </w:style>
  <w:style w:type="paragraph" w:customStyle="1" w:styleId="afffff3">
    <w:name w:val="Стиль"/>
    <w:rsid w:val="001F45EB"/>
    <w:pPr>
      <w:widowControl w:val="0"/>
      <w:autoSpaceDE w:val="0"/>
      <w:autoSpaceDN w:val="0"/>
      <w:adjustRightInd w:val="0"/>
      <w:jc w:val="left"/>
    </w:pPr>
    <w:rPr>
      <w:rFonts w:eastAsia="Times New Roman"/>
      <w:lang w:eastAsia="ru-RU"/>
    </w:rPr>
  </w:style>
  <w:style w:type="paragraph" w:customStyle="1" w:styleId="2f4">
    <w:name w:val=" Знак2"/>
    <w:basedOn w:val="a2"/>
    <w:rsid w:val="001F45EB"/>
    <w:pPr>
      <w:spacing w:after="160" w:line="240" w:lineRule="exact"/>
      <w:jc w:val="left"/>
    </w:pPr>
    <w:rPr>
      <w:rFonts w:ascii="Verdana" w:eastAsia="Times New Roman" w:hAnsi="Verdana"/>
      <w:sz w:val="20"/>
      <w:szCs w:val="20"/>
      <w:lang w:val="en-US"/>
    </w:rPr>
  </w:style>
  <w:style w:type="character" w:customStyle="1" w:styleId="afff5">
    <w:name w:val="Абзац списка Знак"/>
    <w:link w:val="afff4"/>
    <w:uiPriority w:val="34"/>
    <w:locked/>
    <w:rsid w:val="001F45EB"/>
    <w:rPr>
      <w:rFonts w:ascii="Calibri" w:eastAsia="Calibri" w:hAnsi="Calibri"/>
      <w:sz w:val="22"/>
      <w:szCs w:val="22"/>
    </w:rPr>
  </w:style>
  <w:style w:type="paragraph" w:customStyle="1" w:styleId="1620">
    <w:name w:val=" Знак Знак16 Знак Знак Знак Знак Знак Знак Знак Знак Знак Знак Знак Знак Знак Знак Знак Знак Знак Знак2"/>
    <w:basedOn w:val="a2"/>
    <w:rsid w:val="001F45EB"/>
    <w:pPr>
      <w:spacing w:after="160" w:line="240" w:lineRule="exact"/>
      <w:jc w:val="left"/>
    </w:pPr>
    <w:rPr>
      <w:rFonts w:ascii="Verdana" w:eastAsia="Times New Roman" w:hAnsi="Verdana"/>
      <w:lang w:val="en-US"/>
    </w:rPr>
  </w:style>
  <w:style w:type="numbering" w:customStyle="1" w:styleId="2f5">
    <w:name w:val="Нет списка2"/>
    <w:next w:val="a5"/>
    <w:uiPriority w:val="99"/>
    <w:semiHidden/>
    <w:unhideWhenUsed/>
    <w:rsid w:val="001F45EB"/>
  </w:style>
  <w:style w:type="numbering" w:customStyle="1" w:styleId="11">
    <w:name w:val="Стиль11"/>
    <w:uiPriority w:val="99"/>
    <w:rsid w:val="001F45EB"/>
    <w:pPr>
      <w:numPr>
        <w:numId w:val="14"/>
      </w:numPr>
    </w:pPr>
  </w:style>
  <w:style w:type="numbering" w:customStyle="1" w:styleId="21">
    <w:name w:val="Стиль21"/>
    <w:uiPriority w:val="99"/>
    <w:rsid w:val="001F45EB"/>
    <w:pPr>
      <w:numPr>
        <w:numId w:val="15"/>
      </w:numPr>
    </w:pPr>
  </w:style>
  <w:style w:type="numbering" w:customStyle="1" w:styleId="3e">
    <w:name w:val="Нет списка3"/>
    <w:next w:val="a5"/>
    <w:semiHidden/>
    <w:unhideWhenUsed/>
    <w:rsid w:val="001F45EB"/>
  </w:style>
  <w:style w:type="table" w:customStyle="1" w:styleId="1ff2">
    <w:name w:val="Сетка таблицы1"/>
    <w:basedOn w:val="a4"/>
    <w:next w:val="afff9"/>
    <w:rsid w:val="001F45EB"/>
    <w:pPr>
      <w:jc w:val="left"/>
    </w:pPr>
    <w:rPr>
      <w:rFonts w:ascii="Calibri" w:eastAsia="Calibri" w:hAnsi="Calibri"/>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66">
    <w:name w:val=" Знак Знак16 Знак Знак Знак Знак Знак Знак Знак Знак Знак Знак Знак Знак Знак Знак Знак Знак"/>
    <w:basedOn w:val="a2"/>
    <w:rsid w:val="001F45EB"/>
    <w:pPr>
      <w:spacing w:after="160" w:line="240" w:lineRule="exact"/>
      <w:jc w:val="left"/>
    </w:pPr>
    <w:rPr>
      <w:rFonts w:ascii="Verdana" w:eastAsia="Times New Roman" w:hAnsi="Verdana"/>
      <w:lang w:val="en-US"/>
    </w:rPr>
  </w:style>
  <w:style w:type="paragraph" w:styleId="afffff4">
    <w:name w:val="List"/>
    <w:basedOn w:val="a2"/>
    <w:rsid w:val="001F45EB"/>
    <w:pPr>
      <w:suppressAutoHyphens/>
      <w:ind w:left="283" w:hanging="283"/>
      <w:contextualSpacing/>
      <w:jc w:val="left"/>
    </w:pPr>
    <w:rPr>
      <w:rFonts w:ascii="Arial" w:eastAsia="Times New Roman" w:hAnsi="Arial"/>
      <w:szCs w:val="20"/>
      <w:lang w:eastAsia="ar-SA"/>
    </w:rPr>
  </w:style>
  <w:style w:type="numbering" w:customStyle="1" w:styleId="47">
    <w:name w:val="Нет списка4"/>
    <w:next w:val="a5"/>
    <w:uiPriority w:val="99"/>
    <w:semiHidden/>
    <w:unhideWhenUsed/>
    <w:rsid w:val="001F45EB"/>
  </w:style>
  <w:style w:type="numbering" w:customStyle="1" w:styleId="1110">
    <w:name w:val="Нет списка111"/>
    <w:next w:val="a5"/>
    <w:uiPriority w:val="99"/>
    <w:semiHidden/>
    <w:unhideWhenUsed/>
    <w:rsid w:val="001F45EB"/>
  </w:style>
  <w:style w:type="paragraph" w:customStyle="1" w:styleId="xl63">
    <w:name w:val="xl63"/>
    <w:basedOn w:val="a2"/>
    <w:rsid w:val="001F45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22"/>
      <w:szCs w:val="22"/>
      <w:lang w:eastAsia="ru-RU"/>
    </w:rPr>
  </w:style>
  <w:style w:type="paragraph" w:customStyle="1" w:styleId="xl64">
    <w:name w:val="xl64"/>
    <w:basedOn w:val="a2"/>
    <w:rsid w:val="001F45EB"/>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sz w:val="22"/>
      <w:szCs w:val="22"/>
      <w:lang w:eastAsia="ru-RU"/>
    </w:rPr>
  </w:style>
  <w:style w:type="paragraph" w:customStyle="1" w:styleId="xl65">
    <w:name w:val="xl65"/>
    <w:basedOn w:val="a2"/>
    <w:rsid w:val="001F45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sz w:val="22"/>
      <w:szCs w:val="22"/>
      <w:lang w:eastAsia="ru-RU"/>
    </w:rPr>
  </w:style>
  <w:style w:type="table" w:customStyle="1" w:styleId="2f6">
    <w:name w:val="Сетка таблицы2"/>
    <w:basedOn w:val="a4"/>
    <w:next w:val="afff9"/>
    <w:uiPriority w:val="59"/>
    <w:rsid w:val="001F45EB"/>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
    <w:name w:val="Нет списка5"/>
    <w:next w:val="a5"/>
    <w:uiPriority w:val="99"/>
    <w:semiHidden/>
    <w:unhideWhenUsed/>
    <w:rsid w:val="001F45E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envelope return" w:uiPriority="0"/>
    <w:lsdException w:name="footnote reference" w:uiPriority="0"/>
    <w:lsdException w:name="annotation reference" w:uiPriority="0"/>
    <w:lsdException w:name="page number" w:uiPriority="0"/>
    <w:lsdException w:name="endnote text" w:uiPriority="0"/>
    <w:lsdException w:name="Lis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nhideWhenUsed="0" w:qFormat="1"/>
    <w:lsdException w:name="Emphasis" w:semiHidden="0" w:uiPriority="0" w:unhideWhenUsed="0" w:qFormat="1"/>
    <w:lsdException w:name="Document Map" w:uiPriority="0"/>
    <w:lsdException w:name="Plain Text" w:uiPriority="0"/>
    <w:lsdException w:name="HTML Preformatted"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D42E6F"/>
  </w:style>
  <w:style w:type="paragraph" w:styleId="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2"/>
    <w:next w:val="a2"/>
    <w:link w:val="12"/>
    <w:qFormat/>
    <w:rsid w:val="001F45EB"/>
    <w:pPr>
      <w:keepNext/>
      <w:numPr>
        <w:numId w:val="1"/>
      </w:numPr>
      <w:suppressAutoHyphens/>
      <w:jc w:val="left"/>
      <w:outlineLvl w:val="0"/>
    </w:pPr>
    <w:rPr>
      <w:rFonts w:ascii="Arial" w:eastAsia="Times New Roman" w:hAnsi="Arial"/>
      <w:sz w:val="28"/>
      <w:szCs w:val="20"/>
      <w:lang w:eastAsia="ar-SA"/>
    </w:rPr>
  </w:style>
  <w:style w:type="paragraph" w:styleId="22">
    <w:name w:val="heading 2"/>
    <w:aliases w:val="H2,2,h2,Б2,RTC,iz2,H2 Знак,Заголовок 21,Numbered text 3,HD2,heading 2,Heading 2 Hidden,Раздел Знак,Level 2 Topic Heading,H21,Major,CHS,H2-Heading 2,l2,Header2,22,heading2,list2,A,A.B.C.,list 2,Heading2,Heading Indent No L2,H,Gliederung2,H22"/>
    <w:basedOn w:val="a2"/>
    <w:next w:val="a2"/>
    <w:link w:val="220"/>
    <w:qFormat/>
    <w:rsid w:val="001F45EB"/>
    <w:pPr>
      <w:keepNext/>
      <w:suppressAutoHyphens/>
      <w:spacing w:before="240" w:after="60"/>
      <w:jc w:val="left"/>
      <w:outlineLvl w:val="1"/>
    </w:pPr>
    <w:rPr>
      <w:rFonts w:ascii="Arial" w:eastAsia="Times New Roman" w:hAnsi="Arial" w:cs="Arial"/>
      <w:b/>
      <w:bCs/>
      <w:i/>
      <w:iCs/>
      <w:sz w:val="28"/>
      <w:szCs w:val="28"/>
      <w:lang w:eastAsia="ar-SA"/>
    </w:rPr>
  </w:style>
  <w:style w:type="paragraph" w:styleId="31">
    <w:name w:val="heading 3"/>
    <w:aliases w:val="H3"/>
    <w:basedOn w:val="a2"/>
    <w:next w:val="a2"/>
    <w:link w:val="310"/>
    <w:qFormat/>
    <w:rsid w:val="001F45EB"/>
    <w:pPr>
      <w:keepNext/>
      <w:widowControl w:val="0"/>
      <w:numPr>
        <w:ilvl w:val="2"/>
        <w:numId w:val="7"/>
      </w:numPr>
      <w:adjustRightInd w:val="0"/>
      <w:spacing w:before="240" w:after="60" w:line="360" w:lineRule="atLeast"/>
      <w:jc w:val="both"/>
      <w:textAlignment w:val="baseline"/>
      <w:outlineLvl w:val="2"/>
    </w:pPr>
    <w:rPr>
      <w:rFonts w:ascii="Cambria" w:eastAsia="Times New Roman" w:hAnsi="Cambria"/>
      <w:b/>
      <w:bCs/>
      <w:sz w:val="26"/>
      <w:szCs w:val="26"/>
      <w:lang w:val="x-none" w:eastAsia="x-none"/>
    </w:rPr>
  </w:style>
  <w:style w:type="paragraph" w:styleId="4">
    <w:name w:val="heading 4"/>
    <w:aliases w:val="H4"/>
    <w:basedOn w:val="a2"/>
    <w:next w:val="a2"/>
    <w:link w:val="41"/>
    <w:qFormat/>
    <w:rsid w:val="001F45EB"/>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lang w:val="x-none" w:eastAsia="x-none"/>
    </w:rPr>
  </w:style>
  <w:style w:type="paragraph" w:styleId="5">
    <w:name w:val="heading 5"/>
    <w:aliases w:val="H5"/>
    <w:basedOn w:val="a2"/>
    <w:next w:val="a2"/>
    <w:link w:val="51"/>
    <w:qFormat/>
    <w:rsid w:val="001F45EB"/>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lang w:val="x-none" w:eastAsia="ru-RU"/>
    </w:rPr>
  </w:style>
  <w:style w:type="paragraph" w:styleId="6">
    <w:name w:val="heading 6"/>
    <w:basedOn w:val="a2"/>
    <w:next w:val="a2"/>
    <w:link w:val="60"/>
    <w:qFormat/>
    <w:rsid w:val="001F45EB"/>
    <w:pPr>
      <w:widowControl w:val="0"/>
      <w:adjustRightInd w:val="0"/>
      <w:spacing w:before="240" w:after="60" w:line="360" w:lineRule="atLeast"/>
      <w:jc w:val="both"/>
      <w:textAlignment w:val="baseline"/>
      <w:outlineLvl w:val="5"/>
    </w:pPr>
    <w:rPr>
      <w:rFonts w:eastAsia="Times New Roman"/>
      <w:b/>
      <w:bCs/>
      <w:sz w:val="20"/>
      <w:szCs w:val="20"/>
      <w:lang w:val="x-none" w:eastAsia="ru-RU"/>
    </w:rPr>
  </w:style>
  <w:style w:type="paragraph" w:styleId="7">
    <w:name w:val="heading 7"/>
    <w:basedOn w:val="a2"/>
    <w:next w:val="a2"/>
    <w:link w:val="71"/>
    <w:qFormat/>
    <w:rsid w:val="001F45EB"/>
    <w:pPr>
      <w:widowControl w:val="0"/>
      <w:tabs>
        <w:tab w:val="num" w:pos="3469"/>
      </w:tabs>
      <w:adjustRightInd w:val="0"/>
      <w:spacing w:before="240" w:after="60" w:line="360" w:lineRule="atLeast"/>
      <w:ind w:left="3469" w:hanging="1296"/>
      <w:jc w:val="both"/>
      <w:textAlignment w:val="baseline"/>
      <w:outlineLvl w:val="6"/>
    </w:pPr>
    <w:rPr>
      <w:rFonts w:eastAsia="Times New Roman"/>
      <w:lang w:val="x-none" w:eastAsia="ru-RU"/>
    </w:rPr>
  </w:style>
  <w:style w:type="paragraph" w:styleId="8">
    <w:name w:val="heading 8"/>
    <w:basedOn w:val="a2"/>
    <w:next w:val="a2"/>
    <w:link w:val="81"/>
    <w:qFormat/>
    <w:rsid w:val="001F45EB"/>
    <w:pPr>
      <w:widowControl w:val="0"/>
      <w:tabs>
        <w:tab w:val="num" w:pos="3613"/>
      </w:tabs>
      <w:adjustRightInd w:val="0"/>
      <w:spacing w:before="240" w:after="60" w:line="360" w:lineRule="atLeast"/>
      <w:ind w:left="3613" w:hanging="1440"/>
      <w:jc w:val="both"/>
      <w:textAlignment w:val="baseline"/>
      <w:outlineLvl w:val="7"/>
    </w:pPr>
    <w:rPr>
      <w:rFonts w:eastAsia="Times New Roman"/>
      <w:i/>
      <w:iCs/>
      <w:lang w:val="x-none" w:eastAsia="ru-RU"/>
    </w:rPr>
  </w:style>
  <w:style w:type="paragraph" w:styleId="9">
    <w:name w:val="heading 9"/>
    <w:basedOn w:val="a2"/>
    <w:next w:val="a2"/>
    <w:link w:val="91"/>
    <w:qFormat/>
    <w:rsid w:val="001F45EB"/>
    <w:pPr>
      <w:widowControl w:val="0"/>
      <w:tabs>
        <w:tab w:val="num" w:pos="3757"/>
      </w:tabs>
      <w:adjustRightInd w:val="0"/>
      <w:spacing w:before="240" w:after="60" w:line="360" w:lineRule="atLeast"/>
      <w:ind w:left="3757" w:hanging="1584"/>
      <w:jc w:val="both"/>
      <w:textAlignment w:val="baseline"/>
      <w:outlineLvl w:val="8"/>
    </w:pPr>
    <w:rPr>
      <w:rFonts w:ascii="Arial" w:eastAsia="Times New Roman" w:hAnsi="Arial"/>
      <w:sz w:val="20"/>
      <w:szCs w:val="20"/>
      <w:lang w:val="x-none"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3"/>
    <w:link w:val="1"/>
    <w:rsid w:val="001F45EB"/>
    <w:rPr>
      <w:rFonts w:ascii="Arial" w:eastAsia="Times New Roman" w:hAnsi="Arial"/>
      <w:sz w:val="28"/>
      <w:szCs w:val="20"/>
      <w:lang w:eastAsia="ar-SA"/>
    </w:rPr>
  </w:style>
  <w:style w:type="character" w:customStyle="1" w:styleId="23">
    <w:name w:val="Заголовок 2 Знак"/>
    <w:basedOn w:val="a3"/>
    <w:rsid w:val="001F45EB"/>
    <w:rPr>
      <w:rFonts w:asciiTheme="majorHAnsi" w:eastAsiaTheme="majorEastAsia" w:hAnsiTheme="majorHAnsi" w:cstheme="majorBidi"/>
      <w:b/>
      <w:bCs/>
      <w:color w:val="4F81BD" w:themeColor="accent1"/>
      <w:sz w:val="26"/>
      <w:szCs w:val="26"/>
    </w:rPr>
  </w:style>
  <w:style w:type="character" w:customStyle="1" w:styleId="33">
    <w:name w:val="Заголовок 3 Знак"/>
    <w:basedOn w:val="a3"/>
    <w:rsid w:val="001F45EB"/>
    <w:rPr>
      <w:rFonts w:asciiTheme="majorHAnsi" w:eastAsiaTheme="majorEastAsia" w:hAnsiTheme="majorHAnsi" w:cstheme="majorBidi"/>
      <w:b/>
      <w:bCs/>
      <w:color w:val="4F81BD" w:themeColor="accent1"/>
    </w:rPr>
  </w:style>
  <w:style w:type="character" w:customStyle="1" w:styleId="42">
    <w:name w:val="Заголовок 4 Знак"/>
    <w:basedOn w:val="a3"/>
    <w:rsid w:val="001F45EB"/>
    <w:rPr>
      <w:rFonts w:asciiTheme="majorHAnsi" w:eastAsiaTheme="majorEastAsia" w:hAnsiTheme="majorHAnsi" w:cstheme="majorBidi"/>
      <w:b/>
      <w:bCs/>
      <w:i/>
      <w:iCs/>
      <w:color w:val="4F81BD" w:themeColor="accent1"/>
    </w:rPr>
  </w:style>
  <w:style w:type="character" w:customStyle="1" w:styleId="50">
    <w:name w:val="Заголовок 5 Знак"/>
    <w:basedOn w:val="a3"/>
    <w:rsid w:val="001F45EB"/>
    <w:rPr>
      <w:rFonts w:asciiTheme="majorHAnsi" w:eastAsiaTheme="majorEastAsia" w:hAnsiTheme="majorHAnsi" w:cstheme="majorBidi"/>
      <w:color w:val="243F60" w:themeColor="accent1" w:themeShade="7F"/>
    </w:rPr>
  </w:style>
  <w:style w:type="character" w:customStyle="1" w:styleId="60">
    <w:name w:val="Заголовок 6 Знак"/>
    <w:basedOn w:val="a3"/>
    <w:link w:val="6"/>
    <w:rsid w:val="001F45EB"/>
    <w:rPr>
      <w:rFonts w:eastAsia="Times New Roman"/>
      <w:b/>
      <w:bCs/>
      <w:sz w:val="20"/>
      <w:szCs w:val="20"/>
      <w:lang w:val="x-none" w:eastAsia="ru-RU"/>
    </w:rPr>
  </w:style>
  <w:style w:type="character" w:customStyle="1" w:styleId="70">
    <w:name w:val="Заголовок 7 Знак"/>
    <w:basedOn w:val="a3"/>
    <w:rsid w:val="001F45EB"/>
    <w:rPr>
      <w:rFonts w:asciiTheme="majorHAnsi" w:eastAsiaTheme="majorEastAsia" w:hAnsiTheme="majorHAnsi" w:cstheme="majorBidi"/>
      <w:i/>
      <w:iCs/>
      <w:color w:val="404040" w:themeColor="text1" w:themeTint="BF"/>
    </w:rPr>
  </w:style>
  <w:style w:type="character" w:customStyle="1" w:styleId="80">
    <w:name w:val="Заголовок 8 Знак"/>
    <w:basedOn w:val="a3"/>
    <w:rsid w:val="001F45EB"/>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3"/>
    <w:rsid w:val="001F45EB"/>
    <w:rPr>
      <w:rFonts w:asciiTheme="majorHAnsi" w:eastAsiaTheme="majorEastAsia" w:hAnsiTheme="majorHAnsi" w:cstheme="majorBidi"/>
      <w:i/>
      <w:iCs/>
      <w:color w:val="404040" w:themeColor="text1" w:themeTint="BF"/>
      <w:sz w:val="20"/>
      <w:szCs w:val="20"/>
    </w:rPr>
  </w:style>
  <w:style w:type="numbering" w:customStyle="1" w:styleId="13">
    <w:name w:val="Нет списка1"/>
    <w:next w:val="a5"/>
    <w:semiHidden/>
    <w:rsid w:val="001F45EB"/>
  </w:style>
  <w:style w:type="paragraph" w:styleId="a6">
    <w:name w:val="footer"/>
    <w:basedOn w:val="a2"/>
    <w:link w:val="14"/>
    <w:uiPriority w:val="99"/>
    <w:rsid w:val="001F45EB"/>
    <w:pPr>
      <w:tabs>
        <w:tab w:val="center" w:pos="4677"/>
        <w:tab w:val="right" w:pos="9355"/>
      </w:tabs>
      <w:suppressAutoHyphens/>
      <w:jc w:val="left"/>
    </w:pPr>
    <w:rPr>
      <w:rFonts w:ascii="Arial" w:eastAsia="Times New Roman" w:hAnsi="Arial"/>
      <w:szCs w:val="20"/>
      <w:lang w:eastAsia="ar-SA"/>
    </w:rPr>
  </w:style>
  <w:style w:type="character" w:customStyle="1" w:styleId="a7">
    <w:name w:val="Нижний колонтитул Знак"/>
    <w:basedOn w:val="a3"/>
    <w:uiPriority w:val="99"/>
    <w:rsid w:val="001F45EB"/>
  </w:style>
  <w:style w:type="paragraph" w:styleId="a8">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2"/>
    <w:link w:val="a9"/>
    <w:uiPriority w:val="99"/>
    <w:rsid w:val="001F45EB"/>
    <w:pPr>
      <w:tabs>
        <w:tab w:val="center" w:pos="4153"/>
        <w:tab w:val="right" w:pos="8306"/>
      </w:tabs>
      <w:suppressAutoHyphens/>
      <w:jc w:val="left"/>
    </w:pPr>
    <w:rPr>
      <w:rFonts w:ascii="Arial" w:eastAsia="Times New Roman" w:hAnsi="Arial"/>
      <w:sz w:val="20"/>
      <w:szCs w:val="20"/>
      <w:lang w:eastAsia="ar-SA"/>
    </w:rPr>
  </w:style>
  <w:style w:type="character" w:customStyle="1" w:styleId="a9">
    <w:name w:val="Верхний колонтитул Знак"/>
    <w:aliases w:val="Heder Знак,Titul Знак1,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3"/>
    <w:link w:val="a8"/>
    <w:uiPriority w:val="99"/>
    <w:rsid w:val="001F45EB"/>
    <w:rPr>
      <w:rFonts w:ascii="Arial" w:eastAsia="Times New Roman" w:hAnsi="Arial"/>
      <w:sz w:val="20"/>
      <w:szCs w:val="20"/>
      <w:lang w:eastAsia="ar-SA"/>
    </w:rPr>
  </w:style>
  <w:style w:type="paragraph" w:customStyle="1" w:styleId="aa">
    <w:name w:val=" Знак"/>
    <w:basedOn w:val="a2"/>
    <w:rsid w:val="001F45EB"/>
    <w:pPr>
      <w:spacing w:after="160" w:line="240" w:lineRule="exact"/>
      <w:jc w:val="left"/>
    </w:pPr>
    <w:rPr>
      <w:rFonts w:ascii="Verdana" w:eastAsia="Times New Roman" w:hAnsi="Verdana"/>
      <w:lang w:val="en-US"/>
    </w:rPr>
  </w:style>
  <w:style w:type="character" w:styleId="ab">
    <w:name w:val="Hyperlink"/>
    <w:uiPriority w:val="99"/>
    <w:rsid w:val="001F45EB"/>
    <w:rPr>
      <w:color w:val="0000FF"/>
      <w:u w:val="single"/>
    </w:rPr>
  </w:style>
  <w:style w:type="paragraph" w:customStyle="1" w:styleId="15">
    <w:name w:val="Знак1 Знак Знак Знак Знак Знак Знак Знак"/>
    <w:basedOn w:val="a2"/>
    <w:rsid w:val="001F45EB"/>
    <w:pPr>
      <w:spacing w:before="100" w:beforeAutospacing="1" w:after="100" w:afterAutospacing="1"/>
      <w:jc w:val="left"/>
    </w:pPr>
    <w:rPr>
      <w:rFonts w:ascii="Tahoma" w:eastAsia="Times New Roman" w:hAnsi="Tahoma" w:cs="Tahoma"/>
      <w:sz w:val="20"/>
      <w:szCs w:val="20"/>
      <w:lang w:val="en-US"/>
    </w:rPr>
  </w:style>
  <w:style w:type="paragraph" w:customStyle="1" w:styleId="16">
    <w:name w:val=" Знак1"/>
    <w:basedOn w:val="a2"/>
    <w:rsid w:val="001F45EB"/>
    <w:pPr>
      <w:spacing w:after="160" w:line="240" w:lineRule="exact"/>
      <w:jc w:val="left"/>
    </w:pPr>
    <w:rPr>
      <w:rFonts w:ascii="Verdana" w:eastAsia="Times New Roman" w:hAnsi="Verdana"/>
      <w:lang w:val="en-US"/>
    </w:rPr>
  </w:style>
  <w:style w:type="paragraph" w:styleId="24">
    <w:name w:val="toc 2"/>
    <w:basedOn w:val="a2"/>
    <w:next w:val="a2"/>
    <w:autoRedefine/>
    <w:uiPriority w:val="39"/>
    <w:rsid w:val="001F45EB"/>
    <w:pPr>
      <w:tabs>
        <w:tab w:val="left" w:pos="426"/>
        <w:tab w:val="right" w:pos="9923"/>
      </w:tabs>
      <w:ind w:left="1134" w:right="74" w:hanging="708"/>
      <w:jc w:val="left"/>
    </w:pPr>
    <w:rPr>
      <w:rFonts w:ascii="Arial" w:eastAsia="Times New Roman" w:hAnsi="Arial" w:cs="Arial"/>
      <w:b/>
      <w:bCs/>
      <w:noProof/>
      <w:sz w:val="18"/>
      <w:szCs w:val="20"/>
      <w:lang w:eastAsia="ru-RU"/>
    </w:rPr>
  </w:style>
  <w:style w:type="paragraph" w:styleId="17">
    <w:name w:val="toc 1"/>
    <w:basedOn w:val="a2"/>
    <w:next w:val="a2"/>
    <w:autoRedefine/>
    <w:uiPriority w:val="39"/>
    <w:rsid w:val="001F45EB"/>
    <w:pPr>
      <w:tabs>
        <w:tab w:val="left" w:pos="426"/>
      </w:tabs>
      <w:ind w:left="426" w:hanging="426"/>
      <w:jc w:val="left"/>
    </w:pPr>
    <w:rPr>
      <w:rFonts w:eastAsia="Times New Roman"/>
      <w:noProof/>
      <w:szCs w:val="20"/>
      <w:lang w:eastAsia="ru-RU"/>
    </w:rPr>
  </w:style>
  <w:style w:type="paragraph" w:styleId="ac">
    <w:name w:val="Normal (Web)"/>
    <w:aliases w:val="Обычный (Web),Обычный (веб) Знак Знак,Обычный (Web) Знак Знак Знак, Знак13"/>
    <w:basedOn w:val="a2"/>
    <w:link w:val="ad"/>
    <w:uiPriority w:val="99"/>
    <w:rsid w:val="001F45EB"/>
    <w:pPr>
      <w:spacing w:before="100" w:beforeAutospacing="1" w:after="100" w:afterAutospacing="1"/>
      <w:jc w:val="left"/>
    </w:pPr>
    <w:rPr>
      <w:rFonts w:eastAsia="Times New Roman"/>
      <w:lang w:val="x-none" w:eastAsia="x-none"/>
    </w:rPr>
  </w:style>
  <w:style w:type="paragraph" w:customStyle="1" w:styleId="Times12">
    <w:name w:val="Times 12"/>
    <w:basedOn w:val="a2"/>
    <w:rsid w:val="001F45EB"/>
    <w:pPr>
      <w:overflowPunct w:val="0"/>
      <w:autoSpaceDE w:val="0"/>
      <w:autoSpaceDN w:val="0"/>
      <w:adjustRightInd w:val="0"/>
      <w:ind w:firstLine="567"/>
      <w:jc w:val="both"/>
    </w:pPr>
    <w:rPr>
      <w:rFonts w:eastAsia="Times New Roman"/>
      <w:bCs/>
      <w:szCs w:val="22"/>
      <w:lang w:eastAsia="ru-RU"/>
    </w:rPr>
  </w:style>
  <w:style w:type="paragraph" w:styleId="ae">
    <w:name w:val="List Continue"/>
    <w:basedOn w:val="a2"/>
    <w:rsid w:val="001F45EB"/>
    <w:pPr>
      <w:spacing w:after="120"/>
      <w:ind w:left="283"/>
      <w:jc w:val="left"/>
    </w:pPr>
    <w:rPr>
      <w:rFonts w:eastAsia="Times New Roman"/>
      <w:lang w:eastAsia="ru-RU"/>
    </w:rPr>
  </w:style>
  <w:style w:type="character" w:customStyle="1" w:styleId="ad">
    <w:name w:val="Обычный (веб) Знак"/>
    <w:aliases w:val="Обычный (Web) Знак,Обычный (веб) Знак Знак Знак,Обычный (Web) Знак Знак Знак Знак, Знак13 Знак"/>
    <w:link w:val="ac"/>
    <w:uiPriority w:val="99"/>
    <w:rsid w:val="001F45EB"/>
    <w:rPr>
      <w:rFonts w:eastAsia="Times New Roman"/>
      <w:lang w:val="x-none" w:eastAsia="x-none"/>
    </w:rPr>
  </w:style>
  <w:style w:type="paragraph" w:customStyle="1" w:styleId="-6">
    <w:name w:val="Пункт-6"/>
    <w:basedOn w:val="a2"/>
    <w:rsid w:val="001F45EB"/>
    <w:pPr>
      <w:tabs>
        <w:tab w:val="num" w:pos="1701"/>
      </w:tabs>
      <w:spacing w:line="288" w:lineRule="auto"/>
      <w:ind w:firstLine="567"/>
      <w:jc w:val="both"/>
    </w:pPr>
    <w:rPr>
      <w:rFonts w:eastAsia="Times New Roman"/>
      <w:sz w:val="28"/>
      <w:lang w:eastAsia="ru-RU"/>
    </w:rPr>
  </w:style>
  <w:style w:type="paragraph" w:styleId="25">
    <w:name w:val="Body Text Indent 2"/>
    <w:aliases w:val="Body Text NEW"/>
    <w:basedOn w:val="a2"/>
    <w:link w:val="210"/>
    <w:rsid w:val="001F45EB"/>
    <w:pPr>
      <w:ind w:firstLine="720"/>
      <w:jc w:val="both"/>
    </w:pPr>
    <w:rPr>
      <w:rFonts w:eastAsia="Times New Roman"/>
      <w:lang w:eastAsia="ru-RU"/>
    </w:rPr>
  </w:style>
  <w:style w:type="character" w:customStyle="1" w:styleId="26">
    <w:name w:val="Основной текст с отступом 2 Знак"/>
    <w:basedOn w:val="a3"/>
    <w:rsid w:val="001F45EB"/>
  </w:style>
  <w:style w:type="paragraph" w:customStyle="1" w:styleId="34">
    <w:name w:val="Стиль3"/>
    <w:basedOn w:val="25"/>
    <w:rsid w:val="001F45EB"/>
    <w:pPr>
      <w:widowControl w:val="0"/>
      <w:tabs>
        <w:tab w:val="num" w:pos="1307"/>
      </w:tabs>
      <w:adjustRightInd w:val="0"/>
      <w:ind w:left="1080" w:firstLine="0"/>
      <w:textAlignment w:val="baseline"/>
    </w:pPr>
    <w:rPr>
      <w:szCs w:val="20"/>
    </w:rPr>
  </w:style>
  <w:style w:type="paragraph" w:styleId="35">
    <w:name w:val="toc 3"/>
    <w:basedOn w:val="a2"/>
    <w:next w:val="a2"/>
    <w:autoRedefine/>
    <w:semiHidden/>
    <w:rsid w:val="001F45EB"/>
    <w:pPr>
      <w:suppressAutoHyphens/>
      <w:ind w:left="786"/>
      <w:jc w:val="both"/>
    </w:pPr>
    <w:rPr>
      <w:rFonts w:ascii="Arial" w:eastAsia="Times New Roman" w:hAnsi="Arial"/>
      <w:szCs w:val="20"/>
      <w:lang w:eastAsia="ar-SA"/>
    </w:rPr>
  </w:style>
  <w:style w:type="paragraph" w:customStyle="1" w:styleId="af">
    <w:name w:val="Таблица шапка"/>
    <w:basedOn w:val="a2"/>
    <w:rsid w:val="001F45EB"/>
    <w:pPr>
      <w:keepNext/>
      <w:spacing w:before="40" w:after="40"/>
      <w:ind w:left="57" w:right="57"/>
      <w:jc w:val="left"/>
    </w:pPr>
    <w:rPr>
      <w:rFonts w:eastAsia="Times New Roman"/>
      <w:snapToGrid w:val="0"/>
      <w:sz w:val="22"/>
      <w:szCs w:val="20"/>
      <w:lang w:eastAsia="ru-RU"/>
    </w:rPr>
  </w:style>
  <w:style w:type="paragraph" w:customStyle="1" w:styleId="af0">
    <w:name w:val="Таблица текст"/>
    <w:basedOn w:val="a2"/>
    <w:rsid w:val="001F45EB"/>
    <w:pPr>
      <w:spacing w:before="40" w:after="40"/>
      <w:ind w:left="57" w:right="57"/>
      <w:jc w:val="left"/>
    </w:pPr>
    <w:rPr>
      <w:rFonts w:eastAsia="Times New Roman"/>
      <w:snapToGrid w:val="0"/>
      <w:szCs w:val="20"/>
      <w:lang w:eastAsia="ru-RU"/>
    </w:rPr>
  </w:style>
  <w:style w:type="paragraph" w:customStyle="1" w:styleId="a0">
    <w:name w:val="Подподпункт"/>
    <w:basedOn w:val="a2"/>
    <w:rsid w:val="001F45EB"/>
    <w:pPr>
      <w:numPr>
        <w:numId w:val="2"/>
      </w:numPr>
      <w:spacing w:line="360" w:lineRule="auto"/>
      <w:jc w:val="both"/>
    </w:pPr>
    <w:rPr>
      <w:rFonts w:eastAsia="Times New Roman"/>
      <w:bCs/>
      <w:snapToGrid w:val="0"/>
      <w:sz w:val="22"/>
      <w:szCs w:val="22"/>
      <w:lang w:eastAsia="ru-RU"/>
    </w:rPr>
  </w:style>
  <w:style w:type="paragraph" w:customStyle="1" w:styleId="af1">
    <w:name w:val="Ариал"/>
    <w:basedOn w:val="a2"/>
    <w:link w:val="18"/>
    <w:rsid w:val="001F45EB"/>
    <w:pPr>
      <w:spacing w:before="120" w:after="120" w:line="360" w:lineRule="auto"/>
      <w:ind w:firstLine="851"/>
      <w:jc w:val="both"/>
    </w:pPr>
    <w:rPr>
      <w:rFonts w:ascii="Arial" w:eastAsia="Times New Roman" w:hAnsi="Arial" w:cs="Arial"/>
      <w:lang w:eastAsia="ru-RU"/>
    </w:rPr>
  </w:style>
  <w:style w:type="character" w:customStyle="1" w:styleId="18">
    <w:name w:val="Ариал Знак1"/>
    <w:link w:val="af1"/>
    <w:locked/>
    <w:rsid w:val="001F45EB"/>
    <w:rPr>
      <w:rFonts w:ascii="Arial" w:eastAsia="Times New Roman" w:hAnsi="Arial" w:cs="Arial"/>
      <w:lang w:eastAsia="ru-RU"/>
    </w:rPr>
  </w:style>
  <w:style w:type="paragraph" w:customStyle="1" w:styleId="af2">
    <w:name w:val="Пункт б/н"/>
    <w:basedOn w:val="a2"/>
    <w:rsid w:val="001F45EB"/>
    <w:pPr>
      <w:tabs>
        <w:tab w:val="left" w:pos="1134"/>
      </w:tabs>
      <w:spacing w:line="360" w:lineRule="auto"/>
      <w:ind w:firstLine="567"/>
      <w:jc w:val="both"/>
    </w:pPr>
    <w:rPr>
      <w:rFonts w:eastAsia="Times New Roman"/>
      <w:bCs/>
      <w:snapToGrid w:val="0"/>
      <w:sz w:val="22"/>
      <w:szCs w:val="22"/>
      <w:lang w:eastAsia="ru-RU"/>
    </w:rPr>
  </w:style>
  <w:style w:type="paragraph" w:customStyle="1" w:styleId="af3">
    <w:name w:val="Ариал Таблица"/>
    <w:basedOn w:val="af1"/>
    <w:link w:val="af4"/>
    <w:rsid w:val="001F45EB"/>
    <w:pPr>
      <w:widowControl w:val="0"/>
      <w:adjustRightInd w:val="0"/>
      <w:spacing w:before="0" w:after="0" w:line="240" w:lineRule="auto"/>
      <w:ind w:firstLine="0"/>
      <w:textAlignment w:val="baseline"/>
    </w:pPr>
    <w:rPr>
      <w:szCs w:val="20"/>
    </w:rPr>
  </w:style>
  <w:style w:type="character" w:customStyle="1" w:styleId="af4">
    <w:name w:val="Ариал Таблица Знак"/>
    <w:link w:val="af3"/>
    <w:rsid w:val="001F45EB"/>
    <w:rPr>
      <w:rFonts w:ascii="Arial" w:eastAsia="Times New Roman" w:hAnsi="Arial" w:cs="Arial"/>
      <w:szCs w:val="20"/>
      <w:lang w:eastAsia="ru-RU"/>
    </w:rPr>
  </w:style>
  <w:style w:type="paragraph" w:styleId="af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2"/>
    <w:link w:val="19"/>
    <w:rsid w:val="001F45EB"/>
    <w:pPr>
      <w:suppressAutoHyphens/>
      <w:spacing w:after="120"/>
      <w:ind w:left="283"/>
      <w:jc w:val="left"/>
    </w:pPr>
    <w:rPr>
      <w:rFonts w:ascii="Arial" w:eastAsia="Times New Roman" w:hAnsi="Arial"/>
      <w:szCs w:val="20"/>
      <w:lang w:eastAsia="ar-SA"/>
    </w:rPr>
  </w:style>
  <w:style w:type="character" w:customStyle="1" w:styleId="af6">
    <w:name w:val="Основной текст с отступом Знак"/>
    <w:basedOn w:val="a3"/>
    <w:rsid w:val="001F45EB"/>
  </w:style>
  <w:style w:type="paragraph" w:styleId="27">
    <w:name w:val="Body Text 2"/>
    <w:basedOn w:val="a2"/>
    <w:link w:val="28"/>
    <w:rsid w:val="001F45EB"/>
    <w:pPr>
      <w:spacing w:after="120" w:line="480" w:lineRule="auto"/>
      <w:jc w:val="left"/>
    </w:pPr>
    <w:rPr>
      <w:rFonts w:eastAsia="Times New Roman"/>
      <w:lang w:eastAsia="ru-RU"/>
    </w:rPr>
  </w:style>
  <w:style w:type="character" w:customStyle="1" w:styleId="28">
    <w:name w:val="Основной текст 2 Знак"/>
    <w:basedOn w:val="a3"/>
    <w:link w:val="27"/>
    <w:rsid w:val="001F45EB"/>
    <w:rPr>
      <w:rFonts w:eastAsia="Times New Roman"/>
      <w:lang w:eastAsia="ru-RU"/>
    </w:rPr>
  </w:style>
  <w:style w:type="paragraph" w:styleId="af7">
    <w:name w:val="Body Text"/>
    <w:basedOn w:val="a2"/>
    <w:link w:val="1a"/>
    <w:rsid w:val="001F45EB"/>
    <w:pPr>
      <w:spacing w:after="120"/>
      <w:jc w:val="left"/>
    </w:pPr>
    <w:rPr>
      <w:rFonts w:eastAsia="Times New Roman"/>
      <w:lang w:eastAsia="ru-RU"/>
    </w:rPr>
  </w:style>
  <w:style w:type="character" w:customStyle="1" w:styleId="af8">
    <w:name w:val="Основной текст Знак"/>
    <w:basedOn w:val="a3"/>
    <w:rsid w:val="001F45EB"/>
  </w:style>
  <w:style w:type="paragraph" w:styleId="af9">
    <w:name w:val="Title"/>
    <w:aliases w:val="Знак"/>
    <w:basedOn w:val="a2"/>
    <w:link w:val="afa"/>
    <w:qFormat/>
    <w:rsid w:val="001F45EB"/>
    <w:rPr>
      <w:rFonts w:eastAsia="Times New Roman"/>
      <w:szCs w:val="20"/>
      <w:lang w:eastAsia="ru-RU"/>
    </w:rPr>
  </w:style>
  <w:style w:type="character" w:customStyle="1" w:styleId="afa">
    <w:name w:val="Название Знак"/>
    <w:aliases w:val="Знак Знак"/>
    <w:basedOn w:val="a3"/>
    <w:link w:val="af9"/>
    <w:rsid w:val="001F45EB"/>
    <w:rPr>
      <w:rFonts w:eastAsia="Times New Roman"/>
      <w:szCs w:val="20"/>
      <w:lang w:eastAsia="ru-RU"/>
    </w:rPr>
  </w:style>
  <w:style w:type="paragraph" w:customStyle="1" w:styleId="311">
    <w:name w:val="Основной текст 31"/>
    <w:basedOn w:val="a2"/>
    <w:rsid w:val="001F45EB"/>
    <w:pPr>
      <w:suppressAutoHyphens/>
      <w:spacing w:after="120"/>
      <w:jc w:val="left"/>
    </w:pPr>
    <w:rPr>
      <w:rFonts w:eastAsia="Times New Roman"/>
      <w:sz w:val="16"/>
      <w:szCs w:val="20"/>
      <w:lang w:eastAsia="ru-RU"/>
    </w:rPr>
  </w:style>
  <w:style w:type="paragraph" w:customStyle="1" w:styleId="1b">
    <w:name w:val="Знак1"/>
    <w:basedOn w:val="a2"/>
    <w:rsid w:val="001F45EB"/>
    <w:pPr>
      <w:spacing w:before="100" w:beforeAutospacing="1" w:after="100" w:afterAutospacing="1"/>
      <w:jc w:val="left"/>
    </w:pPr>
    <w:rPr>
      <w:rFonts w:ascii="Tahoma" w:eastAsia="Times New Roman" w:hAnsi="Tahoma"/>
      <w:sz w:val="20"/>
      <w:szCs w:val="20"/>
      <w:lang w:val="en-US"/>
    </w:rPr>
  </w:style>
  <w:style w:type="paragraph" w:styleId="3">
    <w:name w:val="List Number 3"/>
    <w:basedOn w:val="a2"/>
    <w:rsid w:val="001F45EB"/>
    <w:pPr>
      <w:numPr>
        <w:numId w:val="3"/>
      </w:numPr>
      <w:jc w:val="left"/>
    </w:pPr>
    <w:rPr>
      <w:rFonts w:eastAsia="Times New Roman"/>
      <w:lang w:eastAsia="ru-RU"/>
    </w:rPr>
  </w:style>
  <w:style w:type="character" w:customStyle="1" w:styleId="220">
    <w:name w:val="Заголовок 2 Знак2"/>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A Знак"/>
    <w:link w:val="22"/>
    <w:rsid w:val="001F45EB"/>
    <w:rPr>
      <w:rFonts w:ascii="Arial" w:eastAsia="Times New Roman" w:hAnsi="Arial" w:cs="Arial"/>
      <w:b/>
      <w:bCs/>
      <w:i/>
      <w:iCs/>
      <w:sz w:val="28"/>
      <w:szCs w:val="28"/>
      <w:lang w:eastAsia="ar-SA"/>
    </w:rPr>
  </w:style>
  <w:style w:type="character" w:customStyle="1" w:styleId="310">
    <w:name w:val="Заголовок 3 Знак1"/>
    <w:aliases w:val="H3 Знак"/>
    <w:link w:val="31"/>
    <w:rsid w:val="001F45EB"/>
    <w:rPr>
      <w:rFonts w:ascii="Cambria" w:eastAsia="Times New Roman" w:hAnsi="Cambria"/>
      <w:b/>
      <w:bCs/>
      <w:sz w:val="26"/>
      <w:szCs w:val="26"/>
      <w:lang w:val="x-none" w:eastAsia="x-none"/>
    </w:rPr>
  </w:style>
  <w:style w:type="character" w:customStyle="1" w:styleId="41">
    <w:name w:val="Заголовок 4 Знак1"/>
    <w:aliases w:val="H4 Знак"/>
    <w:link w:val="4"/>
    <w:rsid w:val="001F45EB"/>
    <w:rPr>
      <w:rFonts w:eastAsia="Arial Unicode MS"/>
      <w:b/>
      <w:bCs/>
      <w:sz w:val="28"/>
      <w:szCs w:val="28"/>
      <w:lang w:val="x-none" w:eastAsia="x-none"/>
    </w:rPr>
  </w:style>
  <w:style w:type="character" w:customStyle="1" w:styleId="51">
    <w:name w:val="Заголовок 5 Знак1"/>
    <w:aliases w:val="H5 Знак"/>
    <w:link w:val="5"/>
    <w:rsid w:val="001F45EB"/>
    <w:rPr>
      <w:rFonts w:ascii="Times New Roman CYR" w:eastAsia="Arial Unicode MS" w:hAnsi="Times New Roman CYR"/>
      <w:b/>
      <w:bCs/>
      <w:i/>
      <w:iCs/>
      <w:sz w:val="26"/>
      <w:szCs w:val="26"/>
      <w:lang w:val="x-none" w:eastAsia="ru-RU"/>
    </w:rPr>
  </w:style>
  <w:style w:type="character" w:customStyle="1" w:styleId="71">
    <w:name w:val="Заголовок 7 Знак1"/>
    <w:link w:val="7"/>
    <w:rsid w:val="001F45EB"/>
    <w:rPr>
      <w:rFonts w:eastAsia="Times New Roman"/>
      <w:lang w:val="x-none" w:eastAsia="ru-RU"/>
    </w:rPr>
  </w:style>
  <w:style w:type="character" w:customStyle="1" w:styleId="81">
    <w:name w:val="Заголовок 8 Знак1"/>
    <w:link w:val="8"/>
    <w:rsid w:val="001F45EB"/>
    <w:rPr>
      <w:rFonts w:eastAsia="Times New Roman"/>
      <w:i/>
      <w:iCs/>
      <w:lang w:val="x-none" w:eastAsia="ru-RU"/>
    </w:rPr>
  </w:style>
  <w:style w:type="character" w:customStyle="1" w:styleId="91">
    <w:name w:val="Заголовок 9 Знак1"/>
    <w:link w:val="9"/>
    <w:rsid w:val="001F45EB"/>
    <w:rPr>
      <w:rFonts w:ascii="Arial" w:eastAsia="Times New Roman" w:hAnsi="Arial"/>
      <w:sz w:val="20"/>
      <w:szCs w:val="20"/>
      <w:lang w:val="x-none" w:eastAsia="ru-RU"/>
    </w:rPr>
  </w:style>
  <w:style w:type="character" w:customStyle="1" w:styleId="Titul">
    <w:name w:val="Titul Знак"/>
    <w:aliases w:val="Heder Знак Знак"/>
    <w:rsid w:val="001F45EB"/>
    <w:rPr>
      <w:rFonts w:ascii="Courier New" w:eastAsia="Times New Roman" w:hAnsi="Courier New" w:cs="Courier New"/>
      <w:sz w:val="20"/>
      <w:szCs w:val="20"/>
      <w:lang w:eastAsia="ru-RU"/>
    </w:rPr>
  </w:style>
  <w:style w:type="character" w:customStyle="1" w:styleId="14">
    <w:name w:val="Нижний колонтитул Знак1"/>
    <w:link w:val="a6"/>
    <w:uiPriority w:val="99"/>
    <w:rsid w:val="001F45EB"/>
    <w:rPr>
      <w:rFonts w:ascii="Arial" w:eastAsia="Times New Roman" w:hAnsi="Arial"/>
      <w:szCs w:val="20"/>
      <w:lang w:eastAsia="ar-SA"/>
    </w:rPr>
  </w:style>
  <w:style w:type="paragraph" w:customStyle="1" w:styleId="ConsNormal">
    <w:name w:val="ConsNormal"/>
    <w:rsid w:val="001F45EB"/>
    <w:pPr>
      <w:widowControl w:val="0"/>
      <w:autoSpaceDE w:val="0"/>
      <w:autoSpaceDN w:val="0"/>
      <w:adjustRightInd w:val="0"/>
      <w:spacing w:line="360" w:lineRule="atLeast"/>
      <w:ind w:right="19772" w:firstLine="720"/>
      <w:jc w:val="both"/>
      <w:textAlignment w:val="baseline"/>
    </w:pPr>
    <w:rPr>
      <w:rFonts w:ascii="Arial" w:eastAsia="Times New Roman" w:hAnsi="Arial" w:cs="Arial"/>
      <w:sz w:val="20"/>
      <w:szCs w:val="20"/>
      <w:lang w:eastAsia="ru-RU"/>
    </w:rPr>
  </w:style>
  <w:style w:type="paragraph" w:customStyle="1" w:styleId="ConsTitle">
    <w:name w:val="ConsTitle"/>
    <w:rsid w:val="001F45EB"/>
    <w:pPr>
      <w:widowControl w:val="0"/>
      <w:autoSpaceDE w:val="0"/>
      <w:autoSpaceDN w:val="0"/>
      <w:adjustRightInd w:val="0"/>
      <w:spacing w:line="360" w:lineRule="atLeast"/>
      <w:ind w:right="19772"/>
      <w:jc w:val="both"/>
      <w:textAlignment w:val="baseline"/>
    </w:pPr>
    <w:rPr>
      <w:rFonts w:ascii="Arial" w:eastAsia="Times New Roman" w:hAnsi="Arial" w:cs="Arial"/>
      <w:b/>
      <w:bCs/>
      <w:sz w:val="14"/>
      <w:szCs w:val="14"/>
      <w:lang w:eastAsia="ru-RU"/>
    </w:rPr>
  </w:style>
  <w:style w:type="paragraph" w:customStyle="1" w:styleId="Normal">
    <w:name w:val="Normal"/>
    <w:rsid w:val="001F45EB"/>
    <w:pPr>
      <w:widowControl w:val="0"/>
      <w:adjustRightInd w:val="0"/>
      <w:spacing w:line="360" w:lineRule="atLeast"/>
      <w:jc w:val="both"/>
      <w:textAlignment w:val="baseline"/>
    </w:pPr>
    <w:rPr>
      <w:rFonts w:eastAsia="Times New Roman"/>
      <w:szCs w:val="20"/>
      <w:lang w:eastAsia="ru-RU"/>
    </w:rPr>
  </w:style>
  <w:style w:type="character" w:styleId="afb">
    <w:name w:val="page number"/>
    <w:basedOn w:val="a3"/>
    <w:rsid w:val="001F45EB"/>
  </w:style>
  <w:style w:type="character" w:styleId="afc">
    <w:name w:val="annotation reference"/>
    <w:rsid w:val="001F45EB"/>
    <w:rPr>
      <w:sz w:val="16"/>
      <w:szCs w:val="16"/>
    </w:rPr>
  </w:style>
  <w:style w:type="paragraph" w:styleId="afd">
    <w:name w:val="annotation text"/>
    <w:basedOn w:val="a2"/>
    <w:link w:val="1c"/>
    <w:rsid w:val="001F45EB"/>
    <w:pPr>
      <w:widowControl w:val="0"/>
      <w:adjustRightInd w:val="0"/>
      <w:spacing w:line="360" w:lineRule="atLeast"/>
      <w:jc w:val="both"/>
      <w:textAlignment w:val="baseline"/>
    </w:pPr>
    <w:rPr>
      <w:rFonts w:eastAsia="Times New Roman"/>
      <w:sz w:val="20"/>
      <w:szCs w:val="20"/>
      <w:lang w:val="x-none" w:eastAsia="ru-RU"/>
    </w:rPr>
  </w:style>
  <w:style w:type="character" w:customStyle="1" w:styleId="afe">
    <w:name w:val="Текст примечания Знак"/>
    <w:basedOn w:val="a3"/>
    <w:rsid w:val="001F45EB"/>
    <w:rPr>
      <w:sz w:val="20"/>
      <w:szCs w:val="20"/>
    </w:rPr>
  </w:style>
  <w:style w:type="character" w:customStyle="1" w:styleId="1c">
    <w:name w:val="Текст примечания Знак1"/>
    <w:link w:val="afd"/>
    <w:rsid w:val="001F45EB"/>
    <w:rPr>
      <w:rFonts w:eastAsia="Times New Roman"/>
      <w:sz w:val="20"/>
      <w:szCs w:val="20"/>
      <w:lang w:val="x-none" w:eastAsia="ru-RU"/>
    </w:rPr>
  </w:style>
  <w:style w:type="paragraph" w:styleId="aff">
    <w:name w:val="annotation subject"/>
    <w:basedOn w:val="afd"/>
    <w:next w:val="afd"/>
    <w:link w:val="1d"/>
    <w:rsid w:val="001F45EB"/>
    <w:rPr>
      <w:b/>
      <w:bCs/>
    </w:rPr>
  </w:style>
  <w:style w:type="character" w:customStyle="1" w:styleId="aff0">
    <w:name w:val="Тема примечания Знак"/>
    <w:basedOn w:val="afe"/>
    <w:rsid w:val="001F45EB"/>
    <w:rPr>
      <w:b/>
      <w:bCs/>
      <w:sz w:val="20"/>
      <w:szCs w:val="20"/>
    </w:rPr>
  </w:style>
  <w:style w:type="character" w:customStyle="1" w:styleId="1d">
    <w:name w:val="Тема примечания Знак1"/>
    <w:link w:val="aff"/>
    <w:rsid w:val="001F45EB"/>
    <w:rPr>
      <w:rFonts w:eastAsia="Times New Roman"/>
      <w:b/>
      <w:bCs/>
      <w:sz w:val="20"/>
      <w:szCs w:val="20"/>
      <w:lang w:val="x-none" w:eastAsia="ru-RU"/>
    </w:rPr>
  </w:style>
  <w:style w:type="paragraph" w:styleId="aff1">
    <w:name w:val="Balloon Text"/>
    <w:basedOn w:val="a2"/>
    <w:link w:val="1e"/>
    <w:uiPriority w:val="99"/>
    <w:rsid w:val="001F45EB"/>
    <w:pPr>
      <w:widowControl w:val="0"/>
      <w:adjustRightInd w:val="0"/>
      <w:spacing w:line="360" w:lineRule="atLeast"/>
      <w:jc w:val="both"/>
      <w:textAlignment w:val="baseline"/>
    </w:pPr>
    <w:rPr>
      <w:rFonts w:ascii="Tahoma" w:eastAsia="Times New Roman" w:hAnsi="Tahoma"/>
      <w:sz w:val="16"/>
      <w:szCs w:val="16"/>
      <w:lang w:val="x-none" w:eastAsia="ru-RU"/>
    </w:rPr>
  </w:style>
  <w:style w:type="character" w:customStyle="1" w:styleId="aff2">
    <w:name w:val="Текст выноски Знак"/>
    <w:basedOn w:val="a3"/>
    <w:uiPriority w:val="99"/>
    <w:rsid w:val="001F45EB"/>
    <w:rPr>
      <w:rFonts w:ascii="Tahoma" w:hAnsi="Tahoma" w:cs="Tahoma"/>
      <w:sz w:val="16"/>
      <w:szCs w:val="16"/>
    </w:rPr>
  </w:style>
  <w:style w:type="character" w:customStyle="1" w:styleId="1e">
    <w:name w:val="Текст выноски Знак1"/>
    <w:link w:val="aff1"/>
    <w:uiPriority w:val="99"/>
    <w:rsid w:val="001F45EB"/>
    <w:rPr>
      <w:rFonts w:ascii="Tahoma" w:eastAsia="Times New Roman" w:hAnsi="Tahoma"/>
      <w:sz w:val="16"/>
      <w:szCs w:val="16"/>
      <w:lang w:val="x-none" w:eastAsia="ru-RU"/>
    </w:rPr>
  </w:style>
  <w:style w:type="character" w:customStyle="1" w:styleId="210">
    <w:name w:val="Основной текст с отступом 2 Знак1"/>
    <w:aliases w:val="Body Text NEW Знак"/>
    <w:link w:val="25"/>
    <w:rsid w:val="001F45EB"/>
    <w:rPr>
      <w:rFonts w:eastAsia="Times New Roman"/>
      <w:lang w:eastAsia="ru-RU"/>
    </w:rPr>
  </w:style>
  <w:style w:type="paragraph" w:styleId="36">
    <w:name w:val="Body Text Indent 3"/>
    <w:basedOn w:val="a2"/>
    <w:link w:val="37"/>
    <w:rsid w:val="001F45EB"/>
    <w:pPr>
      <w:widowControl w:val="0"/>
      <w:adjustRightInd w:val="0"/>
      <w:spacing w:line="360" w:lineRule="atLeast"/>
      <w:ind w:firstLine="720"/>
      <w:jc w:val="both"/>
      <w:textAlignment w:val="baseline"/>
    </w:pPr>
    <w:rPr>
      <w:rFonts w:eastAsia="Times New Roman"/>
      <w:color w:val="0000FF"/>
      <w:u w:val="single"/>
      <w:lang w:val="x-none" w:eastAsia="ru-RU"/>
    </w:rPr>
  </w:style>
  <w:style w:type="character" w:customStyle="1" w:styleId="37">
    <w:name w:val="Основной текст с отступом 3 Знак"/>
    <w:basedOn w:val="a3"/>
    <w:link w:val="36"/>
    <w:rsid w:val="001F45EB"/>
    <w:rPr>
      <w:rFonts w:eastAsia="Times New Roman"/>
      <w:color w:val="0000FF"/>
      <w:u w:val="single"/>
      <w:lang w:val="x-none" w:eastAsia="ru-RU"/>
    </w:rPr>
  </w:style>
  <w:style w:type="character" w:customStyle="1" w:styleId="labelheaderlevel21">
    <w:name w:val="label_header_level_21"/>
    <w:rsid w:val="001F45EB"/>
    <w:rPr>
      <w:b/>
      <w:bCs/>
      <w:color w:val="0000FF"/>
      <w:sz w:val="20"/>
      <w:szCs w:val="20"/>
    </w:rPr>
  </w:style>
  <w:style w:type="paragraph" w:styleId="29">
    <w:name w:val="List 2"/>
    <w:basedOn w:val="a2"/>
    <w:semiHidden/>
    <w:rsid w:val="001F45EB"/>
    <w:pPr>
      <w:widowControl w:val="0"/>
      <w:adjustRightInd w:val="0"/>
      <w:spacing w:line="360" w:lineRule="atLeast"/>
      <w:ind w:left="566" w:hanging="283"/>
      <w:jc w:val="both"/>
      <w:textAlignment w:val="baseline"/>
    </w:pPr>
    <w:rPr>
      <w:rFonts w:eastAsia="Times New Roman"/>
      <w:lang w:eastAsia="ru-RU"/>
    </w:rPr>
  </w:style>
  <w:style w:type="paragraph" w:customStyle="1" w:styleId="aff3">
    <w:name w:val=" Знак Знак Знак Знак"/>
    <w:basedOn w:val="a2"/>
    <w:rsid w:val="001F45EB"/>
    <w:pPr>
      <w:widowControl w:val="0"/>
      <w:adjustRightInd w:val="0"/>
      <w:spacing w:after="160" w:line="240" w:lineRule="exact"/>
      <w:jc w:val="both"/>
      <w:textAlignment w:val="baseline"/>
    </w:pPr>
    <w:rPr>
      <w:rFonts w:ascii="Verdana" w:eastAsia="Times New Roman" w:hAnsi="Verdana" w:cs="Verdana"/>
      <w:sz w:val="20"/>
      <w:szCs w:val="20"/>
      <w:lang w:val="en-US"/>
    </w:rPr>
  </w:style>
  <w:style w:type="paragraph" w:customStyle="1" w:styleId="110">
    <w:name w:val="заголовок 11"/>
    <w:basedOn w:val="a2"/>
    <w:next w:val="a2"/>
    <w:rsid w:val="001F45EB"/>
    <w:pPr>
      <w:keepNext/>
      <w:widowControl w:val="0"/>
      <w:adjustRightInd w:val="0"/>
      <w:spacing w:line="360" w:lineRule="atLeast"/>
      <w:textAlignment w:val="baseline"/>
    </w:pPr>
    <w:rPr>
      <w:rFonts w:eastAsia="Times New Roman"/>
      <w:snapToGrid w:val="0"/>
      <w:szCs w:val="20"/>
      <w:lang w:eastAsia="ru-RU"/>
    </w:rPr>
  </w:style>
  <w:style w:type="paragraph" w:styleId="38">
    <w:name w:val="Body Text 3"/>
    <w:basedOn w:val="a2"/>
    <w:link w:val="39"/>
    <w:rsid w:val="001F45EB"/>
    <w:pPr>
      <w:widowControl w:val="0"/>
      <w:adjustRightInd w:val="0"/>
      <w:spacing w:after="120" w:line="360" w:lineRule="atLeast"/>
      <w:jc w:val="both"/>
      <w:textAlignment w:val="baseline"/>
    </w:pPr>
    <w:rPr>
      <w:rFonts w:eastAsia="Times New Roman"/>
      <w:sz w:val="16"/>
      <w:szCs w:val="16"/>
      <w:lang w:val="x-none" w:eastAsia="ru-RU"/>
    </w:rPr>
  </w:style>
  <w:style w:type="character" w:customStyle="1" w:styleId="39">
    <w:name w:val="Основной текст 3 Знак"/>
    <w:basedOn w:val="a3"/>
    <w:link w:val="38"/>
    <w:rsid w:val="001F45EB"/>
    <w:rPr>
      <w:rFonts w:eastAsia="Times New Roman"/>
      <w:sz w:val="16"/>
      <w:szCs w:val="16"/>
      <w:lang w:val="x-none" w:eastAsia="ru-RU"/>
    </w:rPr>
  </w:style>
  <w:style w:type="paragraph" w:customStyle="1" w:styleId="1f">
    <w:name w:val="заголовок 1"/>
    <w:basedOn w:val="a2"/>
    <w:next w:val="a2"/>
    <w:rsid w:val="001F45EB"/>
    <w:pPr>
      <w:keepNext/>
      <w:widowControl w:val="0"/>
      <w:adjustRightInd w:val="0"/>
      <w:spacing w:line="360" w:lineRule="atLeast"/>
      <w:textAlignment w:val="baseline"/>
    </w:pPr>
    <w:rPr>
      <w:rFonts w:eastAsia="Times New Roman"/>
      <w:b/>
      <w:snapToGrid w:val="0"/>
      <w:sz w:val="22"/>
      <w:szCs w:val="20"/>
      <w:lang w:eastAsia="ru-RU"/>
    </w:rPr>
  </w:style>
  <w:style w:type="paragraph" w:customStyle="1" w:styleId="2a">
    <w:name w:val="çàãîëîâîê 2"/>
    <w:basedOn w:val="a2"/>
    <w:next w:val="a2"/>
    <w:rsid w:val="001F45EB"/>
    <w:pPr>
      <w:keepNext/>
      <w:widowControl w:val="0"/>
      <w:adjustRightInd w:val="0"/>
      <w:spacing w:line="360" w:lineRule="atLeast"/>
      <w:jc w:val="both"/>
      <w:textAlignment w:val="baseline"/>
    </w:pPr>
    <w:rPr>
      <w:rFonts w:eastAsia="Times New Roman"/>
      <w:szCs w:val="20"/>
      <w:lang w:val="en-GB" w:eastAsia="ru-RU"/>
    </w:rPr>
  </w:style>
  <w:style w:type="paragraph" w:customStyle="1" w:styleId="aff4">
    <w:name w:val="Пункт"/>
    <w:basedOn w:val="a2"/>
    <w:rsid w:val="001F45EB"/>
    <w:pPr>
      <w:widowControl w:val="0"/>
      <w:tabs>
        <w:tab w:val="num" w:pos="1134"/>
      </w:tabs>
      <w:adjustRightInd w:val="0"/>
      <w:spacing w:line="360" w:lineRule="auto"/>
      <w:ind w:left="1134" w:hanging="1134"/>
      <w:jc w:val="both"/>
      <w:textAlignment w:val="baseline"/>
    </w:pPr>
    <w:rPr>
      <w:rFonts w:eastAsia="Times New Roman"/>
      <w:snapToGrid w:val="0"/>
      <w:sz w:val="28"/>
      <w:szCs w:val="28"/>
      <w:lang w:eastAsia="ru-RU"/>
    </w:rPr>
  </w:style>
  <w:style w:type="paragraph" w:styleId="HTML">
    <w:name w:val="HTML Preformatted"/>
    <w:basedOn w:val="a2"/>
    <w:link w:val="HTML1"/>
    <w:semiHidden/>
    <w:rsid w:val="001F45E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eastAsia="Times New Roman" w:hAnsi="Courier New"/>
      <w:sz w:val="20"/>
      <w:szCs w:val="20"/>
      <w:lang w:val="x-none" w:eastAsia="ru-RU"/>
    </w:rPr>
  </w:style>
  <w:style w:type="character" w:customStyle="1" w:styleId="HTML0">
    <w:name w:val="Стандартный HTML Знак"/>
    <w:basedOn w:val="a3"/>
    <w:rsid w:val="001F45EB"/>
    <w:rPr>
      <w:rFonts w:ascii="Consolas" w:hAnsi="Consolas" w:cs="Consolas"/>
      <w:sz w:val="20"/>
      <w:szCs w:val="20"/>
    </w:rPr>
  </w:style>
  <w:style w:type="character" w:customStyle="1" w:styleId="HTML1">
    <w:name w:val="Стандартный HTML Знак1"/>
    <w:link w:val="HTML"/>
    <w:semiHidden/>
    <w:rsid w:val="001F45EB"/>
    <w:rPr>
      <w:rFonts w:ascii="Courier New" w:eastAsia="Times New Roman" w:hAnsi="Courier New"/>
      <w:sz w:val="20"/>
      <w:szCs w:val="20"/>
      <w:lang w:val="x-none" w:eastAsia="ru-RU"/>
    </w:rPr>
  </w:style>
  <w:style w:type="character" w:customStyle="1" w:styleId="1a">
    <w:name w:val="Основной текст Знак1"/>
    <w:link w:val="af7"/>
    <w:rsid w:val="001F45EB"/>
    <w:rPr>
      <w:rFonts w:eastAsia="Times New Roman"/>
      <w:lang w:eastAsia="ru-RU"/>
    </w:rPr>
  </w:style>
  <w:style w:type="paragraph" w:styleId="aff5">
    <w:name w:val="footnote text"/>
    <w:basedOn w:val="a2"/>
    <w:link w:val="1f0"/>
    <w:rsid w:val="001F45EB"/>
    <w:pPr>
      <w:widowControl w:val="0"/>
      <w:adjustRightInd w:val="0"/>
      <w:spacing w:line="360" w:lineRule="auto"/>
      <w:ind w:firstLine="567"/>
      <w:jc w:val="both"/>
      <w:textAlignment w:val="baseline"/>
    </w:pPr>
    <w:rPr>
      <w:rFonts w:eastAsia="Times New Roman"/>
      <w:snapToGrid w:val="0"/>
      <w:szCs w:val="20"/>
      <w:lang w:val="x-none" w:eastAsia="ru-RU"/>
    </w:rPr>
  </w:style>
  <w:style w:type="character" w:customStyle="1" w:styleId="aff6">
    <w:name w:val="Текст сноски Знак"/>
    <w:basedOn w:val="a3"/>
    <w:rsid w:val="001F45EB"/>
    <w:rPr>
      <w:sz w:val="20"/>
      <w:szCs w:val="20"/>
    </w:rPr>
  </w:style>
  <w:style w:type="character" w:customStyle="1" w:styleId="1f0">
    <w:name w:val="Текст сноски Знак1"/>
    <w:link w:val="aff5"/>
    <w:rsid w:val="001F45EB"/>
    <w:rPr>
      <w:rFonts w:eastAsia="Times New Roman"/>
      <w:snapToGrid w:val="0"/>
      <w:szCs w:val="20"/>
      <w:lang w:val="x-none" w:eastAsia="ru-RU"/>
    </w:rPr>
  </w:style>
  <w:style w:type="character" w:customStyle="1" w:styleId="FontStyle15">
    <w:name w:val="Font Style15"/>
    <w:rsid w:val="001F45EB"/>
    <w:rPr>
      <w:rFonts w:ascii="Times New Roman" w:hAnsi="Times New Roman" w:cs="Times New Roman"/>
      <w:sz w:val="26"/>
      <w:szCs w:val="26"/>
    </w:rPr>
  </w:style>
  <w:style w:type="paragraph" w:customStyle="1" w:styleId="2b">
    <w:name w:val="Уровень2"/>
    <w:basedOn w:val="a2"/>
    <w:rsid w:val="001F45EB"/>
    <w:pPr>
      <w:widowControl w:val="0"/>
      <w:tabs>
        <w:tab w:val="num" w:pos="927"/>
        <w:tab w:val="left" w:pos="993"/>
      </w:tabs>
      <w:adjustRightInd w:val="0"/>
      <w:spacing w:before="120" w:after="120" w:line="360" w:lineRule="atLeast"/>
      <w:ind w:firstLine="567"/>
      <w:jc w:val="both"/>
      <w:textAlignment w:val="baseline"/>
      <w:outlineLvl w:val="0"/>
    </w:pPr>
    <w:rPr>
      <w:rFonts w:ascii="Arial" w:eastAsia="Times New Roman" w:hAnsi="Arial"/>
      <w:bCs/>
      <w:iCs/>
      <w:color w:val="000000"/>
      <w:szCs w:val="20"/>
      <w:lang w:eastAsia="ru-RU"/>
    </w:rPr>
  </w:style>
  <w:style w:type="paragraph" w:customStyle="1" w:styleId="3a">
    <w:name w:val="Уровень3"/>
    <w:basedOn w:val="2b"/>
    <w:rsid w:val="001F45EB"/>
    <w:pPr>
      <w:tabs>
        <w:tab w:val="clear" w:pos="927"/>
        <w:tab w:val="num" w:pos="360"/>
        <w:tab w:val="num" w:pos="2160"/>
      </w:tabs>
      <w:ind w:left="2160" w:hanging="180"/>
    </w:pPr>
  </w:style>
  <w:style w:type="paragraph" w:customStyle="1" w:styleId="aff7">
    <w:name w:val="Заголовок статьи"/>
    <w:basedOn w:val="a2"/>
    <w:next w:val="a2"/>
    <w:rsid w:val="001F45EB"/>
    <w:pPr>
      <w:widowControl w:val="0"/>
      <w:autoSpaceDE w:val="0"/>
      <w:autoSpaceDN w:val="0"/>
      <w:adjustRightInd w:val="0"/>
      <w:spacing w:line="360" w:lineRule="atLeast"/>
      <w:ind w:left="1612" w:hanging="892"/>
      <w:jc w:val="both"/>
      <w:textAlignment w:val="baseline"/>
    </w:pPr>
    <w:rPr>
      <w:rFonts w:ascii="Arial" w:eastAsia="Times New Roman" w:hAnsi="Arial" w:cs="Arial"/>
      <w:sz w:val="20"/>
      <w:szCs w:val="20"/>
      <w:lang w:eastAsia="ru-RU"/>
    </w:rPr>
  </w:style>
  <w:style w:type="paragraph" w:customStyle="1" w:styleId="BodyTextIndent2">
    <w:name w:val="Body Text Indent 2"/>
    <w:basedOn w:val="a2"/>
    <w:rsid w:val="001F45EB"/>
    <w:pPr>
      <w:widowControl w:val="0"/>
      <w:overflowPunct w:val="0"/>
      <w:autoSpaceDE w:val="0"/>
      <w:autoSpaceDN w:val="0"/>
      <w:adjustRightInd w:val="0"/>
      <w:spacing w:after="360" w:line="240" w:lineRule="exact"/>
      <w:ind w:firstLine="851"/>
      <w:jc w:val="both"/>
      <w:textAlignment w:val="baseline"/>
    </w:pPr>
    <w:rPr>
      <w:rFonts w:eastAsia="Times New Roman"/>
      <w:szCs w:val="20"/>
      <w:lang w:eastAsia="ru-RU"/>
    </w:rPr>
  </w:style>
  <w:style w:type="paragraph" w:customStyle="1" w:styleId="a1">
    <w:name w:val="А_обычный"/>
    <w:basedOn w:val="a2"/>
    <w:rsid w:val="001F45EB"/>
    <w:pPr>
      <w:widowControl w:val="0"/>
      <w:numPr>
        <w:numId w:val="5"/>
      </w:numPr>
      <w:adjustRightInd w:val="0"/>
      <w:spacing w:line="360" w:lineRule="atLeast"/>
      <w:jc w:val="both"/>
      <w:textAlignment w:val="baseline"/>
    </w:pPr>
    <w:rPr>
      <w:rFonts w:eastAsia="Times New Roman"/>
      <w:lang w:eastAsia="ru-RU"/>
    </w:rPr>
  </w:style>
  <w:style w:type="paragraph" w:customStyle="1" w:styleId="1-3">
    <w:name w:val="Текст1-3"/>
    <w:basedOn w:val="a2"/>
    <w:rsid w:val="001F45EB"/>
    <w:pPr>
      <w:widowControl w:val="0"/>
      <w:numPr>
        <w:ilvl w:val="12"/>
      </w:numPr>
      <w:adjustRightInd w:val="0"/>
      <w:spacing w:after="60" w:line="288" w:lineRule="auto"/>
      <w:jc w:val="both"/>
      <w:textAlignment w:val="baseline"/>
    </w:pPr>
    <w:rPr>
      <w:rFonts w:eastAsia="Times New Roman"/>
      <w:szCs w:val="20"/>
      <w:lang w:eastAsia="ru-RU"/>
    </w:rPr>
  </w:style>
  <w:style w:type="paragraph" w:customStyle="1" w:styleId="aHeader">
    <w:name w:val="a_Header"/>
    <w:basedOn w:val="a2"/>
    <w:rsid w:val="001F45EB"/>
    <w:pPr>
      <w:widowControl w:val="0"/>
      <w:tabs>
        <w:tab w:val="left" w:pos="1985"/>
      </w:tabs>
      <w:adjustRightInd w:val="0"/>
      <w:spacing w:after="60" w:line="360" w:lineRule="atLeast"/>
      <w:textAlignment w:val="baseline"/>
    </w:pPr>
    <w:rPr>
      <w:rFonts w:ascii="Courier New" w:eastAsia="Times New Roman" w:hAnsi="Courier New"/>
      <w:lang w:eastAsia="ru-RU"/>
    </w:rPr>
  </w:style>
  <w:style w:type="paragraph" w:styleId="aff8">
    <w:name w:val="Plain Text"/>
    <w:aliases w:val="Текст Знак Знак Знак Знак4,Текст Знак Знак Знак Знак Знак,Текст Знак Знак Знак Знак Знак Знак Знак Знак Знак Знак Знак1,Текст Знак Знак Знак Знак Знак Знак Знак Знак Знак Знак Знак Знак,Текст Знак Знак Знак Знак Знак Знак Знак1"/>
    <w:basedOn w:val="a2"/>
    <w:link w:val="1f1"/>
    <w:rsid w:val="001F45EB"/>
    <w:pPr>
      <w:widowControl w:val="0"/>
      <w:adjustRightInd w:val="0"/>
      <w:spacing w:line="360" w:lineRule="atLeast"/>
      <w:jc w:val="both"/>
      <w:textAlignment w:val="baseline"/>
    </w:pPr>
    <w:rPr>
      <w:rFonts w:ascii="Courier New" w:eastAsia="Times New Roman" w:hAnsi="Courier New"/>
      <w:snapToGrid w:val="0"/>
      <w:sz w:val="20"/>
      <w:szCs w:val="20"/>
      <w:lang w:val="x-none" w:eastAsia="ru-RU"/>
    </w:rPr>
  </w:style>
  <w:style w:type="character" w:customStyle="1" w:styleId="aff9">
    <w:name w:val="Текст Знак"/>
    <w:aliases w:val="Текст Знак1 Знак,Текст Знак Знак Знак Знак4 Знак,Текст Знак Знак Знак Знак Знак Знак,Текст Знак Знак Знак Знак Знак Знак Знак Знак Знак Знак Знак1 Знак,Текст Знак Знак Знак Знак Знак Знак Знак Знак Знак Знак Знак Знак Знак"/>
    <w:basedOn w:val="a3"/>
    <w:rsid w:val="001F45EB"/>
    <w:rPr>
      <w:rFonts w:ascii="Consolas" w:hAnsi="Consolas" w:cs="Consolas"/>
      <w:sz w:val="21"/>
      <w:szCs w:val="21"/>
    </w:rPr>
  </w:style>
  <w:style w:type="character" w:customStyle="1" w:styleId="1f1">
    <w:name w:val="Текст Знак1"/>
    <w:aliases w:val="Текст Знак Знак Знак Знак4 Знак1,Текст Знак Знак Знак Знак Знак Знак1,Текст Знак Знак Знак Знак Знак Знак Знак Знак Знак Знак Знак1 Знак1,Текст Знак Знак Знак Знак Знак Знак Знак Знак Знак Знак Знак Знак Знак1"/>
    <w:link w:val="aff8"/>
    <w:rsid w:val="001F45EB"/>
    <w:rPr>
      <w:rFonts w:ascii="Courier New" w:eastAsia="Times New Roman" w:hAnsi="Courier New"/>
      <w:snapToGrid w:val="0"/>
      <w:sz w:val="20"/>
      <w:szCs w:val="20"/>
      <w:lang w:val="x-none" w:eastAsia="ru-RU"/>
    </w:rPr>
  </w:style>
  <w:style w:type="paragraph" w:styleId="affa">
    <w:name w:val="Block Text"/>
    <w:basedOn w:val="a2"/>
    <w:rsid w:val="001F45EB"/>
    <w:pPr>
      <w:widowControl w:val="0"/>
      <w:adjustRightInd w:val="0"/>
      <w:spacing w:line="360" w:lineRule="atLeast"/>
      <w:ind w:left="-5220" w:right="-105"/>
      <w:jc w:val="both"/>
      <w:textAlignment w:val="baseline"/>
    </w:pPr>
    <w:rPr>
      <w:rFonts w:eastAsia="Times New Roman"/>
      <w:i/>
      <w:iCs/>
      <w:lang w:eastAsia="ru-RU"/>
    </w:rPr>
  </w:style>
  <w:style w:type="paragraph" w:styleId="affb">
    <w:name w:val="Document Map"/>
    <w:basedOn w:val="a2"/>
    <w:link w:val="1f2"/>
    <w:semiHidden/>
    <w:rsid w:val="001F45EB"/>
    <w:pPr>
      <w:widowControl w:val="0"/>
      <w:shd w:val="clear" w:color="auto" w:fill="000080"/>
      <w:adjustRightInd w:val="0"/>
      <w:spacing w:line="360" w:lineRule="atLeast"/>
      <w:jc w:val="both"/>
      <w:textAlignment w:val="baseline"/>
    </w:pPr>
    <w:rPr>
      <w:rFonts w:ascii="Tahoma" w:eastAsia="Times New Roman" w:hAnsi="Tahoma"/>
      <w:szCs w:val="20"/>
      <w:lang w:val="x-none" w:eastAsia="ru-RU"/>
    </w:rPr>
  </w:style>
  <w:style w:type="character" w:customStyle="1" w:styleId="affc">
    <w:name w:val="Схема документа Знак"/>
    <w:basedOn w:val="a3"/>
    <w:rsid w:val="001F45EB"/>
    <w:rPr>
      <w:rFonts w:ascii="Tahoma" w:hAnsi="Tahoma" w:cs="Tahoma"/>
      <w:sz w:val="16"/>
      <w:szCs w:val="16"/>
    </w:rPr>
  </w:style>
  <w:style w:type="character" w:customStyle="1" w:styleId="1f2">
    <w:name w:val="Схема документа Знак1"/>
    <w:link w:val="affb"/>
    <w:semiHidden/>
    <w:rsid w:val="001F45EB"/>
    <w:rPr>
      <w:rFonts w:ascii="Tahoma" w:eastAsia="Times New Roman" w:hAnsi="Tahoma"/>
      <w:szCs w:val="20"/>
      <w:shd w:val="clear" w:color="auto" w:fill="000080"/>
      <w:lang w:val="x-none" w:eastAsia="ru-RU"/>
    </w:rPr>
  </w:style>
  <w:style w:type="paragraph" w:styleId="43">
    <w:name w:val="toc 4"/>
    <w:basedOn w:val="a2"/>
    <w:next w:val="a2"/>
    <w:autoRedefine/>
    <w:semiHidden/>
    <w:rsid w:val="001F45EB"/>
    <w:pPr>
      <w:widowControl w:val="0"/>
      <w:adjustRightInd w:val="0"/>
      <w:spacing w:line="360" w:lineRule="atLeast"/>
      <w:ind w:left="720"/>
      <w:jc w:val="both"/>
      <w:textAlignment w:val="baseline"/>
    </w:pPr>
    <w:rPr>
      <w:rFonts w:eastAsia="Times New Roman"/>
      <w:szCs w:val="20"/>
      <w:lang w:eastAsia="ru-RU"/>
    </w:rPr>
  </w:style>
  <w:style w:type="paragraph" w:styleId="52">
    <w:name w:val="toc 5"/>
    <w:basedOn w:val="a2"/>
    <w:next w:val="a2"/>
    <w:autoRedefine/>
    <w:semiHidden/>
    <w:rsid w:val="001F45EB"/>
    <w:pPr>
      <w:widowControl w:val="0"/>
      <w:adjustRightInd w:val="0"/>
      <w:spacing w:line="360" w:lineRule="atLeast"/>
      <w:ind w:left="960"/>
      <w:jc w:val="both"/>
      <w:textAlignment w:val="baseline"/>
    </w:pPr>
    <w:rPr>
      <w:rFonts w:eastAsia="Times New Roman"/>
      <w:szCs w:val="20"/>
      <w:lang w:eastAsia="ru-RU"/>
    </w:rPr>
  </w:style>
  <w:style w:type="paragraph" w:styleId="61">
    <w:name w:val="toc 6"/>
    <w:basedOn w:val="a2"/>
    <w:next w:val="a2"/>
    <w:autoRedefine/>
    <w:semiHidden/>
    <w:rsid w:val="001F45EB"/>
    <w:pPr>
      <w:widowControl w:val="0"/>
      <w:adjustRightInd w:val="0"/>
      <w:spacing w:line="360" w:lineRule="atLeast"/>
      <w:ind w:left="1200"/>
      <w:jc w:val="both"/>
      <w:textAlignment w:val="baseline"/>
    </w:pPr>
    <w:rPr>
      <w:rFonts w:eastAsia="Times New Roman"/>
      <w:szCs w:val="20"/>
      <w:lang w:eastAsia="ru-RU"/>
    </w:rPr>
  </w:style>
  <w:style w:type="paragraph" w:styleId="72">
    <w:name w:val="toc 7"/>
    <w:basedOn w:val="a2"/>
    <w:next w:val="a2"/>
    <w:autoRedefine/>
    <w:semiHidden/>
    <w:rsid w:val="001F45EB"/>
    <w:pPr>
      <w:widowControl w:val="0"/>
      <w:adjustRightInd w:val="0"/>
      <w:spacing w:line="360" w:lineRule="atLeast"/>
      <w:ind w:left="1440"/>
      <w:jc w:val="both"/>
      <w:textAlignment w:val="baseline"/>
    </w:pPr>
    <w:rPr>
      <w:rFonts w:eastAsia="Times New Roman"/>
      <w:szCs w:val="20"/>
      <w:lang w:eastAsia="ru-RU"/>
    </w:rPr>
  </w:style>
  <w:style w:type="paragraph" w:styleId="82">
    <w:name w:val="toc 8"/>
    <w:basedOn w:val="a2"/>
    <w:next w:val="a2"/>
    <w:autoRedefine/>
    <w:semiHidden/>
    <w:rsid w:val="001F45EB"/>
    <w:pPr>
      <w:widowControl w:val="0"/>
      <w:adjustRightInd w:val="0"/>
      <w:spacing w:line="360" w:lineRule="atLeast"/>
      <w:ind w:left="1680"/>
      <w:jc w:val="both"/>
      <w:textAlignment w:val="baseline"/>
    </w:pPr>
    <w:rPr>
      <w:rFonts w:eastAsia="Times New Roman"/>
      <w:szCs w:val="20"/>
      <w:lang w:eastAsia="ru-RU"/>
    </w:rPr>
  </w:style>
  <w:style w:type="paragraph" w:styleId="92">
    <w:name w:val="toc 9"/>
    <w:basedOn w:val="a2"/>
    <w:next w:val="a2"/>
    <w:autoRedefine/>
    <w:semiHidden/>
    <w:rsid w:val="001F45EB"/>
    <w:pPr>
      <w:widowControl w:val="0"/>
      <w:adjustRightInd w:val="0"/>
      <w:spacing w:line="360" w:lineRule="atLeast"/>
      <w:ind w:left="1920"/>
      <w:jc w:val="both"/>
      <w:textAlignment w:val="baseline"/>
    </w:pPr>
    <w:rPr>
      <w:rFonts w:eastAsia="Times New Roman"/>
      <w:szCs w:val="20"/>
      <w:lang w:eastAsia="ru-RU"/>
    </w:rPr>
  </w:style>
  <w:style w:type="paragraph" w:customStyle="1" w:styleId="affd">
    <w:name w:val="Подраздел"/>
    <w:basedOn w:val="a2"/>
    <w:rsid w:val="001F45EB"/>
    <w:pPr>
      <w:widowControl w:val="0"/>
      <w:adjustRightInd w:val="0"/>
      <w:spacing w:before="240" w:line="360" w:lineRule="atLeast"/>
      <w:ind w:left="1701" w:hanging="283"/>
      <w:jc w:val="both"/>
      <w:textAlignment w:val="baseline"/>
    </w:pPr>
    <w:rPr>
      <w:rFonts w:ascii="PragmaticaTT" w:eastAsia="Times New Roman" w:hAnsi="PragmaticaTT"/>
      <w:szCs w:val="20"/>
      <w:lang w:eastAsia="ru-RU"/>
    </w:rPr>
  </w:style>
  <w:style w:type="paragraph" w:customStyle="1" w:styleId="affe">
    <w:name w:val="регламент список"/>
    <w:basedOn w:val="31"/>
    <w:autoRedefine/>
    <w:rsid w:val="001F45EB"/>
    <w:pPr>
      <w:keepLines/>
      <w:spacing w:before="120" w:after="120" w:line="180" w:lineRule="atLeast"/>
      <w:outlineLvl w:val="9"/>
    </w:pPr>
    <w:rPr>
      <w:rFonts w:ascii="Times New Roman" w:hAnsi="Times New Roman"/>
      <w:spacing w:val="-5"/>
      <w:kern w:val="28"/>
      <w:sz w:val="24"/>
      <w:szCs w:val="20"/>
      <w:lang w:eastAsia="en-US"/>
    </w:rPr>
  </w:style>
  <w:style w:type="character" w:styleId="afff">
    <w:name w:val="FollowedHyperlink"/>
    <w:uiPriority w:val="99"/>
    <w:semiHidden/>
    <w:rsid w:val="001F45EB"/>
    <w:rPr>
      <w:color w:val="800080"/>
      <w:u w:val="single"/>
    </w:rPr>
  </w:style>
  <w:style w:type="paragraph" w:customStyle="1" w:styleId="2c">
    <w:name w:val="Пункт_2"/>
    <w:basedOn w:val="a2"/>
    <w:rsid w:val="001F45EB"/>
    <w:pPr>
      <w:widowControl w:val="0"/>
      <w:tabs>
        <w:tab w:val="num" w:pos="643"/>
        <w:tab w:val="num" w:pos="1701"/>
      </w:tabs>
      <w:adjustRightInd w:val="0"/>
      <w:spacing w:line="360" w:lineRule="atLeast"/>
      <w:ind w:left="643" w:hanging="360"/>
      <w:jc w:val="both"/>
      <w:textAlignment w:val="baseline"/>
    </w:pPr>
    <w:rPr>
      <w:rFonts w:eastAsia="Times New Roman"/>
      <w:sz w:val="28"/>
      <w:szCs w:val="20"/>
      <w:lang w:eastAsia="ru-RU"/>
    </w:rPr>
  </w:style>
  <w:style w:type="paragraph" w:customStyle="1" w:styleId="32">
    <w:name w:val="Пункт_3"/>
    <w:basedOn w:val="a2"/>
    <w:rsid w:val="001F45EB"/>
    <w:pPr>
      <w:widowControl w:val="0"/>
      <w:numPr>
        <w:ilvl w:val="2"/>
        <w:numId w:val="4"/>
      </w:numPr>
      <w:adjustRightInd w:val="0"/>
      <w:spacing w:line="360" w:lineRule="atLeast"/>
      <w:jc w:val="both"/>
      <w:textAlignment w:val="baseline"/>
    </w:pPr>
    <w:rPr>
      <w:rFonts w:eastAsia="Times New Roman"/>
      <w:sz w:val="28"/>
      <w:szCs w:val="28"/>
      <w:lang w:eastAsia="ru-RU"/>
    </w:rPr>
  </w:style>
  <w:style w:type="paragraph" w:styleId="30">
    <w:name w:val="List Bullet 3"/>
    <w:basedOn w:val="a2"/>
    <w:rsid w:val="001F45EB"/>
    <w:pPr>
      <w:widowControl w:val="0"/>
      <w:numPr>
        <w:numId w:val="6"/>
      </w:numPr>
      <w:adjustRightInd w:val="0"/>
      <w:spacing w:line="360" w:lineRule="atLeast"/>
      <w:jc w:val="both"/>
      <w:textAlignment w:val="baseline"/>
    </w:pPr>
    <w:rPr>
      <w:rFonts w:eastAsia="Times New Roman"/>
      <w:lang w:eastAsia="ru-RU"/>
    </w:rPr>
  </w:style>
  <w:style w:type="paragraph" w:styleId="a">
    <w:name w:val="List Number"/>
    <w:basedOn w:val="a2"/>
    <w:rsid w:val="001F45EB"/>
    <w:pPr>
      <w:widowControl w:val="0"/>
      <w:numPr>
        <w:numId w:val="8"/>
      </w:numPr>
      <w:adjustRightInd w:val="0"/>
      <w:spacing w:line="360" w:lineRule="atLeast"/>
      <w:jc w:val="both"/>
      <w:textAlignment w:val="baseline"/>
    </w:pPr>
    <w:rPr>
      <w:rFonts w:eastAsia="Times New Roman"/>
      <w:lang w:eastAsia="ru-RU"/>
    </w:rPr>
  </w:style>
  <w:style w:type="paragraph" w:customStyle="1" w:styleId="ConsNonformat">
    <w:name w:val="ConsNonformat"/>
    <w:rsid w:val="001F45EB"/>
    <w:pPr>
      <w:widowControl w:val="0"/>
      <w:adjustRightInd w:val="0"/>
      <w:spacing w:line="360" w:lineRule="atLeast"/>
      <w:jc w:val="both"/>
      <w:textAlignment w:val="baseline"/>
    </w:pPr>
    <w:rPr>
      <w:rFonts w:ascii="Courier New" w:eastAsia="Times New Roman" w:hAnsi="Courier New"/>
      <w:sz w:val="20"/>
      <w:szCs w:val="20"/>
      <w:lang w:eastAsia="ru-RU"/>
    </w:rPr>
  </w:style>
  <w:style w:type="paragraph" w:styleId="afff0">
    <w:name w:val="caption"/>
    <w:basedOn w:val="a2"/>
    <w:next w:val="a2"/>
    <w:qFormat/>
    <w:rsid w:val="001F45EB"/>
    <w:pPr>
      <w:pageBreakBefore/>
      <w:widowControl w:val="0"/>
      <w:suppressAutoHyphens/>
      <w:adjustRightInd w:val="0"/>
      <w:spacing w:before="120" w:after="120" w:line="360" w:lineRule="atLeast"/>
      <w:jc w:val="both"/>
      <w:textAlignment w:val="baseline"/>
    </w:pPr>
    <w:rPr>
      <w:rFonts w:eastAsia="Times New Roman"/>
      <w:i/>
      <w:snapToGrid w:val="0"/>
      <w:szCs w:val="22"/>
      <w:lang w:eastAsia="ru-RU"/>
    </w:rPr>
  </w:style>
  <w:style w:type="character" w:customStyle="1" w:styleId="afff1">
    <w:name w:val="комментарий"/>
    <w:rsid w:val="001F45EB"/>
    <w:rPr>
      <w:b/>
      <w:i/>
      <w:shd w:val="clear" w:color="auto" w:fill="FFFF99"/>
    </w:rPr>
  </w:style>
  <w:style w:type="paragraph" w:customStyle="1" w:styleId="02statia2">
    <w:name w:val="02statia2"/>
    <w:basedOn w:val="a2"/>
    <w:rsid w:val="001F45EB"/>
    <w:pPr>
      <w:widowControl w:val="0"/>
      <w:adjustRightInd w:val="0"/>
      <w:spacing w:before="120" w:line="320" w:lineRule="atLeast"/>
      <w:ind w:left="2020" w:hanging="880"/>
      <w:jc w:val="both"/>
      <w:textAlignment w:val="baseline"/>
    </w:pPr>
    <w:rPr>
      <w:rFonts w:ascii="GaramondNarrowC" w:eastAsia="Times New Roman" w:hAnsi="GaramondNarrowC"/>
      <w:color w:val="000000"/>
      <w:sz w:val="21"/>
      <w:szCs w:val="21"/>
      <w:lang w:eastAsia="ru-RU"/>
    </w:rPr>
  </w:style>
  <w:style w:type="paragraph" w:customStyle="1" w:styleId="afff2">
    <w:name w:val="Подпункт"/>
    <w:basedOn w:val="aff4"/>
    <w:rsid w:val="001F45EB"/>
    <w:rPr>
      <w:bCs/>
      <w:sz w:val="22"/>
      <w:szCs w:val="22"/>
    </w:rPr>
  </w:style>
  <w:style w:type="paragraph" w:customStyle="1" w:styleId="afff3">
    <w:name w:val="маркированный"/>
    <w:basedOn w:val="a2"/>
    <w:semiHidden/>
    <w:rsid w:val="001F45EB"/>
    <w:pPr>
      <w:widowControl w:val="0"/>
      <w:tabs>
        <w:tab w:val="num" w:pos="1701"/>
      </w:tabs>
      <w:adjustRightInd w:val="0"/>
      <w:spacing w:line="360" w:lineRule="auto"/>
      <w:ind w:left="1701" w:hanging="567"/>
      <w:jc w:val="both"/>
      <w:textAlignment w:val="baseline"/>
    </w:pPr>
    <w:rPr>
      <w:rFonts w:eastAsia="Times New Roman"/>
      <w:bCs/>
      <w:snapToGrid w:val="0"/>
      <w:sz w:val="22"/>
      <w:szCs w:val="22"/>
      <w:lang w:eastAsia="ru-RU"/>
    </w:rPr>
  </w:style>
  <w:style w:type="paragraph" w:styleId="afff4">
    <w:name w:val="List Paragraph"/>
    <w:basedOn w:val="a2"/>
    <w:link w:val="afff5"/>
    <w:uiPriority w:val="34"/>
    <w:qFormat/>
    <w:rsid w:val="001F45EB"/>
    <w:pPr>
      <w:widowControl w:val="0"/>
      <w:adjustRightInd w:val="0"/>
      <w:spacing w:after="200" w:line="276" w:lineRule="auto"/>
      <w:ind w:left="720"/>
      <w:contextualSpacing/>
      <w:jc w:val="both"/>
      <w:textAlignment w:val="baseline"/>
    </w:pPr>
    <w:rPr>
      <w:rFonts w:ascii="Calibri" w:eastAsia="Calibri" w:hAnsi="Calibri"/>
      <w:sz w:val="22"/>
      <w:szCs w:val="22"/>
    </w:rPr>
  </w:style>
  <w:style w:type="paragraph" w:styleId="2">
    <w:name w:val="List Bullet 2"/>
    <w:basedOn w:val="a2"/>
    <w:rsid w:val="001F45EB"/>
    <w:pPr>
      <w:widowControl w:val="0"/>
      <w:numPr>
        <w:numId w:val="9"/>
      </w:numPr>
      <w:adjustRightInd w:val="0"/>
      <w:spacing w:line="360" w:lineRule="atLeast"/>
      <w:jc w:val="both"/>
      <w:textAlignment w:val="baseline"/>
    </w:pPr>
    <w:rPr>
      <w:rFonts w:eastAsia="Times New Roman"/>
      <w:lang w:eastAsia="ru-RU"/>
    </w:rPr>
  </w:style>
  <w:style w:type="paragraph" w:customStyle="1" w:styleId="ConsPlusNonformat">
    <w:name w:val="ConsPlusNonformat"/>
    <w:rsid w:val="001F45EB"/>
    <w:pPr>
      <w:widowControl w:val="0"/>
      <w:autoSpaceDE w:val="0"/>
      <w:autoSpaceDN w:val="0"/>
      <w:adjustRightInd w:val="0"/>
      <w:spacing w:line="360" w:lineRule="atLeast"/>
      <w:jc w:val="both"/>
      <w:textAlignment w:val="baseline"/>
    </w:pPr>
    <w:rPr>
      <w:rFonts w:ascii="Courier New" w:eastAsia="Times New Roman" w:hAnsi="Courier New" w:cs="Courier New"/>
      <w:sz w:val="20"/>
      <w:szCs w:val="20"/>
      <w:lang w:eastAsia="ru-RU"/>
    </w:rPr>
  </w:style>
  <w:style w:type="paragraph" w:customStyle="1" w:styleId="1f3">
    <w:name w:val="Обычный1"/>
    <w:link w:val="1f4"/>
    <w:rsid w:val="001F45EB"/>
    <w:pPr>
      <w:widowControl w:val="0"/>
      <w:autoSpaceDE w:val="0"/>
      <w:autoSpaceDN w:val="0"/>
      <w:adjustRightInd w:val="0"/>
      <w:spacing w:before="120" w:after="120" w:line="360" w:lineRule="atLeast"/>
      <w:ind w:firstLine="567"/>
      <w:jc w:val="both"/>
      <w:textAlignment w:val="baseline"/>
    </w:pPr>
    <w:rPr>
      <w:rFonts w:eastAsia="Times New Roman"/>
      <w:sz w:val="20"/>
      <w:lang w:eastAsia="ru-RU"/>
    </w:rPr>
  </w:style>
  <w:style w:type="character" w:customStyle="1" w:styleId="1f4">
    <w:name w:val="Обычный1 Знак"/>
    <w:link w:val="1f3"/>
    <w:rsid w:val="001F45EB"/>
    <w:rPr>
      <w:rFonts w:eastAsia="Times New Roman"/>
      <w:sz w:val="20"/>
      <w:lang w:eastAsia="ru-RU"/>
    </w:rPr>
  </w:style>
  <w:style w:type="paragraph" w:customStyle="1" w:styleId="afff6">
    <w:name w:val="АриалТабл"/>
    <w:basedOn w:val="af1"/>
    <w:rsid w:val="001F45EB"/>
    <w:pPr>
      <w:widowControl w:val="0"/>
      <w:adjustRightInd w:val="0"/>
      <w:spacing w:before="0" w:after="0" w:line="240" w:lineRule="auto"/>
      <w:ind w:firstLine="0"/>
      <w:textAlignment w:val="baseline"/>
    </w:pPr>
    <w:rPr>
      <w:rFonts w:cs="Times New Roman"/>
      <w:lang w:val="x-none"/>
    </w:rPr>
  </w:style>
  <w:style w:type="paragraph" w:styleId="afff7">
    <w:name w:val="endnote text"/>
    <w:basedOn w:val="a2"/>
    <w:link w:val="afff8"/>
    <w:semiHidden/>
    <w:rsid w:val="001F45EB"/>
    <w:pPr>
      <w:widowControl w:val="0"/>
      <w:adjustRightInd w:val="0"/>
      <w:spacing w:line="360" w:lineRule="atLeast"/>
      <w:jc w:val="both"/>
      <w:textAlignment w:val="baseline"/>
    </w:pPr>
    <w:rPr>
      <w:rFonts w:eastAsia="Times New Roman"/>
      <w:sz w:val="20"/>
      <w:szCs w:val="20"/>
      <w:lang w:val="x-none" w:eastAsia="ru-RU"/>
    </w:rPr>
  </w:style>
  <w:style w:type="character" w:customStyle="1" w:styleId="afff8">
    <w:name w:val="Текст концевой сноски Знак"/>
    <w:basedOn w:val="a3"/>
    <w:link w:val="afff7"/>
    <w:semiHidden/>
    <w:rsid w:val="001F45EB"/>
    <w:rPr>
      <w:rFonts w:eastAsia="Times New Roman"/>
      <w:sz w:val="20"/>
      <w:szCs w:val="20"/>
      <w:lang w:val="x-none" w:eastAsia="ru-RU"/>
    </w:rPr>
  </w:style>
  <w:style w:type="table" w:styleId="afff9">
    <w:name w:val="Table Grid"/>
    <w:basedOn w:val="a4"/>
    <w:rsid w:val="001F45EB"/>
    <w:pPr>
      <w:jc w:val="left"/>
    </w:pPr>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1F45EB"/>
  </w:style>
  <w:style w:type="character" w:customStyle="1" w:styleId="afffb">
    <w:name w:val="Подпункт Знак"/>
    <w:rsid w:val="001F45EB"/>
    <w:rPr>
      <w:sz w:val="28"/>
      <w:lang w:val="ru-RU" w:eastAsia="ru-RU" w:bidi="ar-SA"/>
    </w:rPr>
  </w:style>
  <w:style w:type="character" w:customStyle="1" w:styleId="FontStyle11">
    <w:name w:val="Font Style11"/>
    <w:rsid w:val="001F45EB"/>
    <w:rPr>
      <w:rFonts w:ascii="Times New Roman" w:hAnsi="Times New Roman" w:cs="Times New Roman"/>
      <w:sz w:val="26"/>
      <w:szCs w:val="26"/>
    </w:rPr>
  </w:style>
  <w:style w:type="character" w:customStyle="1" w:styleId="211">
    <w:name w:val="Заголовок 2 Знак1"/>
    <w:rsid w:val="001F45EB"/>
    <w:rPr>
      <w:b/>
      <w:snapToGrid w:val="0"/>
      <w:sz w:val="28"/>
      <w:lang w:val="ru-RU" w:eastAsia="ru-RU" w:bidi="ar-SA"/>
    </w:rPr>
  </w:style>
  <w:style w:type="character" w:customStyle="1" w:styleId="Sp1">
    <w:name w:val="Sp1 Знак Знак"/>
    <w:rsid w:val="001F45EB"/>
    <w:rPr>
      <w:b/>
      <w:bCs/>
      <w:kern w:val="24"/>
      <w:sz w:val="24"/>
      <w:szCs w:val="24"/>
      <w:lang w:val="ru-RU" w:eastAsia="ru-RU" w:bidi="ar-SA"/>
    </w:rPr>
  </w:style>
  <w:style w:type="numbering" w:customStyle="1" w:styleId="10">
    <w:name w:val="Стиль1"/>
    <w:uiPriority w:val="99"/>
    <w:rsid w:val="001F45EB"/>
    <w:pPr>
      <w:numPr>
        <w:numId w:val="10"/>
      </w:numPr>
    </w:pPr>
  </w:style>
  <w:style w:type="numbering" w:customStyle="1" w:styleId="20">
    <w:name w:val="Стиль2"/>
    <w:uiPriority w:val="99"/>
    <w:rsid w:val="001F45EB"/>
    <w:pPr>
      <w:numPr>
        <w:numId w:val="11"/>
      </w:numPr>
    </w:pPr>
  </w:style>
  <w:style w:type="paragraph" w:customStyle="1" w:styleId="afffc">
    <w:name w:val="Стиль начало"/>
    <w:basedOn w:val="a2"/>
    <w:rsid w:val="001F45EB"/>
    <w:pPr>
      <w:widowControl w:val="0"/>
      <w:adjustRightInd w:val="0"/>
      <w:spacing w:line="264" w:lineRule="auto"/>
      <w:jc w:val="both"/>
      <w:textAlignment w:val="baseline"/>
    </w:pPr>
    <w:rPr>
      <w:rFonts w:eastAsia="Times New Roman"/>
      <w:sz w:val="28"/>
      <w:szCs w:val="20"/>
      <w:lang w:eastAsia="ru-RU"/>
    </w:rPr>
  </w:style>
  <w:style w:type="paragraph" w:customStyle="1" w:styleId="Noeeu14">
    <w:name w:val="Noeeu14"/>
    <w:basedOn w:val="a2"/>
    <w:rsid w:val="001F45EB"/>
    <w:pPr>
      <w:widowControl w:val="0"/>
      <w:overflowPunct w:val="0"/>
      <w:autoSpaceDE w:val="0"/>
      <w:autoSpaceDN w:val="0"/>
      <w:adjustRightInd w:val="0"/>
      <w:spacing w:line="264" w:lineRule="auto"/>
      <w:ind w:firstLine="720"/>
      <w:jc w:val="both"/>
      <w:textAlignment w:val="baseline"/>
    </w:pPr>
    <w:rPr>
      <w:rFonts w:eastAsia="Times New Roman"/>
      <w:sz w:val="28"/>
      <w:szCs w:val="20"/>
      <w:lang w:eastAsia="ru-RU"/>
    </w:rPr>
  </w:style>
  <w:style w:type="character" w:customStyle="1" w:styleId="FontStyle33">
    <w:name w:val="Font Style33"/>
    <w:rsid w:val="001F45EB"/>
    <w:rPr>
      <w:rFonts w:ascii="Times New Roman" w:hAnsi="Times New Roman" w:cs="Times New Roman"/>
      <w:sz w:val="26"/>
      <w:szCs w:val="26"/>
    </w:rPr>
  </w:style>
  <w:style w:type="character" w:customStyle="1" w:styleId="FontStyle57">
    <w:name w:val="Font Style57"/>
    <w:rsid w:val="001F45EB"/>
    <w:rPr>
      <w:rFonts w:ascii="Times New Roman" w:hAnsi="Times New Roman" w:cs="Times New Roman"/>
      <w:b/>
      <w:bCs/>
      <w:sz w:val="20"/>
      <w:szCs w:val="20"/>
    </w:rPr>
  </w:style>
  <w:style w:type="paragraph" w:customStyle="1" w:styleId="Style20">
    <w:name w:val="Style20"/>
    <w:basedOn w:val="a2"/>
    <w:rsid w:val="001F45EB"/>
    <w:pPr>
      <w:widowControl w:val="0"/>
      <w:autoSpaceDE w:val="0"/>
      <w:autoSpaceDN w:val="0"/>
      <w:adjustRightInd w:val="0"/>
      <w:spacing w:line="360" w:lineRule="atLeast"/>
      <w:jc w:val="both"/>
      <w:textAlignment w:val="baseline"/>
    </w:pPr>
    <w:rPr>
      <w:rFonts w:ascii="Arial" w:eastAsia="Calibri" w:hAnsi="Arial"/>
      <w:lang w:eastAsia="ru-RU"/>
    </w:rPr>
  </w:style>
  <w:style w:type="paragraph" w:styleId="afffd">
    <w:name w:val="Revision"/>
    <w:hidden/>
    <w:uiPriority w:val="99"/>
    <w:semiHidden/>
    <w:rsid w:val="001F45EB"/>
    <w:pPr>
      <w:widowControl w:val="0"/>
      <w:adjustRightInd w:val="0"/>
      <w:spacing w:line="360" w:lineRule="atLeast"/>
      <w:jc w:val="both"/>
      <w:textAlignment w:val="baseline"/>
    </w:pPr>
    <w:rPr>
      <w:rFonts w:eastAsia="Times New Roman"/>
      <w:lang w:eastAsia="ru-RU"/>
    </w:rPr>
  </w:style>
  <w:style w:type="character" w:customStyle="1" w:styleId="19">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5"/>
    <w:rsid w:val="001F45EB"/>
    <w:rPr>
      <w:rFonts w:ascii="Arial" w:eastAsia="Times New Roman" w:hAnsi="Arial"/>
      <w:szCs w:val="20"/>
      <w:lang w:eastAsia="ar-SA"/>
    </w:rPr>
  </w:style>
  <w:style w:type="paragraph" w:styleId="2d">
    <w:name w:val="envelope return"/>
    <w:basedOn w:val="a2"/>
    <w:rsid w:val="001F45EB"/>
    <w:pPr>
      <w:spacing w:after="60"/>
      <w:jc w:val="both"/>
    </w:pPr>
    <w:rPr>
      <w:rFonts w:ascii="Arial" w:eastAsia="Times New Roman" w:hAnsi="Arial" w:cs="Arial"/>
      <w:sz w:val="20"/>
      <w:szCs w:val="20"/>
      <w:lang w:eastAsia="ru-RU"/>
    </w:rPr>
  </w:style>
  <w:style w:type="paragraph" w:customStyle="1" w:styleId="ConsPlusCell">
    <w:name w:val="ConsPlusCell"/>
    <w:rsid w:val="001F45EB"/>
    <w:pPr>
      <w:autoSpaceDE w:val="0"/>
      <w:autoSpaceDN w:val="0"/>
      <w:adjustRightInd w:val="0"/>
      <w:jc w:val="left"/>
    </w:pPr>
    <w:rPr>
      <w:rFonts w:ascii="Arial" w:eastAsia="Times New Roman" w:hAnsi="Arial" w:cs="Arial"/>
      <w:sz w:val="20"/>
      <w:szCs w:val="20"/>
      <w:lang w:eastAsia="ru-RU"/>
    </w:rPr>
  </w:style>
  <w:style w:type="paragraph" w:customStyle="1" w:styleId="1f5">
    <w:name w:val="Абзац списка1"/>
    <w:basedOn w:val="a2"/>
    <w:qFormat/>
    <w:rsid w:val="001F45EB"/>
    <w:pPr>
      <w:spacing w:after="200" w:line="276" w:lineRule="auto"/>
      <w:ind w:left="720"/>
      <w:contextualSpacing/>
      <w:jc w:val="left"/>
    </w:pPr>
    <w:rPr>
      <w:rFonts w:ascii="Calibri" w:eastAsia="Calibri" w:hAnsi="Calibri"/>
      <w:sz w:val="22"/>
      <w:szCs w:val="22"/>
    </w:rPr>
  </w:style>
  <w:style w:type="character" w:customStyle="1" w:styleId="rvts30">
    <w:name w:val="rvts30"/>
    <w:rsid w:val="001F45EB"/>
    <w:rPr>
      <w:rFonts w:ascii="Times New Roman" w:hAnsi="Times New Roman" w:cs="Times New Roman" w:hint="default"/>
      <w:sz w:val="22"/>
      <w:szCs w:val="22"/>
    </w:rPr>
  </w:style>
  <w:style w:type="paragraph" w:customStyle="1" w:styleId="-3">
    <w:name w:val="Пункт-3"/>
    <w:basedOn w:val="a2"/>
    <w:rsid w:val="001F45EB"/>
    <w:pPr>
      <w:tabs>
        <w:tab w:val="num" w:pos="1985"/>
      </w:tabs>
      <w:ind w:firstLine="709"/>
      <w:jc w:val="both"/>
    </w:pPr>
    <w:rPr>
      <w:rFonts w:eastAsia="Times New Roman"/>
      <w:sz w:val="28"/>
      <w:lang w:eastAsia="ru-RU"/>
    </w:rPr>
  </w:style>
  <w:style w:type="paragraph" w:customStyle="1" w:styleId="-4">
    <w:name w:val="Пункт-4"/>
    <w:basedOn w:val="a2"/>
    <w:rsid w:val="001F45EB"/>
    <w:pPr>
      <w:tabs>
        <w:tab w:val="num" w:pos="1985"/>
      </w:tabs>
      <w:ind w:firstLine="709"/>
      <w:jc w:val="both"/>
    </w:pPr>
    <w:rPr>
      <w:rFonts w:eastAsia="Times New Roman"/>
      <w:sz w:val="28"/>
      <w:lang w:eastAsia="ru-RU"/>
    </w:rPr>
  </w:style>
  <w:style w:type="paragraph" w:customStyle="1" w:styleId="-5">
    <w:name w:val="Пункт-5"/>
    <w:basedOn w:val="a2"/>
    <w:rsid w:val="001F45EB"/>
    <w:pPr>
      <w:tabs>
        <w:tab w:val="num" w:pos="1985"/>
      </w:tabs>
      <w:ind w:firstLine="709"/>
      <w:jc w:val="both"/>
    </w:pPr>
    <w:rPr>
      <w:rFonts w:eastAsia="Times New Roman"/>
      <w:sz w:val="28"/>
      <w:lang w:eastAsia="ru-RU"/>
    </w:rPr>
  </w:style>
  <w:style w:type="paragraph" w:customStyle="1" w:styleId="-7">
    <w:name w:val="Пункт-7"/>
    <w:basedOn w:val="a2"/>
    <w:rsid w:val="001F45EB"/>
    <w:pPr>
      <w:tabs>
        <w:tab w:val="num" w:pos="360"/>
      </w:tabs>
      <w:ind w:firstLine="709"/>
      <w:jc w:val="both"/>
    </w:pPr>
    <w:rPr>
      <w:rFonts w:eastAsia="Times New Roman"/>
      <w:sz w:val="28"/>
      <w:lang w:eastAsia="ru-RU"/>
    </w:rPr>
  </w:style>
  <w:style w:type="character" w:customStyle="1" w:styleId="rvts36">
    <w:name w:val="rvts36"/>
    <w:rsid w:val="001F45EB"/>
    <w:rPr>
      <w:rFonts w:ascii="Times New Roman" w:hAnsi="Times New Roman" w:cs="Times New Roman" w:hint="default"/>
      <w:color w:val="000000"/>
      <w:sz w:val="22"/>
      <w:szCs w:val="22"/>
    </w:rPr>
  </w:style>
  <w:style w:type="paragraph" w:styleId="afffe">
    <w:name w:val="Subtitle"/>
    <w:basedOn w:val="a2"/>
    <w:link w:val="affff"/>
    <w:qFormat/>
    <w:rsid w:val="001F45EB"/>
    <w:pPr>
      <w:ind w:left="1620"/>
      <w:jc w:val="left"/>
    </w:pPr>
    <w:rPr>
      <w:rFonts w:eastAsia="Times New Roman"/>
      <w:b/>
      <w:bCs/>
      <w:sz w:val="20"/>
      <w:lang w:val="x-none" w:eastAsia="ru-RU"/>
    </w:rPr>
  </w:style>
  <w:style w:type="character" w:customStyle="1" w:styleId="affff">
    <w:name w:val="Подзаголовок Знак"/>
    <w:basedOn w:val="a3"/>
    <w:link w:val="afffe"/>
    <w:rsid w:val="001F45EB"/>
    <w:rPr>
      <w:rFonts w:eastAsia="Times New Roman"/>
      <w:b/>
      <w:bCs/>
      <w:sz w:val="20"/>
      <w:lang w:val="x-none" w:eastAsia="ru-RU"/>
    </w:rPr>
  </w:style>
  <w:style w:type="paragraph" w:customStyle="1" w:styleId="-">
    <w:name w:val="Контракт-раздел"/>
    <w:basedOn w:val="a2"/>
    <w:next w:val="-0"/>
    <w:rsid w:val="001F45EB"/>
    <w:pPr>
      <w:keepNext/>
      <w:numPr>
        <w:numId w:val="12"/>
      </w:numPr>
      <w:tabs>
        <w:tab w:val="left" w:pos="540"/>
      </w:tabs>
      <w:suppressAutoHyphens/>
      <w:spacing w:before="360" w:after="120"/>
      <w:outlineLvl w:val="3"/>
    </w:pPr>
    <w:rPr>
      <w:rFonts w:eastAsia="Times New Roman"/>
      <w:b/>
      <w:bCs/>
      <w:caps/>
      <w:smallCaps/>
      <w:lang w:eastAsia="ru-RU"/>
    </w:rPr>
  </w:style>
  <w:style w:type="paragraph" w:customStyle="1" w:styleId="-0">
    <w:name w:val="Контракт-пункт"/>
    <w:basedOn w:val="a2"/>
    <w:rsid w:val="001F45EB"/>
    <w:pPr>
      <w:numPr>
        <w:ilvl w:val="1"/>
        <w:numId w:val="12"/>
      </w:numPr>
      <w:tabs>
        <w:tab w:val="clear" w:pos="2471"/>
        <w:tab w:val="num" w:pos="1391"/>
      </w:tabs>
      <w:ind w:left="1391"/>
      <w:jc w:val="both"/>
    </w:pPr>
    <w:rPr>
      <w:rFonts w:eastAsia="Times New Roman"/>
      <w:lang w:eastAsia="ru-RU"/>
    </w:rPr>
  </w:style>
  <w:style w:type="paragraph" w:customStyle="1" w:styleId="-1">
    <w:name w:val="Контракт-подпункт"/>
    <w:basedOn w:val="a2"/>
    <w:rsid w:val="001F45EB"/>
    <w:pPr>
      <w:numPr>
        <w:ilvl w:val="2"/>
        <w:numId w:val="12"/>
      </w:numPr>
      <w:jc w:val="both"/>
    </w:pPr>
    <w:rPr>
      <w:rFonts w:eastAsia="Times New Roman"/>
      <w:lang w:eastAsia="ru-RU"/>
    </w:rPr>
  </w:style>
  <w:style w:type="paragraph" w:customStyle="1" w:styleId="-2">
    <w:name w:val="Контракт-подподпункт"/>
    <w:basedOn w:val="a2"/>
    <w:rsid w:val="001F45EB"/>
    <w:pPr>
      <w:numPr>
        <w:ilvl w:val="3"/>
        <w:numId w:val="12"/>
      </w:numPr>
      <w:jc w:val="both"/>
    </w:pPr>
    <w:rPr>
      <w:rFonts w:eastAsia="Times New Roman"/>
      <w:lang w:eastAsia="ru-RU"/>
    </w:rPr>
  </w:style>
  <w:style w:type="paragraph" w:customStyle="1" w:styleId="44">
    <w:name w:val="Знак4"/>
    <w:basedOn w:val="a2"/>
    <w:rsid w:val="001F45EB"/>
    <w:pPr>
      <w:spacing w:after="160" w:line="240" w:lineRule="exact"/>
      <w:jc w:val="left"/>
    </w:pPr>
    <w:rPr>
      <w:rFonts w:ascii="Verdana" w:eastAsia="Times New Roman" w:hAnsi="Verdana"/>
      <w:sz w:val="20"/>
      <w:szCs w:val="20"/>
      <w:lang w:val="en-US"/>
    </w:rPr>
  </w:style>
  <w:style w:type="paragraph" w:customStyle="1" w:styleId="1f6">
    <w:name w:val=" Знак Знак Знак1"/>
    <w:basedOn w:val="a2"/>
    <w:rsid w:val="001F45EB"/>
    <w:pPr>
      <w:spacing w:before="100" w:beforeAutospacing="1" w:after="100" w:afterAutospacing="1"/>
      <w:jc w:val="left"/>
    </w:pPr>
    <w:rPr>
      <w:rFonts w:ascii="Tahoma" w:eastAsia="Times New Roman" w:hAnsi="Tahoma"/>
      <w:sz w:val="20"/>
      <w:szCs w:val="20"/>
      <w:lang w:val="en-US"/>
    </w:rPr>
  </w:style>
  <w:style w:type="paragraph" w:customStyle="1" w:styleId="40">
    <w:name w:val="Пункт_4"/>
    <w:basedOn w:val="a2"/>
    <w:link w:val="45"/>
    <w:uiPriority w:val="99"/>
    <w:rsid w:val="001F45EB"/>
    <w:pPr>
      <w:numPr>
        <w:ilvl w:val="3"/>
        <w:numId w:val="13"/>
      </w:numPr>
      <w:jc w:val="both"/>
    </w:pPr>
    <w:rPr>
      <w:rFonts w:eastAsia="Times New Roman"/>
      <w:sz w:val="28"/>
      <w:szCs w:val="28"/>
      <w:lang w:val="x-none" w:eastAsia="x-none"/>
    </w:rPr>
  </w:style>
  <w:style w:type="character" w:customStyle="1" w:styleId="45">
    <w:name w:val="Пункт_4 Знак"/>
    <w:link w:val="40"/>
    <w:uiPriority w:val="99"/>
    <w:locked/>
    <w:rsid w:val="001F45EB"/>
    <w:rPr>
      <w:rFonts w:eastAsia="Times New Roman"/>
      <w:sz w:val="28"/>
      <w:szCs w:val="28"/>
      <w:lang w:val="x-none" w:eastAsia="x-none"/>
    </w:rPr>
  </w:style>
  <w:style w:type="paragraph" w:customStyle="1" w:styleId="affff0">
    <w:name w:val="Примечание"/>
    <w:basedOn w:val="a2"/>
    <w:link w:val="affff1"/>
    <w:rsid w:val="001F45EB"/>
    <w:pPr>
      <w:spacing w:before="240" w:after="240" w:line="288" w:lineRule="auto"/>
      <w:ind w:left="1134" w:right="1134"/>
      <w:jc w:val="both"/>
    </w:pPr>
    <w:rPr>
      <w:rFonts w:eastAsia="Times New Roman"/>
      <w:spacing w:val="20"/>
      <w:szCs w:val="28"/>
      <w:lang w:val="x-none" w:eastAsia="x-none"/>
    </w:rPr>
  </w:style>
  <w:style w:type="character" w:customStyle="1" w:styleId="affff1">
    <w:name w:val="Примечание Знак"/>
    <w:link w:val="affff0"/>
    <w:rsid w:val="001F45EB"/>
    <w:rPr>
      <w:rFonts w:eastAsia="Times New Roman"/>
      <w:spacing w:val="20"/>
      <w:szCs w:val="28"/>
      <w:lang w:val="x-none" w:eastAsia="x-none"/>
    </w:rPr>
  </w:style>
  <w:style w:type="character" w:customStyle="1" w:styleId="Heder1">
    <w:name w:val="Heder Знак1"/>
    <w:aliases w:val="Titul Знак Знак1"/>
    <w:locked/>
    <w:rsid w:val="001F45EB"/>
    <w:rPr>
      <w:rFonts w:cs="Times New Roman"/>
      <w:i/>
      <w:snapToGrid w:val="0"/>
      <w:lang w:val="ru-RU" w:eastAsia="ru-RU" w:bidi="ar-SA"/>
    </w:rPr>
  </w:style>
  <w:style w:type="paragraph" w:styleId="affff2">
    <w:name w:val="No Spacing"/>
    <w:uiPriority w:val="1"/>
    <w:qFormat/>
    <w:rsid w:val="001F45EB"/>
    <w:pPr>
      <w:jc w:val="left"/>
    </w:pPr>
    <w:rPr>
      <w:rFonts w:ascii="Arial" w:eastAsia="Times New Roman" w:hAnsi="Arial"/>
      <w:lang w:eastAsia="ru-RU"/>
    </w:rPr>
  </w:style>
  <w:style w:type="paragraph" w:customStyle="1" w:styleId="Default">
    <w:name w:val="Default"/>
    <w:rsid w:val="001F45EB"/>
    <w:pPr>
      <w:widowControl w:val="0"/>
      <w:autoSpaceDE w:val="0"/>
      <w:autoSpaceDN w:val="0"/>
      <w:adjustRightInd w:val="0"/>
      <w:spacing w:line="360" w:lineRule="atLeast"/>
      <w:jc w:val="both"/>
      <w:textAlignment w:val="baseline"/>
    </w:pPr>
    <w:rPr>
      <w:rFonts w:eastAsia="Times New Roman"/>
      <w:color w:val="000000"/>
      <w:lang w:eastAsia="ru-RU"/>
    </w:rPr>
  </w:style>
  <w:style w:type="character" w:customStyle="1" w:styleId="highlight">
    <w:name w:val="highlight"/>
    <w:basedOn w:val="a3"/>
    <w:rsid w:val="001F45EB"/>
  </w:style>
  <w:style w:type="paragraph" w:customStyle="1" w:styleId="affff3">
    <w:name w:val="Нормальный"/>
    <w:rsid w:val="001F45EB"/>
    <w:pPr>
      <w:jc w:val="left"/>
    </w:pPr>
    <w:rPr>
      <w:rFonts w:eastAsia="Calibri"/>
      <w:sz w:val="20"/>
      <w:szCs w:val="20"/>
      <w:lang w:eastAsia="ru-RU"/>
    </w:rPr>
  </w:style>
  <w:style w:type="paragraph" w:customStyle="1" w:styleId="Normal1">
    <w:name w:val="Normal1"/>
    <w:rsid w:val="001F45EB"/>
    <w:pPr>
      <w:jc w:val="left"/>
    </w:pPr>
    <w:rPr>
      <w:rFonts w:eastAsia="Calibri"/>
      <w:sz w:val="20"/>
      <w:szCs w:val="20"/>
      <w:lang w:eastAsia="ru-RU"/>
    </w:rPr>
  </w:style>
  <w:style w:type="paragraph" w:customStyle="1" w:styleId="160">
    <w:name w:val=" Знак Знак16 Знак Знак Знак Знак Знак Знак Знак Знак Знак Знак Знак Знак"/>
    <w:basedOn w:val="a2"/>
    <w:rsid w:val="001F45EB"/>
    <w:pPr>
      <w:spacing w:after="160" w:line="240" w:lineRule="exact"/>
      <w:jc w:val="left"/>
    </w:pPr>
    <w:rPr>
      <w:rFonts w:ascii="Verdana" w:eastAsia="Times New Roman" w:hAnsi="Verdana"/>
      <w:lang w:val="en-US"/>
    </w:rPr>
  </w:style>
  <w:style w:type="paragraph" w:customStyle="1" w:styleId="2e">
    <w:name w:val="Знак Знак Знак2 Знак Знак Знак Знак Знак"/>
    <w:basedOn w:val="a2"/>
    <w:rsid w:val="001F45EB"/>
    <w:pPr>
      <w:widowControl w:val="0"/>
      <w:adjustRightInd w:val="0"/>
      <w:spacing w:after="160" w:line="240" w:lineRule="exact"/>
      <w:jc w:val="right"/>
    </w:pPr>
    <w:rPr>
      <w:rFonts w:eastAsia="Times New Roman"/>
      <w:sz w:val="20"/>
      <w:szCs w:val="20"/>
      <w:lang w:val="en-GB"/>
    </w:rPr>
  </w:style>
  <w:style w:type="character" w:customStyle="1" w:styleId="affff4">
    <w:name w:val=" Знак Знак Знак"/>
    <w:rsid w:val="001F45EB"/>
    <w:rPr>
      <w:lang w:val="ru-RU" w:eastAsia="ru-RU" w:bidi="ar-SA"/>
    </w:rPr>
  </w:style>
  <w:style w:type="character" w:styleId="affff5">
    <w:name w:val="footnote reference"/>
    <w:semiHidden/>
    <w:rsid w:val="001F45EB"/>
    <w:rPr>
      <w:vertAlign w:val="superscript"/>
    </w:rPr>
  </w:style>
  <w:style w:type="paragraph" w:customStyle="1" w:styleId="2f">
    <w:name w:val="Знак Знак Знак2 Знак"/>
    <w:basedOn w:val="a2"/>
    <w:rsid w:val="001F45EB"/>
    <w:pPr>
      <w:widowControl w:val="0"/>
      <w:adjustRightInd w:val="0"/>
      <w:spacing w:after="160" w:line="240" w:lineRule="exact"/>
      <w:jc w:val="right"/>
    </w:pPr>
    <w:rPr>
      <w:rFonts w:eastAsia="Times New Roman"/>
      <w:sz w:val="20"/>
      <w:szCs w:val="20"/>
      <w:lang w:val="en-GB"/>
    </w:rPr>
  </w:style>
  <w:style w:type="paragraph" w:customStyle="1" w:styleId="Style2">
    <w:name w:val="Style2"/>
    <w:basedOn w:val="a2"/>
    <w:uiPriority w:val="99"/>
    <w:rsid w:val="001F45EB"/>
    <w:pPr>
      <w:ind w:firstLine="567"/>
      <w:jc w:val="both"/>
    </w:pPr>
    <w:rPr>
      <w:rFonts w:ascii="Artsans" w:eastAsia="Times New Roman" w:hAnsi="Artsans"/>
      <w:szCs w:val="20"/>
      <w:lang w:val="en-GB" w:eastAsia="ru-RU"/>
    </w:rPr>
  </w:style>
  <w:style w:type="paragraph" w:customStyle="1" w:styleId="CharChar14CharChar">
    <w:name w:val="Char Char14 Знак Знак Char Char Знак Знак Знак"/>
    <w:basedOn w:val="a2"/>
    <w:rsid w:val="001F45EB"/>
    <w:pPr>
      <w:spacing w:after="160" w:line="240" w:lineRule="exact"/>
      <w:jc w:val="left"/>
    </w:pPr>
    <w:rPr>
      <w:rFonts w:ascii="Verdana" w:eastAsia="Times New Roman" w:hAnsi="Verdana"/>
      <w:sz w:val="20"/>
      <w:szCs w:val="20"/>
      <w:lang w:val="en-US"/>
    </w:rPr>
  </w:style>
  <w:style w:type="paragraph" w:customStyle="1" w:styleId="1f7">
    <w:name w:val=" Знак Знак1 Знак Знак Знак Знак"/>
    <w:basedOn w:val="a2"/>
    <w:rsid w:val="001F45EB"/>
    <w:pPr>
      <w:spacing w:after="160" w:line="240" w:lineRule="exact"/>
      <w:jc w:val="left"/>
    </w:pPr>
    <w:rPr>
      <w:rFonts w:ascii="Verdana" w:eastAsia="Times New Roman" w:hAnsi="Verdana" w:cs="Verdana"/>
      <w:sz w:val="20"/>
      <w:szCs w:val="20"/>
      <w:lang w:val="en-US"/>
    </w:rPr>
  </w:style>
  <w:style w:type="paragraph" w:customStyle="1" w:styleId="2f0">
    <w:name w:val="Знак Знак Знак2 Знак Знак Знак Знак Знак Знак Знак"/>
    <w:basedOn w:val="a2"/>
    <w:rsid w:val="001F45EB"/>
    <w:pPr>
      <w:widowControl w:val="0"/>
      <w:adjustRightInd w:val="0"/>
      <w:spacing w:after="160" w:line="240" w:lineRule="exact"/>
      <w:jc w:val="right"/>
    </w:pPr>
    <w:rPr>
      <w:rFonts w:eastAsia="Times New Roman"/>
      <w:sz w:val="20"/>
      <w:szCs w:val="20"/>
      <w:lang w:val="en-GB"/>
    </w:rPr>
  </w:style>
  <w:style w:type="paragraph" w:customStyle="1" w:styleId="312">
    <w:name w:val="Основной текст с отступом 31"/>
    <w:basedOn w:val="a2"/>
    <w:rsid w:val="001F45EB"/>
    <w:pPr>
      <w:suppressAutoHyphens/>
      <w:spacing w:line="288" w:lineRule="auto"/>
      <w:ind w:left="708"/>
      <w:jc w:val="right"/>
    </w:pPr>
    <w:rPr>
      <w:rFonts w:eastAsia="Times New Roman"/>
      <w:sz w:val="28"/>
      <w:szCs w:val="20"/>
      <w:lang w:eastAsia="ar-SA"/>
    </w:rPr>
  </w:style>
  <w:style w:type="paragraph" w:customStyle="1" w:styleId="affff6">
    <w:name w:val="Содержимое таблицы"/>
    <w:basedOn w:val="a2"/>
    <w:rsid w:val="001F45EB"/>
    <w:pPr>
      <w:suppressLineNumbers/>
      <w:suppressAutoHyphens/>
      <w:spacing w:after="200" w:line="276" w:lineRule="auto"/>
      <w:jc w:val="left"/>
    </w:pPr>
    <w:rPr>
      <w:rFonts w:eastAsia="Calibri"/>
      <w:sz w:val="28"/>
      <w:szCs w:val="28"/>
      <w:lang w:eastAsia="ar-SA"/>
    </w:rPr>
  </w:style>
  <w:style w:type="paragraph" w:customStyle="1" w:styleId="affff7">
    <w:name w:val="Заголовок таблицы"/>
    <w:basedOn w:val="affff6"/>
    <w:rsid w:val="001F45EB"/>
    <w:pPr>
      <w:jc w:val="center"/>
    </w:pPr>
    <w:rPr>
      <w:b/>
      <w:bCs/>
    </w:rPr>
  </w:style>
  <w:style w:type="paragraph" w:customStyle="1" w:styleId="affff8">
    <w:name w:val="Знак Знак Знак Знак Знак Знак Знак Знак Знак Знак Знак Знак Знак"/>
    <w:basedOn w:val="a2"/>
    <w:rsid w:val="001F45EB"/>
    <w:pPr>
      <w:spacing w:after="160" w:line="240" w:lineRule="exact"/>
      <w:jc w:val="left"/>
    </w:pPr>
    <w:rPr>
      <w:rFonts w:ascii="Verdana" w:eastAsia="Times New Roman" w:hAnsi="Verdana" w:cs="Verdana"/>
      <w:sz w:val="20"/>
      <w:szCs w:val="20"/>
      <w:lang w:val="en-US"/>
    </w:rPr>
  </w:style>
  <w:style w:type="paragraph" w:customStyle="1" w:styleId="212">
    <w:name w:val="Основной текст с отступом 21"/>
    <w:basedOn w:val="a2"/>
    <w:rsid w:val="001F45EB"/>
    <w:pPr>
      <w:spacing w:after="120" w:line="480" w:lineRule="auto"/>
      <w:ind w:left="283"/>
      <w:jc w:val="both"/>
    </w:pPr>
    <w:rPr>
      <w:rFonts w:eastAsia="Times New Roman"/>
      <w:szCs w:val="20"/>
      <w:lang w:eastAsia="ar-SA"/>
    </w:rPr>
  </w:style>
  <w:style w:type="paragraph" w:customStyle="1" w:styleId="xl66">
    <w:name w:val="xl66"/>
    <w:basedOn w:val="a2"/>
    <w:rsid w:val="001F45EB"/>
    <w:pPr>
      <w:pBdr>
        <w:top w:val="single" w:sz="4" w:space="0" w:color="auto"/>
        <w:left w:val="single" w:sz="4" w:space="0" w:color="auto"/>
      </w:pBdr>
      <w:spacing w:before="100" w:beforeAutospacing="1" w:after="100" w:afterAutospacing="1"/>
    </w:pPr>
    <w:rPr>
      <w:rFonts w:ascii="Arial" w:eastAsia="Times New Roman" w:hAnsi="Arial" w:cs="Arial"/>
      <w:lang w:eastAsia="ru-RU"/>
    </w:rPr>
  </w:style>
  <w:style w:type="paragraph" w:customStyle="1" w:styleId="xl67">
    <w:name w:val="xl67"/>
    <w:basedOn w:val="a2"/>
    <w:rsid w:val="001F45EB"/>
    <w:pPr>
      <w:pBdr>
        <w:top w:val="single" w:sz="4" w:space="0" w:color="auto"/>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68">
    <w:name w:val="xl68"/>
    <w:basedOn w:val="a2"/>
    <w:rsid w:val="001F45EB"/>
    <w:pPr>
      <w:pBdr>
        <w:left w:val="single" w:sz="4" w:space="0" w:color="auto"/>
      </w:pBdr>
      <w:spacing w:before="100" w:beforeAutospacing="1" w:after="100" w:afterAutospacing="1"/>
    </w:pPr>
    <w:rPr>
      <w:rFonts w:ascii="Arial" w:eastAsia="Times New Roman" w:hAnsi="Arial" w:cs="Arial"/>
      <w:lang w:eastAsia="ru-RU"/>
    </w:rPr>
  </w:style>
  <w:style w:type="paragraph" w:customStyle="1" w:styleId="xl69">
    <w:name w:val="xl69"/>
    <w:basedOn w:val="a2"/>
    <w:rsid w:val="001F45EB"/>
    <w:pPr>
      <w:pBdr>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0">
    <w:name w:val="xl70"/>
    <w:basedOn w:val="a2"/>
    <w:rsid w:val="001F45EB"/>
    <w:pPr>
      <w:spacing w:before="100" w:beforeAutospacing="1" w:after="100" w:afterAutospacing="1"/>
      <w:jc w:val="left"/>
    </w:pPr>
    <w:rPr>
      <w:rFonts w:ascii="Arial" w:eastAsia="Times New Roman" w:hAnsi="Arial" w:cs="Arial"/>
      <w:b/>
      <w:bCs/>
      <w:lang w:eastAsia="ru-RU"/>
    </w:rPr>
  </w:style>
  <w:style w:type="paragraph" w:customStyle="1" w:styleId="xl71">
    <w:name w:val="xl71"/>
    <w:basedOn w:val="a2"/>
    <w:rsid w:val="001F45E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2">
    <w:name w:val="xl72"/>
    <w:basedOn w:val="a2"/>
    <w:rsid w:val="001F45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3">
    <w:name w:val="xl73"/>
    <w:basedOn w:val="a2"/>
    <w:rsid w:val="001F45EB"/>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74">
    <w:name w:val="xl74"/>
    <w:basedOn w:val="a2"/>
    <w:rsid w:val="001F45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lang w:eastAsia="ru-RU"/>
    </w:rPr>
  </w:style>
  <w:style w:type="paragraph" w:customStyle="1" w:styleId="xl75">
    <w:name w:val="xl75"/>
    <w:basedOn w:val="a2"/>
    <w:rsid w:val="001F45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6">
    <w:name w:val="xl76"/>
    <w:basedOn w:val="a2"/>
    <w:rsid w:val="001F45EB"/>
    <w:pPr>
      <w:pBdr>
        <w:top w:val="single" w:sz="4" w:space="0" w:color="auto"/>
        <w:lef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77">
    <w:name w:val="xl77"/>
    <w:basedOn w:val="a2"/>
    <w:rsid w:val="001F45EB"/>
    <w:pPr>
      <w:pBdr>
        <w:top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8">
    <w:name w:val="xl78"/>
    <w:basedOn w:val="a2"/>
    <w:rsid w:val="001F45EB"/>
    <w:pPr>
      <w:pBdr>
        <w:top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9">
    <w:name w:val="xl79"/>
    <w:basedOn w:val="a2"/>
    <w:rsid w:val="001F45EB"/>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Times New Roman"/>
      <w:lang w:eastAsia="ru-RU"/>
    </w:rPr>
  </w:style>
  <w:style w:type="paragraph" w:customStyle="1" w:styleId="xl80">
    <w:name w:val="xl80"/>
    <w:basedOn w:val="a2"/>
    <w:rsid w:val="001F45EB"/>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81">
    <w:name w:val="xl81"/>
    <w:basedOn w:val="a2"/>
    <w:rsid w:val="001F45EB"/>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sz w:val="20"/>
      <w:szCs w:val="20"/>
      <w:lang w:eastAsia="ru-RU"/>
    </w:rPr>
  </w:style>
  <w:style w:type="paragraph" w:customStyle="1" w:styleId="xl82">
    <w:name w:val="xl82"/>
    <w:basedOn w:val="a2"/>
    <w:rsid w:val="001F45EB"/>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83">
    <w:name w:val="xl83"/>
    <w:basedOn w:val="a2"/>
    <w:rsid w:val="001F45E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84">
    <w:name w:val="xl84"/>
    <w:basedOn w:val="a2"/>
    <w:rsid w:val="001F45EB"/>
    <w:pPr>
      <w:pBdr>
        <w:left w:val="single" w:sz="4" w:space="0" w:color="auto"/>
      </w:pBdr>
      <w:spacing w:before="100" w:beforeAutospacing="1" w:after="100" w:afterAutospacing="1"/>
      <w:textAlignment w:val="top"/>
    </w:pPr>
    <w:rPr>
      <w:rFonts w:eastAsia="Times New Roman"/>
      <w:lang w:eastAsia="ru-RU"/>
    </w:rPr>
  </w:style>
  <w:style w:type="paragraph" w:customStyle="1" w:styleId="xl85">
    <w:name w:val="xl85"/>
    <w:basedOn w:val="a2"/>
    <w:rsid w:val="001F45EB"/>
    <w:pPr>
      <w:pBdr>
        <w:left w:val="single" w:sz="4" w:space="0" w:color="auto"/>
      </w:pBdr>
      <w:spacing w:before="100" w:beforeAutospacing="1" w:after="100" w:afterAutospacing="1"/>
      <w:jc w:val="left"/>
    </w:pPr>
    <w:rPr>
      <w:rFonts w:eastAsia="Times New Roman"/>
      <w:lang w:eastAsia="ru-RU"/>
    </w:rPr>
  </w:style>
  <w:style w:type="paragraph" w:customStyle="1" w:styleId="xl86">
    <w:name w:val="xl86"/>
    <w:basedOn w:val="a2"/>
    <w:rsid w:val="001F45EB"/>
    <w:pPr>
      <w:pBdr>
        <w:left w:val="single" w:sz="4" w:space="0" w:color="auto"/>
      </w:pBdr>
      <w:spacing w:before="100" w:beforeAutospacing="1" w:after="100" w:afterAutospacing="1"/>
      <w:jc w:val="left"/>
    </w:pPr>
    <w:rPr>
      <w:rFonts w:ascii="Arial" w:eastAsia="Times New Roman" w:hAnsi="Arial" w:cs="Arial"/>
      <w:b/>
      <w:bCs/>
      <w:sz w:val="20"/>
      <w:szCs w:val="20"/>
      <w:lang w:eastAsia="ru-RU"/>
    </w:rPr>
  </w:style>
  <w:style w:type="paragraph" w:customStyle="1" w:styleId="xl87">
    <w:name w:val="xl87"/>
    <w:basedOn w:val="a2"/>
    <w:rsid w:val="001F45EB"/>
    <w:pPr>
      <w:pBdr>
        <w:left w:val="single" w:sz="4" w:space="0" w:color="auto"/>
      </w:pBdr>
      <w:spacing w:before="100" w:beforeAutospacing="1" w:after="100" w:afterAutospacing="1"/>
      <w:jc w:val="left"/>
    </w:pPr>
    <w:rPr>
      <w:rFonts w:ascii="Arial" w:eastAsia="Times New Roman" w:hAnsi="Arial" w:cs="Arial"/>
      <w:lang w:eastAsia="ru-RU"/>
    </w:rPr>
  </w:style>
  <w:style w:type="paragraph" w:customStyle="1" w:styleId="xl88">
    <w:name w:val="xl88"/>
    <w:basedOn w:val="a2"/>
    <w:rsid w:val="001F45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i/>
      <w:iCs/>
      <w:lang w:eastAsia="ru-RU"/>
    </w:rPr>
  </w:style>
  <w:style w:type="paragraph" w:customStyle="1" w:styleId="xl89">
    <w:name w:val="xl89"/>
    <w:basedOn w:val="a2"/>
    <w:rsid w:val="001F45EB"/>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lang w:eastAsia="ru-RU"/>
    </w:rPr>
  </w:style>
  <w:style w:type="paragraph" w:customStyle="1" w:styleId="xl90">
    <w:name w:val="xl90"/>
    <w:basedOn w:val="a2"/>
    <w:rsid w:val="001F45EB"/>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1">
    <w:name w:val="xl91"/>
    <w:basedOn w:val="a2"/>
    <w:rsid w:val="001F45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lang w:eastAsia="ru-RU"/>
    </w:rPr>
  </w:style>
  <w:style w:type="paragraph" w:customStyle="1" w:styleId="xl92">
    <w:name w:val="xl92"/>
    <w:basedOn w:val="a2"/>
    <w:rsid w:val="001F45E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93">
    <w:name w:val="xl93"/>
    <w:basedOn w:val="a2"/>
    <w:rsid w:val="001F45EB"/>
    <w:pPr>
      <w:pBdr>
        <w:lef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94">
    <w:name w:val="xl94"/>
    <w:basedOn w:val="a2"/>
    <w:rsid w:val="001F45E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sz w:val="20"/>
      <w:szCs w:val="20"/>
      <w:lang w:eastAsia="ru-RU"/>
    </w:rPr>
  </w:style>
  <w:style w:type="paragraph" w:customStyle="1" w:styleId="xl95">
    <w:name w:val="xl95"/>
    <w:basedOn w:val="a2"/>
    <w:rsid w:val="001F45EB"/>
    <w:pPr>
      <w:pBdr>
        <w:top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6">
    <w:name w:val="xl96"/>
    <w:basedOn w:val="a2"/>
    <w:rsid w:val="001F45EB"/>
    <w:pPr>
      <w:pBdr>
        <w:top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7">
    <w:name w:val="xl97"/>
    <w:basedOn w:val="a2"/>
    <w:rsid w:val="001F45EB"/>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8">
    <w:name w:val="xl98"/>
    <w:basedOn w:val="a2"/>
    <w:rsid w:val="001F45EB"/>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99">
    <w:name w:val="xl99"/>
    <w:basedOn w:val="a2"/>
    <w:rsid w:val="001F45EB"/>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100">
    <w:name w:val="xl100"/>
    <w:basedOn w:val="a2"/>
    <w:rsid w:val="001F45EB"/>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1">
    <w:name w:val="xl101"/>
    <w:basedOn w:val="a2"/>
    <w:rsid w:val="001F45EB"/>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102">
    <w:name w:val="xl102"/>
    <w:basedOn w:val="a2"/>
    <w:rsid w:val="001F45E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103">
    <w:name w:val="xl103"/>
    <w:basedOn w:val="a2"/>
    <w:rsid w:val="001F45EB"/>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4">
    <w:name w:val="xl104"/>
    <w:basedOn w:val="a2"/>
    <w:rsid w:val="001F45EB"/>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05">
    <w:name w:val="xl105"/>
    <w:basedOn w:val="a2"/>
    <w:rsid w:val="001F45EB"/>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FF"/>
      <w:lang w:eastAsia="ru-RU"/>
    </w:rPr>
  </w:style>
  <w:style w:type="paragraph" w:customStyle="1" w:styleId="xl106">
    <w:name w:val="xl106"/>
    <w:basedOn w:val="a2"/>
    <w:rsid w:val="001F45EB"/>
    <w:pPr>
      <w:spacing w:before="100" w:beforeAutospacing="1" w:after="100" w:afterAutospacing="1"/>
      <w:jc w:val="left"/>
    </w:pPr>
    <w:rPr>
      <w:rFonts w:ascii="Arial" w:eastAsia="Times New Roman" w:hAnsi="Arial" w:cs="Arial"/>
      <w:lang w:eastAsia="ru-RU"/>
    </w:rPr>
  </w:style>
  <w:style w:type="paragraph" w:customStyle="1" w:styleId="xl107">
    <w:name w:val="xl107"/>
    <w:basedOn w:val="a2"/>
    <w:rsid w:val="001F45EB"/>
    <w:pPr>
      <w:spacing w:before="100" w:beforeAutospacing="1" w:after="100" w:afterAutospacing="1"/>
      <w:jc w:val="left"/>
    </w:pPr>
    <w:rPr>
      <w:rFonts w:ascii="Arial" w:eastAsia="Times New Roman" w:hAnsi="Arial" w:cs="Arial"/>
      <w:sz w:val="20"/>
      <w:szCs w:val="20"/>
      <w:lang w:eastAsia="ru-RU"/>
    </w:rPr>
  </w:style>
  <w:style w:type="paragraph" w:customStyle="1" w:styleId="xl108">
    <w:name w:val="xl108"/>
    <w:basedOn w:val="a2"/>
    <w:rsid w:val="001F45EB"/>
    <w:pPr>
      <w:spacing w:before="100" w:beforeAutospacing="1" w:after="100" w:afterAutospacing="1"/>
      <w:jc w:val="right"/>
      <w:textAlignment w:val="top"/>
    </w:pPr>
    <w:rPr>
      <w:rFonts w:ascii="Arial" w:eastAsia="Times New Roman" w:hAnsi="Arial" w:cs="Arial"/>
      <w:lang w:eastAsia="ru-RU"/>
    </w:rPr>
  </w:style>
  <w:style w:type="paragraph" w:customStyle="1" w:styleId="xl109">
    <w:name w:val="xl109"/>
    <w:basedOn w:val="a2"/>
    <w:rsid w:val="001F45EB"/>
    <w:pPr>
      <w:spacing w:before="100" w:beforeAutospacing="1" w:after="100" w:afterAutospacing="1"/>
      <w:jc w:val="left"/>
    </w:pPr>
    <w:rPr>
      <w:rFonts w:ascii="Arial" w:eastAsia="Times New Roman" w:hAnsi="Arial" w:cs="Arial"/>
      <w:b/>
      <w:bCs/>
      <w:lang w:eastAsia="ru-RU"/>
    </w:rPr>
  </w:style>
  <w:style w:type="paragraph" w:customStyle="1" w:styleId="xl110">
    <w:name w:val="xl110"/>
    <w:basedOn w:val="a2"/>
    <w:rsid w:val="001F45EB"/>
    <w:pPr>
      <w:spacing w:before="100" w:beforeAutospacing="1" w:after="100" w:afterAutospacing="1"/>
      <w:jc w:val="right"/>
      <w:textAlignment w:val="top"/>
    </w:pPr>
    <w:rPr>
      <w:rFonts w:ascii="Arial" w:eastAsia="Times New Roman" w:hAnsi="Arial"/>
      <w:lang w:eastAsia="ru-RU"/>
    </w:rPr>
  </w:style>
  <w:style w:type="paragraph" w:customStyle="1" w:styleId="xl111">
    <w:name w:val="xl111"/>
    <w:basedOn w:val="a2"/>
    <w:rsid w:val="001F45EB"/>
    <w:pPr>
      <w:spacing w:before="100" w:beforeAutospacing="1" w:after="100" w:afterAutospacing="1"/>
      <w:jc w:val="left"/>
      <w:textAlignment w:val="top"/>
    </w:pPr>
    <w:rPr>
      <w:rFonts w:ascii="Arial" w:eastAsia="Times New Roman" w:hAnsi="Arial" w:cs="Arial"/>
      <w:lang w:eastAsia="ru-RU"/>
    </w:rPr>
  </w:style>
  <w:style w:type="paragraph" w:customStyle="1" w:styleId="xl112">
    <w:name w:val="xl112"/>
    <w:basedOn w:val="a2"/>
    <w:rsid w:val="001F45EB"/>
    <w:pPr>
      <w:spacing w:before="100" w:beforeAutospacing="1" w:after="100" w:afterAutospacing="1"/>
      <w:jc w:val="left"/>
      <w:textAlignment w:val="top"/>
    </w:pPr>
    <w:rPr>
      <w:rFonts w:ascii="Arial" w:eastAsia="Times New Roman" w:hAnsi="Arial"/>
      <w:lang w:eastAsia="ru-RU"/>
    </w:rPr>
  </w:style>
  <w:style w:type="paragraph" w:customStyle="1" w:styleId="xl113">
    <w:name w:val="xl113"/>
    <w:basedOn w:val="a2"/>
    <w:rsid w:val="001F45EB"/>
    <w:pPr>
      <w:spacing w:before="100" w:beforeAutospacing="1" w:after="100" w:afterAutospacing="1"/>
      <w:jc w:val="right"/>
      <w:textAlignment w:val="top"/>
    </w:pPr>
    <w:rPr>
      <w:rFonts w:ascii="Arial" w:eastAsia="Times New Roman" w:hAnsi="Arial" w:cs="Arial"/>
      <w:lang w:eastAsia="ru-RU"/>
    </w:rPr>
  </w:style>
  <w:style w:type="paragraph" w:customStyle="1" w:styleId="xl114">
    <w:name w:val="xl114"/>
    <w:basedOn w:val="a2"/>
    <w:rsid w:val="001F45EB"/>
    <w:pPr>
      <w:spacing w:before="100" w:beforeAutospacing="1" w:after="100" w:afterAutospacing="1"/>
      <w:jc w:val="left"/>
    </w:pPr>
    <w:rPr>
      <w:rFonts w:ascii="Arial" w:eastAsia="Times New Roman" w:hAnsi="Arial" w:cs="Arial"/>
      <w:lang w:eastAsia="ru-RU"/>
    </w:rPr>
  </w:style>
  <w:style w:type="paragraph" w:customStyle="1" w:styleId="xl115">
    <w:name w:val="xl115"/>
    <w:basedOn w:val="a2"/>
    <w:rsid w:val="001F45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116">
    <w:name w:val="xl116"/>
    <w:basedOn w:val="a2"/>
    <w:rsid w:val="001F45EB"/>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7">
    <w:name w:val="xl117"/>
    <w:basedOn w:val="a2"/>
    <w:rsid w:val="001F45EB"/>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8">
    <w:name w:val="xl118"/>
    <w:basedOn w:val="a2"/>
    <w:rsid w:val="001F45EB"/>
    <w:pPr>
      <w:spacing w:before="100" w:beforeAutospacing="1" w:after="100" w:afterAutospacing="1"/>
      <w:textAlignment w:val="center"/>
    </w:pPr>
    <w:rPr>
      <w:rFonts w:ascii="Arial" w:eastAsia="Times New Roman" w:hAnsi="Arial" w:cs="Arial"/>
      <w:b/>
      <w:bCs/>
      <w:sz w:val="32"/>
      <w:szCs w:val="32"/>
      <w:lang w:eastAsia="ru-RU"/>
    </w:rPr>
  </w:style>
  <w:style w:type="paragraph" w:customStyle="1" w:styleId="xl119">
    <w:name w:val="xl119"/>
    <w:basedOn w:val="a2"/>
    <w:rsid w:val="001F45EB"/>
    <w:pPr>
      <w:spacing w:before="100" w:beforeAutospacing="1" w:after="100" w:afterAutospacing="1"/>
      <w:jc w:val="left"/>
      <w:textAlignment w:val="center"/>
    </w:pPr>
    <w:rPr>
      <w:rFonts w:eastAsia="Times New Roman"/>
      <w:lang w:eastAsia="ru-RU"/>
    </w:rPr>
  </w:style>
  <w:style w:type="paragraph" w:customStyle="1" w:styleId="xl120">
    <w:name w:val="xl120"/>
    <w:basedOn w:val="a2"/>
    <w:rsid w:val="001F45EB"/>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121">
    <w:name w:val="xl121"/>
    <w:basedOn w:val="a2"/>
    <w:rsid w:val="001F45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sz w:val="28"/>
      <w:szCs w:val="28"/>
      <w:lang w:eastAsia="ru-RU"/>
    </w:rPr>
  </w:style>
  <w:style w:type="paragraph" w:customStyle="1" w:styleId="xl122">
    <w:name w:val="xl122"/>
    <w:basedOn w:val="a2"/>
    <w:rsid w:val="001F45EB"/>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3">
    <w:name w:val="xl123"/>
    <w:basedOn w:val="a2"/>
    <w:rsid w:val="001F45EB"/>
    <w:pPr>
      <w:pBdr>
        <w:lef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4">
    <w:name w:val="xl124"/>
    <w:basedOn w:val="a2"/>
    <w:rsid w:val="001F45EB"/>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5">
    <w:name w:val="xl125"/>
    <w:basedOn w:val="a2"/>
    <w:rsid w:val="001F45EB"/>
    <w:pPr>
      <w:pBdr>
        <w:top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6">
    <w:name w:val="xl126"/>
    <w:basedOn w:val="a2"/>
    <w:rsid w:val="001F45EB"/>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7">
    <w:name w:val="xl127"/>
    <w:basedOn w:val="a2"/>
    <w:rsid w:val="001F45EB"/>
    <w:pPr>
      <w:spacing w:before="100" w:beforeAutospacing="1" w:after="100" w:afterAutospacing="1"/>
      <w:textAlignment w:val="center"/>
    </w:pPr>
    <w:rPr>
      <w:rFonts w:ascii="Arial" w:eastAsia="Times New Roman" w:hAnsi="Arial"/>
      <w:b/>
      <w:bCs/>
      <w:i/>
      <w:iCs/>
      <w:lang w:eastAsia="ru-RU"/>
    </w:rPr>
  </w:style>
  <w:style w:type="paragraph" w:customStyle="1" w:styleId="xl128">
    <w:name w:val="xl128"/>
    <w:basedOn w:val="a2"/>
    <w:rsid w:val="001F45EB"/>
    <w:pPr>
      <w:spacing w:before="100" w:beforeAutospacing="1" w:after="100" w:afterAutospacing="1"/>
      <w:textAlignment w:val="top"/>
    </w:pPr>
    <w:rPr>
      <w:rFonts w:eastAsia="Times New Roman"/>
      <w:b/>
      <w:bCs/>
      <w:sz w:val="28"/>
      <w:szCs w:val="28"/>
      <w:u w:val="single"/>
      <w:lang w:eastAsia="ru-RU"/>
    </w:rPr>
  </w:style>
  <w:style w:type="paragraph" w:customStyle="1" w:styleId="xl129">
    <w:name w:val="xl129"/>
    <w:basedOn w:val="a2"/>
    <w:rsid w:val="001F45EB"/>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0">
    <w:name w:val="xl130"/>
    <w:basedOn w:val="a2"/>
    <w:rsid w:val="001F45EB"/>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1">
    <w:name w:val="xl131"/>
    <w:basedOn w:val="a2"/>
    <w:rsid w:val="001F45EB"/>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2">
    <w:name w:val="xl132"/>
    <w:basedOn w:val="a2"/>
    <w:rsid w:val="001F45EB"/>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3">
    <w:name w:val="xl133"/>
    <w:basedOn w:val="a2"/>
    <w:rsid w:val="001F45EB"/>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4">
    <w:name w:val="xl134"/>
    <w:basedOn w:val="a2"/>
    <w:rsid w:val="001F45EB"/>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5">
    <w:name w:val="xl135"/>
    <w:basedOn w:val="a2"/>
    <w:rsid w:val="001F45EB"/>
    <w:pPr>
      <w:spacing w:before="100" w:beforeAutospacing="1" w:after="100" w:afterAutospacing="1"/>
      <w:jc w:val="left"/>
    </w:pPr>
    <w:rPr>
      <w:rFonts w:eastAsia="Times New Roman"/>
      <w:lang w:eastAsia="ru-RU"/>
    </w:rPr>
  </w:style>
  <w:style w:type="paragraph" w:customStyle="1" w:styleId="xl136">
    <w:name w:val="xl136"/>
    <w:basedOn w:val="a2"/>
    <w:rsid w:val="001F45EB"/>
    <w:pPr>
      <w:spacing w:before="100" w:beforeAutospacing="1" w:after="100" w:afterAutospacing="1"/>
      <w:jc w:val="left"/>
      <w:textAlignment w:val="top"/>
    </w:pPr>
    <w:rPr>
      <w:rFonts w:ascii="Arial" w:eastAsia="Times New Roman" w:hAnsi="Arial"/>
      <w:lang w:eastAsia="ru-RU"/>
    </w:rPr>
  </w:style>
  <w:style w:type="paragraph" w:customStyle="1" w:styleId="1f8">
    <w:name w:val="1"/>
    <w:basedOn w:val="a2"/>
    <w:rsid w:val="001F45EB"/>
    <w:pPr>
      <w:spacing w:after="160" w:line="240" w:lineRule="exact"/>
      <w:jc w:val="left"/>
    </w:pPr>
    <w:rPr>
      <w:rFonts w:ascii="Verdana" w:eastAsia="Times New Roman" w:hAnsi="Verdana"/>
      <w:lang w:val="en-US"/>
    </w:rPr>
  </w:style>
  <w:style w:type="character" w:customStyle="1" w:styleId="2f1">
    <w:name w:val="Основной шрифт абзаца2"/>
    <w:rsid w:val="001F45EB"/>
  </w:style>
  <w:style w:type="character" w:styleId="affff9">
    <w:name w:val="Strong"/>
    <w:uiPriority w:val="99"/>
    <w:qFormat/>
    <w:rsid w:val="001F45EB"/>
    <w:rPr>
      <w:b/>
      <w:bCs/>
    </w:rPr>
  </w:style>
  <w:style w:type="paragraph" w:customStyle="1" w:styleId="font5">
    <w:name w:val="font5"/>
    <w:basedOn w:val="a2"/>
    <w:rsid w:val="001F45EB"/>
    <w:pPr>
      <w:spacing w:before="100" w:beforeAutospacing="1" w:after="100" w:afterAutospacing="1"/>
      <w:jc w:val="left"/>
    </w:pPr>
    <w:rPr>
      <w:rFonts w:eastAsia="Times New Roman"/>
      <w:b/>
      <w:lang w:eastAsia="ru-RU"/>
    </w:rPr>
  </w:style>
  <w:style w:type="paragraph" w:customStyle="1" w:styleId="font6">
    <w:name w:val="font6"/>
    <w:basedOn w:val="a2"/>
    <w:rsid w:val="001F45EB"/>
    <w:pPr>
      <w:spacing w:before="100" w:beforeAutospacing="1" w:after="100" w:afterAutospacing="1"/>
      <w:jc w:val="left"/>
    </w:pPr>
    <w:rPr>
      <w:rFonts w:eastAsia="Times New Roman"/>
      <w:b/>
      <w:color w:val="000000"/>
      <w:lang w:eastAsia="ru-RU"/>
    </w:rPr>
  </w:style>
  <w:style w:type="paragraph" w:customStyle="1" w:styleId="font7">
    <w:name w:val="font7"/>
    <w:basedOn w:val="a2"/>
    <w:rsid w:val="001F45EB"/>
    <w:pPr>
      <w:spacing w:before="100" w:beforeAutospacing="1" w:after="100" w:afterAutospacing="1"/>
      <w:jc w:val="left"/>
    </w:pPr>
    <w:rPr>
      <w:rFonts w:eastAsia="Times New Roman"/>
      <w:bCs/>
      <w:i/>
      <w:iCs/>
      <w:color w:val="000000"/>
      <w:lang w:eastAsia="ru-RU"/>
    </w:rPr>
  </w:style>
  <w:style w:type="paragraph" w:customStyle="1" w:styleId="font8">
    <w:name w:val="font8"/>
    <w:basedOn w:val="a2"/>
    <w:rsid w:val="001F45EB"/>
    <w:pPr>
      <w:spacing w:before="100" w:beforeAutospacing="1" w:after="100" w:afterAutospacing="1"/>
      <w:jc w:val="left"/>
    </w:pPr>
    <w:rPr>
      <w:rFonts w:eastAsia="Times New Roman"/>
      <w:bCs/>
      <w:i/>
      <w:iCs/>
      <w:color w:val="000000"/>
      <w:lang w:eastAsia="ru-RU"/>
    </w:rPr>
  </w:style>
  <w:style w:type="paragraph" w:customStyle="1" w:styleId="xl137">
    <w:name w:val="xl137"/>
    <w:basedOn w:val="a2"/>
    <w:rsid w:val="001F45EB"/>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color w:val="000000"/>
      <w:lang w:eastAsia="ru-RU"/>
    </w:rPr>
  </w:style>
  <w:style w:type="paragraph" w:customStyle="1" w:styleId="xl138">
    <w:name w:val="xl138"/>
    <w:basedOn w:val="a2"/>
    <w:rsid w:val="001F45EB"/>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color w:val="000000"/>
      <w:lang w:eastAsia="ru-RU"/>
    </w:rPr>
  </w:style>
  <w:style w:type="paragraph" w:customStyle="1" w:styleId="xl139">
    <w:name w:val="xl139"/>
    <w:basedOn w:val="a2"/>
    <w:rsid w:val="001F45EB"/>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0">
    <w:name w:val="xl140"/>
    <w:basedOn w:val="a2"/>
    <w:rsid w:val="001F45EB"/>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1">
    <w:name w:val="xl141"/>
    <w:basedOn w:val="a2"/>
    <w:rsid w:val="001F45EB"/>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2">
    <w:name w:val="xl142"/>
    <w:basedOn w:val="a2"/>
    <w:rsid w:val="001F45EB"/>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3">
    <w:name w:val="xl143"/>
    <w:basedOn w:val="a2"/>
    <w:rsid w:val="001F45EB"/>
    <w:pPr>
      <w:pBdr>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4">
    <w:name w:val="xl144"/>
    <w:basedOn w:val="a2"/>
    <w:rsid w:val="001F45EB"/>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5">
    <w:name w:val="xl145"/>
    <w:basedOn w:val="a2"/>
    <w:rsid w:val="001F45EB"/>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lang w:eastAsia="ru-RU"/>
    </w:rPr>
  </w:style>
  <w:style w:type="paragraph" w:customStyle="1" w:styleId="xl146">
    <w:name w:val="xl146"/>
    <w:basedOn w:val="a2"/>
    <w:rsid w:val="001F45EB"/>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7">
    <w:name w:val="xl147"/>
    <w:basedOn w:val="a2"/>
    <w:rsid w:val="001F45EB"/>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affffa">
    <w:name w:val="ПОДПИСЬ"/>
    <w:basedOn w:val="a2"/>
    <w:uiPriority w:val="99"/>
    <w:rsid w:val="001F45EB"/>
    <w:pPr>
      <w:pBdr>
        <w:top w:val="single" w:sz="4" w:space="1" w:color="auto"/>
        <w:left w:val="single" w:sz="4" w:space="4" w:color="auto"/>
        <w:bottom w:val="single" w:sz="4" w:space="1" w:color="auto"/>
        <w:right w:val="single" w:sz="4" w:space="4" w:color="auto"/>
      </w:pBdr>
      <w:suppressAutoHyphens/>
      <w:spacing w:after="360"/>
      <w:contextualSpacing/>
    </w:pPr>
    <w:rPr>
      <w:rFonts w:eastAsia="MS Mincho"/>
      <w:noProof/>
      <w:lang w:eastAsia="ja-JP"/>
    </w:rPr>
  </w:style>
  <w:style w:type="character" w:customStyle="1" w:styleId="1f9">
    <w:name w:val="Знак Знак Знак1"/>
    <w:locked/>
    <w:rsid w:val="001F45EB"/>
    <w:rPr>
      <w:rFonts w:ascii="Verdana" w:hAnsi="Verdana" w:cs="Verdana"/>
      <w:lang w:val="en-US" w:eastAsia="en-US" w:bidi="ar-SA"/>
    </w:rPr>
  </w:style>
  <w:style w:type="paragraph" w:customStyle="1" w:styleId="1fa">
    <w:name w:val="Текст1"/>
    <w:basedOn w:val="a2"/>
    <w:rsid w:val="001F45EB"/>
    <w:pPr>
      <w:spacing w:line="360" w:lineRule="auto"/>
      <w:ind w:firstLine="720"/>
      <w:jc w:val="both"/>
    </w:pPr>
    <w:rPr>
      <w:rFonts w:eastAsia="Times New Roman"/>
      <w:sz w:val="28"/>
      <w:szCs w:val="20"/>
      <w:lang w:eastAsia="ru-RU"/>
    </w:rPr>
  </w:style>
  <w:style w:type="paragraph" w:customStyle="1" w:styleId="affffb">
    <w:name w:val="Заголовок"/>
    <w:basedOn w:val="a2"/>
    <w:next w:val="af7"/>
    <w:rsid w:val="001F45EB"/>
    <w:pPr>
      <w:keepNext/>
      <w:suppressAutoHyphens/>
      <w:spacing w:before="240" w:after="120" w:line="360" w:lineRule="auto"/>
      <w:ind w:firstLine="567"/>
      <w:jc w:val="both"/>
    </w:pPr>
    <w:rPr>
      <w:rFonts w:ascii="Arial" w:eastAsia="MS Mincho" w:hAnsi="Arial" w:cs="Tahoma"/>
      <w:sz w:val="28"/>
      <w:szCs w:val="28"/>
      <w:lang w:eastAsia="ar-SA"/>
    </w:rPr>
  </w:style>
  <w:style w:type="paragraph" w:customStyle="1" w:styleId="Normal2">
    <w:name w:val="Normal2"/>
    <w:rsid w:val="001F45EB"/>
    <w:pPr>
      <w:widowControl w:val="0"/>
      <w:spacing w:line="259" w:lineRule="auto"/>
      <w:ind w:left="400" w:right="400"/>
    </w:pPr>
    <w:rPr>
      <w:rFonts w:eastAsia="Times New Roman"/>
      <w:b/>
      <w:sz w:val="28"/>
      <w:szCs w:val="20"/>
      <w:lang w:eastAsia="ru-RU"/>
    </w:rPr>
  </w:style>
  <w:style w:type="paragraph" w:customStyle="1" w:styleId="213">
    <w:name w:val="Основной текст 21"/>
    <w:basedOn w:val="a2"/>
    <w:rsid w:val="001F45EB"/>
    <w:pPr>
      <w:widowControl w:val="0"/>
      <w:ind w:firstLine="709"/>
      <w:jc w:val="both"/>
    </w:pPr>
    <w:rPr>
      <w:rFonts w:eastAsia="Times New Roman"/>
      <w:sz w:val="28"/>
      <w:szCs w:val="20"/>
      <w:lang w:eastAsia="ru-RU"/>
    </w:rPr>
  </w:style>
  <w:style w:type="paragraph" w:customStyle="1" w:styleId="affffc">
    <w:name w:val="Знак Знак Знак Знак"/>
    <w:basedOn w:val="a2"/>
    <w:rsid w:val="001F45EB"/>
    <w:pPr>
      <w:spacing w:after="160" w:line="240" w:lineRule="exact"/>
      <w:jc w:val="left"/>
    </w:pPr>
    <w:rPr>
      <w:rFonts w:ascii="Tahoma" w:eastAsia="Times New Roman" w:hAnsi="Tahoma" w:cs="Tahoma"/>
      <w:sz w:val="18"/>
      <w:szCs w:val="18"/>
      <w:lang w:val="en-US"/>
    </w:rPr>
  </w:style>
  <w:style w:type="paragraph" w:customStyle="1" w:styleId="1fb">
    <w:name w:val="Знак Знак Знак1 Знак"/>
    <w:basedOn w:val="a2"/>
    <w:rsid w:val="001F45EB"/>
    <w:pPr>
      <w:spacing w:after="160" w:line="240" w:lineRule="exact"/>
      <w:jc w:val="left"/>
    </w:pPr>
    <w:rPr>
      <w:rFonts w:ascii="Verdana" w:eastAsia="Times New Roman" w:hAnsi="Verdana"/>
      <w:lang w:val="en-US"/>
    </w:rPr>
  </w:style>
  <w:style w:type="paragraph" w:customStyle="1" w:styleId="FR1">
    <w:name w:val="FR1"/>
    <w:rsid w:val="001F45EB"/>
    <w:pPr>
      <w:widowControl w:val="0"/>
      <w:autoSpaceDE w:val="0"/>
      <w:autoSpaceDN w:val="0"/>
      <w:adjustRightInd w:val="0"/>
      <w:spacing w:line="680" w:lineRule="auto"/>
      <w:ind w:right="400"/>
    </w:pPr>
    <w:rPr>
      <w:rFonts w:ascii="Arial" w:eastAsia="Calibri" w:hAnsi="Arial" w:cs="Arial"/>
      <w:noProof/>
      <w:sz w:val="20"/>
      <w:szCs w:val="20"/>
      <w:lang w:eastAsia="ru-RU"/>
    </w:rPr>
  </w:style>
  <w:style w:type="character" w:customStyle="1" w:styleId="PlainTextChar">
    <w:name w:val="Plain Text Char"/>
    <w:semiHidden/>
    <w:locked/>
    <w:rsid w:val="001F45EB"/>
    <w:rPr>
      <w:rFonts w:ascii="Courier New" w:hAnsi="Courier New" w:cs="Courier New"/>
      <w:sz w:val="20"/>
      <w:szCs w:val="20"/>
      <w:lang w:val="x-none" w:eastAsia="ru-RU"/>
    </w:rPr>
  </w:style>
  <w:style w:type="paragraph" w:customStyle="1" w:styleId="ListParagraph">
    <w:name w:val="List Paragraph"/>
    <w:basedOn w:val="a2"/>
    <w:rsid w:val="001F45EB"/>
    <w:pPr>
      <w:ind w:left="720"/>
      <w:jc w:val="left"/>
    </w:pPr>
    <w:rPr>
      <w:rFonts w:ascii="Calibri" w:eastAsia="Times New Roman" w:hAnsi="Calibri"/>
      <w:sz w:val="22"/>
      <w:szCs w:val="22"/>
      <w:lang w:eastAsia="ru-RU"/>
    </w:rPr>
  </w:style>
  <w:style w:type="paragraph" w:customStyle="1" w:styleId="111">
    <w:name w:val=" Знак Знак1 Знак Знак1"/>
    <w:basedOn w:val="a2"/>
    <w:rsid w:val="001F45EB"/>
    <w:pPr>
      <w:spacing w:after="160" w:line="240" w:lineRule="exact"/>
      <w:jc w:val="left"/>
    </w:pPr>
    <w:rPr>
      <w:rFonts w:ascii="Verdana" w:eastAsia="Times New Roman" w:hAnsi="Verdana"/>
      <w:lang w:val="en-US"/>
    </w:rPr>
  </w:style>
  <w:style w:type="paragraph" w:customStyle="1" w:styleId="161">
    <w:name w:val=" Знак Знак16 Знак Знак"/>
    <w:basedOn w:val="a2"/>
    <w:rsid w:val="001F45EB"/>
    <w:pPr>
      <w:spacing w:after="160" w:line="240" w:lineRule="exact"/>
      <w:jc w:val="left"/>
    </w:pPr>
    <w:rPr>
      <w:rFonts w:ascii="Verdana" w:eastAsia="Times New Roman" w:hAnsi="Verdana"/>
      <w:lang w:val="en-US"/>
    </w:rPr>
  </w:style>
  <w:style w:type="paragraph" w:customStyle="1" w:styleId="162">
    <w:name w:val=" Знак Знак16 Знак Знак Знак Знак Знак Знак Знак Знак Знак Знак Знак Знак Знак Знак Знак Знак Знак Знак"/>
    <w:basedOn w:val="a2"/>
    <w:rsid w:val="001F45EB"/>
    <w:pPr>
      <w:spacing w:after="160" w:line="240" w:lineRule="exact"/>
      <w:jc w:val="left"/>
    </w:pPr>
    <w:rPr>
      <w:rFonts w:ascii="Verdana" w:eastAsia="Times New Roman" w:hAnsi="Verdana"/>
      <w:lang w:val="en-US"/>
    </w:rPr>
  </w:style>
  <w:style w:type="paragraph" w:customStyle="1" w:styleId="112">
    <w:name w:val=" Знак Знак1 Знак Знак1 Знак Знак Знак Знак Знак Знак"/>
    <w:basedOn w:val="a2"/>
    <w:rsid w:val="001F45EB"/>
    <w:pPr>
      <w:spacing w:after="160" w:line="240" w:lineRule="exact"/>
      <w:jc w:val="left"/>
    </w:pPr>
    <w:rPr>
      <w:rFonts w:ascii="Verdana" w:eastAsia="Times New Roman" w:hAnsi="Verdana"/>
      <w:lang w:val="en-US"/>
    </w:rPr>
  </w:style>
  <w:style w:type="paragraph" w:customStyle="1" w:styleId="1fc">
    <w:name w:val="Шапка 1"/>
    <w:next w:val="a2"/>
    <w:rsid w:val="001F45EB"/>
    <w:rPr>
      <w:rFonts w:eastAsia="Times New Roman"/>
      <w:b/>
      <w:bCs/>
      <w:color w:val="0000FF"/>
      <w:spacing w:val="-4"/>
      <w:sz w:val="20"/>
      <w:szCs w:val="20"/>
      <w:lang w:eastAsia="ru-RU"/>
    </w:rPr>
  </w:style>
  <w:style w:type="paragraph" w:customStyle="1" w:styleId="2f2">
    <w:name w:val="Шапка 2"/>
    <w:next w:val="a2"/>
    <w:rsid w:val="001F45EB"/>
    <w:rPr>
      <w:rFonts w:eastAsia="Times New Roman"/>
      <w:b/>
      <w:bCs/>
      <w:color w:val="0000FF"/>
      <w:spacing w:val="30"/>
      <w:lang w:eastAsia="ru-RU"/>
    </w:rPr>
  </w:style>
  <w:style w:type="paragraph" w:customStyle="1" w:styleId="3b">
    <w:name w:val="Шапка 3"/>
    <w:next w:val="a2"/>
    <w:rsid w:val="001F45EB"/>
    <w:rPr>
      <w:rFonts w:eastAsia="Times New Roman"/>
      <w:b/>
      <w:bCs/>
      <w:color w:val="0000FF"/>
      <w:spacing w:val="-8"/>
      <w:sz w:val="22"/>
      <w:lang w:eastAsia="ru-RU"/>
    </w:rPr>
  </w:style>
  <w:style w:type="paragraph" w:customStyle="1" w:styleId="46">
    <w:name w:val="Шапка 4"/>
    <w:next w:val="a2"/>
    <w:rsid w:val="001F45EB"/>
    <w:pPr>
      <w:spacing w:line="300" w:lineRule="exact"/>
    </w:pPr>
    <w:rPr>
      <w:rFonts w:eastAsia="Times New Roman"/>
      <w:b/>
      <w:bCs/>
      <w:color w:val="0000FF"/>
      <w:spacing w:val="32"/>
      <w:w w:val="110"/>
      <w:sz w:val="28"/>
      <w:lang w:eastAsia="ru-RU"/>
    </w:rPr>
  </w:style>
  <w:style w:type="paragraph" w:customStyle="1" w:styleId="53">
    <w:name w:val="Шапка 5"/>
    <w:next w:val="a2"/>
    <w:rsid w:val="001F45EB"/>
    <w:pPr>
      <w:spacing w:line="200" w:lineRule="exact"/>
    </w:pPr>
    <w:rPr>
      <w:rFonts w:eastAsia="Times New Roman"/>
      <w:b/>
      <w:bCs/>
      <w:color w:val="0000FF"/>
      <w:sz w:val="22"/>
      <w:lang w:eastAsia="ru-RU"/>
    </w:rPr>
  </w:style>
  <w:style w:type="paragraph" w:customStyle="1" w:styleId="1fd">
    <w:name w:val=" Знак1 Знак Знак Знак Знак Знак Знак Знак Знак"/>
    <w:basedOn w:val="a2"/>
    <w:rsid w:val="001F45EB"/>
    <w:pPr>
      <w:spacing w:after="160" w:line="240" w:lineRule="exact"/>
      <w:jc w:val="left"/>
    </w:pPr>
    <w:rPr>
      <w:rFonts w:ascii="Verdana" w:eastAsia="Times New Roman" w:hAnsi="Verdana"/>
      <w:lang w:val="en-US"/>
    </w:rPr>
  </w:style>
  <w:style w:type="paragraph" w:customStyle="1" w:styleId="163">
    <w:name w:val=" Знак Знак16 Знак Знак Знак Знак Знак Знак Знак Знак Знак Знак Знак Знак Знак Знак Знак Знак Знак Знак Знак Знак"/>
    <w:basedOn w:val="a2"/>
    <w:rsid w:val="001F45EB"/>
    <w:pPr>
      <w:spacing w:after="160" w:line="240" w:lineRule="exact"/>
      <w:jc w:val="left"/>
    </w:pPr>
    <w:rPr>
      <w:rFonts w:ascii="Verdana" w:eastAsia="Times New Roman" w:hAnsi="Verdana"/>
      <w:lang w:val="en-US"/>
    </w:rPr>
  </w:style>
  <w:style w:type="paragraph" w:customStyle="1" w:styleId="1fe">
    <w:name w:val=" Знак1 Знак Знак Знак Знак Знак Знак Знак Знак Знак"/>
    <w:basedOn w:val="a2"/>
    <w:rsid w:val="001F45EB"/>
    <w:pPr>
      <w:spacing w:after="160" w:line="240" w:lineRule="exact"/>
      <w:jc w:val="left"/>
    </w:pPr>
    <w:rPr>
      <w:rFonts w:ascii="Verdana" w:eastAsia="Times New Roman" w:hAnsi="Verdana"/>
      <w:lang w:val="en-US"/>
    </w:rPr>
  </w:style>
  <w:style w:type="paragraph" w:customStyle="1" w:styleId="ConsPlusNormal">
    <w:name w:val="ConsPlusNormal"/>
    <w:rsid w:val="001F45EB"/>
    <w:pPr>
      <w:autoSpaceDE w:val="0"/>
      <w:autoSpaceDN w:val="0"/>
      <w:adjustRightInd w:val="0"/>
      <w:ind w:firstLine="720"/>
      <w:jc w:val="left"/>
    </w:pPr>
    <w:rPr>
      <w:rFonts w:ascii="Arial" w:eastAsia="Times New Roman" w:hAnsi="Arial" w:cs="Arial"/>
      <w:sz w:val="20"/>
      <w:szCs w:val="20"/>
      <w:lang w:eastAsia="ru-RU"/>
    </w:rPr>
  </w:style>
  <w:style w:type="paragraph" w:customStyle="1" w:styleId="164">
    <w:name w:val=" Знак Знак16 Знак Знак Знак Знак Знак Знак Знак Знак Знак Знак Знак Знак Знак Знак Знак Знак Знак Знак Знак Знак Знак Знак Знак Знак"/>
    <w:basedOn w:val="a2"/>
    <w:rsid w:val="001F45EB"/>
    <w:pPr>
      <w:spacing w:after="160" w:line="240" w:lineRule="exact"/>
      <w:jc w:val="left"/>
    </w:pPr>
    <w:rPr>
      <w:rFonts w:ascii="Verdana" w:eastAsia="Times New Roman" w:hAnsi="Verdana"/>
      <w:lang w:val="en-US"/>
    </w:rPr>
  </w:style>
  <w:style w:type="paragraph" w:customStyle="1" w:styleId="Style3">
    <w:name w:val="Style3"/>
    <w:basedOn w:val="a2"/>
    <w:uiPriority w:val="99"/>
    <w:rsid w:val="001F45EB"/>
    <w:pPr>
      <w:widowControl w:val="0"/>
      <w:autoSpaceDE w:val="0"/>
      <w:autoSpaceDN w:val="0"/>
      <w:adjustRightInd w:val="0"/>
      <w:spacing w:line="281" w:lineRule="exact"/>
      <w:jc w:val="both"/>
    </w:pPr>
    <w:rPr>
      <w:rFonts w:eastAsia="Times New Roman"/>
      <w:lang w:eastAsia="ru-RU"/>
    </w:rPr>
  </w:style>
  <w:style w:type="paragraph" w:customStyle="1" w:styleId="Style4">
    <w:name w:val="Style4"/>
    <w:basedOn w:val="a2"/>
    <w:uiPriority w:val="99"/>
    <w:rsid w:val="001F45EB"/>
    <w:pPr>
      <w:widowControl w:val="0"/>
      <w:autoSpaceDE w:val="0"/>
      <w:autoSpaceDN w:val="0"/>
      <w:adjustRightInd w:val="0"/>
      <w:spacing w:line="281" w:lineRule="exact"/>
      <w:jc w:val="both"/>
    </w:pPr>
    <w:rPr>
      <w:rFonts w:eastAsia="Times New Roman"/>
      <w:lang w:eastAsia="ru-RU"/>
    </w:rPr>
  </w:style>
  <w:style w:type="paragraph" w:customStyle="1" w:styleId="Style5">
    <w:name w:val="Style5"/>
    <w:basedOn w:val="a2"/>
    <w:uiPriority w:val="99"/>
    <w:rsid w:val="001F45EB"/>
    <w:pPr>
      <w:widowControl w:val="0"/>
      <w:autoSpaceDE w:val="0"/>
      <w:autoSpaceDN w:val="0"/>
      <w:adjustRightInd w:val="0"/>
      <w:spacing w:line="272" w:lineRule="exact"/>
      <w:jc w:val="left"/>
    </w:pPr>
    <w:rPr>
      <w:rFonts w:eastAsia="Times New Roman"/>
      <w:lang w:eastAsia="ru-RU"/>
    </w:rPr>
  </w:style>
  <w:style w:type="paragraph" w:customStyle="1" w:styleId="Style7">
    <w:name w:val="Style7"/>
    <w:basedOn w:val="a2"/>
    <w:uiPriority w:val="99"/>
    <w:rsid w:val="001F45EB"/>
    <w:pPr>
      <w:widowControl w:val="0"/>
      <w:autoSpaceDE w:val="0"/>
      <w:autoSpaceDN w:val="0"/>
      <w:adjustRightInd w:val="0"/>
      <w:jc w:val="left"/>
    </w:pPr>
    <w:rPr>
      <w:rFonts w:eastAsia="Times New Roman"/>
      <w:lang w:eastAsia="ru-RU"/>
    </w:rPr>
  </w:style>
  <w:style w:type="paragraph" w:customStyle="1" w:styleId="Style8">
    <w:name w:val="Style8"/>
    <w:basedOn w:val="a2"/>
    <w:uiPriority w:val="99"/>
    <w:rsid w:val="001F45EB"/>
    <w:pPr>
      <w:widowControl w:val="0"/>
      <w:autoSpaceDE w:val="0"/>
      <w:autoSpaceDN w:val="0"/>
      <w:adjustRightInd w:val="0"/>
      <w:spacing w:line="252" w:lineRule="exact"/>
      <w:jc w:val="both"/>
    </w:pPr>
    <w:rPr>
      <w:rFonts w:eastAsia="Times New Roman"/>
      <w:lang w:eastAsia="ru-RU"/>
    </w:rPr>
  </w:style>
  <w:style w:type="character" w:customStyle="1" w:styleId="FontStyle16">
    <w:name w:val="Font Style16"/>
    <w:uiPriority w:val="99"/>
    <w:rsid w:val="001F45EB"/>
    <w:rPr>
      <w:rFonts w:ascii="Times New Roman" w:hAnsi="Times New Roman" w:cs="Times New Roman"/>
      <w:b/>
      <w:bCs/>
      <w:sz w:val="28"/>
      <w:szCs w:val="28"/>
    </w:rPr>
  </w:style>
  <w:style w:type="character" w:customStyle="1" w:styleId="FontStyle17">
    <w:name w:val="Font Style17"/>
    <w:uiPriority w:val="99"/>
    <w:rsid w:val="001F45EB"/>
    <w:rPr>
      <w:rFonts w:ascii="Times New Roman" w:hAnsi="Times New Roman" w:cs="Times New Roman"/>
      <w:b/>
      <w:bCs/>
      <w:sz w:val="20"/>
      <w:szCs w:val="20"/>
    </w:rPr>
  </w:style>
  <w:style w:type="character" w:customStyle="1" w:styleId="FontStyle18">
    <w:name w:val="Font Style18"/>
    <w:uiPriority w:val="99"/>
    <w:rsid w:val="001F45EB"/>
    <w:rPr>
      <w:rFonts w:ascii="Times New Roman" w:hAnsi="Times New Roman" w:cs="Times New Roman"/>
      <w:sz w:val="20"/>
      <w:szCs w:val="20"/>
    </w:rPr>
  </w:style>
  <w:style w:type="character" w:customStyle="1" w:styleId="FontStyle20">
    <w:name w:val="Font Style20"/>
    <w:uiPriority w:val="99"/>
    <w:rsid w:val="001F45EB"/>
    <w:rPr>
      <w:rFonts w:ascii="Times New Roman" w:hAnsi="Times New Roman" w:cs="Times New Roman"/>
      <w:i/>
      <w:iCs/>
      <w:sz w:val="20"/>
      <w:szCs w:val="20"/>
    </w:rPr>
  </w:style>
  <w:style w:type="paragraph" w:customStyle="1" w:styleId="Style1">
    <w:name w:val="Style1"/>
    <w:basedOn w:val="a2"/>
    <w:rsid w:val="001F45EB"/>
    <w:pPr>
      <w:widowControl w:val="0"/>
      <w:autoSpaceDE w:val="0"/>
      <w:autoSpaceDN w:val="0"/>
      <w:adjustRightInd w:val="0"/>
      <w:jc w:val="left"/>
    </w:pPr>
    <w:rPr>
      <w:rFonts w:eastAsia="Times New Roman"/>
      <w:lang w:eastAsia="ru-RU"/>
    </w:rPr>
  </w:style>
  <w:style w:type="paragraph" w:customStyle="1" w:styleId="Style6">
    <w:name w:val="Style6"/>
    <w:basedOn w:val="a2"/>
    <w:rsid w:val="001F45EB"/>
    <w:pPr>
      <w:widowControl w:val="0"/>
      <w:autoSpaceDE w:val="0"/>
      <w:autoSpaceDN w:val="0"/>
      <w:adjustRightInd w:val="0"/>
      <w:spacing w:line="274" w:lineRule="exact"/>
    </w:pPr>
    <w:rPr>
      <w:rFonts w:eastAsia="Times New Roman"/>
      <w:lang w:eastAsia="ru-RU"/>
    </w:rPr>
  </w:style>
  <w:style w:type="paragraph" w:customStyle="1" w:styleId="Style9">
    <w:name w:val="Style9"/>
    <w:basedOn w:val="a2"/>
    <w:uiPriority w:val="99"/>
    <w:rsid w:val="001F45EB"/>
    <w:pPr>
      <w:widowControl w:val="0"/>
      <w:autoSpaceDE w:val="0"/>
      <w:autoSpaceDN w:val="0"/>
      <w:adjustRightInd w:val="0"/>
      <w:jc w:val="left"/>
    </w:pPr>
    <w:rPr>
      <w:rFonts w:eastAsia="Times New Roman"/>
      <w:lang w:eastAsia="ru-RU"/>
    </w:rPr>
  </w:style>
  <w:style w:type="paragraph" w:customStyle="1" w:styleId="Style10">
    <w:name w:val="Style10"/>
    <w:basedOn w:val="a2"/>
    <w:uiPriority w:val="99"/>
    <w:rsid w:val="001F45EB"/>
    <w:pPr>
      <w:widowControl w:val="0"/>
      <w:autoSpaceDE w:val="0"/>
      <w:autoSpaceDN w:val="0"/>
      <w:adjustRightInd w:val="0"/>
      <w:spacing w:line="274" w:lineRule="exact"/>
      <w:ind w:hanging="259"/>
      <w:jc w:val="left"/>
    </w:pPr>
    <w:rPr>
      <w:rFonts w:eastAsia="Times New Roman"/>
      <w:lang w:eastAsia="ru-RU"/>
    </w:rPr>
  </w:style>
  <w:style w:type="paragraph" w:customStyle="1" w:styleId="Style11">
    <w:name w:val="Style11"/>
    <w:basedOn w:val="a2"/>
    <w:uiPriority w:val="99"/>
    <w:rsid w:val="001F45EB"/>
    <w:pPr>
      <w:widowControl w:val="0"/>
      <w:autoSpaceDE w:val="0"/>
      <w:autoSpaceDN w:val="0"/>
      <w:adjustRightInd w:val="0"/>
      <w:jc w:val="left"/>
    </w:pPr>
    <w:rPr>
      <w:rFonts w:eastAsia="Times New Roman"/>
      <w:lang w:eastAsia="ru-RU"/>
    </w:rPr>
  </w:style>
  <w:style w:type="paragraph" w:customStyle="1" w:styleId="Style12">
    <w:name w:val="Style12"/>
    <w:basedOn w:val="a2"/>
    <w:uiPriority w:val="99"/>
    <w:rsid w:val="001F45EB"/>
    <w:pPr>
      <w:widowControl w:val="0"/>
      <w:autoSpaceDE w:val="0"/>
      <w:autoSpaceDN w:val="0"/>
      <w:adjustRightInd w:val="0"/>
      <w:jc w:val="left"/>
    </w:pPr>
    <w:rPr>
      <w:rFonts w:eastAsia="Times New Roman"/>
      <w:lang w:eastAsia="ru-RU"/>
    </w:rPr>
  </w:style>
  <w:style w:type="paragraph" w:customStyle="1" w:styleId="Style13">
    <w:name w:val="Style13"/>
    <w:basedOn w:val="a2"/>
    <w:uiPriority w:val="99"/>
    <w:rsid w:val="001F45EB"/>
    <w:pPr>
      <w:widowControl w:val="0"/>
      <w:autoSpaceDE w:val="0"/>
      <w:autoSpaceDN w:val="0"/>
      <w:adjustRightInd w:val="0"/>
      <w:jc w:val="left"/>
    </w:pPr>
    <w:rPr>
      <w:rFonts w:eastAsia="Times New Roman"/>
      <w:lang w:eastAsia="ru-RU"/>
    </w:rPr>
  </w:style>
  <w:style w:type="character" w:customStyle="1" w:styleId="FontStyle19">
    <w:name w:val="Font Style19"/>
    <w:uiPriority w:val="99"/>
    <w:rsid w:val="001F45EB"/>
    <w:rPr>
      <w:rFonts w:ascii="Times New Roman" w:hAnsi="Times New Roman" w:cs="Times New Roman"/>
      <w:b/>
      <w:bCs/>
      <w:sz w:val="26"/>
      <w:szCs w:val="26"/>
    </w:rPr>
  </w:style>
  <w:style w:type="paragraph" w:customStyle="1" w:styleId="1ff">
    <w:name w:val=" Знак1 Знак Знак Знак Знак Знак Знак Знак Знак Знак Знак Знак"/>
    <w:basedOn w:val="a2"/>
    <w:rsid w:val="001F45EB"/>
    <w:pPr>
      <w:spacing w:after="160" w:line="240" w:lineRule="exact"/>
      <w:jc w:val="left"/>
    </w:pPr>
    <w:rPr>
      <w:rFonts w:ascii="Verdana" w:eastAsia="Times New Roman" w:hAnsi="Verdana"/>
      <w:lang w:val="en-US"/>
    </w:rPr>
  </w:style>
  <w:style w:type="paragraph" w:customStyle="1" w:styleId="3c">
    <w:name w:val=" Знак Знак3"/>
    <w:basedOn w:val="a2"/>
    <w:rsid w:val="001F45EB"/>
    <w:pPr>
      <w:spacing w:after="160" w:line="240" w:lineRule="exact"/>
      <w:jc w:val="left"/>
    </w:pPr>
    <w:rPr>
      <w:rFonts w:ascii="Verdana" w:eastAsia="Times New Roman" w:hAnsi="Verdana"/>
      <w:lang w:val="en-US"/>
    </w:rPr>
  </w:style>
  <w:style w:type="paragraph" w:customStyle="1" w:styleId="165">
    <w:name w:val=" Знак Знак16 Знак Знак Знак Знак Знак Знак"/>
    <w:basedOn w:val="a2"/>
    <w:rsid w:val="001F45EB"/>
    <w:pPr>
      <w:spacing w:after="160" w:line="240" w:lineRule="exact"/>
      <w:jc w:val="left"/>
    </w:pPr>
    <w:rPr>
      <w:rFonts w:ascii="Verdana" w:eastAsia="Times New Roman" w:hAnsi="Verdana"/>
      <w:lang w:val="en-US"/>
    </w:rPr>
  </w:style>
  <w:style w:type="paragraph" w:customStyle="1" w:styleId="affffd">
    <w:name w:val="Обычный текст с отступом"/>
    <w:basedOn w:val="a2"/>
    <w:rsid w:val="001F45EB"/>
    <w:pPr>
      <w:suppressAutoHyphens/>
      <w:spacing w:line="360" w:lineRule="auto"/>
      <w:ind w:firstLine="720"/>
      <w:jc w:val="both"/>
    </w:pPr>
    <w:rPr>
      <w:rFonts w:eastAsia="Times New Roman"/>
      <w:sz w:val="28"/>
      <w:szCs w:val="20"/>
      <w:lang w:eastAsia="ru-RU"/>
    </w:rPr>
  </w:style>
  <w:style w:type="character" w:customStyle="1" w:styleId="2f3">
    <w:name w:val=" Знак Знак2"/>
    <w:rsid w:val="001F45EB"/>
    <w:rPr>
      <w:sz w:val="20"/>
      <w:szCs w:val="20"/>
    </w:rPr>
  </w:style>
  <w:style w:type="character" w:customStyle="1" w:styleId="1ff0">
    <w:name w:val=" Знак Знак1"/>
    <w:rsid w:val="001F45EB"/>
  </w:style>
  <w:style w:type="character" w:customStyle="1" w:styleId="affffe">
    <w:name w:val=" Знак Знак"/>
    <w:rsid w:val="001F45EB"/>
  </w:style>
  <w:style w:type="paragraph" w:customStyle="1" w:styleId="BodyText2">
    <w:name w:val="Body Text 2"/>
    <w:basedOn w:val="a2"/>
    <w:rsid w:val="001F45EB"/>
    <w:pPr>
      <w:widowControl w:val="0"/>
      <w:ind w:firstLine="709"/>
      <w:jc w:val="both"/>
    </w:pPr>
    <w:rPr>
      <w:rFonts w:eastAsia="Times New Roman"/>
      <w:sz w:val="28"/>
      <w:szCs w:val="20"/>
      <w:lang w:eastAsia="ru-RU"/>
    </w:rPr>
  </w:style>
  <w:style w:type="paragraph" w:customStyle="1" w:styleId="afffff">
    <w:name w:val="Îáû÷íûé"/>
    <w:rsid w:val="001F45EB"/>
    <w:pPr>
      <w:widowControl w:val="0"/>
      <w:jc w:val="left"/>
    </w:pPr>
    <w:rPr>
      <w:rFonts w:eastAsia="Times New Roman"/>
      <w:sz w:val="28"/>
      <w:szCs w:val="20"/>
      <w:lang w:eastAsia="ru-RU"/>
    </w:rPr>
  </w:style>
  <w:style w:type="paragraph" w:customStyle="1" w:styleId="PlainText1">
    <w:name w:val="Plain Text1"/>
    <w:basedOn w:val="a2"/>
    <w:uiPriority w:val="99"/>
    <w:rsid w:val="001F45EB"/>
    <w:pPr>
      <w:spacing w:line="360" w:lineRule="auto"/>
      <w:ind w:firstLine="720"/>
      <w:jc w:val="both"/>
    </w:pPr>
    <w:rPr>
      <w:rFonts w:ascii="Calibri" w:eastAsia="Times New Roman" w:hAnsi="Calibri"/>
      <w:sz w:val="28"/>
      <w:szCs w:val="28"/>
      <w:lang w:eastAsia="ru-RU"/>
    </w:rPr>
  </w:style>
  <w:style w:type="character" w:customStyle="1" w:styleId="1ff1">
    <w:name w:val="Название книги1"/>
    <w:qFormat/>
    <w:rsid w:val="001F45EB"/>
    <w:rPr>
      <w:b/>
      <w:bCs/>
      <w:smallCaps/>
      <w:spacing w:val="5"/>
    </w:rPr>
  </w:style>
  <w:style w:type="paragraph" w:customStyle="1" w:styleId="1610">
    <w:name w:val=" Знак Знак16 Знак Знак Знак Знак Знак Знак Знак Знак Знак Знак Знак Знак Знак Знак Знак Знак Знак Знак1"/>
    <w:basedOn w:val="a2"/>
    <w:rsid w:val="001F45EB"/>
    <w:pPr>
      <w:spacing w:after="160" w:line="240" w:lineRule="exact"/>
      <w:jc w:val="left"/>
    </w:pPr>
    <w:rPr>
      <w:rFonts w:ascii="Verdana" w:eastAsia="Times New Roman" w:hAnsi="Verdana"/>
      <w:lang w:val="en-US"/>
    </w:rPr>
  </w:style>
  <w:style w:type="paragraph" w:customStyle="1" w:styleId="NoSpacing">
    <w:name w:val="No Spacing"/>
    <w:rsid w:val="001F45EB"/>
    <w:pPr>
      <w:jc w:val="left"/>
    </w:pPr>
    <w:rPr>
      <w:rFonts w:ascii="Arial" w:eastAsia="Calibri" w:hAnsi="Arial" w:cs="Arial"/>
      <w:lang w:eastAsia="ru-RU"/>
    </w:rPr>
  </w:style>
  <w:style w:type="paragraph" w:customStyle="1" w:styleId="afffff0">
    <w:name w:val="ОбычныйТЗ"/>
    <w:basedOn w:val="a2"/>
    <w:rsid w:val="001F45EB"/>
    <w:pPr>
      <w:widowControl w:val="0"/>
      <w:suppressAutoHyphens/>
      <w:spacing w:line="360" w:lineRule="auto"/>
      <w:ind w:firstLine="397"/>
      <w:jc w:val="left"/>
    </w:pPr>
    <w:rPr>
      <w:rFonts w:ascii="Nimbus Roman No9 L" w:eastAsia="DejaVu Sans" w:hAnsi="Nimbus Roman No9 L" w:cs="Courier New"/>
      <w:kern w:val="1"/>
      <w:lang w:eastAsia="es-ES_tradnl"/>
    </w:rPr>
  </w:style>
  <w:style w:type="paragraph" w:customStyle="1" w:styleId="Aaoieeeaieiioeooe">
    <w:name w:val="Aa?oiee eaieiioeooe"/>
    <w:basedOn w:val="a2"/>
    <w:rsid w:val="001F45EB"/>
    <w:pPr>
      <w:widowControl w:val="0"/>
      <w:tabs>
        <w:tab w:val="center" w:pos="4536"/>
        <w:tab w:val="right" w:pos="9072"/>
      </w:tabs>
      <w:jc w:val="left"/>
    </w:pPr>
    <w:rPr>
      <w:rFonts w:eastAsia="Times New Roman"/>
      <w:szCs w:val="20"/>
      <w:lang w:eastAsia="ru-RU"/>
    </w:rPr>
  </w:style>
  <w:style w:type="character" w:customStyle="1" w:styleId="93">
    <w:name w:val="Основной текст (9)"/>
    <w:rsid w:val="001F45EB"/>
    <w:rPr>
      <w:rFonts w:ascii="Times New Roman" w:eastAsia="Times New Roman" w:hAnsi="Times New Roman" w:cs="Times New Roman"/>
      <w:spacing w:val="0"/>
      <w:sz w:val="28"/>
      <w:szCs w:val="28"/>
      <w:u w:val="single"/>
    </w:rPr>
  </w:style>
  <w:style w:type="character" w:customStyle="1" w:styleId="FontStyle12">
    <w:name w:val="Font Style12"/>
    <w:rsid w:val="001F45EB"/>
    <w:rPr>
      <w:rFonts w:ascii="Times New Roman" w:hAnsi="Times New Roman" w:cs="Times New Roman" w:hint="default"/>
      <w:sz w:val="22"/>
      <w:szCs w:val="22"/>
    </w:rPr>
  </w:style>
  <w:style w:type="character" w:customStyle="1" w:styleId="apple-style-span">
    <w:name w:val="apple-style-span"/>
    <w:rsid w:val="001F45EB"/>
    <w:rPr>
      <w:rFonts w:cs="Times New Roman"/>
    </w:rPr>
  </w:style>
  <w:style w:type="paragraph" w:customStyle="1" w:styleId="3d">
    <w:name w:val="Îñíîâíîé òåêñò 3"/>
    <w:basedOn w:val="af5"/>
    <w:rsid w:val="001F45EB"/>
    <w:pPr>
      <w:suppressAutoHyphens w:val="0"/>
      <w:spacing w:after="0" w:line="360" w:lineRule="auto"/>
      <w:ind w:left="0" w:firstLine="567"/>
      <w:jc w:val="both"/>
      <w:outlineLvl w:val="0"/>
    </w:pPr>
    <w:rPr>
      <w:rFonts w:ascii="Times New Roman" w:eastAsia="Calibri" w:hAnsi="Times New Roman"/>
      <w:lang w:eastAsia="ru-RU"/>
    </w:rPr>
  </w:style>
  <w:style w:type="character" w:customStyle="1" w:styleId="apple-converted-space">
    <w:name w:val="apple-converted-space"/>
    <w:rsid w:val="001F45EB"/>
    <w:rPr>
      <w:rFonts w:cs="Times New Roman"/>
    </w:rPr>
  </w:style>
  <w:style w:type="paragraph" w:customStyle="1" w:styleId="bodytextindent20">
    <w:name w:val="bodytextindent2"/>
    <w:basedOn w:val="a2"/>
    <w:rsid w:val="001F45EB"/>
    <w:pPr>
      <w:spacing w:before="100" w:beforeAutospacing="1" w:after="100" w:afterAutospacing="1"/>
      <w:jc w:val="left"/>
    </w:pPr>
    <w:rPr>
      <w:rFonts w:eastAsia="Calibri"/>
      <w:lang w:eastAsia="ru-RU"/>
    </w:rPr>
  </w:style>
  <w:style w:type="character" w:customStyle="1" w:styleId="object">
    <w:name w:val="object"/>
    <w:rsid w:val="001F45EB"/>
    <w:rPr>
      <w:rFonts w:cs="Times New Roman"/>
    </w:rPr>
  </w:style>
  <w:style w:type="character" w:styleId="afffff1">
    <w:name w:val="Emphasis"/>
    <w:qFormat/>
    <w:rsid w:val="001F45EB"/>
    <w:rPr>
      <w:rFonts w:cs="Times New Roman"/>
      <w:i/>
      <w:iCs/>
    </w:rPr>
  </w:style>
  <w:style w:type="paragraph" w:customStyle="1" w:styleId="afffff2">
    <w:name w:val="Знак Знак Знак"/>
    <w:basedOn w:val="a2"/>
    <w:rsid w:val="001F45EB"/>
    <w:pPr>
      <w:spacing w:after="160" w:line="240" w:lineRule="exact"/>
      <w:jc w:val="left"/>
    </w:pPr>
    <w:rPr>
      <w:rFonts w:ascii="Verdana" w:eastAsia="Times New Roman" w:hAnsi="Verdana" w:cs="Verdana"/>
      <w:sz w:val="20"/>
      <w:szCs w:val="20"/>
      <w:lang w:val="en-US"/>
    </w:rPr>
  </w:style>
  <w:style w:type="numbering" w:customStyle="1" w:styleId="113">
    <w:name w:val="Нет списка11"/>
    <w:next w:val="a5"/>
    <w:semiHidden/>
    <w:rsid w:val="001F45EB"/>
  </w:style>
  <w:style w:type="paragraph" w:customStyle="1" w:styleId="afffff3">
    <w:name w:val="Стиль"/>
    <w:rsid w:val="001F45EB"/>
    <w:pPr>
      <w:widowControl w:val="0"/>
      <w:autoSpaceDE w:val="0"/>
      <w:autoSpaceDN w:val="0"/>
      <w:adjustRightInd w:val="0"/>
      <w:jc w:val="left"/>
    </w:pPr>
    <w:rPr>
      <w:rFonts w:eastAsia="Times New Roman"/>
      <w:lang w:eastAsia="ru-RU"/>
    </w:rPr>
  </w:style>
  <w:style w:type="paragraph" w:customStyle="1" w:styleId="2f4">
    <w:name w:val=" Знак2"/>
    <w:basedOn w:val="a2"/>
    <w:rsid w:val="001F45EB"/>
    <w:pPr>
      <w:spacing w:after="160" w:line="240" w:lineRule="exact"/>
      <w:jc w:val="left"/>
    </w:pPr>
    <w:rPr>
      <w:rFonts w:ascii="Verdana" w:eastAsia="Times New Roman" w:hAnsi="Verdana"/>
      <w:sz w:val="20"/>
      <w:szCs w:val="20"/>
      <w:lang w:val="en-US"/>
    </w:rPr>
  </w:style>
  <w:style w:type="character" w:customStyle="1" w:styleId="afff5">
    <w:name w:val="Абзац списка Знак"/>
    <w:link w:val="afff4"/>
    <w:uiPriority w:val="34"/>
    <w:locked/>
    <w:rsid w:val="001F45EB"/>
    <w:rPr>
      <w:rFonts w:ascii="Calibri" w:eastAsia="Calibri" w:hAnsi="Calibri"/>
      <w:sz w:val="22"/>
      <w:szCs w:val="22"/>
    </w:rPr>
  </w:style>
  <w:style w:type="paragraph" w:customStyle="1" w:styleId="1620">
    <w:name w:val=" Знак Знак16 Знак Знак Знак Знак Знак Знак Знак Знак Знак Знак Знак Знак Знак Знак Знак Знак Знак Знак2"/>
    <w:basedOn w:val="a2"/>
    <w:rsid w:val="001F45EB"/>
    <w:pPr>
      <w:spacing w:after="160" w:line="240" w:lineRule="exact"/>
      <w:jc w:val="left"/>
    </w:pPr>
    <w:rPr>
      <w:rFonts w:ascii="Verdana" w:eastAsia="Times New Roman" w:hAnsi="Verdana"/>
      <w:lang w:val="en-US"/>
    </w:rPr>
  </w:style>
  <w:style w:type="numbering" w:customStyle="1" w:styleId="2f5">
    <w:name w:val="Нет списка2"/>
    <w:next w:val="a5"/>
    <w:uiPriority w:val="99"/>
    <w:semiHidden/>
    <w:unhideWhenUsed/>
    <w:rsid w:val="001F45EB"/>
  </w:style>
  <w:style w:type="numbering" w:customStyle="1" w:styleId="11">
    <w:name w:val="Стиль11"/>
    <w:uiPriority w:val="99"/>
    <w:rsid w:val="001F45EB"/>
    <w:pPr>
      <w:numPr>
        <w:numId w:val="14"/>
      </w:numPr>
    </w:pPr>
  </w:style>
  <w:style w:type="numbering" w:customStyle="1" w:styleId="21">
    <w:name w:val="Стиль21"/>
    <w:uiPriority w:val="99"/>
    <w:rsid w:val="001F45EB"/>
    <w:pPr>
      <w:numPr>
        <w:numId w:val="15"/>
      </w:numPr>
    </w:pPr>
  </w:style>
  <w:style w:type="numbering" w:customStyle="1" w:styleId="3e">
    <w:name w:val="Нет списка3"/>
    <w:next w:val="a5"/>
    <w:semiHidden/>
    <w:unhideWhenUsed/>
    <w:rsid w:val="001F45EB"/>
  </w:style>
  <w:style w:type="table" w:customStyle="1" w:styleId="1ff2">
    <w:name w:val="Сетка таблицы1"/>
    <w:basedOn w:val="a4"/>
    <w:next w:val="afff9"/>
    <w:rsid w:val="001F45EB"/>
    <w:pPr>
      <w:jc w:val="left"/>
    </w:pPr>
    <w:rPr>
      <w:rFonts w:ascii="Calibri" w:eastAsia="Calibri" w:hAnsi="Calibri"/>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66">
    <w:name w:val=" Знак Знак16 Знак Знак Знак Знак Знак Знак Знак Знак Знак Знак Знак Знак Знак Знак Знак Знак"/>
    <w:basedOn w:val="a2"/>
    <w:rsid w:val="001F45EB"/>
    <w:pPr>
      <w:spacing w:after="160" w:line="240" w:lineRule="exact"/>
      <w:jc w:val="left"/>
    </w:pPr>
    <w:rPr>
      <w:rFonts w:ascii="Verdana" w:eastAsia="Times New Roman" w:hAnsi="Verdana"/>
      <w:lang w:val="en-US"/>
    </w:rPr>
  </w:style>
  <w:style w:type="paragraph" w:styleId="afffff4">
    <w:name w:val="List"/>
    <w:basedOn w:val="a2"/>
    <w:rsid w:val="001F45EB"/>
    <w:pPr>
      <w:suppressAutoHyphens/>
      <w:ind w:left="283" w:hanging="283"/>
      <w:contextualSpacing/>
      <w:jc w:val="left"/>
    </w:pPr>
    <w:rPr>
      <w:rFonts w:ascii="Arial" w:eastAsia="Times New Roman" w:hAnsi="Arial"/>
      <w:szCs w:val="20"/>
      <w:lang w:eastAsia="ar-SA"/>
    </w:rPr>
  </w:style>
  <w:style w:type="numbering" w:customStyle="1" w:styleId="47">
    <w:name w:val="Нет списка4"/>
    <w:next w:val="a5"/>
    <w:uiPriority w:val="99"/>
    <w:semiHidden/>
    <w:unhideWhenUsed/>
    <w:rsid w:val="001F45EB"/>
  </w:style>
  <w:style w:type="numbering" w:customStyle="1" w:styleId="1110">
    <w:name w:val="Нет списка111"/>
    <w:next w:val="a5"/>
    <w:uiPriority w:val="99"/>
    <w:semiHidden/>
    <w:unhideWhenUsed/>
    <w:rsid w:val="001F45EB"/>
  </w:style>
  <w:style w:type="paragraph" w:customStyle="1" w:styleId="xl63">
    <w:name w:val="xl63"/>
    <w:basedOn w:val="a2"/>
    <w:rsid w:val="001F45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22"/>
      <w:szCs w:val="22"/>
      <w:lang w:eastAsia="ru-RU"/>
    </w:rPr>
  </w:style>
  <w:style w:type="paragraph" w:customStyle="1" w:styleId="xl64">
    <w:name w:val="xl64"/>
    <w:basedOn w:val="a2"/>
    <w:rsid w:val="001F45EB"/>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sz w:val="22"/>
      <w:szCs w:val="22"/>
      <w:lang w:eastAsia="ru-RU"/>
    </w:rPr>
  </w:style>
  <w:style w:type="paragraph" w:customStyle="1" w:styleId="xl65">
    <w:name w:val="xl65"/>
    <w:basedOn w:val="a2"/>
    <w:rsid w:val="001F45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sz w:val="22"/>
      <w:szCs w:val="22"/>
      <w:lang w:eastAsia="ru-RU"/>
    </w:rPr>
  </w:style>
  <w:style w:type="table" w:customStyle="1" w:styleId="2f6">
    <w:name w:val="Сетка таблицы2"/>
    <w:basedOn w:val="a4"/>
    <w:next w:val="afff9"/>
    <w:uiPriority w:val="59"/>
    <w:rsid w:val="001F45EB"/>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
    <w:name w:val="Нет списка5"/>
    <w:next w:val="a5"/>
    <w:uiPriority w:val="99"/>
    <w:semiHidden/>
    <w:unhideWhenUsed/>
    <w:rsid w:val="001F45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21</Pages>
  <Words>5526</Words>
  <Characters>31501</Characters>
  <Application>Microsoft Office Word</Application>
  <DocSecurity>0</DocSecurity>
  <Lines>262</Lines>
  <Paragraphs>73</Paragraphs>
  <ScaleCrop>false</ScaleCrop>
  <Company>Организация</Company>
  <LinksUpToDate>false</LinksUpToDate>
  <CharactersWithSpaces>36954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2</cp:revision>
  <dcterms:created xsi:type="dcterms:W3CDTF">2015-02-17T12:59:00Z</dcterms:created>
  <dcterms:modified xsi:type="dcterms:W3CDTF">2015-02-17T13:00:00Z</dcterms:modified>
</cp:coreProperties>
</file>