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D1F" w:rsidRPr="009427FC" w:rsidRDefault="003A5D1F" w:rsidP="003A5D1F">
      <w:pPr>
        <w:jc w:val="center"/>
        <w:rPr>
          <w:color w:val="000000"/>
        </w:rPr>
      </w:pPr>
      <w:bookmarkStart w:id="0" w:name="_Toc341885286"/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jc w:val="center"/>
        <w:rPr>
          <w:color w:val="000000"/>
        </w:rPr>
      </w:pPr>
      <w:r>
        <w:rPr>
          <w:color w:val="000000"/>
        </w:rPr>
        <w:t>«</w:t>
      </w:r>
      <w:r w:rsidR="007136B7">
        <w:t>Техническое обслуживание ОПС, системы оповещения и эвакуации людей при пожаре (СЛУЭ), контроля доступа и видеонаблюдения</w:t>
      </w:r>
      <w:r w:rsidRPr="00297515">
        <w:rPr>
          <w:color w:val="000000"/>
        </w:rPr>
        <w:t>»</w:t>
      </w: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3A5D1F" w:rsidRDefault="00D76C17" w:rsidP="003A5D1F">
      <w:pPr>
        <w:jc w:val="center"/>
        <w:rPr>
          <w:color w:val="000000"/>
        </w:rPr>
      </w:pPr>
      <w:r>
        <w:rPr>
          <w:color w:val="000000"/>
        </w:rPr>
        <w:t>2015</w:t>
      </w:r>
      <w:r w:rsidR="003A5D1F" w:rsidRPr="009427FC">
        <w:rPr>
          <w:color w:val="000000"/>
        </w:rPr>
        <w:t xml:space="preserve"> г.</w:t>
      </w:r>
    </w:p>
    <w:p w:rsidR="003A5D1F" w:rsidRDefault="003A5D1F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3A5D1F" w:rsidRPr="00172B89" w:rsidRDefault="003A5D1F" w:rsidP="003A5D1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3A5D1F" w:rsidRPr="00172B89" w:rsidRDefault="003A5D1F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A5D1F" w:rsidRPr="00172B89" w:rsidRDefault="003A5D1F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rPr>
          <w:color w:val="000000"/>
        </w:rPr>
      </w:pP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3A5D1F" w:rsidRPr="00172B89" w:rsidRDefault="003A5D1F" w:rsidP="003A5D1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3A5D1F" w:rsidRPr="00172B89" w:rsidRDefault="003A5D1F" w:rsidP="003A5D1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3A5D1F" w:rsidRPr="00172B89" w:rsidRDefault="003A5D1F" w:rsidP="003A5D1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3A5D1F" w:rsidRPr="00172B89" w:rsidRDefault="003A5D1F" w:rsidP="003A5D1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4C55EF">
        <w:rPr>
          <w:color w:val="000000"/>
        </w:rPr>
        <w:t>«</w:t>
      </w:r>
      <w:r w:rsidR="007136B7">
        <w:t>Техническое обслуживание ОПС, системы оповещения и эвакуации людей при пожаре (СЛУЭ), контроля доступа и видеонаблюдения</w:t>
      </w:r>
      <w:r w:rsidR="004C55EF" w:rsidRPr="00297515">
        <w:rPr>
          <w:color w:val="000000"/>
        </w:rPr>
        <w:t>»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724F4D" w:rsidRDefault="007136B7" w:rsidP="007136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136B7">
              <w:rPr>
                <w:sz w:val="24"/>
              </w:rPr>
              <w:t>Техническое обслуживание ОПС, системы оповещения и эвакуации людей при пожаре (СЛУЭ), контроля доступа и видеонаблюдения</w:t>
            </w:r>
          </w:p>
        </w:tc>
      </w:tr>
    </w:tbl>
    <w:p w:rsidR="00747BB1" w:rsidRPr="001F6931" w:rsidRDefault="00747BB1" w:rsidP="007136B7">
      <w:pPr>
        <w:jc w:val="both"/>
        <w:rPr>
          <w:color w:val="000000"/>
        </w:rPr>
      </w:pPr>
    </w:p>
    <w:p w:rsidR="00747BB1" w:rsidRPr="001F6931" w:rsidRDefault="00747BB1" w:rsidP="007136B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47BB1" w:rsidRPr="001F6931" w:rsidRDefault="00747BB1" w:rsidP="007136B7">
      <w:pPr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7136B7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47BB1" w:rsidRPr="001F6931" w:rsidRDefault="007136B7" w:rsidP="007136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</w:t>
            </w:r>
            <w:r w:rsidR="004C55EF">
              <w:rPr>
                <w:i/>
                <w:color w:val="000000"/>
                <w:sz w:val="24"/>
                <w:szCs w:val="24"/>
              </w:rPr>
              <w:t>ет</w:t>
            </w:r>
            <w:r w:rsidR="00747BB1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7136B7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7136B7" w:rsidP="007136B7">
            <w:pPr>
              <w:ind w:firstLine="539"/>
              <w:jc w:val="both"/>
              <w:rPr>
                <w:sz w:val="24"/>
              </w:rPr>
            </w:pPr>
            <w:r w:rsidRPr="007136B7">
              <w:rPr>
                <w:sz w:val="24"/>
              </w:rPr>
              <w:t>Техническое обслуживание ОПС, системы оповещения и эвакуации людей при пожаре (СЛУЭ), контроля доступа и видеонаблюдения</w:t>
            </w:r>
            <w:r>
              <w:rPr>
                <w:sz w:val="24"/>
              </w:rPr>
              <w:t xml:space="preserve"> на объектах, эксплуатируемых ОАО «</w:t>
            </w:r>
            <w:proofErr w:type="spellStart"/>
            <w:r>
              <w:rPr>
                <w:sz w:val="24"/>
              </w:rPr>
              <w:t>СаровГаз</w:t>
            </w:r>
            <w:proofErr w:type="spellEnd"/>
            <w:r>
              <w:rPr>
                <w:sz w:val="24"/>
              </w:rPr>
              <w:t>» (ул. Зернова 67, 67/а, 67/б).</w:t>
            </w:r>
          </w:p>
          <w:p w:rsidR="007136B7" w:rsidRPr="00297515" w:rsidRDefault="007136B7" w:rsidP="007136B7">
            <w:pPr>
              <w:ind w:firstLine="539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</w:rPr>
              <w:t xml:space="preserve">Поддержание системы охранно-пожарной сигнализации (ОПС) в работоспособном состоянии, обеспечивающем выполнение возложенных на нее </w:t>
            </w:r>
            <w:r w:rsidR="00937988">
              <w:rPr>
                <w:sz w:val="24"/>
              </w:rPr>
              <w:t>функций.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7136B7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93798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CF0" w:rsidRDefault="00937988" w:rsidP="0093798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</w:t>
            </w:r>
            <w:r w:rsidR="007136B7" w:rsidRPr="00937988">
              <w:rPr>
                <w:color w:val="000000"/>
                <w:sz w:val="24"/>
                <w:szCs w:val="24"/>
              </w:rPr>
              <w:t>Проведение плановых работ по техническом</w:t>
            </w:r>
            <w:r w:rsidRPr="00937988">
              <w:rPr>
                <w:color w:val="000000"/>
                <w:sz w:val="24"/>
                <w:szCs w:val="24"/>
              </w:rPr>
              <w:t xml:space="preserve">у обслуживанию в объеме и сроки </w:t>
            </w:r>
            <w:r>
              <w:rPr>
                <w:color w:val="000000"/>
                <w:sz w:val="24"/>
                <w:szCs w:val="24"/>
              </w:rPr>
              <w:t>согласно техническому регламенту</w:t>
            </w:r>
            <w:r w:rsidR="007136B7" w:rsidRPr="00937988">
              <w:rPr>
                <w:color w:val="000000"/>
                <w:sz w:val="24"/>
                <w:szCs w:val="24"/>
              </w:rPr>
              <w:t>.</w:t>
            </w:r>
          </w:p>
          <w:p w:rsidR="00937988" w:rsidRDefault="00937988" w:rsidP="00937988">
            <w:pPr>
              <w:pStyle w:val="a5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плановых работ в объеме Регламента №1 – один раз в месяц;</w:t>
            </w:r>
          </w:p>
          <w:p w:rsidR="00937988" w:rsidRDefault="00937988" w:rsidP="00937988">
            <w:pPr>
              <w:pStyle w:val="a5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плановых работ в объеме Регламента 3» - один раз в год или при поступлении с охраняемого объекта двух или более ложных тревог в течение 30 дней.</w:t>
            </w:r>
          </w:p>
          <w:p w:rsidR="00937988" w:rsidRDefault="00937988" w:rsidP="00937988">
            <w:pPr>
              <w:pStyle w:val="a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Плановые работы в режиме Регламента №1:</w:t>
            </w:r>
          </w:p>
          <w:p w:rsidR="00937988" w:rsidRDefault="00937988" w:rsidP="00937988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 состояния приборов;</w:t>
            </w:r>
          </w:p>
          <w:p w:rsidR="00937988" w:rsidRDefault="00937988" w:rsidP="00937988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Контроль состояния и крепления шлейфа сигнализации с </w:t>
            </w:r>
            <w:proofErr w:type="spellStart"/>
            <w:r>
              <w:rPr>
                <w:color w:val="000000"/>
                <w:sz w:val="24"/>
                <w:szCs w:val="24"/>
              </w:rPr>
              <w:t>извещателями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линии связи;</w:t>
            </w:r>
          </w:p>
          <w:p w:rsidR="00937988" w:rsidRDefault="00937988" w:rsidP="00937988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Контроль состояния корпуса, крепления внешних соединений и заземления </w:t>
            </w:r>
            <w:proofErr w:type="spellStart"/>
            <w:r>
              <w:rPr>
                <w:color w:val="000000"/>
                <w:sz w:val="24"/>
                <w:szCs w:val="24"/>
              </w:rPr>
              <w:t>оповещателей</w:t>
            </w:r>
            <w:proofErr w:type="spellEnd"/>
            <w:r>
              <w:rPr>
                <w:color w:val="000000"/>
                <w:sz w:val="24"/>
                <w:szCs w:val="24"/>
              </w:rPr>
              <w:t>. Для световых дополнительно – наличие и мощность электроламп.</w:t>
            </w:r>
          </w:p>
          <w:p w:rsidR="00937988" w:rsidRDefault="00937988" w:rsidP="00937988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Проверка срабатывания системы при имитации (по шлейфу) режимов: «Пожар»</w:t>
            </w:r>
            <w:r w:rsidR="002A5095">
              <w:rPr>
                <w:color w:val="000000"/>
                <w:sz w:val="24"/>
                <w:szCs w:val="24"/>
              </w:rPr>
              <w:t xml:space="preserve"> (тревога), «Неисправность» (</w:t>
            </w:r>
            <w:proofErr w:type="spellStart"/>
            <w:r w:rsidR="002A5095">
              <w:rPr>
                <w:color w:val="000000"/>
                <w:sz w:val="24"/>
                <w:szCs w:val="24"/>
              </w:rPr>
              <w:t>к.з</w:t>
            </w:r>
            <w:proofErr w:type="spellEnd"/>
            <w:r w:rsidR="002A5095">
              <w:rPr>
                <w:color w:val="000000"/>
                <w:sz w:val="24"/>
                <w:szCs w:val="24"/>
              </w:rPr>
              <w:t>., обрыв). Восстановление «дежурного режима» системы.</w:t>
            </w:r>
          </w:p>
          <w:p w:rsidR="002A5095" w:rsidRPr="002A5095" w:rsidRDefault="002A5095" w:rsidP="002A509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</w:t>
            </w:r>
            <w:r w:rsidRPr="002A5095">
              <w:rPr>
                <w:i/>
                <w:color w:val="000000"/>
                <w:sz w:val="24"/>
                <w:szCs w:val="24"/>
              </w:rPr>
              <w:t>Плановые работы в режиме Регламента №2:</w:t>
            </w:r>
          </w:p>
          <w:p w:rsidR="002A5095" w:rsidRDefault="002A5095" w:rsidP="002A5095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в режиме Регламента №1;</w:t>
            </w:r>
          </w:p>
          <w:p w:rsidR="002A5095" w:rsidRDefault="002A5095" w:rsidP="002A5095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Чистка наружных поверхностей и внутреннего монтажа, контактов реле, разъемов приборов, устройств коммутации и др. элементов системы;</w:t>
            </w:r>
          </w:p>
          <w:p w:rsidR="002A5095" w:rsidRDefault="002A5095" w:rsidP="002A5095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Замена индикаторных ламп, кнопок выключателей и переключателей, замена шлейфов предохранителей, встроенных элементов питания;</w:t>
            </w:r>
          </w:p>
          <w:p w:rsidR="002A5095" w:rsidRDefault="002A5095" w:rsidP="002A5095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Восстановления его внешних соединений, заземление прочности крепления, устранение обрывов и короткого замыкания шлейфов сигнализации, соединительных кабелей, линий обрывов и короткого замыкания шлейфов сигнализации, соединительных кабелей, линий связи;</w:t>
            </w:r>
          </w:p>
          <w:p w:rsidR="002A5095" w:rsidRPr="002A5095" w:rsidRDefault="002A5095" w:rsidP="002A5095">
            <w:pPr>
              <w:pStyle w:val="a5"/>
              <w:numPr>
                <w:ilvl w:val="0"/>
                <w:numId w:val="9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работ в объеме текущего ремонта системы и кабельных линий.</w:t>
            </w:r>
          </w:p>
          <w:p w:rsidR="007136B7" w:rsidRPr="001F6931" w:rsidRDefault="007136B7" w:rsidP="007136B7">
            <w:pPr>
              <w:pStyle w:val="a5"/>
              <w:ind w:left="473"/>
              <w:rPr>
                <w:color w:val="000000"/>
                <w:sz w:val="24"/>
                <w:szCs w:val="24"/>
              </w:rPr>
            </w:pPr>
          </w:p>
        </w:tc>
      </w:tr>
      <w:tr w:rsidR="00937988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7988" w:rsidRDefault="002A5095" w:rsidP="002A509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Перечень приборов и оборудования пожарной сигнализации и системы оповещения людей при пожаре в помещениях и зданиях ОАО «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СаровГаз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>»</w:t>
            </w:r>
            <w:r w:rsidR="00BB33CA">
              <w:rPr>
                <w:b/>
                <w:color w:val="000000"/>
                <w:sz w:val="24"/>
                <w:szCs w:val="24"/>
              </w:rPr>
              <w:t xml:space="preserve"> (ул. Зернова 67, 67/а, 67/б).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458"/>
              <w:gridCol w:w="3164"/>
              <w:gridCol w:w="1681"/>
              <w:gridCol w:w="920"/>
              <w:gridCol w:w="837"/>
              <w:gridCol w:w="1095"/>
              <w:gridCol w:w="1258"/>
            </w:tblGrid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B33CA">
                    <w:rPr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B33CA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Тип</w:t>
                  </w:r>
                </w:p>
              </w:tc>
              <w:tc>
                <w:tcPr>
                  <w:tcW w:w="920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Ед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.и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зм</w:t>
                  </w:r>
                  <w:proofErr w:type="spellEnd"/>
                </w:p>
              </w:tc>
              <w:tc>
                <w:tcPr>
                  <w:tcW w:w="837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095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 УУ</w:t>
                  </w:r>
                </w:p>
              </w:tc>
              <w:tc>
                <w:tcPr>
                  <w:tcW w:w="12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Всего УУ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Прибор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С2000КДЛ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95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1,80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7,2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Прибор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С2000М, С2000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95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12,4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Прибор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Компьютер,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диспл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.,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ПО</w:t>
                  </w:r>
                  <w:proofErr w:type="gramEnd"/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95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8,60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8,6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Прибор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С2000СП1, ПИ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1,00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8,0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Прибор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С2000 КПБ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1,00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4,0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164" w:type="dxa"/>
                </w:tcPr>
                <w:p w:rsidR="00BB33CA" w:rsidRPr="00BB33CA" w:rsidRDefault="00BB33CA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Прибор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С2000 КПБ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0,30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0,9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164" w:type="dxa"/>
                </w:tcPr>
                <w:p w:rsidR="00BB33CA" w:rsidRPr="00BB33CA" w:rsidRDefault="00F4191B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Блок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разветвительно-изол</w:t>
                  </w:r>
                  <w:proofErr w:type="spellEnd"/>
                  <w:r w:rsidR="00B5038C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БРИЗ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1,1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164" w:type="dxa"/>
                </w:tcPr>
                <w:p w:rsidR="00BB33CA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Извещатель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пожарный ручной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ИПР 212-3А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2,3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164" w:type="dxa"/>
                </w:tcPr>
                <w:p w:rsidR="00BB33CA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Извещатель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пожарный дымовой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ДИП-34</w:t>
                  </w: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131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13,1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164" w:type="dxa"/>
                </w:tcPr>
                <w:p w:rsidR="00BB33CA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Извещатель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пожарный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тепловой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0,02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0,7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164" w:type="dxa"/>
                </w:tcPr>
                <w:p w:rsidR="00BB33CA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Табло «Выход»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2,5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164" w:type="dxa"/>
                </w:tcPr>
                <w:p w:rsidR="00BB33CA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Свирель, колонки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2,8</w:t>
                  </w:r>
                </w:p>
              </w:tc>
            </w:tr>
            <w:tr w:rsidR="00BB33CA" w:rsidTr="007920FD">
              <w:tc>
                <w:tcPr>
                  <w:tcW w:w="458" w:type="dxa"/>
                </w:tcPr>
                <w:p w:rsid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164" w:type="dxa"/>
                </w:tcPr>
                <w:p w:rsidR="00BB33CA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Лампа аварийного освещения</w:t>
                  </w:r>
                </w:p>
              </w:tc>
              <w:tc>
                <w:tcPr>
                  <w:tcW w:w="1681" w:type="dxa"/>
                </w:tcPr>
                <w:p w:rsidR="00BB33CA" w:rsidRPr="00BB33CA" w:rsidRDefault="00BB33CA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BB33CA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95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BB33CA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0,4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Устройства отключения вентиляции</w:t>
                  </w:r>
                </w:p>
              </w:tc>
              <w:tc>
                <w:tcPr>
                  <w:tcW w:w="1681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УК/ВК</w:t>
                  </w: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0,10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3,9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Элементы шлейфа</w:t>
                  </w:r>
                </w:p>
              </w:tc>
              <w:tc>
                <w:tcPr>
                  <w:tcW w:w="1681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Резисторы, диоды</w:t>
                  </w: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0,01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0,4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Устройство коммутационное</w:t>
                  </w:r>
                </w:p>
              </w:tc>
              <w:tc>
                <w:tcPr>
                  <w:tcW w:w="1681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УК-2П</w:t>
                  </w: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0,02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3,9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Бесперебойный блок питания</w:t>
                  </w:r>
                </w:p>
              </w:tc>
              <w:tc>
                <w:tcPr>
                  <w:tcW w:w="1681" w:type="dxa"/>
                </w:tcPr>
                <w:p w:rsidR="00F4191B" w:rsidRPr="00BB33CA" w:rsidRDefault="00F4191B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0,30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0,4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Бокс под АКБ</w:t>
                  </w:r>
                </w:p>
              </w:tc>
              <w:tc>
                <w:tcPr>
                  <w:tcW w:w="1681" w:type="dxa"/>
                </w:tcPr>
                <w:p w:rsidR="00F4191B" w:rsidRPr="00BB33CA" w:rsidRDefault="00F4191B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0,30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0,6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3164" w:type="dxa"/>
                </w:tcPr>
                <w:p w:rsidR="00F4191B" w:rsidRDefault="00B5038C" w:rsidP="00B5038C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Кол-во ШС </w:t>
                  </w:r>
                </w:p>
              </w:tc>
              <w:tc>
                <w:tcPr>
                  <w:tcW w:w="1681" w:type="dxa"/>
                </w:tcPr>
                <w:p w:rsidR="00F4191B" w:rsidRPr="00BB33CA" w:rsidRDefault="00F4191B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0,01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0,9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Кол-во ШС </w:t>
                  </w:r>
                  <w:r>
                    <w:rPr>
                      <w:color w:val="000000"/>
                      <w:sz w:val="24"/>
                      <w:szCs w:val="24"/>
                    </w:rPr>
                    <w:t>оповещения</w:t>
                  </w:r>
                </w:p>
              </w:tc>
              <w:tc>
                <w:tcPr>
                  <w:tcW w:w="1681" w:type="dxa"/>
                </w:tcPr>
                <w:p w:rsidR="00F4191B" w:rsidRPr="00BB33CA" w:rsidRDefault="00F4191B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0,01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0,3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ШС отключения</w:t>
                  </w:r>
                </w:p>
              </w:tc>
              <w:tc>
                <w:tcPr>
                  <w:tcW w:w="1681" w:type="dxa"/>
                </w:tcPr>
                <w:p w:rsidR="00F4191B" w:rsidRPr="00BB33CA" w:rsidRDefault="00F4191B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0,01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0,2</w:t>
                  </w:r>
                </w:p>
              </w:tc>
            </w:tr>
            <w:tr w:rsidR="00F4191B" w:rsidTr="007920FD">
              <w:tc>
                <w:tcPr>
                  <w:tcW w:w="458" w:type="dxa"/>
                </w:tcPr>
                <w:p w:rsidR="00F4191B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3164" w:type="dxa"/>
                </w:tcPr>
                <w:p w:rsidR="00F4191B" w:rsidRDefault="00B5038C" w:rsidP="00BB33C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Кабель ПС</w:t>
                  </w:r>
                </w:p>
              </w:tc>
              <w:tc>
                <w:tcPr>
                  <w:tcW w:w="1681" w:type="dxa"/>
                </w:tcPr>
                <w:p w:rsidR="00F4191B" w:rsidRPr="00BB33CA" w:rsidRDefault="00F4191B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20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37" w:type="dxa"/>
                </w:tcPr>
                <w:p w:rsidR="00F4191B" w:rsidRPr="00BB33CA" w:rsidRDefault="00B5038C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1885</w:t>
                  </w:r>
                </w:p>
              </w:tc>
              <w:tc>
                <w:tcPr>
                  <w:tcW w:w="1095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0,001</w:t>
                  </w:r>
                </w:p>
              </w:tc>
              <w:tc>
                <w:tcPr>
                  <w:tcW w:w="1258" w:type="dxa"/>
                </w:tcPr>
                <w:p w:rsidR="00F4191B" w:rsidRPr="00BB33CA" w:rsidRDefault="007920FD" w:rsidP="002A5095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1,9</w:t>
                  </w:r>
                </w:p>
              </w:tc>
            </w:tr>
            <w:tr w:rsidR="007920FD" w:rsidTr="00CF7240">
              <w:tc>
                <w:tcPr>
                  <w:tcW w:w="9413" w:type="dxa"/>
                  <w:gridSpan w:val="7"/>
                </w:tcPr>
                <w:p w:rsidR="007920FD" w:rsidRPr="007920FD" w:rsidRDefault="007920FD" w:rsidP="007920FD">
                  <w:pPr>
                    <w:jc w:val="right"/>
                    <w:rPr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color w:val="000000"/>
                      <w:sz w:val="24"/>
                      <w:szCs w:val="24"/>
                    </w:rPr>
                    <w:t>Итого</w:t>
                  </w:r>
                  <w:r w:rsidR="00DA3F1C">
                    <w:rPr>
                      <w:b/>
                      <w:color w:val="000000"/>
                      <w:sz w:val="24"/>
                      <w:szCs w:val="24"/>
                    </w:rPr>
                    <w:t xml:space="preserve">:              72,4   </w:t>
                  </w:r>
                </w:p>
              </w:tc>
            </w:tr>
          </w:tbl>
          <w:p w:rsidR="00BB33CA" w:rsidRPr="002A5095" w:rsidRDefault="00BB33CA" w:rsidP="002A5095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747BB1" w:rsidRPr="007920FD" w:rsidRDefault="007920FD" w:rsidP="007920F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0340" w:rsidRPr="00976398" w:rsidRDefault="00260340" w:rsidP="002603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 xml:space="preserve">Срок </w:t>
            </w:r>
            <w:r w:rsidR="00DA3F1C">
              <w:rPr>
                <w:color w:val="000000"/>
                <w:sz w:val="24"/>
                <w:szCs w:val="24"/>
              </w:rPr>
              <w:t>проведения</w:t>
            </w:r>
            <w:r>
              <w:rPr>
                <w:color w:val="000000"/>
                <w:sz w:val="24"/>
                <w:szCs w:val="24"/>
              </w:rPr>
              <w:t xml:space="preserve"> работ</w:t>
            </w:r>
            <w:r w:rsidR="00DA3F1C">
              <w:rPr>
                <w:color w:val="000000"/>
                <w:sz w:val="24"/>
                <w:szCs w:val="24"/>
              </w:rPr>
              <w:t xml:space="preserve"> – период с 20</w:t>
            </w:r>
            <w:r w:rsidR="00D76C17">
              <w:rPr>
                <w:color w:val="000000"/>
                <w:sz w:val="24"/>
                <w:szCs w:val="24"/>
              </w:rPr>
              <w:t>.02</w:t>
            </w:r>
            <w:r w:rsidR="00CB21B6">
              <w:rPr>
                <w:color w:val="000000"/>
                <w:sz w:val="24"/>
                <w:szCs w:val="24"/>
              </w:rPr>
              <w:t>.201</w:t>
            </w:r>
            <w:r w:rsidR="003A5D1F">
              <w:rPr>
                <w:color w:val="000000"/>
                <w:sz w:val="24"/>
                <w:szCs w:val="24"/>
              </w:rPr>
              <w:t>5</w:t>
            </w:r>
            <w:r w:rsidR="00CB21B6">
              <w:rPr>
                <w:color w:val="000000"/>
                <w:sz w:val="24"/>
                <w:szCs w:val="24"/>
              </w:rPr>
              <w:t xml:space="preserve"> года по 31.12.201</w:t>
            </w:r>
            <w:r w:rsidR="003A5D1F">
              <w:rPr>
                <w:color w:val="000000"/>
                <w:sz w:val="24"/>
                <w:szCs w:val="24"/>
              </w:rPr>
              <w:t xml:space="preserve">5 </w:t>
            </w:r>
            <w:r w:rsidR="00CB21B6">
              <w:rPr>
                <w:color w:val="000000"/>
                <w:sz w:val="24"/>
                <w:szCs w:val="24"/>
              </w:rPr>
              <w:t>год</w:t>
            </w:r>
            <w:r w:rsidR="003A5D1F">
              <w:rPr>
                <w:color w:val="000000"/>
                <w:sz w:val="24"/>
                <w:szCs w:val="24"/>
              </w:rPr>
              <w:t>а</w:t>
            </w:r>
          </w:p>
          <w:p w:rsidR="00747BB1" w:rsidRPr="001F6931" w:rsidRDefault="00747BB1" w:rsidP="0078477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60340" w:rsidRDefault="00260340" w:rsidP="00DA3F1C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260340">
              <w:rPr>
                <w:sz w:val="24"/>
                <w:szCs w:val="24"/>
              </w:rPr>
              <w:t xml:space="preserve">Работы </w:t>
            </w:r>
            <w:r w:rsidR="00DA3F1C">
              <w:rPr>
                <w:sz w:val="24"/>
                <w:szCs w:val="24"/>
              </w:rPr>
              <w:t>по техническому обслуживанию должны проводиться согласно приказа МВД РФ №937 – обслуживание охранной сигнализации и РД 009-01-96 – обслуживание пожарной сигнализации</w:t>
            </w:r>
            <w:proofErr w:type="gramStart"/>
            <w:r w:rsidR="00DA3F1C">
              <w:rPr>
                <w:sz w:val="24"/>
                <w:szCs w:val="24"/>
              </w:rPr>
              <w:t>.</w:t>
            </w:r>
            <w:r w:rsidRPr="00260340">
              <w:rPr>
                <w:sz w:val="24"/>
                <w:szCs w:val="24"/>
              </w:rPr>
              <w:t>.</w:t>
            </w:r>
            <w:proofErr w:type="gramEnd"/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A3F1C" w:rsidRDefault="00DA3F1C" w:rsidP="00DA3F1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DA3F1C" w:rsidP="0081557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Обеспечивать конфиденциальность предоставленной заказчиком информации. Не копировать, не передавать и не показывать третьи лицам находящиеся у Исполнителя документы заказчика.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4D" w:rsidRPr="00724F4D" w:rsidRDefault="00DA3F1C" w:rsidP="00724F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724F4D" w:rsidRPr="00724F4D">
              <w:rPr>
                <w:sz w:val="24"/>
                <w:szCs w:val="24"/>
              </w:rPr>
              <w:t>Нести ответственность за соблюдение своим персоналом требований охраны труда и техники безопасности, обеспечить свой персонал средствами индивидуальной защиты и всеми необходимыми инструментами и приспособлениями</w:t>
            </w:r>
            <w:r w:rsidR="00724F4D">
              <w:rPr>
                <w:sz w:val="24"/>
                <w:szCs w:val="24"/>
              </w:rPr>
              <w:t>.</w:t>
            </w:r>
          </w:p>
          <w:p w:rsidR="00747BB1" w:rsidRPr="001F6931" w:rsidRDefault="00747BB1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24F4D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487BD6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487BD6" w:rsidRDefault="00DA3F1C" w:rsidP="00CB21B6">
            <w:pPr>
              <w:ind w:firstLine="53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Обладать ресурсами и материально-технической базой, необходимым для оказания услуги по техническому обслуживанию в объеме и </w:t>
            </w:r>
            <w:proofErr w:type="gramStart"/>
            <w:r>
              <w:rPr>
                <w:color w:val="000000"/>
                <w:sz w:val="24"/>
                <w:szCs w:val="24"/>
              </w:rPr>
              <w:t>качеством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требуемым действующим законодательством и нормативно-технической документацией.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A3F1C" w:rsidRDefault="00DA3F1C" w:rsidP="003A5D1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Переносить по согласованию с Заказчиком сроки выполнения работ в случае возникновения объективной необходимости.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F471FC" w:rsidP="00B4149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7A39">
              <w:rPr>
                <w:sz w:val="24"/>
              </w:rPr>
              <w:t>Своевременное оповещение о возникновении аварийной или пожароопасной ситуации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F471FC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Ежемесячно предоставлять заказчику акт сдачи-приемки оказанных  услуг. Выставлять счета или счета-фактуры на оплату услуг </w:t>
            </w:r>
            <w:r w:rsidR="005E11DB">
              <w:rPr>
                <w:color w:val="000000"/>
                <w:sz w:val="24"/>
                <w:szCs w:val="24"/>
              </w:rPr>
              <w:t>в течение пяти дней после подписания акта.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58" w:rsidRPr="001F6931" w:rsidRDefault="005E11DB" w:rsidP="00021F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акта сдачи-приемки оказанных услуг.</w:t>
            </w:r>
            <w:bookmarkStart w:id="1" w:name="_GoBack"/>
            <w:bookmarkEnd w:id="1"/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</w:p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47BB1" w:rsidRPr="001F6931" w:rsidRDefault="00747BB1" w:rsidP="00747BB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1F6931" w:rsidTr="0081557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260340" w:rsidP="008155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8477B" w:rsidRDefault="0078477B" w:rsidP="0078477B"/>
    <w:p w:rsidR="00030650" w:rsidRDefault="00030650"/>
    <w:sectPr w:rsidR="00030650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51B" w:rsidRDefault="00CD051B">
      <w:r>
        <w:separator/>
      </w:r>
    </w:p>
  </w:endnote>
  <w:endnote w:type="continuationSeparator" w:id="0">
    <w:p w:rsidR="00CD051B" w:rsidRDefault="00CD0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51B" w:rsidRDefault="00CD051B">
      <w:r>
        <w:separator/>
      </w:r>
    </w:p>
  </w:footnote>
  <w:footnote w:type="continuationSeparator" w:id="0">
    <w:p w:rsidR="00CD051B" w:rsidRDefault="00CD0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CD051B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A6078"/>
    <w:multiLevelType w:val="hybridMultilevel"/>
    <w:tmpl w:val="625AA48E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29141FEC"/>
    <w:multiLevelType w:val="hybridMultilevel"/>
    <w:tmpl w:val="D212B15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31A71A16"/>
    <w:multiLevelType w:val="hybridMultilevel"/>
    <w:tmpl w:val="CD3E467C"/>
    <w:lvl w:ilvl="0" w:tplc="B0E00BD0">
      <w:start w:val="1"/>
      <w:numFmt w:val="bullet"/>
      <w:lvlText w:val=""/>
      <w:lvlJc w:val="left"/>
      <w:pPr>
        <w:tabs>
          <w:tab w:val="num" w:pos="1616"/>
        </w:tabs>
        <w:ind w:left="539" w:firstLine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42A628DD"/>
    <w:multiLevelType w:val="hybridMultilevel"/>
    <w:tmpl w:val="CD3AE374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">
    <w:nsid w:val="433931C7"/>
    <w:multiLevelType w:val="hybridMultilevel"/>
    <w:tmpl w:val="C6006ED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8F7E66"/>
    <w:multiLevelType w:val="hybridMultilevel"/>
    <w:tmpl w:val="9B02061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5C0C0ADB"/>
    <w:multiLevelType w:val="hybridMultilevel"/>
    <w:tmpl w:val="5B68F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6D070E"/>
    <w:multiLevelType w:val="hybridMultilevel"/>
    <w:tmpl w:val="F2DEDB5C"/>
    <w:lvl w:ilvl="0" w:tplc="9064B2C4">
      <w:start w:val="1"/>
      <w:numFmt w:val="bullet"/>
      <w:lvlText w:val=""/>
      <w:lvlJc w:val="left"/>
      <w:pPr>
        <w:tabs>
          <w:tab w:val="num" w:pos="567"/>
        </w:tabs>
        <w:ind w:left="720" w:hanging="720"/>
      </w:pPr>
      <w:rPr>
        <w:rFonts w:ascii="Symbol" w:hAnsi="Symbol" w:hint="default"/>
      </w:rPr>
    </w:lvl>
    <w:lvl w:ilvl="1" w:tplc="752EE9BC">
      <w:start w:val="1"/>
      <w:numFmt w:val="bullet"/>
      <w:lvlText w:val=""/>
      <w:lvlJc w:val="left"/>
      <w:pPr>
        <w:tabs>
          <w:tab w:val="num" w:pos="1460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077327"/>
    <w:multiLevelType w:val="hybridMultilevel"/>
    <w:tmpl w:val="EE143A9E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21F80"/>
    <w:rsid w:val="00030650"/>
    <w:rsid w:val="000D69B9"/>
    <w:rsid w:val="0015301E"/>
    <w:rsid w:val="00260340"/>
    <w:rsid w:val="002653AF"/>
    <w:rsid w:val="00286713"/>
    <w:rsid w:val="00297515"/>
    <w:rsid w:val="002A5095"/>
    <w:rsid w:val="002C2FDC"/>
    <w:rsid w:val="003032DE"/>
    <w:rsid w:val="003A5D1F"/>
    <w:rsid w:val="00487BD6"/>
    <w:rsid w:val="004B3CF0"/>
    <w:rsid w:val="004C55EF"/>
    <w:rsid w:val="0055371F"/>
    <w:rsid w:val="005A2549"/>
    <w:rsid w:val="005E11DB"/>
    <w:rsid w:val="00645658"/>
    <w:rsid w:val="00677C27"/>
    <w:rsid w:val="007136B7"/>
    <w:rsid w:val="00724F4D"/>
    <w:rsid w:val="00747BB1"/>
    <w:rsid w:val="0077667B"/>
    <w:rsid w:val="0078477B"/>
    <w:rsid w:val="007920FD"/>
    <w:rsid w:val="007B524B"/>
    <w:rsid w:val="007C259D"/>
    <w:rsid w:val="00937988"/>
    <w:rsid w:val="009B0A59"/>
    <w:rsid w:val="009B0BB4"/>
    <w:rsid w:val="00B339DD"/>
    <w:rsid w:val="00B4149D"/>
    <w:rsid w:val="00B5038C"/>
    <w:rsid w:val="00B90651"/>
    <w:rsid w:val="00BB33CA"/>
    <w:rsid w:val="00C425E1"/>
    <w:rsid w:val="00CB21B6"/>
    <w:rsid w:val="00CD051B"/>
    <w:rsid w:val="00D53612"/>
    <w:rsid w:val="00D76C17"/>
    <w:rsid w:val="00DA3F1C"/>
    <w:rsid w:val="00DA78F5"/>
    <w:rsid w:val="00DC18BA"/>
    <w:rsid w:val="00E12740"/>
    <w:rsid w:val="00ED1200"/>
    <w:rsid w:val="00F1304C"/>
    <w:rsid w:val="00F4191B"/>
    <w:rsid w:val="00F471FC"/>
    <w:rsid w:val="00FE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8477B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78477B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7847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12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rsid w:val="00E12740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a8">
    <w:name w:val="Hyperlink"/>
    <w:basedOn w:val="a0"/>
    <w:uiPriority w:val="99"/>
    <w:unhideWhenUsed/>
    <w:rsid w:val="003A5D1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A5D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5D1F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B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8477B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78477B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7847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12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rsid w:val="00E12740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a8">
    <w:name w:val="Hyperlink"/>
    <w:basedOn w:val="a0"/>
    <w:uiPriority w:val="99"/>
    <w:unhideWhenUsed/>
    <w:rsid w:val="003A5D1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A5D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5D1F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B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Модин Кирилл Валерьевич</cp:lastModifiedBy>
  <cp:revision>4</cp:revision>
  <cp:lastPrinted>2014-12-22T10:13:00Z</cp:lastPrinted>
  <dcterms:created xsi:type="dcterms:W3CDTF">2014-12-22T10:13:00Z</dcterms:created>
  <dcterms:modified xsi:type="dcterms:W3CDTF">2015-01-20T07:51:00Z</dcterms:modified>
</cp:coreProperties>
</file>