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0CE" w:rsidRPr="009E20CE" w:rsidRDefault="009E20CE" w:rsidP="009E20CE">
      <w:pPr>
        <w:suppressAutoHyphens/>
        <w:rPr>
          <w:rFonts w:eastAsia="Times New Roman"/>
          <w:b/>
          <w:lang w:eastAsia="ar-SA"/>
        </w:rPr>
      </w:pPr>
      <w:r w:rsidRPr="009E20CE">
        <w:rPr>
          <w:rFonts w:eastAsia="Times New Roman"/>
          <w:b/>
          <w:lang w:eastAsia="ar-SA"/>
        </w:rPr>
        <w:t>«ТЕХНИЧЕСКАЯ ЧАСТЬ»</w:t>
      </w:r>
    </w:p>
    <w:p w:rsidR="009E20CE" w:rsidRPr="009E20CE" w:rsidRDefault="009E20CE" w:rsidP="009E20CE">
      <w:pPr>
        <w:suppressAutoHyphens/>
        <w:rPr>
          <w:rFonts w:eastAsia="Times New Roman"/>
          <w:b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jc w:val="left"/>
        <w:rPr>
          <w:rFonts w:eastAsia="Times New Roman"/>
          <w:lang w:eastAsia="ru-RU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u w:val="single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Предмет закупки: поставка бумаги универсальной для плоттеров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lang w:eastAsia="ar-SA"/>
        </w:rPr>
      </w:pPr>
      <w:r w:rsidRPr="009E20CE">
        <w:rPr>
          <w:rFonts w:eastAsia="Times New Roman"/>
          <w:lang w:eastAsia="ar-SA"/>
        </w:rPr>
        <w:t>Обнинск</w:t>
      </w:r>
    </w:p>
    <w:p w:rsidR="009E20CE" w:rsidRPr="009E20CE" w:rsidRDefault="009E20CE" w:rsidP="009E20CE">
      <w:pPr>
        <w:suppressAutoHyphens/>
        <w:rPr>
          <w:rFonts w:eastAsia="Times New Roman"/>
          <w:lang w:eastAsia="ar-SA"/>
        </w:rPr>
      </w:pPr>
      <w:r w:rsidRPr="009E20CE">
        <w:rPr>
          <w:rFonts w:eastAsia="Times New Roman"/>
          <w:lang w:eastAsia="ar-SA"/>
        </w:rPr>
        <w:t>2014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br w:type="page"/>
      </w:r>
      <w:r w:rsidRPr="009E20CE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Подраздел 1.3 Код ОКП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2. ОБЛАСТЬ ПРИМЕНЕНИЯ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Подраздел 4.2 Требования к упаковке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E20CE" w:rsidRPr="009E20CE" w:rsidRDefault="009E20CE" w:rsidP="009E20CE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9E20CE" w:rsidRPr="009E20CE" w:rsidRDefault="009E20CE" w:rsidP="009E20CE">
      <w:pPr>
        <w:tabs>
          <w:tab w:val="left" w:pos="1276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8. ТРЕБОВАНИЯ К КОЛИЧЕСТВУ И СРОКУ (ПЕРИОДИЧНОСТИ) ПОСТАВКИ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9. ТРЕБОВАНИЕ К ФОРМЕ ПРЕДСТАВЛЯЕМОЙ  ИНФОРМАЦИИ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br w:type="page"/>
      </w:r>
      <w:r w:rsidRPr="009E20CE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0CE" w:rsidRPr="009E20CE" w:rsidTr="005B4AC1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9E20CE" w:rsidRPr="009E20CE" w:rsidTr="005B4AC1">
        <w:trPr>
          <w:trHeight w:val="27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 xml:space="preserve">Бумага универсальная, документная для плоттеров </w:t>
            </w:r>
          </w:p>
        </w:tc>
      </w:tr>
      <w:tr w:rsidR="009E20CE" w:rsidRPr="009E20CE" w:rsidTr="005B4AC1">
        <w:trPr>
          <w:trHeight w:val="13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9E20CE" w:rsidRPr="009E20CE" w:rsidTr="005B4A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Товар должен быть новым, выпуска не ранее 2014 г, не должен иметь каких-либо повреждений и дефектов, ухудшающих его внешний вид и препятствующих нормальной работе.</w:t>
            </w:r>
          </w:p>
        </w:tc>
      </w:tr>
      <w:tr w:rsidR="009E20CE" w:rsidRPr="009E20CE" w:rsidTr="005B4AC1">
        <w:trPr>
          <w:trHeight w:val="1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Подраздел 1.3 Код ОКДП</w:t>
            </w:r>
          </w:p>
        </w:tc>
      </w:tr>
      <w:tr w:rsidR="009E20CE" w:rsidRPr="009E20CE" w:rsidTr="005B4AC1">
        <w:trPr>
          <w:trHeight w:val="7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2101511</w:t>
            </w: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2. ОБЛАСТЬ ПРИМЕНЕНИЯ</w:t>
      </w:r>
    </w:p>
    <w:p w:rsidR="009E20CE" w:rsidRPr="009E20CE" w:rsidRDefault="009E20CE" w:rsidP="009E20C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0CE" w:rsidRPr="009E20CE" w:rsidTr="005B4AC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bCs/>
                <w:lang w:eastAsia="ar-SA"/>
              </w:rPr>
              <w:t>Закупаемый товар будет использоваться для ежедневной печати большого объема информации на всех типах матричных принтерах и других печатных устройствах.</w:t>
            </w: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9E20CE" w:rsidRPr="009E20CE" w:rsidRDefault="009E20CE" w:rsidP="009E20CE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0CE" w:rsidRPr="009E20CE" w:rsidTr="005B4AC1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9E20CE">
              <w:rPr>
                <w:rFonts w:eastAsia="Times New Roman"/>
                <w:bCs/>
                <w:lang w:eastAsia="ar-SA"/>
              </w:rPr>
              <w:t xml:space="preserve">Не предусмотрено </w:t>
            </w: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4. ТЕХНИЧЕСКИЕ ТРЕБОВАНИЯ</w:t>
      </w:r>
    </w:p>
    <w:tbl>
      <w:tblPr>
        <w:tblW w:w="9686" w:type="dxa"/>
        <w:tblLook w:val="04A0" w:firstRow="1" w:lastRow="0" w:firstColumn="1" w:lastColumn="0" w:noHBand="0" w:noVBand="1"/>
      </w:tblPr>
      <w:tblGrid>
        <w:gridCol w:w="9464"/>
        <w:gridCol w:w="222"/>
      </w:tblGrid>
      <w:tr w:rsidR="009E20CE" w:rsidRPr="009E20CE" w:rsidTr="005B4AC1">
        <w:trPr>
          <w:gridAfter w:val="1"/>
          <w:trHeight w:val="77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9E20CE" w:rsidRPr="009E20CE" w:rsidRDefault="009E20CE" w:rsidP="009E20CE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E20CE" w:rsidRPr="009E20CE" w:rsidTr="005B4AC1">
        <w:trPr>
          <w:trHeight w:val="19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32"/>
              <w:rPr>
                <w:rFonts w:eastAsia="Times New Roman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0" w:type="auto"/>
            <w:vAlign w:val="center"/>
            <w:hideMark/>
          </w:tcPr>
          <w:p w:rsidR="009E20CE" w:rsidRPr="009E20CE" w:rsidRDefault="009E20CE" w:rsidP="009E20CE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9E20CE" w:rsidRPr="009E20CE" w:rsidTr="005B4AC1">
        <w:trPr>
          <w:trHeight w:val="19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bCs/>
                <w:lang w:eastAsia="ar-SA"/>
              </w:rPr>
              <w:t xml:space="preserve">1. </w:t>
            </w:r>
            <w:r w:rsidRPr="009E20CE">
              <w:rPr>
                <w:rFonts w:eastAsia="Times New Roman"/>
                <w:color w:val="000000"/>
                <w:lang w:eastAsia="ar-SA"/>
              </w:rPr>
              <w:t>Бумага универсальная, документная для плоттеров должна быть поставлена в рулоне: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Плотность 90 г/м</w:t>
            </w:r>
            <w:proofErr w:type="gramStart"/>
            <w:r w:rsidRPr="009E20CE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Ширина 914 мм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Длина намотки 45,7 м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Белизна 110-160%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Диаметр втулки 50,8 мм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 xml:space="preserve">Матовая 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bCs/>
                <w:lang w:eastAsia="ar-SA"/>
              </w:rPr>
              <w:t xml:space="preserve">2. </w:t>
            </w:r>
            <w:r w:rsidRPr="009E20CE">
              <w:rPr>
                <w:rFonts w:eastAsia="Times New Roman"/>
                <w:color w:val="000000"/>
                <w:lang w:eastAsia="ar-SA"/>
              </w:rPr>
              <w:t>Бумага универсальная, документная для плоттеров должна быть поставлена в рулоне: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Плотность 80 г/м</w:t>
            </w:r>
            <w:proofErr w:type="gramStart"/>
            <w:r w:rsidRPr="009E20CE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Ширина 610 мм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Длина намотки 45,7 м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Белизна 110-160%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Диаметр втулки 50,8 мм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Матовая</w:t>
            </w:r>
          </w:p>
        </w:tc>
        <w:tc>
          <w:tcPr>
            <w:tcW w:w="0" w:type="auto"/>
            <w:vAlign w:val="center"/>
            <w:hideMark/>
          </w:tcPr>
          <w:p w:rsidR="009E20CE" w:rsidRPr="009E20CE" w:rsidRDefault="009E20CE" w:rsidP="009E20CE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9E20CE" w:rsidRPr="009E20CE" w:rsidTr="005B4AC1">
        <w:trPr>
          <w:trHeight w:val="214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ind w:firstLine="432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Подраздел 4.2. Требования к упаковке</w:t>
            </w:r>
          </w:p>
        </w:tc>
        <w:tc>
          <w:tcPr>
            <w:tcW w:w="0" w:type="auto"/>
            <w:vAlign w:val="center"/>
            <w:hideMark/>
          </w:tcPr>
          <w:p w:rsidR="009E20CE" w:rsidRPr="009E20CE" w:rsidRDefault="009E20CE" w:rsidP="009E20CE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9E20CE" w:rsidRPr="009E20CE" w:rsidTr="005B4AC1">
        <w:trPr>
          <w:trHeight w:val="214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9E20CE" w:rsidRPr="009E20CE" w:rsidRDefault="009E20CE" w:rsidP="009E20CE">
            <w:pPr>
              <w:tabs>
                <w:tab w:val="left" w:pos="-250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В соответствии с ГОСТ 9094-89</w:t>
            </w:r>
          </w:p>
        </w:tc>
        <w:tc>
          <w:tcPr>
            <w:tcW w:w="0" w:type="auto"/>
            <w:vAlign w:val="center"/>
            <w:hideMark/>
          </w:tcPr>
          <w:p w:rsidR="009E20CE" w:rsidRPr="009E20CE" w:rsidRDefault="009E20CE" w:rsidP="009E20CE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0CE" w:rsidRPr="009E20CE" w:rsidTr="005B4A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9E20CE" w:rsidRPr="009E20CE" w:rsidTr="005B4A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Поставка Товара должна быть осуществлена в полном объеме 21 ноября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E20CE">
              <w:rPr>
                <w:rFonts w:eastAsia="Times New Roman"/>
                <w:color w:val="000000"/>
                <w:lang w:eastAsia="ar-SA"/>
              </w:rPr>
              <w:t xml:space="preserve">Приемка поставляемого Товара осуществляется Покупателем с учетом комплектности </w:t>
            </w:r>
            <w:r w:rsidRPr="009E20CE">
              <w:rPr>
                <w:rFonts w:eastAsia="Times New Roman"/>
                <w:color w:val="000000"/>
                <w:lang w:eastAsia="ar-SA"/>
              </w:rPr>
              <w:lastRenderedPageBreak/>
              <w:t xml:space="preserve">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9E20CE" w:rsidRPr="009E20CE" w:rsidTr="005B4A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E20CE" w:rsidRPr="009E20CE" w:rsidTr="005B4AC1">
        <w:trPr>
          <w:trHeight w:val="15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0CE" w:rsidRPr="009E20CE" w:rsidTr="005B4A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highlight w:val="cyan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highlight w:val="cy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0CE" w:rsidRPr="009E20CE" w:rsidTr="005B4AC1">
        <w:trPr>
          <w:trHeight w:val="13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Закупаемый товар должен храниться в сухом помещении</w:t>
            </w: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8. ТРЕБОВАНИЯ К КОЛИЧЕСТВУ И СРОКУ (ПЕРИОДИЧНОСТИ) ПОСТАВКИ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E20CE" w:rsidRPr="009E20CE" w:rsidTr="005B4AC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 xml:space="preserve">Бумага универсальная, документная для плоттеров 914мм*45,7м </w:t>
            </w:r>
            <w:proofErr w:type="spellStart"/>
            <w:r w:rsidRPr="009E20CE">
              <w:rPr>
                <w:rFonts w:eastAsia="Times New Roman"/>
                <w:color w:val="000000"/>
                <w:lang w:eastAsia="ar-SA"/>
              </w:rPr>
              <w:t>плотн</w:t>
            </w:r>
            <w:proofErr w:type="spellEnd"/>
            <w:r w:rsidRPr="009E20CE">
              <w:rPr>
                <w:rFonts w:eastAsia="Times New Roman"/>
                <w:color w:val="000000"/>
                <w:lang w:eastAsia="ar-SA"/>
              </w:rPr>
              <w:t>. 90 г/м</w:t>
            </w:r>
            <w:proofErr w:type="gramStart"/>
            <w:r w:rsidRPr="009E20CE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9E20CE">
              <w:rPr>
                <w:rFonts w:eastAsia="Times New Roman"/>
                <w:color w:val="000000"/>
                <w:lang w:eastAsia="ar-SA"/>
              </w:rPr>
              <w:t xml:space="preserve"> – 60 рулонов.</w:t>
            </w:r>
          </w:p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 xml:space="preserve">Бумага универсальная, документная для плоттеров 610мм*45,7м </w:t>
            </w:r>
            <w:proofErr w:type="spellStart"/>
            <w:r w:rsidRPr="009E20CE">
              <w:rPr>
                <w:rFonts w:eastAsia="Times New Roman"/>
                <w:color w:val="000000"/>
                <w:lang w:eastAsia="ar-SA"/>
              </w:rPr>
              <w:t>плотн</w:t>
            </w:r>
            <w:proofErr w:type="spellEnd"/>
            <w:r w:rsidRPr="009E20CE">
              <w:rPr>
                <w:rFonts w:eastAsia="Times New Roman"/>
                <w:color w:val="000000"/>
                <w:lang w:eastAsia="ar-SA"/>
              </w:rPr>
              <w:t>. 80 г/м</w:t>
            </w:r>
            <w:proofErr w:type="gramStart"/>
            <w:r w:rsidRPr="009E20CE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9E20CE">
              <w:rPr>
                <w:rFonts w:eastAsia="Times New Roman"/>
                <w:color w:val="000000"/>
                <w:lang w:eastAsia="ar-SA"/>
              </w:rPr>
              <w:t xml:space="preserve"> – 50 рулонов.</w:t>
            </w:r>
          </w:p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Срок поставки:  до 21 ноября 2014 г.</w:t>
            </w:r>
          </w:p>
        </w:tc>
      </w:tr>
    </w:tbl>
    <w:p w:rsidR="009E20CE" w:rsidRPr="009E20CE" w:rsidRDefault="009E20CE" w:rsidP="009E20CE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p w:rsidR="009E20CE" w:rsidRPr="009E20CE" w:rsidRDefault="009E20CE" w:rsidP="009E20CE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9E20CE">
        <w:rPr>
          <w:rFonts w:eastAsia="Times New Roman"/>
          <w:color w:val="000000"/>
          <w:lang w:eastAsia="ar-SA"/>
        </w:rPr>
        <w:t>РАЗДЕЛ 9. ТРЕБОВАНИЕ К ФОРМЕ ПРЕДСТАВЛЯЕМОЙ ИНФОРМАЦИИ</w:t>
      </w:r>
    </w:p>
    <w:p w:rsidR="009E20CE" w:rsidRPr="009E20CE" w:rsidRDefault="009E20CE" w:rsidP="009E20C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9E20CE" w:rsidRPr="009E20CE" w:rsidTr="005B4AC1">
        <w:trPr>
          <w:trHeight w:val="39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E20CE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76"/>
              <w:gridCol w:w="992"/>
            </w:tblGrid>
            <w:tr w:rsidR="009E20CE" w:rsidRPr="009E20CE" w:rsidTr="005B4AC1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9E20CE">
                    <w:rPr>
                      <w:rFonts w:eastAsia="Times New Roman"/>
                      <w:color w:val="000000"/>
                      <w:lang w:eastAsia="ar-SA"/>
                    </w:rPr>
                    <w:t xml:space="preserve">№ </w:t>
                  </w:r>
                  <w:proofErr w:type="gramStart"/>
                  <w:r w:rsidRPr="009E20CE">
                    <w:rPr>
                      <w:rFonts w:eastAsia="Times New Roman"/>
                      <w:color w:val="000000"/>
                      <w:lang w:eastAsia="ar-SA"/>
                    </w:rPr>
                    <w:t>п</w:t>
                  </w:r>
                  <w:proofErr w:type="gramEnd"/>
                  <w:r w:rsidRPr="009E20CE">
                    <w:rPr>
                      <w:rFonts w:eastAsia="Times New Roman"/>
                      <w:color w:val="000000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9E20CE">
                    <w:rPr>
                      <w:rFonts w:eastAsia="Times New Roman"/>
                      <w:color w:val="000000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9E20CE">
                    <w:rPr>
                      <w:rFonts w:eastAsia="Times New Roman"/>
                      <w:color w:val="000000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9E20CE">
                    <w:rPr>
                      <w:rFonts w:eastAsia="Times New Roman"/>
                      <w:color w:val="000000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9E20CE">
                    <w:rPr>
                      <w:rFonts w:eastAsia="Times New Roman"/>
                      <w:color w:val="000000"/>
                      <w:lang w:eastAsia="ar-SA"/>
                    </w:rPr>
                    <w:t>Кол-во</w:t>
                  </w:r>
                </w:p>
              </w:tc>
            </w:tr>
            <w:tr w:rsidR="009E20CE" w:rsidRPr="009E20CE" w:rsidTr="005B4AC1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  <w:tr w:rsidR="009E20CE" w:rsidRPr="009E20CE" w:rsidTr="005B4AC1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20CE" w:rsidRPr="009E20CE" w:rsidRDefault="009E20CE" w:rsidP="009E20CE">
                  <w:pPr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</w:p>
              </w:tc>
            </w:tr>
          </w:tbl>
          <w:p w:rsidR="009E20CE" w:rsidRPr="009E20CE" w:rsidRDefault="009E20CE" w:rsidP="009E20C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E20CE" w:rsidRPr="009E20CE" w:rsidRDefault="009E20CE" w:rsidP="009E20CE">
      <w:pPr>
        <w:suppressAutoHyphens/>
        <w:rPr>
          <w:rFonts w:eastAsia="Times New Roman"/>
          <w:color w:val="000000"/>
          <w:lang w:eastAsia="ru-RU"/>
        </w:rPr>
      </w:pPr>
    </w:p>
    <w:p w:rsidR="009E20CE" w:rsidRPr="009E20CE" w:rsidRDefault="009E20CE" w:rsidP="009E20CE">
      <w:pPr>
        <w:suppressAutoHyphens/>
        <w:jc w:val="left"/>
        <w:rPr>
          <w:rFonts w:eastAsia="Times New Roman"/>
          <w:lang w:eastAsia="ar-SA"/>
        </w:rPr>
      </w:pPr>
    </w:p>
    <w:p w:rsidR="009E20CE" w:rsidRPr="009E20CE" w:rsidRDefault="009E20CE" w:rsidP="009E20CE">
      <w:pPr>
        <w:rPr>
          <w:rFonts w:eastAsia="Times New Roman"/>
          <w:lang w:eastAsia="ru-RU"/>
        </w:rPr>
      </w:pPr>
    </w:p>
    <w:p w:rsidR="009E20CE" w:rsidRPr="009E20CE" w:rsidRDefault="009E20CE" w:rsidP="009E20CE">
      <w:pPr>
        <w:rPr>
          <w:rFonts w:eastAsia="Times New Roman"/>
          <w:lang w:eastAsia="ru-RU"/>
        </w:rPr>
      </w:pPr>
    </w:p>
    <w:p w:rsidR="009E20CE" w:rsidRPr="009E20CE" w:rsidRDefault="009E20CE" w:rsidP="009E20CE">
      <w:pPr>
        <w:rPr>
          <w:rFonts w:eastAsia="Times New Roman"/>
          <w:lang w:eastAsia="ru-RU"/>
        </w:rPr>
      </w:pPr>
    </w:p>
    <w:p w:rsidR="009E20CE" w:rsidRPr="009E20CE" w:rsidRDefault="009E20CE" w:rsidP="009E20CE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9E20CE">
        <w:rPr>
          <w:rFonts w:eastAsia="Times New Roman"/>
          <w:b/>
          <w:lang w:eastAsia="ar-SA"/>
        </w:rPr>
        <w:t>Контактное лицо:</w:t>
      </w:r>
      <w:r w:rsidRPr="009E20CE">
        <w:rPr>
          <w:rFonts w:eastAsia="Times New Roman"/>
          <w:bCs/>
          <w:color w:val="000000"/>
          <w:lang w:eastAsia="ar-SA"/>
        </w:rPr>
        <w:t xml:space="preserve"> Павлова Юлия Викторовна</w:t>
      </w:r>
      <w:r w:rsidRPr="009E20CE">
        <w:rPr>
          <w:rFonts w:eastAsia="Times New Roman"/>
          <w:lang w:eastAsia="ar-SA"/>
        </w:rPr>
        <w:t>, (48439) 9-47-50</w:t>
      </w:r>
    </w:p>
    <w:p w:rsidR="008E3C0C" w:rsidRDefault="008E3C0C">
      <w:bookmarkStart w:id="0" w:name="_GoBack"/>
      <w:bookmarkEnd w:id="0"/>
    </w:p>
    <w:sectPr w:rsidR="008E3C0C" w:rsidSect="00674DC7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9E20CE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9E20CE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9E20CE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9236B8" w:rsidRDefault="009E20CE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9E20C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1F7"/>
    <w:rsid w:val="006761F7"/>
    <w:rsid w:val="008E3C0C"/>
    <w:rsid w:val="009E20C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20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20CE"/>
  </w:style>
  <w:style w:type="paragraph" w:styleId="a5">
    <w:name w:val="footer"/>
    <w:basedOn w:val="a"/>
    <w:link w:val="a6"/>
    <w:uiPriority w:val="99"/>
    <w:rsid w:val="009E20C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E20C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E20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20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20CE"/>
  </w:style>
  <w:style w:type="paragraph" w:styleId="a5">
    <w:name w:val="footer"/>
    <w:basedOn w:val="a"/>
    <w:link w:val="a6"/>
    <w:uiPriority w:val="99"/>
    <w:rsid w:val="009E20C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E20C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E2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587</Words>
  <Characters>3349</Characters>
  <Application>Microsoft Office Word</Application>
  <DocSecurity>0</DocSecurity>
  <Lines>27</Lines>
  <Paragraphs>7</Paragraphs>
  <ScaleCrop>false</ScaleCrop>
  <Company>Организация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2014-09-09T11:37:00Z</dcterms:created>
  <dcterms:modified xsi:type="dcterms:W3CDTF">2014-09-09T11:37:00Z</dcterms:modified>
</cp:coreProperties>
</file>