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A1604D"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175923" w:rsidRPr="003F457B" w:rsidTr="001D5A0F">
        <w:trPr>
          <w:trHeight w:val="536"/>
        </w:trPr>
        <w:tc>
          <w:tcPr>
            <w:tcW w:w="10173" w:type="dxa"/>
            <w:shd w:val="clear" w:color="auto" w:fill="auto"/>
          </w:tcPr>
          <w:p w:rsidR="00175923" w:rsidRPr="00175923" w:rsidRDefault="00175923" w:rsidP="00175923">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75923">
              <w:rPr>
                <w:rFonts w:ascii="Times New Roman" w:hAnsi="Times New Roman" w:cs="Times New Roman"/>
                <w:sz w:val="28"/>
                <w:szCs w:val="28"/>
              </w:rPr>
              <w:t>Заместитель генерального директора – Директор отделения ЯЭТ</w:t>
            </w:r>
          </w:p>
        </w:tc>
      </w:tr>
      <w:tr w:rsidR="00175923" w:rsidRPr="003F457B" w:rsidTr="001D5A0F">
        <w:trPr>
          <w:trHeight w:val="152"/>
        </w:trPr>
        <w:tc>
          <w:tcPr>
            <w:tcW w:w="10173" w:type="dxa"/>
            <w:shd w:val="clear" w:color="auto" w:fill="auto"/>
          </w:tcPr>
          <w:p w:rsidR="00175923" w:rsidRPr="00175923" w:rsidRDefault="00175923" w:rsidP="00175923">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75923">
              <w:rPr>
                <w:rFonts w:ascii="Times New Roman" w:hAnsi="Times New Roman" w:cs="Times New Roman"/>
                <w:sz w:val="28"/>
                <w:szCs w:val="28"/>
              </w:rPr>
              <w:t xml:space="preserve">__________________ </w:t>
            </w:r>
            <w:proofErr w:type="spellStart"/>
            <w:r w:rsidRPr="00175923">
              <w:rPr>
                <w:rFonts w:ascii="Times New Roman" w:hAnsi="Times New Roman" w:cs="Times New Roman"/>
                <w:sz w:val="28"/>
                <w:szCs w:val="28"/>
              </w:rPr>
              <w:t>А.С.Кузин</w:t>
            </w:r>
            <w:proofErr w:type="spellEnd"/>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F743E9" w:rsidRDefault="001D5A0F" w:rsidP="008177CD">
      <w:pPr>
        <w:widowControl w:val="0"/>
        <w:suppressAutoHyphens/>
        <w:autoSpaceDE w:val="0"/>
        <w:autoSpaceDN w:val="0"/>
        <w:adjustRightInd w:val="0"/>
        <w:jc w:val="center"/>
        <w:rPr>
          <w:sz w:val="28"/>
          <w:szCs w:val="28"/>
        </w:rPr>
      </w:pPr>
      <w:r w:rsidRPr="00F743E9">
        <w:rPr>
          <w:bCs/>
          <w:color w:val="000000"/>
          <w:sz w:val="28"/>
          <w:szCs w:val="28"/>
        </w:rPr>
        <w:t xml:space="preserve">на проведение открытого </w:t>
      </w:r>
      <w:r w:rsidR="007A4B80" w:rsidRPr="00F743E9">
        <w:rPr>
          <w:bCs/>
          <w:color w:val="000000"/>
          <w:sz w:val="28"/>
          <w:szCs w:val="28"/>
        </w:rPr>
        <w:t>запроса цен</w:t>
      </w:r>
      <w:r w:rsidRPr="00F743E9">
        <w:rPr>
          <w:bCs/>
          <w:color w:val="000000"/>
          <w:sz w:val="28"/>
          <w:szCs w:val="28"/>
        </w:rPr>
        <w:t xml:space="preserve"> в электронной форме № 0</w:t>
      </w:r>
      <w:r w:rsidR="00CC3D7C" w:rsidRPr="00F743E9">
        <w:rPr>
          <w:bCs/>
          <w:color w:val="000000"/>
          <w:sz w:val="28"/>
          <w:szCs w:val="28"/>
        </w:rPr>
        <w:t>3</w:t>
      </w:r>
      <w:r w:rsidRPr="00F743E9">
        <w:rPr>
          <w:bCs/>
          <w:color w:val="000000"/>
          <w:sz w:val="28"/>
          <w:szCs w:val="28"/>
        </w:rPr>
        <w:t>-</w:t>
      </w:r>
      <w:r w:rsidR="009A4B58" w:rsidRPr="00F743E9">
        <w:rPr>
          <w:bCs/>
          <w:color w:val="000000"/>
          <w:sz w:val="28"/>
          <w:szCs w:val="28"/>
        </w:rPr>
        <w:t>7</w:t>
      </w:r>
      <w:r w:rsidR="000F7C83" w:rsidRPr="00F743E9">
        <w:rPr>
          <w:bCs/>
          <w:color w:val="000000"/>
          <w:sz w:val="28"/>
          <w:szCs w:val="28"/>
        </w:rPr>
        <w:t>9</w:t>
      </w:r>
      <w:r w:rsidRPr="00F743E9">
        <w:rPr>
          <w:bCs/>
          <w:color w:val="000000"/>
          <w:sz w:val="28"/>
          <w:szCs w:val="28"/>
        </w:rPr>
        <w:t>/15</w:t>
      </w:r>
      <w:r w:rsidR="008177CD" w:rsidRPr="00F743E9">
        <w:rPr>
          <w:bCs/>
          <w:color w:val="000000"/>
          <w:sz w:val="28"/>
          <w:szCs w:val="28"/>
        </w:rPr>
        <w:t xml:space="preserve"> </w:t>
      </w:r>
      <w:r w:rsidRPr="00F743E9">
        <w:rPr>
          <w:bCs/>
          <w:color w:val="000000"/>
          <w:sz w:val="28"/>
          <w:szCs w:val="28"/>
        </w:rPr>
        <w:t xml:space="preserve">на право заключения договора на </w:t>
      </w:r>
      <w:r w:rsidR="00F743E9" w:rsidRPr="00F743E9">
        <w:rPr>
          <w:sz w:val="28"/>
          <w:szCs w:val="28"/>
        </w:rPr>
        <w:t xml:space="preserve">передачу неисключительных прав на использование обновленной версии программного обеспечения </w:t>
      </w:r>
      <w:proofErr w:type="spellStart"/>
      <w:r w:rsidR="00F743E9" w:rsidRPr="00F743E9">
        <w:rPr>
          <w:sz w:val="28"/>
          <w:szCs w:val="28"/>
        </w:rPr>
        <w:t>SolidWorks</w:t>
      </w:r>
      <w:proofErr w:type="spellEnd"/>
      <w:r w:rsidR="00F743E9" w:rsidRPr="00F743E9">
        <w:rPr>
          <w:sz w:val="28"/>
          <w:szCs w:val="28"/>
        </w:rPr>
        <w:t xml:space="preserve"> с правом доступа к информационным ресурсам и обновлениям в течение 12 месяцев</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A1604D">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sidR="00783F19">
          <w:rPr>
            <w:b/>
            <w:webHidden/>
          </w:rPr>
          <w:t>3</w:t>
        </w:r>
        <w:r w:rsidR="00C33C0F" w:rsidRPr="00C33C0F">
          <w:rPr>
            <w:b/>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sidR="00783F19">
          <w:rPr>
            <w:b/>
            <w:webHidden/>
          </w:rPr>
          <w:t>6</w:t>
        </w:r>
        <w:r w:rsidR="00C33C0F" w:rsidRPr="00C33C0F">
          <w:rPr>
            <w:b/>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sidR="00783F19">
          <w:rPr>
            <w:b/>
            <w:webHidden/>
          </w:rPr>
          <w:t>6</w:t>
        </w:r>
        <w:r w:rsidR="00C33C0F" w:rsidRPr="00C33C0F">
          <w:rPr>
            <w:b/>
            <w:webHidden/>
          </w:rPr>
          <w:fldChar w:fldCharType="end"/>
        </w:r>
      </w:hyperlink>
    </w:p>
    <w:p w:rsidR="00C33C0F" w:rsidRDefault="00A1604D">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sidR="00783F19">
          <w:rPr>
            <w:webHidden/>
          </w:rPr>
          <w:t>6</w:t>
        </w:r>
        <w:r w:rsidR="00C33C0F">
          <w:rPr>
            <w:webHidden/>
          </w:rPr>
          <w:fldChar w:fldCharType="end"/>
        </w:r>
      </w:hyperlink>
    </w:p>
    <w:p w:rsidR="00C33C0F" w:rsidRDefault="00A1604D">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sidR="00783F19">
          <w:rPr>
            <w:webHidden/>
          </w:rPr>
          <w:t>6</w:t>
        </w:r>
        <w:r w:rsidR="00C33C0F">
          <w:rPr>
            <w:webHidden/>
          </w:rPr>
          <w:fldChar w:fldCharType="end"/>
        </w:r>
      </w:hyperlink>
    </w:p>
    <w:p w:rsidR="00C33C0F" w:rsidRDefault="00A1604D">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sidR="00783F19">
          <w:rPr>
            <w:webHidden/>
          </w:rPr>
          <w:t>8</w:t>
        </w:r>
        <w:r w:rsidR="00C33C0F">
          <w:rPr>
            <w:webHidden/>
          </w:rPr>
          <w:fldChar w:fldCharType="end"/>
        </w:r>
      </w:hyperlink>
    </w:p>
    <w:p w:rsidR="00C33C0F" w:rsidRDefault="00A1604D">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sidR="00783F19">
          <w:rPr>
            <w:webHidden/>
          </w:rPr>
          <w:t>9</w:t>
        </w:r>
        <w:r w:rsidR="00C33C0F">
          <w:rPr>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sidR="00783F19">
          <w:rPr>
            <w:b/>
            <w:webHidden/>
          </w:rPr>
          <w:t>10</w:t>
        </w:r>
        <w:r w:rsidR="00C33C0F" w:rsidRPr="00C33C0F">
          <w:rPr>
            <w:b/>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sidR="00783F19">
          <w:rPr>
            <w:b/>
            <w:webHidden/>
          </w:rPr>
          <w:t>11</w:t>
        </w:r>
        <w:r w:rsidR="00C33C0F" w:rsidRPr="00C33C0F">
          <w:rPr>
            <w:b/>
            <w:webHidden/>
          </w:rPr>
          <w:fldChar w:fldCharType="end"/>
        </w:r>
      </w:hyperlink>
    </w:p>
    <w:p w:rsidR="00C33C0F" w:rsidRDefault="00A1604D">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sidR="00783F19">
          <w:rPr>
            <w:webHidden/>
          </w:rPr>
          <w:t>11</w:t>
        </w:r>
        <w:r w:rsidR="00C33C0F">
          <w:rPr>
            <w:webHidden/>
          </w:rPr>
          <w:fldChar w:fldCharType="end"/>
        </w:r>
      </w:hyperlink>
    </w:p>
    <w:p w:rsidR="00C33C0F" w:rsidRDefault="00A1604D">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sidR="00783F19">
          <w:rPr>
            <w:webHidden/>
          </w:rPr>
          <w:t>17</w:t>
        </w:r>
        <w:r w:rsidR="00C33C0F">
          <w:rPr>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sidR="00783F19">
          <w:rPr>
            <w:b/>
            <w:webHidden/>
          </w:rPr>
          <w:t>31</w:t>
        </w:r>
        <w:r w:rsidR="00C33C0F" w:rsidRPr="00C33C0F">
          <w:rPr>
            <w:b/>
            <w:webHidden/>
          </w:rPr>
          <w:fldChar w:fldCharType="end"/>
        </w:r>
      </w:hyperlink>
    </w:p>
    <w:p w:rsidR="00C33C0F" w:rsidRPr="00C33C0F" w:rsidRDefault="00A1604D">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sidR="00783F19">
          <w:rPr>
            <w:b/>
            <w:webHidden/>
          </w:rPr>
          <w:t>32</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2" w:name="_Toc397064010"/>
    </w:p>
    <w:p w:rsidR="005C0EFF" w:rsidRPr="006D624B" w:rsidRDefault="005C0EFF" w:rsidP="00255B92">
      <w:pPr>
        <w:pStyle w:val="10"/>
        <w:numPr>
          <w:ilvl w:val="0"/>
          <w:numId w:val="18"/>
        </w:numPr>
        <w:tabs>
          <w:tab w:val="left" w:pos="426"/>
        </w:tabs>
        <w:ind w:left="0" w:firstLine="0"/>
        <w:jc w:val="center"/>
        <w:rPr>
          <w:b/>
        </w:rPr>
      </w:pPr>
      <w:bookmarkStart w:id="13" w:name="_Toc398564572"/>
      <w:bookmarkStart w:id="14" w:name="_Toc399408082"/>
      <w:bookmarkStart w:id="15" w:name="_Toc418695523"/>
      <w:bookmarkEnd w:id="12"/>
      <w:r w:rsidRPr="006D624B">
        <w:rPr>
          <w:b/>
        </w:rPr>
        <w:t xml:space="preserve">ИЗВЕЩЕНИЕ О ПРОВЕДЕНИИ </w:t>
      </w:r>
      <w:bookmarkEnd w:id="13"/>
      <w:bookmarkEnd w:id="14"/>
      <w:r w:rsidR="00BA3C22" w:rsidRPr="006D624B">
        <w:rPr>
          <w:b/>
        </w:rPr>
        <w:t>ЗАКУПКИ</w:t>
      </w:r>
      <w:bookmarkEnd w:id="15"/>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w:t>
      </w:r>
      <w:r w:rsidR="00BA3C22" w:rsidRPr="004E51D9">
        <w:rPr>
          <w:rFonts w:ascii="Times New Roman" w:hAnsi="Times New Roman"/>
        </w:rPr>
        <w:t>закупки</w:t>
      </w:r>
      <w:r w:rsidRPr="004E51D9">
        <w:rPr>
          <w:rFonts w:ascii="Times New Roman" w:hAnsi="Times New Roman"/>
        </w:rPr>
        <w:t xml:space="preserve">: </w:t>
      </w:r>
      <w:r w:rsidR="003F457B" w:rsidRPr="00F743E9">
        <w:rPr>
          <w:rFonts w:ascii="Times New Roman" w:hAnsi="Times New Roman"/>
          <w:b/>
        </w:rPr>
        <w:t>П</w:t>
      </w:r>
      <w:r w:rsidR="00AB0F64" w:rsidRPr="00F743E9">
        <w:rPr>
          <w:rFonts w:ascii="Times New Roman" w:hAnsi="Times New Roman"/>
          <w:b/>
        </w:rPr>
        <w:t xml:space="preserve">раво </w:t>
      </w:r>
      <w:r w:rsidR="006C4D22" w:rsidRPr="00F743E9">
        <w:rPr>
          <w:rFonts w:ascii="Times New Roman" w:hAnsi="Times New Roman"/>
          <w:b/>
          <w:bCs/>
          <w:color w:val="000000"/>
        </w:rPr>
        <w:t xml:space="preserve">заключения договора на </w:t>
      </w:r>
      <w:r w:rsidR="00F743E9" w:rsidRPr="00F743E9">
        <w:rPr>
          <w:rFonts w:ascii="Times New Roman" w:hAnsi="Times New Roman"/>
          <w:b/>
        </w:rPr>
        <w:t xml:space="preserve">передачу неисключительных прав на использование обновленной версии программного обеспечения </w:t>
      </w:r>
      <w:proofErr w:type="spellStart"/>
      <w:r w:rsidR="00F743E9" w:rsidRPr="00F743E9">
        <w:rPr>
          <w:rFonts w:ascii="Times New Roman" w:hAnsi="Times New Roman"/>
          <w:b/>
        </w:rPr>
        <w:t>SolidWorks</w:t>
      </w:r>
      <w:proofErr w:type="spellEnd"/>
      <w:r w:rsidR="00F743E9" w:rsidRPr="00F743E9">
        <w:rPr>
          <w:rFonts w:ascii="Times New Roman" w:hAnsi="Times New Roman"/>
          <w:b/>
        </w:rPr>
        <w:t xml:space="preserve"> с правом доступа к информационным ресурсам и обновлениям в течение 12 месяцев</w:t>
      </w:r>
      <w:r w:rsidRPr="00F743E9">
        <w:rPr>
          <w:rFonts w:ascii="Times New Roman" w:hAnsi="Times New Roman"/>
          <w:b/>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w:t>
      </w:r>
      <w:r w:rsidR="00AB0F64" w:rsidRPr="004E51D9">
        <w:rPr>
          <w:rFonts w:ascii="Times New Roman" w:hAnsi="Times New Roman"/>
        </w:rPr>
        <w:t>исследовательский и проектно-конструкторский институт энергетических технологий «АТОМПРОЕКТ» (АО «АТОМПРОЕКТ»)</w:t>
      </w:r>
      <w:r w:rsidR="001B0DE8" w:rsidRPr="004E51D9">
        <w:rPr>
          <w:rFonts w:ascii="Times New Roman" w:hAnsi="Times New Roman"/>
        </w:rPr>
        <w:t>.</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Место нахождения: </w:t>
      </w:r>
      <w:r w:rsidR="00AB0F64" w:rsidRPr="004E51D9">
        <w:rPr>
          <w:rFonts w:eastAsia="Calibri"/>
          <w:sz w:val="22"/>
          <w:szCs w:val="22"/>
          <w:lang w:eastAsia="en-US"/>
        </w:rPr>
        <w:t>АО «АТОМПРОЕКТ» 197183, Санкт-Пе</w:t>
      </w:r>
      <w:r w:rsidR="001B0DE8" w:rsidRPr="004E51D9">
        <w:rPr>
          <w:rFonts w:eastAsia="Calibri"/>
          <w:sz w:val="22"/>
          <w:szCs w:val="22"/>
          <w:lang w:eastAsia="en-US"/>
        </w:rPr>
        <w:t>тербург, ул. Савушкина, дом 82.</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Почтовый адрес: </w:t>
      </w:r>
      <w:r w:rsidR="00AB0F64" w:rsidRPr="004E51D9">
        <w:rPr>
          <w:rFonts w:eastAsia="Calibri"/>
          <w:sz w:val="22"/>
          <w:szCs w:val="22"/>
          <w:lang w:eastAsia="en-US"/>
        </w:rPr>
        <w:t>АО «АТОМПРОЕКТ» 197183, Санкт-Петербург, ул. Савушкина, дом 82</w:t>
      </w:r>
      <w:r w:rsidR="001B0DE8" w:rsidRPr="004E51D9">
        <w:rPr>
          <w:rFonts w:eastAsia="Calibri"/>
          <w:sz w:val="22"/>
          <w:szCs w:val="22"/>
          <w:lang w:eastAsia="en-US"/>
        </w:rPr>
        <w:t>.</w:t>
      </w:r>
    </w:p>
    <w:p w:rsidR="00B2706D" w:rsidRDefault="008F7715" w:rsidP="001B0DE8">
      <w:pPr>
        <w:tabs>
          <w:tab w:val="left" w:pos="1134"/>
        </w:tabs>
        <w:ind w:firstLine="709"/>
        <w:contextualSpacing/>
        <w:jc w:val="both"/>
        <w:rPr>
          <w:rFonts w:eastAsia="Calibri"/>
          <w:sz w:val="22"/>
          <w:szCs w:val="22"/>
          <w:lang w:eastAsia="en-US"/>
        </w:rPr>
      </w:pPr>
      <w:r w:rsidRPr="004E51D9">
        <w:rPr>
          <w:rFonts w:eastAsia="Calibri"/>
          <w:sz w:val="22"/>
          <w:szCs w:val="22"/>
          <w:lang w:eastAsia="en-US"/>
        </w:rPr>
        <w:t>Тел./факс, эл. </w:t>
      </w:r>
      <w:r w:rsidR="001B0DE8" w:rsidRPr="004E51D9">
        <w:rPr>
          <w:rFonts w:eastAsia="Calibri"/>
          <w:sz w:val="22"/>
          <w:szCs w:val="22"/>
          <w:lang w:eastAsia="en-US"/>
        </w:rPr>
        <w:t>п</w:t>
      </w:r>
      <w:r w:rsidRPr="004E51D9">
        <w:rPr>
          <w:rFonts w:eastAsia="Calibri"/>
          <w:sz w:val="22"/>
          <w:szCs w:val="22"/>
          <w:lang w:eastAsia="en-US"/>
        </w:rPr>
        <w:t>очта</w:t>
      </w:r>
      <w:r w:rsidR="001B0DE8" w:rsidRPr="004E51D9">
        <w:rPr>
          <w:rFonts w:eastAsia="Calibri"/>
          <w:sz w:val="22"/>
          <w:szCs w:val="22"/>
          <w:lang w:eastAsia="en-US"/>
        </w:rPr>
        <w:t xml:space="preserve">: телефон: (812) 339-16-12, факс: (812) 458-78-59, </w:t>
      </w:r>
      <w:hyperlink r:id="rId13" w:history="1">
        <w:r w:rsidR="00B2706D" w:rsidRPr="008B3770">
          <w:rPr>
            <w:rStyle w:val="afb"/>
            <w:rFonts w:eastAsia="Calibri"/>
            <w:sz w:val="22"/>
            <w:szCs w:val="22"/>
            <w:lang w:eastAsia="en-US"/>
          </w:rPr>
          <w:t>zakupki@atomproekt.com</w:t>
        </w:r>
      </w:hyperlink>
    </w:p>
    <w:p w:rsidR="00805445" w:rsidRPr="004E51D9" w:rsidRDefault="007C4334" w:rsidP="005C0EFF">
      <w:pPr>
        <w:tabs>
          <w:tab w:val="left" w:pos="1134"/>
        </w:tabs>
        <w:ind w:firstLine="709"/>
        <w:contextualSpacing/>
        <w:jc w:val="both"/>
        <w:rPr>
          <w:sz w:val="22"/>
          <w:szCs w:val="22"/>
        </w:rPr>
      </w:pPr>
      <w:r>
        <w:rPr>
          <w:sz w:val="22"/>
          <w:szCs w:val="22"/>
        </w:rPr>
        <w:t>Контактные лица:</w:t>
      </w:r>
    </w:p>
    <w:p w:rsidR="006D624B" w:rsidRPr="004E51D9" w:rsidRDefault="006D624B" w:rsidP="006D624B">
      <w:pPr>
        <w:ind w:firstLine="709"/>
        <w:jc w:val="both"/>
        <w:rPr>
          <w:sz w:val="22"/>
          <w:szCs w:val="22"/>
        </w:rPr>
      </w:pPr>
      <w:r w:rsidRPr="004E51D9">
        <w:rPr>
          <w:b/>
          <w:i/>
          <w:sz w:val="22"/>
          <w:szCs w:val="22"/>
          <w:u w:val="single"/>
        </w:rPr>
        <w:t>по процедурным вопросам:</w:t>
      </w:r>
    </w:p>
    <w:p w:rsidR="006D624B" w:rsidRPr="004E51D9" w:rsidRDefault="006D624B" w:rsidP="006D624B">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14"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6D624B" w:rsidRPr="004E51D9" w:rsidRDefault="006D624B" w:rsidP="006D624B">
      <w:pPr>
        <w:ind w:firstLine="709"/>
        <w:jc w:val="both"/>
        <w:rPr>
          <w:sz w:val="22"/>
          <w:szCs w:val="22"/>
        </w:rPr>
      </w:pPr>
      <w:r w:rsidRPr="004E51D9">
        <w:rPr>
          <w:sz w:val="22"/>
          <w:szCs w:val="22"/>
        </w:rPr>
        <w:t xml:space="preserve">Антонова Анна Юрьевна т. (812) 430-03-18, </w:t>
      </w:r>
      <w:hyperlink r:id="rId15" w:history="1">
        <w:r w:rsidRPr="004E51D9">
          <w:rPr>
            <w:rStyle w:val="afb"/>
            <w:sz w:val="22"/>
            <w:szCs w:val="22"/>
          </w:rPr>
          <w:t>zakupki@</w:t>
        </w:r>
        <w:r w:rsidRPr="004E51D9">
          <w:rPr>
            <w:rStyle w:val="afb"/>
            <w:sz w:val="22"/>
            <w:szCs w:val="22"/>
            <w:lang w:val="en-US"/>
          </w:rPr>
          <w:t>atomproekt</w:t>
        </w:r>
        <w:r w:rsidRPr="004E51D9">
          <w:rPr>
            <w:rStyle w:val="afb"/>
            <w:sz w:val="22"/>
            <w:szCs w:val="22"/>
          </w:rPr>
          <w:t>.</w:t>
        </w:r>
        <w:r w:rsidRPr="004E51D9">
          <w:rPr>
            <w:rStyle w:val="afb"/>
            <w:sz w:val="22"/>
            <w:szCs w:val="22"/>
            <w:lang w:val="en-US"/>
          </w:rPr>
          <w:t>com</w:t>
        </w:r>
      </w:hyperlink>
    </w:p>
    <w:p w:rsidR="006D624B" w:rsidRPr="004E51D9" w:rsidRDefault="006D624B" w:rsidP="006D624B">
      <w:pPr>
        <w:tabs>
          <w:tab w:val="left" w:pos="1134"/>
        </w:tabs>
        <w:ind w:firstLine="709"/>
        <w:contextualSpacing/>
        <w:jc w:val="both"/>
        <w:rPr>
          <w:sz w:val="22"/>
          <w:szCs w:val="22"/>
        </w:rPr>
      </w:pPr>
      <w:r w:rsidRPr="004E51D9">
        <w:rPr>
          <w:b/>
          <w:i/>
          <w:sz w:val="22"/>
          <w:szCs w:val="22"/>
          <w:u w:val="single"/>
        </w:rPr>
        <w:t>по технической части:</w:t>
      </w:r>
    </w:p>
    <w:p w:rsidR="003A309B" w:rsidRPr="004E51D9" w:rsidRDefault="00A70C5D" w:rsidP="006D624B">
      <w:pPr>
        <w:tabs>
          <w:tab w:val="left" w:pos="1134"/>
        </w:tabs>
        <w:ind w:firstLine="709"/>
        <w:contextualSpacing/>
        <w:jc w:val="both"/>
        <w:rPr>
          <w:sz w:val="22"/>
          <w:szCs w:val="22"/>
        </w:rPr>
      </w:pPr>
      <w:r w:rsidRPr="00E94B89">
        <w:rPr>
          <w:sz w:val="22"/>
          <w:szCs w:val="22"/>
        </w:rPr>
        <w:t xml:space="preserve">Ефремов Кирилл Борисович т. (812) 339-15-51, 339-15-15 доб. 5242, </w:t>
      </w:r>
      <w:hyperlink r:id="rId16" w:history="1">
        <w:r w:rsidRPr="00E94B89">
          <w:rPr>
            <w:rStyle w:val="afb"/>
            <w:sz w:val="22"/>
            <w:szCs w:val="22"/>
          </w:rPr>
          <w:t>efremov@</w:t>
        </w:r>
        <w:r w:rsidRPr="00E94B89">
          <w:rPr>
            <w:rStyle w:val="afb"/>
            <w:sz w:val="22"/>
            <w:szCs w:val="22"/>
            <w:lang w:val="en-US"/>
          </w:rPr>
          <w:t>atomproekt</w:t>
        </w:r>
        <w:r w:rsidRPr="00E94B89">
          <w:rPr>
            <w:rStyle w:val="afb"/>
            <w:sz w:val="22"/>
            <w:szCs w:val="22"/>
          </w:rPr>
          <w:t>.</w:t>
        </w:r>
        <w:r w:rsidRPr="00E94B89">
          <w:rPr>
            <w:rStyle w:val="afb"/>
            <w:sz w:val="22"/>
            <w:szCs w:val="22"/>
            <w:lang w:val="en-US"/>
          </w:rPr>
          <w:t>com</w:t>
        </w:r>
      </w:hyperlink>
    </w:p>
    <w:p w:rsidR="006D624B" w:rsidRPr="004E51D9" w:rsidRDefault="006D624B" w:rsidP="006D624B">
      <w:pPr>
        <w:suppressLineNumbers/>
        <w:suppressAutoHyphens/>
        <w:ind w:firstLine="709"/>
        <w:jc w:val="both"/>
        <w:rPr>
          <w:b/>
          <w:i/>
          <w:sz w:val="22"/>
          <w:szCs w:val="22"/>
          <w:u w:val="single"/>
        </w:rPr>
      </w:pPr>
      <w:r w:rsidRPr="004E51D9">
        <w:rPr>
          <w:b/>
          <w:i/>
          <w:sz w:val="22"/>
          <w:szCs w:val="22"/>
          <w:u w:val="single"/>
        </w:rPr>
        <w:t>по вопросам обеспечения обязательств по договору и условиям оплаты:</w:t>
      </w:r>
    </w:p>
    <w:p w:rsidR="006D624B" w:rsidRPr="004E51D9" w:rsidRDefault="006D624B" w:rsidP="006D624B">
      <w:pPr>
        <w:tabs>
          <w:tab w:val="left" w:pos="1134"/>
        </w:tabs>
        <w:ind w:firstLine="709"/>
        <w:contextualSpacing/>
        <w:jc w:val="both"/>
        <w:rPr>
          <w:rStyle w:val="afb"/>
          <w:sz w:val="22"/>
          <w:szCs w:val="22"/>
        </w:rPr>
      </w:pPr>
      <w:r w:rsidRPr="004E51D9">
        <w:rPr>
          <w:sz w:val="22"/>
          <w:szCs w:val="22"/>
        </w:rPr>
        <w:t>Бабарыко Галина Вячеславовна (812) 339-15-57</w:t>
      </w:r>
    </w:p>
    <w:p w:rsidR="00262DBF" w:rsidRPr="004E51D9"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Количество лотов: </w:t>
      </w:r>
      <w:r w:rsidR="001B0DE8" w:rsidRPr="004E51D9">
        <w:rPr>
          <w:rFonts w:ascii="Times New Roman" w:hAnsi="Times New Roman"/>
        </w:rPr>
        <w:t>1</w:t>
      </w:r>
      <w:r w:rsidRPr="004E51D9">
        <w:rPr>
          <w:rFonts w:ascii="Times New Roman" w:hAnsi="Times New Roman"/>
        </w:rPr>
        <w:t xml:space="preserve"> (</w:t>
      </w:r>
      <w:r w:rsidR="001B0DE8" w:rsidRPr="004E51D9">
        <w:rPr>
          <w:rFonts w:ascii="Times New Roman" w:hAnsi="Times New Roman"/>
        </w:rPr>
        <w:t>Один</w:t>
      </w:r>
      <w:r w:rsidR="00334CB4">
        <w:rPr>
          <w:rFonts w:ascii="Times New Roman" w:hAnsi="Times New Roman"/>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договора: </w:t>
      </w:r>
      <w:r w:rsidR="00F743E9" w:rsidRPr="00F743E9">
        <w:rPr>
          <w:rFonts w:ascii="Times New Roman" w:hAnsi="Times New Roman"/>
          <w:b/>
        </w:rPr>
        <w:t xml:space="preserve">Передача неисключительных прав на использование обновленной версии программного обеспечения </w:t>
      </w:r>
      <w:proofErr w:type="spellStart"/>
      <w:r w:rsidR="00F743E9" w:rsidRPr="00F743E9">
        <w:rPr>
          <w:rFonts w:ascii="Times New Roman" w:hAnsi="Times New Roman"/>
          <w:b/>
        </w:rPr>
        <w:t>SolidWorks</w:t>
      </w:r>
      <w:proofErr w:type="spellEnd"/>
      <w:r w:rsidR="00F743E9" w:rsidRPr="00F743E9">
        <w:rPr>
          <w:rFonts w:ascii="Times New Roman" w:hAnsi="Times New Roman"/>
          <w:b/>
        </w:rPr>
        <w:t xml:space="preserve"> с правом доступа к информационным ресурсам и обновлениям в течение 12 месяцев</w:t>
      </w:r>
      <w:r w:rsidR="003F457B" w:rsidRPr="00F743E9">
        <w:rPr>
          <w:rFonts w:ascii="Times New Roman" w:hAnsi="Times New Roman"/>
          <w:b/>
        </w:rPr>
        <w:t>.</w:t>
      </w:r>
    </w:p>
    <w:p w:rsidR="008F7715" w:rsidRPr="00A61EDD" w:rsidRDefault="008F7715" w:rsidP="005C0EFF">
      <w:pPr>
        <w:tabs>
          <w:tab w:val="left" w:pos="1134"/>
        </w:tabs>
        <w:ind w:firstLine="709"/>
        <w:contextualSpacing/>
        <w:jc w:val="both"/>
        <w:rPr>
          <w:sz w:val="22"/>
          <w:szCs w:val="22"/>
        </w:rPr>
      </w:pPr>
      <w:r w:rsidRPr="00A70C5D">
        <w:rPr>
          <w:sz w:val="22"/>
          <w:szCs w:val="22"/>
        </w:rPr>
        <w:t xml:space="preserve">Срок </w:t>
      </w:r>
      <w:r w:rsidR="00A61EDD">
        <w:rPr>
          <w:sz w:val="22"/>
          <w:szCs w:val="22"/>
        </w:rPr>
        <w:t xml:space="preserve">передачи прав на программное обеспечение (далее - </w:t>
      </w:r>
      <w:proofErr w:type="gramStart"/>
      <w:r w:rsidR="00A61EDD">
        <w:rPr>
          <w:sz w:val="22"/>
          <w:szCs w:val="22"/>
        </w:rPr>
        <w:t>ПО</w:t>
      </w:r>
      <w:proofErr w:type="gramEnd"/>
      <w:r w:rsidR="00A61EDD">
        <w:rPr>
          <w:sz w:val="22"/>
          <w:szCs w:val="22"/>
        </w:rPr>
        <w:t>)</w:t>
      </w:r>
      <w:r w:rsidRPr="00A61EDD">
        <w:rPr>
          <w:sz w:val="22"/>
          <w:szCs w:val="22"/>
        </w:rPr>
        <w:t>:</w:t>
      </w:r>
      <w:r w:rsidR="001B0DE8" w:rsidRPr="00A61EDD">
        <w:rPr>
          <w:sz w:val="22"/>
          <w:szCs w:val="22"/>
        </w:rPr>
        <w:t xml:space="preserve"> </w:t>
      </w:r>
      <w:proofErr w:type="gramStart"/>
      <w:r w:rsidR="00C012B4" w:rsidRPr="00A61EDD">
        <w:rPr>
          <w:sz w:val="22"/>
          <w:szCs w:val="22"/>
        </w:rPr>
        <w:t>в</w:t>
      </w:r>
      <w:proofErr w:type="gramEnd"/>
      <w:r w:rsidR="00C012B4" w:rsidRPr="00A61EDD">
        <w:rPr>
          <w:sz w:val="22"/>
          <w:szCs w:val="22"/>
        </w:rPr>
        <w:t xml:space="preserve"> течение </w:t>
      </w:r>
      <w:r w:rsidR="00A70C5D" w:rsidRPr="00A61EDD">
        <w:rPr>
          <w:sz w:val="22"/>
          <w:szCs w:val="22"/>
        </w:rPr>
        <w:t>15 рабочих</w:t>
      </w:r>
      <w:r w:rsidR="00714895" w:rsidRPr="00A61EDD">
        <w:rPr>
          <w:sz w:val="22"/>
          <w:szCs w:val="22"/>
        </w:rPr>
        <w:t xml:space="preserve"> дней с даты заключения договора</w:t>
      </w:r>
      <w:r w:rsidR="00C012B4" w:rsidRPr="00A61EDD">
        <w:rPr>
          <w:sz w:val="22"/>
          <w:szCs w:val="22"/>
        </w:rPr>
        <w:t>.</w:t>
      </w:r>
    </w:p>
    <w:p w:rsidR="002F552B" w:rsidRPr="00A61EDD" w:rsidRDefault="002F552B" w:rsidP="005C0EFF">
      <w:pPr>
        <w:tabs>
          <w:tab w:val="left" w:pos="1134"/>
        </w:tabs>
        <w:ind w:firstLine="709"/>
        <w:contextualSpacing/>
        <w:jc w:val="both"/>
        <w:rPr>
          <w:sz w:val="22"/>
          <w:szCs w:val="22"/>
        </w:rPr>
      </w:pPr>
      <w:r w:rsidRPr="00A61EDD">
        <w:rPr>
          <w:sz w:val="22"/>
          <w:szCs w:val="22"/>
        </w:rPr>
        <w:t xml:space="preserve">Место </w:t>
      </w:r>
      <w:r w:rsidR="00A61EDD">
        <w:rPr>
          <w:sz w:val="22"/>
          <w:szCs w:val="22"/>
        </w:rPr>
        <w:t xml:space="preserve">передачи прав </w:t>
      </w:r>
      <w:proofErr w:type="gramStart"/>
      <w:r w:rsidR="00A61EDD">
        <w:rPr>
          <w:sz w:val="22"/>
          <w:szCs w:val="22"/>
        </w:rPr>
        <w:t>на</w:t>
      </w:r>
      <w:proofErr w:type="gramEnd"/>
      <w:r w:rsidR="00A61EDD">
        <w:rPr>
          <w:sz w:val="22"/>
          <w:szCs w:val="22"/>
        </w:rPr>
        <w:t xml:space="preserve"> ПО</w:t>
      </w:r>
      <w:r w:rsidR="00C012B4" w:rsidRPr="00A61EDD">
        <w:rPr>
          <w:sz w:val="22"/>
          <w:szCs w:val="22"/>
        </w:rPr>
        <w:t>:</w:t>
      </w:r>
      <w:r w:rsidR="001B0DE8" w:rsidRPr="00A61EDD">
        <w:rPr>
          <w:sz w:val="22"/>
          <w:szCs w:val="22"/>
        </w:rPr>
        <w:t xml:space="preserve"> </w:t>
      </w:r>
      <w:r w:rsidR="00C012B4" w:rsidRPr="00A61EDD">
        <w:rPr>
          <w:sz w:val="22"/>
          <w:szCs w:val="22"/>
        </w:rPr>
        <w:t xml:space="preserve">Санкт-Петербург, </w:t>
      </w:r>
      <w:r w:rsidR="00A70C5D" w:rsidRPr="00A61EDD">
        <w:rPr>
          <w:sz w:val="22"/>
          <w:szCs w:val="22"/>
        </w:rPr>
        <w:t>ул. Савушкина, д. 82</w:t>
      </w:r>
      <w:r w:rsidR="00C012B4" w:rsidRPr="00A61EDD">
        <w:rPr>
          <w:sz w:val="22"/>
          <w:szCs w:val="22"/>
        </w:rPr>
        <w:t>, АО «АТОМПРОЕКТ»</w:t>
      </w:r>
      <w:r w:rsidR="001B0DE8" w:rsidRPr="00A61EDD">
        <w:rPr>
          <w:sz w:val="22"/>
          <w:szCs w:val="22"/>
        </w:rPr>
        <w:t>.</w:t>
      </w:r>
    </w:p>
    <w:p w:rsidR="000129E6" w:rsidRPr="00A61EDD" w:rsidRDefault="000129E6" w:rsidP="000129E6">
      <w:pPr>
        <w:tabs>
          <w:tab w:val="left" w:pos="1134"/>
        </w:tabs>
        <w:ind w:firstLine="709"/>
        <w:contextualSpacing/>
        <w:jc w:val="both"/>
        <w:rPr>
          <w:sz w:val="22"/>
          <w:szCs w:val="22"/>
        </w:rPr>
      </w:pPr>
      <w:r w:rsidRPr="00A61EDD">
        <w:rPr>
          <w:sz w:val="22"/>
          <w:szCs w:val="22"/>
        </w:rPr>
        <w:t xml:space="preserve">Состав и объем </w:t>
      </w:r>
      <w:r w:rsidR="00A61EDD">
        <w:rPr>
          <w:sz w:val="22"/>
          <w:szCs w:val="22"/>
        </w:rPr>
        <w:t>ПО</w:t>
      </w:r>
      <w:r w:rsidRPr="00A61EDD">
        <w:rPr>
          <w:sz w:val="22"/>
          <w:szCs w:val="22"/>
        </w:rPr>
        <w:t xml:space="preserve">: все необходимые сведения приведены в Томе 2 </w:t>
      </w:r>
      <w:r w:rsidR="00BA3C22" w:rsidRPr="00A61EDD">
        <w:rPr>
          <w:sz w:val="22"/>
          <w:szCs w:val="22"/>
        </w:rPr>
        <w:t>закупочной</w:t>
      </w:r>
      <w:r w:rsidRPr="00A61EDD">
        <w:rPr>
          <w:sz w:val="22"/>
          <w:szCs w:val="22"/>
        </w:rPr>
        <w:t xml:space="preserve"> документации.</w:t>
      </w:r>
    </w:p>
    <w:p w:rsidR="000129E6" w:rsidRPr="00A8215C" w:rsidRDefault="000129E6" w:rsidP="000129E6">
      <w:pPr>
        <w:tabs>
          <w:tab w:val="left" w:pos="1134"/>
        </w:tabs>
        <w:ind w:firstLine="709"/>
        <w:contextualSpacing/>
        <w:jc w:val="both"/>
        <w:rPr>
          <w:sz w:val="22"/>
          <w:szCs w:val="22"/>
        </w:rPr>
      </w:pPr>
      <w:r w:rsidRPr="00A61EDD">
        <w:rPr>
          <w:sz w:val="22"/>
          <w:szCs w:val="22"/>
        </w:rPr>
        <w:t>Предложение частично</w:t>
      </w:r>
      <w:r w:rsidR="002A2F12" w:rsidRPr="00A61EDD">
        <w:rPr>
          <w:sz w:val="22"/>
          <w:szCs w:val="22"/>
        </w:rPr>
        <w:t>й</w:t>
      </w:r>
      <w:r w:rsidRPr="00A61EDD">
        <w:rPr>
          <w:sz w:val="22"/>
          <w:szCs w:val="22"/>
        </w:rPr>
        <w:t xml:space="preserve"> </w:t>
      </w:r>
      <w:r w:rsidR="00C24CE1" w:rsidRPr="00A61EDD">
        <w:rPr>
          <w:sz w:val="22"/>
          <w:szCs w:val="22"/>
        </w:rPr>
        <w:t>поставки товара</w:t>
      </w:r>
      <w:r w:rsidRPr="00A8215C">
        <w:rPr>
          <w:sz w:val="22"/>
          <w:szCs w:val="22"/>
        </w:rPr>
        <w:t xml:space="preserve"> не допускается.</w:t>
      </w:r>
    </w:p>
    <w:p w:rsidR="004B3019" w:rsidRPr="00A8215C"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Условия оплаты: </w:t>
      </w:r>
      <w:r w:rsidR="007D5868" w:rsidRPr="00A8215C">
        <w:rPr>
          <w:rFonts w:ascii="Times New Roman" w:hAnsi="Times New Roman"/>
        </w:rPr>
        <w:t>безналичный расчет на условиях проекта договора (Часть 3 «Проект договора»).</w:t>
      </w:r>
    </w:p>
    <w:p w:rsidR="004B3019" w:rsidRPr="00A8215C" w:rsidRDefault="0039203E" w:rsidP="008B2309">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A8215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sidR="008B2D53">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8B2D53" w:rsidTr="008B2D53">
        <w:trPr>
          <w:trHeight w:val="243"/>
        </w:trPr>
        <w:tc>
          <w:tcPr>
            <w:tcW w:w="1701" w:type="dxa"/>
            <w:tcMar>
              <w:top w:w="0" w:type="dxa"/>
              <w:left w:w="108" w:type="dxa"/>
              <w:bottom w:w="0" w:type="dxa"/>
              <w:right w:w="108" w:type="dxa"/>
            </w:tcMar>
            <w:hideMark/>
          </w:tcPr>
          <w:p w:rsidR="008B2D53" w:rsidRPr="008B2D53" w:rsidRDefault="008B2D53" w:rsidP="008B2D53">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8B2D53" w:rsidRPr="008B2D53" w:rsidRDefault="00A70C5D" w:rsidP="008B2D53">
            <w:pPr>
              <w:jc w:val="center"/>
              <w:rPr>
                <w:rFonts w:eastAsiaTheme="minorHAnsi"/>
                <w:b/>
                <w:bCs/>
                <w:sz w:val="22"/>
                <w:szCs w:val="22"/>
                <w:lang w:eastAsia="en-US"/>
              </w:rPr>
            </w:pPr>
            <w:r>
              <w:rPr>
                <w:rFonts w:eastAsiaTheme="minorHAnsi"/>
                <w:b/>
                <w:bCs/>
                <w:sz w:val="22"/>
                <w:szCs w:val="22"/>
                <w:lang w:eastAsia="en-US"/>
              </w:rPr>
              <w:t>1 597 594,33</w:t>
            </w:r>
          </w:p>
        </w:tc>
        <w:tc>
          <w:tcPr>
            <w:tcW w:w="7087" w:type="dxa"/>
            <w:tcMar>
              <w:top w:w="0" w:type="dxa"/>
              <w:left w:w="108" w:type="dxa"/>
              <w:bottom w:w="0" w:type="dxa"/>
              <w:right w:w="108" w:type="dxa"/>
            </w:tcMar>
          </w:tcPr>
          <w:p w:rsidR="008B2D53" w:rsidRPr="008B2D53" w:rsidRDefault="00884775" w:rsidP="00884775">
            <w:pPr>
              <w:jc w:val="both"/>
              <w:rPr>
                <w:rFonts w:eastAsiaTheme="minorHAnsi"/>
                <w:b/>
                <w:bCs/>
                <w:sz w:val="22"/>
                <w:szCs w:val="22"/>
                <w:lang w:eastAsia="en-US"/>
              </w:rPr>
            </w:pPr>
            <w:r>
              <w:rPr>
                <w:rFonts w:eastAsiaTheme="minorHAnsi"/>
                <w:b/>
                <w:bCs/>
                <w:sz w:val="22"/>
                <w:szCs w:val="22"/>
                <w:lang w:eastAsia="en-US"/>
              </w:rPr>
              <w:t>Один миллион пятьсот девяносто семь тысяч пятьсот девяносто четыре руб. 33 коп.</w:t>
            </w:r>
          </w:p>
        </w:tc>
      </w:tr>
      <w:tr w:rsidR="008B2D53" w:rsidRPr="008B2D53" w:rsidTr="008B2D53">
        <w:trPr>
          <w:trHeight w:val="60"/>
        </w:trPr>
        <w:tc>
          <w:tcPr>
            <w:tcW w:w="1701" w:type="dxa"/>
            <w:tcMar>
              <w:top w:w="0" w:type="dxa"/>
              <w:left w:w="108" w:type="dxa"/>
              <w:bottom w:w="0" w:type="dxa"/>
              <w:right w:w="108" w:type="dxa"/>
            </w:tcMar>
            <w:hideMark/>
          </w:tcPr>
          <w:p w:rsidR="008B2D53" w:rsidRPr="008B2D53" w:rsidRDefault="008B2D53" w:rsidP="008B2D53">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8B2D53" w:rsidRPr="008B2D53" w:rsidRDefault="00A70C5D" w:rsidP="008B2D53">
            <w:pPr>
              <w:jc w:val="center"/>
              <w:rPr>
                <w:rFonts w:eastAsiaTheme="minorHAnsi"/>
                <w:sz w:val="22"/>
                <w:szCs w:val="22"/>
                <w:lang w:eastAsia="en-US"/>
              </w:rPr>
            </w:pPr>
            <w:r>
              <w:rPr>
                <w:rFonts w:eastAsiaTheme="minorHAnsi"/>
                <w:sz w:val="22"/>
                <w:szCs w:val="22"/>
                <w:lang w:eastAsia="en-US"/>
              </w:rPr>
              <w:t>1 353 893,50</w:t>
            </w:r>
          </w:p>
        </w:tc>
        <w:tc>
          <w:tcPr>
            <w:tcW w:w="7087" w:type="dxa"/>
            <w:tcMar>
              <w:top w:w="0" w:type="dxa"/>
              <w:left w:w="108" w:type="dxa"/>
              <w:bottom w:w="0" w:type="dxa"/>
              <w:right w:w="108" w:type="dxa"/>
            </w:tcMar>
          </w:tcPr>
          <w:p w:rsidR="008B2D53" w:rsidRPr="008B2D53" w:rsidRDefault="00884775" w:rsidP="00884775">
            <w:pPr>
              <w:jc w:val="both"/>
              <w:rPr>
                <w:rFonts w:eastAsiaTheme="minorHAnsi"/>
                <w:sz w:val="22"/>
                <w:szCs w:val="22"/>
                <w:lang w:eastAsia="en-US"/>
              </w:rPr>
            </w:pPr>
            <w:r>
              <w:rPr>
                <w:rFonts w:eastAsiaTheme="minorHAnsi"/>
                <w:sz w:val="22"/>
                <w:szCs w:val="22"/>
                <w:lang w:eastAsia="en-US"/>
              </w:rPr>
              <w:t>Один миллион триста пятьдесят три тысячи восемьсот девяносто три руб. 50 коп.</w:t>
            </w:r>
          </w:p>
        </w:tc>
      </w:tr>
    </w:tbl>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732664" w:rsidRDefault="00732664" w:rsidP="004755C6">
      <w:pPr>
        <w:tabs>
          <w:tab w:val="left" w:pos="1134"/>
        </w:tabs>
        <w:ind w:firstLine="709"/>
        <w:contextualSpacing/>
        <w:jc w:val="both"/>
        <w:rPr>
          <w:rFonts w:eastAsia="Calibri"/>
          <w:sz w:val="22"/>
          <w:szCs w:val="22"/>
          <w:lang w:eastAsia="en-US"/>
        </w:rPr>
      </w:pPr>
      <w:proofErr w:type="gramStart"/>
      <w:r w:rsidRPr="00732664">
        <w:rPr>
          <w:sz w:val="22"/>
          <w:szCs w:val="22"/>
        </w:rPr>
        <w:t>В вознаграждение лицензиата входят все издержки лицензиата, связанные с исполнением обязательств по договору, включая стоимость предоставления доступа к информационным ресурсам и обновлениям в течение 12 (двенадцати) месяцев и стоимость материального носителя ПО (в случае, если ПО передается на материальном носителе), а также все налоги, сборы, пошлины и другие обязательные платежи, которые лицензиат должен выплатить в связи с выполнением своих обязательств</w:t>
      </w:r>
      <w:proofErr w:type="gramEnd"/>
      <w:r w:rsidRPr="00732664">
        <w:rPr>
          <w:sz w:val="22"/>
          <w:szCs w:val="22"/>
        </w:rPr>
        <w:t xml:space="preserve"> по договору в соответствии с законодательством РФ</w:t>
      </w:r>
      <w:r w:rsidR="006829EE" w:rsidRPr="00732664">
        <w:rPr>
          <w:sz w:val="22"/>
          <w:szCs w:val="22"/>
        </w:rPr>
        <w:t>.</w:t>
      </w:r>
    </w:p>
    <w:p w:rsidR="004755C6" w:rsidRPr="00A8215C" w:rsidRDefault="004755C6" w:rsidP="00C15698">
      <w:pPr>
        <w:pStyle w:val="38"/>
        <w:tabs>
          <w:tab w:val="left" w:pos="708"/>
        </w:tabs>
        <w:ind w:left="0" w:firstLine="709"/>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 xml:space="preserve">закупочной </w:t>
      </w:r>
      <w:r w:rsidR="007A4B80" w:rsidRPr="00A8215C">
        <w:rPr>
          <w:rFonts w:eastAsia="Calibri"/>
          <w:sz w:val="22"/>
          <w:szCs w:val="22"/>
          <w:lang w:eastAsia="en-US"/>
        </w:rPr>
        <w:lastRenderedPageBreak/>
        <w:t>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6"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6"/>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3F457B" w:rsidRPr="00A8215C">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A1604D">
        <w:rPr>
          <w:rFonts w:ascii="Times New Roman" w:hAnsi="Times New Roman"/>
          <w:b/>
        </w:rPr>
        <w:t>25.05.</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A1604D">
        <w:rPr>
          <w:b/>
          <w:sz w:val="22"/>
          <w:szCs w:val="22"/>
        </w:rPr>
        <w:t>15.06.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 xml:space="preserve">АО «АТОМПРОЕКТ» </w:t>
      </w:r>
      <w:r w:rsidRPr="00A8215C">
        <w:rPr>
          <w:rFonts w:eastAsia="Calibri"/>
          <w:b/>
          <w:sz w:val="22"/>
          <w:szCs w:val="22"/>
          <w:lang w:eastAsia="en-US"/>
        </w:rPr>
        <w:t xml:space="preserve">не позднее </w:t>
      </w:r>
      <w:r w:rsidR="00A1604D">
        <w:rPr>
          <w:b/>
          <w:sz w:val="22"/>
          <w:szCs w:val="22"/>
        </w:rPr>
        <w:t>25.06.</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r w:rsidR="00107A8B" w:rsidRPr="00A8215C">
        <w:rPr>
          <w:rFonts w:ascii="Times New Roman" w:hAnsi="Times New Roman"/>
        </w:rPr>
        <w:t xml:space="preserve"> </w:t>
      </w:r>
      <w:bookmarkStart w:id="17" w:name="_GoBack"/>
      <w:bookmarkEnd w:id="17"/>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w:t>
      </w:r>
      <w:r w:rsidRPr="00A8215C">
        <w:rPr>
          <w:rFonts w:eastAsia="Calibri"/>
          <w:sz w:val="22"/>
          <w:szCs w:val="22"/>
          <w:lang w:eastAsia="en-US"/>
        </w:rPr>
        <w:lastRenderedPageBreak/>
        <w:t xml:space="preserve">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6C4D22"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006C4D22" w:rsidRPr="006C4D22">
        <w:rPr>
          <w:rFonts w:ascii="Times New Roman" w:hAnsi="Times New Roman"/>
          <w:b/>
        </w:rPr>
        <w:t>не устанавливается.</w:t>
      </w:r>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B454FD" w:rsidRPr="009A1E2B" w:rsidRDefault="00B454FD" w:rsidP="00B454FD">
      <w:pPr>
        <w:pStyle w:val="10"/>
        <w:numPr>
          <w:ilvl w:val="0"/>
          <w:numId w:val="0"/>
        </w:numPr>
        <w:tabs>
          <w:tab w:val="left" w:pos="1418"/>
          <w:tab w:val="left" w:pos="1843"/>
        </w:tabs>
        <w:spacing w:before="120" w:after="120"/>
        <w:ind w:left="567"/>
        <w:jc w:val="both"/>
      </w:pPr>
      <w:bookmarkStart w:id="54" w:name="_Toc418695528"/>
      <w:r>
        <w:t>Дополнительные т</w:t>
      </w:r>
      <w:r w:rsidRPr="006B37D4">
        <w:t>ребования к участникам закупки</w:t>
      </w:r>
      <w:r w:rsidRPr="009A1E2B">
        <w:t xml:space="preserve">, (соисполнителям)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10"/>
        <w:gridCol w:w="6520"/>
        <w:gridCol w:w="8505"/>
      </w:tblGrid>
      <w:tr w:rsidR="00B454FD" w:rsidRPr="00CD3B8C" w:rsidTr="00B454FD">
        <w:trPr>
          <w:trHeight w:val="440"/>
          <w:tblHeader/>
        </w:trPr>
        <w:tc>
          <w:tcPr>
            <w:tcW w:w="710" w:type="dxa"/>
            <w:vAlign w:val="center"/>
          </w:tcPr>
          <w:p w:rsidR="00B454FD" w:rsidRPr="00CD3B8C" w:rsidRDefault="00B454FD" w:rsidP="0001367E">
            <w:pPr>
              <w:jc w:val="center"/>
            </w:pPr>
            <w:r w:rsidRPr="00CD3B8C">
              <w:t xml:space="preserve">№ </w:t>
            </w:r>
            <w:proofErr w:type="gramStart"/>
            <w:r w:rsidRPr="00CD3B8C">
              <w:t>п</w:t>
            </w:r>
            <w:proofErr w:type="gramEnd"/>
            <w:r w:rsidRPr="00CD3B8C">
              <w:t>/п</w:t>
            </w:r>
          </w:p>
        </w:tc>
        <w:tc>
          <w:tcPr>
            <w:tcW w:w="6520" w:type="dxa"/>
            <w:vAlign w:val="center"/>
          </w:tcPr>
          <w:p w:rsidR="00B454FD" w:rsidRPr="00CD3B8C" w:rsidRDefault="00B454FD" w:rsidP="00D70238">
            <w:pPr>
              <w:ind w:right="153"/>
              <w:jc w:val="center"/>
              <w:rPr>
                <w:bCs/>
              </w:rPr>
            </w:pPr>
            <w:r w:rsidRPr="00CD3B8C">
              <w:t>Требовани</w:t>
            </w:r>
            <w:r w:rsidR="00D70238">
              <w:t>е</w:t>
            </w:r>
          </w:p>
        </w:tc>
        <w:tc>
          <w:tcPr>
            <w:tcW w:w="8505" w:type="dxa"/>
            <w:vAlign w:val="center"/>
          </w:tcPr>
          <w:p w:rsidR="00B454FD" w:rsidRPr="00CD3B8C" w:rsidRDefault="00B454FD" w:rsidP="0001367E">
            <w:pPr>
              <w:ind w:right="153"/>
              <w:jc w:val="center"/>
              <w:rPr>
                <w:bCs/>
              </w:rPr>
            </w:pPr>
            <w:r w:rsidRPr="00CD3B8C">
              <w:t>Документы, подтверждающие соответствие установленным требованиям</w:t>
            </w:r>
          </w:p>
        </w:tc>
      </w:tr>
      <w:tr w:rsidR="00B454FD" w:rsidRPr="00B454FD" w:rsidTr="00B454FD">
        <w:trPr>
          <w:trHeight w:val="70"/>
        </w:trPr>
        <w:tc>
          <w:tcPr>
            <w:tcW w:w="710" w:type="dxa"/>
            <w:vAlign w:val="center"/>
          </w:tcPr>
          <w:p w:rsidR="00B454FD" w:rsidRPr="00B454FD" w:rsidRDefault="00B454FD" w:rsidP="0001367E">
            <w:pPr>
              <w:numPr>
                <w:ilvl w:val="0"/>
                <w:numId w:val="39"/>
              </w:numPr>
              <w:tabs>
                <w:tab w:val="clear" w:pos="720"/>
                <w:tab w:val="num" w:pos="353"/>
              </w:tabs>
              <w:ind w:left="0" w:firstLine="0"/>
              <w:rPr>
                <w:sz w:val="22"/>
                <w:szCs w:val="22"/>
              </w:rPr>
            </w:pPr>
          </w:p>
        </w:tc>
        <w:tc>
          <w:tcPr>
            <w:tcW w:w="15025" w:type="dxa"/>
            <w:gridSpan w:val="2"/>
            <w:vAlign w:val="center"/>
          </w:tcPr>
          <w:p w:rsidR="00B454FD" w:rsidRPr="00B454FD" w:rsidRDefault="00B454FD" w:rsidP="00C96634">
            <w:pPr>
              <w:widowControl w:val="0"/>
              <w:adjustRightInd w:val="0"/>
              <w:ind w:right="153"/>
              <w:textAlignment w:val="baseline"/>
              <w:rPr>
                <w:sz w:val="22"/>
                <w:szCs w:val="22"/>
              </w:rPr>
            </w:pPr>
            <w:r w:rsidRPr="00B454FD">
              <w:rPr>
                <w:sz w:val="22"/>
                <w:szCs w:val="22"/>
              </w:rPr>
              <w:t>Требования к участникам закупки:</w:t>
            </w:r>
          </w:p>
        </w:tc>
      </w:tr>
      <w:tr w:rsidR="00B454FD" w:rsidRPr="00CD3B8C" w:rsidTr="00B454FD">
        <w:trPr>
          <w:trHeight w:val="709"/>
        </w:trPr>
        <w:tc>
          <w:tcPr>
            <w:tcW w:w="710" w:type="dxa"/>
          </w:tcPr>
          <w:p w:rsidR="00B454FD" w:rsidRPr="00CD3B8C" w:rsidRDefault="00B454FD" w:rsidP="0001367E">
            <w:pPr>
              <w:numPr>
                <w:ilvl w:val="1"/>
                <w:numId w:val="40"/>
              </w:numPr>
              <w:tabs>
                <w:tab w:val="left" w:pos="426"/>
              </w:tabs>
              <w:ind w:left="0" w:firstLine="0"/>
            </w:pPr>
          </w:p>
        </w:tc>
        <w:tc>
          <w:tcPr>
            <w:tcW w:w="6520" w:type="dxa"/>
          </w:tcPr>
          <w:p w:rsidR="00B454FD" w:rsidRPr="00B454FD" w:rsidRDefault="00B454FD" w:rsidP="00D70238">
            <w:pPr>
              <w:jc w:val="both"/>
              <w:rPr>
                <w:iCs/>
                <w:sz w:val="22"/>
                <w:szCs w:val="22"/>
              </w:rPr>
            </w:pPr>
            <w:r w:rsidRPr="00B454FD">
              <w:rPr>
                <w:iCs/>
                <w:sz w:val="22"/>
                <w:szCs w:val="22"/>
              </w:rPr>
              <w:t>Долж</w:t>
            </w:r>
            <w:r w:rsidR="00D70238">
              <w:rPr>
                <w:iCs/>
                <w:sz w:val="22"/>
                <w:szCs w:val="22"/>
              </w:rPr>
              <w:t>е</w:t>
            </w:r>
            <w:r w:rsidRPr="00B454FD">
              <w:rPr>
                <w:iCs/>
                <w:sz w:val="22"/>
                <w:szCs w:val="22"/>
              </w:rPr>
              <w:t xml:space="preserve">н иметь документы от правообладателя ПО </w:t>
            </w:r>
            <w:proofErr w:type="spellStart"/>
            <w:r w:rsidRPr="00467D28">
              <w:rPr>
                <w:sz w:val="22"/>
                <w:szCs w:val="22"/>
              </w:rPr>
              <w:t>SolidWorks</w:t>
            </w:r>
            <w:proofErr w:type="spellEnd"/>
            <w:r w:rsidRPr="00467D28">
              <w:rPr>
                <w:iCs/>
                <w:sz w:val="22"/>
                <w:szCs w:val="22"/>
              </w:rPr>
              <w:t>,</w:t>
            </w:r>
            <w:r w:rsidRPr="00B454FD">
              <w:rPr>
                <w:iCs/>
                <w:sz w:val="22"/>
                <w:szCs w:val="22"/>
              </w:rPr>
              <w:t xml:space="preserve"> подтверждающие право на распространение и оказание услуг по технической поддержке данного </w:t>
            </w:r>
            <w:proofErr w:type="gramStart"/>
            <w:r w:rsidRPr="00B454FD">
              <w:rPr>
                <w:iCs/>
                <w:sz w:val="22"/>
                <w:szCs w:val="22"/>
              </w:rPr>
              <w:t>ПО</w:t>
            </w:r>
            <w:proofErr w:type="gramEnd"/>
            <w:r w:rsidR="00467D28">
              <w:rPr>
                <w:iCs/>
                <w:sz w:val="22"/>
                <w:szCs w:val="22"/>
              </w:rPr>
              <w:t>.</w:t>
            </w:r>
          </w:p>
          <w:p w:rsidR="00B454FD" w:rsidRPr="00B454FD" w:rsidRDefault="00B454FD" w:rsidP="00D70238">
            <w:pPr>
              <w:jc w:val="both"/>
              <w:rPr>
                <w:iCs/>
                <w:sz w:val="22"/>
                <w:szCs w:val="22"/>
                <w:u w:val="single"/>
              </w:rPr>
            </w:pPr>
            <w:r w:rsidRPr="00B454FD">
              <w:rPr>
                <w:iCs/>
                <w:sz w:val="22"/>
                <w:szCs w:val="22"/>
              </w:rPr>
              <w:t xml:space="preserve">(партнерский статус, сертификат, </w:t>
            </w:r>
            <w:proofErr w:type="spellStart"/>
            <w:r w:rsidRPr="00B454FD">
              <w:rPr>
                <w:iCs/>
                <w:sz w:val="22"/>
                <w:szCs w:val="22"/>
              </w:rPr>
              <w:t>авторизационное</w:t>
            </w:r>
            <w:proofErr w:type="spellEnd"/>
            <w:r w:rsidRPr="00B454FD">
              <w:rPr>
                <w:iCs/>
                <w:sz w:val="22"/>
                <w:szCs w:val="22"/>
              </w:rPr>
              <w:t xml:space="preserve"> письмо и т.п.) - </w:t>
            </w:r>
            <w:r w:rsidRPr="00B454FD">
              <w:rPr>
                <w:iCs/>
                <w:sz w:val="22"/>
                <w:szCs w:val="22"/>
                <w:u w:val="single"/>
              </w:rPr>
              <w:t xml:space="preserve">в случае, если участник не является правообладателем </w:t>
            </w:r>
            <w:proofErr w:type="gramStart"/>
            <w:r w:rsidRPr="00B454FD">
              <w:rPr>
                <w:iCs/>
                <w:sz w:val="22"/>
                <w:szCs w:val="22"/>
                <w:u w:val="single"/>
              </w:rPr>
              <w:t>данного</w:t>
            </w:r>
            <w:proofErr w:type="gramEnd"/>
            <w:r w:rsidRPr="00B454FD">
              <w:rPr>
                <w:iCs/>
                <w:sz w:val="22"/>
                <w:szCs w:val="22"/>
                <w:u w:val="single"/>
              </w:rPr>
              <w:t xml:space="preserve"> ПО).</w:t>
            </w:r>
          </w:p>
          <w:p w:rsidR="00B454FD" w:rsidRPr="00CD3B8C" w:rsidRDefault="00B454FD" w:rsidP="0001367E">
            <w:pPr>
              <w:rPr>
                <w:b/>
                <w:i/>
              </w:rPr>
            </w:pPr>
          </w:p>
        </w:tc>
        <w:tc>
          <w:tcPr>
            <w:tcW w:w="8505" w:type="dxa"/>
          </w:tcPr>
          <w:p w:rsidR="00B454FD" w:rsidRPr="00B454FD" w:rsidRDefault="00B454FD" w:rsidP="00D71670">
            <w:pPr>
              <w:widowControl w:val="0"/>
              <w:adjustRightInd w:val="0"/>
              <w:jc w:val="both"/>
              <w:textAlignment w:val="baseline"/>
              <w:rPr>
                <w:rFonts w:eastAsia="Arial Unicode MS"/>
                <w:sz w:val="22"/>
                <w:szCs w:val="22"/>
              </w:rPr>
            </w:pPr>
            <w:proofErr w:type="gramStart"/>
            <w:r w:rsidRPr="006F3A6F">
              <w:rPr>
                <w:sz w:val="22"/>
                <w:szCs w:val="22"/>
              </w:rPr>
              <w:t xml:space="preserve">Документ (сертификаты, дистрибьюторские или дилерские договоры и т.п.) подтверждающие право участника </w:t>
            </w:r>
            <w:r w:rsidR="006F3A6F" w:rsidRPr="006F3A6F">
              <w:rPr>
                <w:iCs/>
                <w:sz w:val="22"/>
                <w:szCs w:val="22"/>
              </w:rPr>
              <w:t>на распространение и</w:t>
            </w:r>
            <w:r w:rsidRPr="006F3A6F">
              <w:rPr>
                <w:sz w:val="22"/>
                <w:szCs w:val="22"/>
              </w:rPr>
              <w:t xml:space="preserve"> оказание услуг по технической поддержке лицензионного </w:t>
            </w:r>
            <w:r w:rsidR="00D71670" w:rsidRPr="006F3A6F">
              <w:rPr>
                <w:sz w:val="22"/>
                <w:szCs w:val="22"/>
              </w:rPr>
              <w:t>ПО</w:t>
            </w:r>
            <w:r w:rsidRPr="006F3A6F">
              <w:rPr>
                <w:sz w:val="22"/>
                <w:szCs w:val="22"/>
              </w:rPr>
              <w:t xml:space="preserve"> </w:t>
            </w:r>
            <w:proofErr w:type="spellStart"/>
            <w:r w:rsidRPr="006F3A6F">
              <w:rPr>
                <w:sz w:val="22"/>
                <w:szCs w:val="22"/>
              </w:rPr>
              <w:t>SolidWorks</w:t>
            </w:r>
            <w:proofErr w:type="spellEnd"/>
            <w:r w:rsidRPr="006F3A6F">
              <w:rPr>
                <w:sz w:val="22"/>
                <w:szCs w:val="22"/>
              </w:rPr>
              <w:t xml:space="preserve"> от производителя ПО </w:t>
            </w:r>
            <w:proofErr w:type="spellStart"/>
            <w:r w:rsidRPr="006F3A6F">
              <w:rPr>
                <w:sz w:val="22"/>
                <w:szCs w:val="22"/>
              </w:rPr>
              <w:t>SolidWorks</w:t>
            </w:r>
            <w:proofErr w:type="spellEnd"/>
            <w:r w:rsidRPr="006F3A6F">
              <w:rPr>
                <w:sz w:val="22"/>
                <w:szCs w:val="22"/>
              </w:rPr>
              <w:t xml:space="preserve"> и его дистрибьютора/</w:t>
            </w:r>
            <w:proofErr w:type="spellStart"/>
            <w:r w:rsidRPr="006F3A6F">
              <w:rPr>
                <w:sz w:val="22"/>
                <w:szCs w:val="22"/>
              </w:rPr>
              <w:t>ов</w:t>
            </w:r>
            <w:proofErr w:type="spellEnd"/>
            <w:r w:rsidRPr="006F3A6F">
              <w:rPr>
                <w:sz w:val="22"/>
                <w:szCs w:val="22"/>
              </w:rPr>
              <w:t xml:space="preserve"> (дилера/</w:t>
            </w:r>
            <w:proofErr w:type="spellStart"/>
            <w:r w:rsidRPr="006F3A6F">
              <w:rPr>
                <w:sz w:val="22"/>
                <w:szCs w:val="22"/>
              </w:rPr>
              <w:t>ов</w:t>
            </w:r>
            <w:proofErr w:type="spellEnd"/>
            <w:r w:rsidRPr="006F3A6F">
              <w:rPr>
                <w:sz w:val="22"/>
                <w:szCs w:val="22"/>
              </w:rPr>
              <w:t>) (при их наличии в цепочке продаж) (необходимо, чтобы прослеживалась полностью цепочка от участника закупки до правообладателя), действующий на момент срока окончания подачи</w:t>
            </w:r>
            <w:r w:rsidRPr="00B454FD">
              <w:rPr>
                <w:sz w:val="22"/>
                <w:szCs w:val="22"/>
              </w:rPr>
              <w:t xml:space="preserve"> заявок (если срок действия документа</w:t>
            </w:r>
            <w:proofErr w:type="gramEnd"/>
            <w:r w:rsidRPr="00B454FD">
              <w:rPr>
                <w:sz w:val="22"/>
                <w:szCs w:val="22"/>
              </w:rPr>
              <w:t xml:space="preserve"> </w:t>
            </w:r>
            <w:proofErr w:type="gramStart"/>
            <w:r w:rsidRPr="00B454FD">
              <w:rPr>
                <w:sz w:val="22"/>
                <w:szCs w:val="22"/>
              </w:rPr>
              <w:t>истек в связи с переносом срока окончания подачи заявок - действующий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B454FD">
              <w:rPr>
                <w:sz w:val="22"/>
                <w:szCs w:val="22"/>
              </w:rPr>
              <w:t xml:space="preserve"> </w:t>
            </w:r>
            <w:proofErr w:type="gramStart"/>
            <w:r w:rsidRPr="00B454FD">
              <w:rPr>
                <w:sz w:val="22"/>
                <w:szCs w:val="22"/>
              </w:rPr>
              <w:t xml:space="preserve">Если указанный документ,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документ не представлен, то в состав заявки на участие в запросе цен включаются: ранее действовавший документ и документ подтверждающий запрос нового документа с подтверждением о приеме такого запроса от соответствующего правообладателя ПО </w:t>
            </w:r>
            <w:proofErr w:type="spellStart"/>
            <w:r w:rsidRPr="00B454FD">
              <w:rPr>
                <w:sz w:val="22"/>
                <w:szCs w:val="22"/>
              </w:rPr>
              <w:t>SolidWorks</w:t>
            </w:r>
            <w:proofErr w:type="spellEnd"/>
            <w:r w:rsidRPr="00B454FD">
              <w:rPr>
                <w:sz w:val="22"/>
                <w:szCs w:val="22"/>
              </w:rPr>
              <w:t xml:space="preserve"> или аккредитованной правообладателем</w:t>
            </w:r>
            <w:proofErr w:type="gramEnd"/>
            <w:r w:rsidRPr="00B454FD">
              <w:rPr>
                <w:sz w:val="22"/>
                <w:szCs w:val="22"/>
              </w:rPr>
              <w:t xml:space="preserve"> </w:t>
            </w:r>
            <w:proofErr w:type="gramStart"/>
            <w:r w:rsidRPr="00B454FD">
              <w:rPr>
                <w:sz w:val="22"/>
                <w:szCs w:val="22"/>
              </w:rPr>
              <w:t>ПО</w:t>
            </w:r>
            <w:proofErr w:type="gramEnd"/>
            <w:r w:rsidRPr="00B454FD">
              <w:rPr>
                <w:sz w:val="22"/>
                <w:szCs w:val="22"/>
              </w:rPr>
              <w:t xml:space="preserve"> организацией.</w:t>
            </w:r>
          </w:p>
        </w:tc>
      </w:tr>
    </w:tbl>
    <w:p w:rsidR="00703F4C" w:rsidRPr="003F457B" w:rsidRDefault="00703F4C" w:rsidP="00F46BAE">
      <w:pPr>
        <w:pStyle w:val="10"/>
        <w:numPr>
          <w:ilvl w:val="2"/>
          <w:numId w:val="18"/>
        </w:numPr>
        <w:tabs>
          <w:tab w:val="left" w:pos="1418"/>
        </w:tabs>
        <w:spacing w:before="120" w:after="120"/>
        <w:ind w:left="0" w:firstLine="567"/>
        <w:jc w:val="both"/>
      </w:pPr>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7367"/>
        <w:gridCol w:w="7628"/>
      </w:tblGrid>
      <w:tr w:rsidR="00996B2F" w:rsidRPr="003F50D3" w:rsidTr="00D71670">
        <w:trPr>
          <w:trHeight w:val="65"/>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341"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424"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F42474">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467D28" w:rsidP="00467D28">
            <w:pPr>
              <w:widowControl w:val="0"/>
              <w:shd w:val="clear" w:color="auto" w:fill="FFFFFF"/>
              <w:ind w:left="6"/>
              <w:jc w:val="both"/>
              <w:rPr>
                <w:sz w:val="22"/>
                <w:szCs w:val="22"/>
              </w:rPr>
            </w:pPr>
            <w:r w:rsidRPr="002F1135">
              <w:rPr>
                <w:sz w:val="22"/>
                <w:szCs w:val="22"/>
              </w:rPr>
              <w:lastRenderedPageBreak/>
              <w:t xml:space="preserve">Поставка аналогов (эквивалентов) </w:t>
            </w:r>
            <w:r>
              <w:rPr>
                <w:sz w:val="22"/>
                <w:szCs w:val="22"/>
              </w:rPr>
              <w:t>ПО</w:t>
            </w:r>
            <w:r w:rsidRPr="002F1135">
              <w:rPr>
                <w:sz w:val="22"/>
                <w:szCs w:val="22"/>
              </w:rPr>
              <w:t xml:space="preserve"> невозможно, так как передаваем</w:t>
            </w:r>
            <w:r>
              <w:rPr>
                <w:sz w:val="22"/>
                <w:szCs w:val="22"/>
              </w:rPr>
              <w:t>ое</w:t>
            </w:r>
            <w:r w:rsidRPr="002F1135">
              <w:rPr>
                <w:sz w:val="22"/>
                <w:szCs w:val="22"/>
              </w:rPr>
              <w:t xml:space="preserve"> </w:t>
            </w:r>
            <w:r>
              <w:rPr>
                <w:sz w:val="22"/>
                <w:szCs w:val="22"/>
              </w:rPr>
              <w:t>ПО</w:t>
            </w:r>
            <w:r w:rsidRPr="002F1135">
              <w:rPr>
                <w:sz w:val="22"/>
                <w:szCs w:val="22"/>
              </w:rPr>
              <w:t xml:space="preserve"> будет использоваться только во взаимодействии с </w:t>
            </w:r>
            <w:r>
              <w:rPr>
                <w:sz w:val="22"/>
                <w:szCs w:val="22"/>
              </w:rPr>
              <w:t>ПО</w:t>
            </w:r>
            <w:r w:rsidRPr="002F1135">
              <w:rPr>
                <w:sz w:val="22"/>
                <w:szCs w:val="22"/>
              </w:rPr>
              <w:t>, уже используемым Заказчиком, и при этом уже используем</w:t>
            </w:r>
            <w:r>
              <w:rPr>
                <w:sz w:val="22"/>
                <w:szCs w:val="22"/>
              </w:rPr>
              <w:t>ое</w:t>
            </w:r>
            <w:r w:rsidRPr="002F1135">
              <w:rPr>
                <w:sz w:val="22"/>
                <w:szCs w:val="22"/>
              </w:rPr>
              <w:t xml:space="preserve"> </w:t>
            </w:r>
            <w:r>
              <w:rPr>
                <w:sz w:val="22"/>
                <w:szCs w:val="22"/>
              </w:rPr>
              <w:t>ПО</w:t>
            </w:r>
            <w:r w:rsidRPr="002F1135">
              <w:rPr>
                <w:sz w:val="22"/>
                <w:szCs w:val="22"/>
              </w:rPr>
              <w:t xml:space="preserve"> несовместим</w:t>
            </w:r>
            <w:r>
              <w:rPr>
                <w:sz w:val="22"/>
                <w:szCs w:val="22"/>
              </w:rPr>
              <w:t>о</w:t>
            </w:r>
            <w:r w:rsidRPr="002F1135">
              <w:rPr>
                <w:sz w:val="22"/>
                <w:szCs w:val="22"/>
              </w:rPr>
              <w:t xml:space="preserve"> с </w:t>
            </w:r>
            <w:r>
              <w:rPr>
                <w:sz w:val="22"/>
                <w:szCs w:val="22"/>
              </w:rPr>
              <w:t>ПО</w:t>
            </w:r>
            <w:r w:rsidRPr="002F1135">
              <w:rPr>
                <w:sz w:val="22"/>
                <w:szCs w:val="22"/>
              </w:rPr>
              <w:t xml:space="preserve"> других товарных знаков</w:t>
            </w:r>
            <w:proofErr w:type="gramStart"/>
            <w:r w:rsidRPr="002F1135">
              <w:rPr>
                <w:sz w:val="22"/>
                <w:szCs w:val="22"/>
              </w:rPr>
              <w:t>.</w:t>
            </w:r>
            <w:proofErr w:type="gramEnd"/>
            <w:r w:rsidRPr="002F1135">
              <w:rPr>
                <w:sz w:val="22"/>
                <w:szCs w:val="22"/>
              </w:rPr>
              <w:t xml:space="preserve"> (</w:t>
            </w:r>
            <w:proofErr w:type="gramStart"/>
            <w:r w:rsidRPr="002F1135">
              <w:rPr>
                <w:sz w:val="22"/>
                <w:szCs w:val="22"/>
              </w:rPr>
              <w:t>р</w:t>
            </w:r>
            <w:proofErr w:type="gramEnd"/>
            <w:r w:rsidRPr="002F1135">
              <w:rPr>
                <w:sz w:val="22"/>
                <w:szCs w:val="22"/>
              </w:rPr>
              <w:t xml:space="preserve">егламентировано п. 12.2.2б Единого отраслевого стандарта закупок </w:t>
            </w:r>
            <w:proofErr w:type="spellStart"/>
            <w:r w:rsidRPr="002F1135">
              <w:rPr>
                <w:sz w:val="22"/>
                <w:szCs w:val="22"/>
              </w:rPr>
              <w:t>Госкорпорации</w:t>
            </w:r>
            <w:proofErr w:type="spellEnd"/>
            <w:r w:rsidRPr="002F1135">
              <w:rPr>
                <w:sz w:val="22"/>
                <w:szCs w:val="22"/>
              </w:rPr>
              <w:t xml:space="preserve"> «</w:t>
            </w:r>
            <w:proofErr w:type="spellStart"/>
            <w:r w:rsidRPr="002F1135">
              <w:rPr>
                <w:sz w:val="22"/>
                <w:szCs w:val="22"/>
              </w:rPr>
              <w:t>Росатом</w:t>
            </w:r>
            <w:proofErr w:type="spellEnd"/>
            <w:r w:rsidRPr="002F1135">
              <w:rPr>
                <w:sz w:val="22"/>
                <w:szCs w:val="22"/>
              </w:rPr>
              <w:t>»).</w:t>
            </w:r>
          </w:p>
          <w:p w:rsidR="00467D28" w:rsidRDefault="00467D28" w:rsidP="00467D28">
            <w:pPr>
              <w:widowControl w:val="0"/>
              <w:shd w:val="clear" w:color="auto" w:fill="FFFFFF"/>
              <w:ind w:left="6"/>
              <w:jc w:val="both"/>
              <w:rPr>
                <w:sz w:val="22"/>
                <w:szCs w:val="22"/>
              </w:rPr>
            </w:pPr>
          </w:p>
          <w:p w:rsidR="00467D28" w:rsidRPr="00467D28" w:rsidRDefault="00467D28" w:rsidP="00467D28">
            <w:pPr>
              <w:widowControl w:val="0"/>
              <w:shd w:val="clear" w:color="auto" w:fill="FFFFFF"/>
              <w:ind w:left="6"/>
              <w:jc w:val="both"/>
              <w:rPr>
                <w:rFonts w:eastAsia="Arial Unicode MS"/>
                <w:sz w:val="22"/>
                <w:szCs w:val="22"/>
              </w:rPr>
            </w:pPr>
            <w:r w:rsidRPr="00467D28">
              <w:rPr>
                <w:sz w:val="22"/>
                <w:szCs w:val="22"/>
              </w:rPr>
              <w:t xml:space="preserve">Продлеваются права на использование уже имеющихся лицензий ПО </w:t>
            </w:r>
            <w:proofErr w:type="spellStart"/>
            <w:r w:rsidRPr="00467D28">
              <w:rPr>
                <w:sz w:val="22"/>
                <w:szCs w:val="22"/>
              </w:rPr>
              <w:t>SolidWorks</w:t>
            </w:r>
            <w:proofErr w:type="spellEnd"/>
            <w:r w:rsidRPr="00467D28">
              <w:rPr>
                <w:sz w:val="22"/>
                <w:szCs w:val="22"/>
              </w:rPr>
              <w:t>.</w:t>
            </w:r>
          </w:p>
        </w:tc>
        <w:tc>
          <w:tcPr>
            <w:tcW w:w="2424"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lastRenderedPageBreak/>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t>СОСТАВ ЗАЯВКИ НА УЧАСТИЕ В </w:t>
      </w:r>
      <w:r w:rsidR="00BA3C22" w:rsidRPr="003F457B">
        <w:t>ЗАКУПКЕ</w:t>
      </w:r>
      <w:r w:rsidRPr="003F457B">
        <w:t>.</w:t>
      </w:r>
      <w:bookmarkEnd w:id="55"/>
      <w:bookmarkEnd w:id="56"/>
      <w:bookmarkEnd w:id="57"/>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предоставляются в составе заявки на участие в закупке в двух форматах: *.</w:t>
      </w:r>
      <w:proofErr w:type="spellStart"/>
      <w:r w:rsidR="002A04C4" w:rsidRPr="00101C21">
        <w:rPr>
          <w:sz w:val="22"/>
          <w:szCs w:val="22"/>
        </w:rPr>
        <w:t>pdf</w:t>
      </w:r>
      <w:proofErr w:type="spellEnd"/>
      <w:r w:rsidR="002A04C4" w:rsidRPr="00101C21">
        <w:rPr>
          <w:sz w:val="22"/>
          <w:szCs w:val="22"/>
        </w:rPr>
        <w:t xml:space="preserve"> </w:t>
      </w:r>
      <w:r w:rsidR="002A04C4" w:rsidRPr="00101C21" w:rsidDel="00EC0238">
        <w:rPr>
          <w:sz w:val="22"/>
          <w:szCs w:val="22"/>
        </w:rPr>
        <w:t>с подписью</w:t>
      </w:r>
      <w:r w:rsidR="002A04C4" w:rsidRPr="00101C21">
        <w:rPr>
          <w:sz w:val="22"/>
          <w:szCs w:val="22"/>
        </w:rPr>
        <w:t xml:space="preserve"> и печатью, а также</w:t>
      </w:r>
      <w:r w:rsidR="002A04C4" w:rsidRPr="00101C21" w:rsidDel="00EC0238">
        <w:rPr>
          <w:sz w:val="22"/>
          <w:szCs w:val="22"/>
        </w:rPr>
        <w:t xml:space="preserve"> </w:t>
      </w:r>
      <w:r w:rsidR="002A04C4" w:rsidRPr="00101C21">
        <w:rPr>
          <w:sz w:val="22"/>
          <w:szCs w:val="22"/>
        </w:rPr>
        <w:t xml:space="preserve">в </w:t>
      </w:r>
      <w:r w:rsidR="002A04C4" w:rsidRPr="00101C21" w:rsidDel="00EC0238">
        <w:rPr>
          <w:sz w:val="22"/>
          <w:szCs w:val="22"/>
        </w:rPr>
        <w:t xml:space="preserve">редактируемом формате </w:t>
      </w:r>
      <w:r w:rsidR="002A04C4" w:rsidRPr="00101C21">
        <w:rPr>
          <w:sz w:val="22"/>
          <w:szCs w:val="22"/>
        </w:rPr>
        <w:t>*.</w:t>
      </w:r>
      <w:r w:rsidR="002A04C4" w:rsidRPr="00101C21">
        <w:rPr>
          <w:sz w:val="22"/>
          <w:szCs w:val="22"/>
          <w:lang w:val="en-US"/>
        </w:rPr>
        <w:t>doc</w:t>
      </w:r>
      <w:r w:rsidR="002A04C4" w:rsidRPr="00101C21">
        <w:rPr>
          <w:sz w:val="22"/>
          <w:szCs w:val="22"/>
        </w:rPr>
        <w:t xml:space="preserve"> или </w:t>
      </w:r>
      <w:r w:rsidR="002A04C4" w:rsidRPr="00101C21" w:rsidDel="00EC0238">
        <w:rPr>
          <w:sz w:val="22"/>
          <w:szCs w:val="22"/>
        </w:rPr>
        <w:t>*.</w:t>
      </w:r>
      <w:proofErr w:type="spellStart"/>
      <w:r w:rsidR="002A04C4" w:rsidRPr="00101C21" w:rsidDel="00EC0238">
        <w:rPr>
          <w:sz w:val="22"/>
          <w:szCs w:val="22"/>
        </w:rPr>
        <w:t>xls</w:t>
      </w:r>
      <w:proofErr w:type="spellEnd"/>
      <w:r w:rsidR="002A04C4" w:rsidRPr="00101C21">
        <w:rPr>
          <w:sz w:val="22"/>
          <w:szCs w:val="22"/>
        </w:rPr>
        <w:t>.</w:t>
      </w:r>
      <w:r w:rsidRPr="00101C21">
        <w:rPr>
          <w:sz w:val="22"/>
          <w:szCs w:val="22"/>
        </w:rPr>
        <w:t>;</w:t>
      </w:r>
      <w:proofErr w:type="gramEnd"/>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Pr="00101C21">
        <w:rPr>
          <w:sz w:val="22"/>
          <w:szCs w:val="22"/>
        </w:rPr>
        <w:t>;</w:t>
      </w:r>
    </w:p>
    <w:p w:rsidR="00E77EC2"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r w:rsidRPr="00101C21">
        <w:rPr>
          <w:sz w:val="22"/>
          <w:szCs w:val="22"/>
        </w:rPr>
        <w:fldChar w:fldCharType="begin"/>
      </w:r>
      <w:r w:rsidRPr="00101C21">
        <w:rPr>
          <w:sz w:val="22"/>
          <w:szCs w:val="22"/>
        </w:rPr>
        <w:instrText xml:space="preserve"> REF _Ref394995094 \r \h  \* MERGEFORMAT </w:instrText>
      </w:r>
      <w:r w:rsidRPr="00101C21">
        <w:rPr>
          <w:sz w:val="22"/>
          <w:szCs w:val="22"/>
        </w:rPr>
      </w:r>
      <w:r w:rsidRPr="00101C21">
        <w:rPr>
          <w:sz w:val="22"/>
          <w:szCs w:val="22"/>
        </w:rPr>
        <w:fldChar w:fldCharType="separate"/>
      </w:r>
      <w:r w:rsidRPr="00101C21">
        <w:rPr>
          <w:sz w:val="22"/>
          <w:szCs w:val="22"/>
        </w:rPr>
        <w:t>2.1</w:t>
      </w:r>
      <w:r w:rsidRPr="00101C21">
        <w:rPr>
          <w:sz w:val="22"/>
          <w:szCs w:val="22"/>
        </w:rPr>
        <w:fldChar w:fldCharType="end"/>
      </w:r>
      <w:r w:rsidRPr="00101C21">
        <w:rPr>
          <w:sz w:val="22"/>
          <w:szCs w:val="22"/>
        </w:rPr>
        <w:t xml:space="preserve"> настоящей закупочной документации.</w:t>
      </w:r>
    </w:p>
    <w:p w:rsidR="00E02C37" w:rsidRPr="003F457B" w:rsidRDefault="00E02C37" w:rsidP="0091120B">
      <w:pPr>
        <w:tabs>
          <w:tab w:val="left" w:pos="0"/>
          <w:tab w:val="left" w:pos="1140"/>
        </w:tabs>
        <w:overflowPunct w:val="0"/>
        <w:autoSpaceDE w:val="0"/>
        <w:autoSpaceDN w:val="0"/>
        <w:adjustRightInd w:val="0"/>
        <w:ind w:right="153" w:firstLine="709"/>
        <w:jc w:val="both"/>
      </w:pPr>
    </w:p>
    <w:p w:rsidR="00E02C37" w:rsidRPr="009E7D99" w:rsidRDefault="00E02C37" w:rsidP="0039203E">
      <w:pPr>
        <w:pStyle w:val="10"/>
        <w:pageBreakBefore/>
        <w:numPr>
          <w:ilvl w:val="0"/>
          <w:numId w:val="18"/>
        </w:numPr>
        <w:tabs>
          <w:tab w:val="left" w:pos="426"/>
        </w:tabs>
        <w:ind w:left="0" w:firstLine="0"/>
        <w:jc w:val="center"/>
        <w:rPr>
          <w:b/>
        </w:rPr>
      </w:pPr>
      <w:bookmarkStart w:id="61" w:name="_Ref321475870"/>
      <w:bookmarkStart w:id="62" w:name="_Toc398564600"/>
      <w:bookmarkStart w:id="63" w:name="_Toc399408089"/>
      <w:bookmarkStart w:id="64" w:name="_Toc418695530"/>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F50D3">
          <w:headerReference w:type="default" r:id="rId22"/>
          <w:footerReference w:type="default" r:id="rId23"/>
          <w:pgSz w:w="16840" w:h="11907" w:orient="landscape" w:code="9"/>
          <w:pgMar w:top="851" w:right="397" w:bottom="284" w:left="993" w:header="567" w:footer="342"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E34CD7" w:rsidRDefault="00354A2A" w:rsidP="009A4B58">
      <w:pPr>
        <w:widowControl w:val="0"/>
        <w:suppressAutoHyphens/>
        <w:autoSpaceDE w:val="0"/>
        <w:autoSpaceDN w:val="0"/>
        <w:adjustRightInd w:val="0"/>
        <w:jc w:val="center"/>
        <w:rPr>
          <w:b/>
          <w:bCs/>
          <w:i/>
        </w:rPr>
      </w:pPr>
      <w:r w:rsidRPr="00E34CD7">
        <w:rPr>
          <w:b/>
        </w:rPr>
        <w:t xml:space="preserve">Открытый запрос цен в электронной форме № </w:t>
      </w:r>
      <w:r w:rsidR="009A4B58" w:rsidRPr="00E34CD7">
        <w:rPr>
          <w:b/>
          <w:bCs/>
          <w:color w:val="000000"/>
        </w:rPr>
        <w:t>03-7</w:t>
      </w:r>
      <w:r w:rsidR="00E34CD7" w:rsidRPr="00E34CD7">
        <w:rPr>
          <w:b/>
          <w:bCs/>
          <w:color w:val="000000"/>
        </w:rPr>
        <w:t>9</w:t>
      </w:r>
      <w:r w:rsidR="009A4B58" w:rsidRPr="00E34CD7">
        <w:rPr>
          <w:b/>
          <w:bCs/>
          <w:color w:val="000000"/>
        </w:rPr>
        <w:t xml:space="preserve">/15 на право заключения договора на </w:t>
      </w:r>
      <w:r w:rsidR="00E34CD7" w:rsidRPr="00E34CD7">
        <w:rPr>
          <w:b/>
        </w:rPr>
        <w:t xml:space="preserve">передачу неисключительных прав на использование обновленной версии программного обеспечения </w:t>
      </w:r>
      <w:proofErr w:type="spellStart"/>
      <w:r w:rsidR="00E34CD7" w:rsidRPr="00E34CD7">
        <w:rPr>
          <w:b/>
        </w:rPr>
        <w:t>SolidWorks</w:t>
      </w:r>
      <w:proofErr w:type="spellEnd"/>
      <w:r w:rsidR="00E34CD7" w:rsidRPr="00E34CD7">
        <w:rPr>
          <w:b/>
        </w:rPr>
        <w:t xml:space="preserve"> с правом доступа к информационным ресурсам и обновлениям в течение 12 месяцев</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E34CD7">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lastRenderedPageBreak/>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F23D79" w:rsidRPr="00635A85" w:rsidRDefault="00F23D79" w:rsidP="00F23D79">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 (по Форме 4.2.1);</w:t>
      </w:r>
    </w:p>
    <w:p w:rsidR="00F23D79" w:rsidRPr="00635A85" w:rsidRDefault="00F23D79" w:rsidP="00F23D79">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 по Форме 4.2.3).</w:t>
      </w:r>
    </w:p>
    <w:p w:rsidR="00F23D79" w:rsidRPr="003F457B" w:rsidRDefault="00F23D79" w:rsidP="00F23D79">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w:t>
      </w:r>
      <w:r w:rsidRPr="004A3297">
        <w:rPr>
          <w:b/>
          <w:i/>
        </w:rPr>
        <w:t xml:space="preserve"> </w:t>
      </w:r>
      <w:r w:rsidRPr="00255B92">
        <w:rPr>
          <w:b/>
          <w:i/>
        </w:rPr>
        <w:t xml:space="preserve">подпунктов </w:t>
      </w:r>
      <w:r>
        <w:rPr>
          <w:b/>
          <w:i/>
        </w:rPr>
        <w:t>г</w:t>
      </w:r>
      <w:r w:rsidRPr="00255B92">
        <w:rPr>
          <w:b/>
          <w:i/>
        </w:rPr>
        <w:t xml:space="preserve">) и/или </w:t>
      </w:r>
      <w:r>
        <w:rPr>
          <w:b/>
          <w:i/>
        </w:rPr>
        <w:t>д</w:t>
      </w:r>
      <w:r w:rsidRPr="00255B92">
        <w:rPr>
          <w:b/>
          <w:i/>
        </w:rPr>
        <w:t>)</w:t>
      </w:r>
      <w:r w:rsidRPr="003F457B">
        <w:rPr>
          <w:b/>
          <w:i/>
        </w:rPr>
        <w:t>, подходящие для участника:</w:t>
      </w:r>
    </w:p>
    <w:p w:rsidR="00F23D79" w:rsidRPr="00E876E9" w:rsidRDefault="00F23D79" w:rsidP="00F23D79">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F23D79" w:rsidRPr="00E876E9" w:rsidRDefault="00F23D79" w:rsidP="00F23D79">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F23D79" w:rsidRPr="00E876E9" w:rsidRDefault="00F23D79" w:rsidP="00F23D79">
      <w:pPr>
        <w:pStyle w:val="af4"/>
        <w:tabs>
          <w:tab w:val="left" w:pos="1134"/>
        </w:tabs>
        <w:spacing w:before="0" w:beforeAutospacing="0" w:after="0" w:afterAutospacing="0"/>
        <w:ind w:left="709"/>
        <w:jc w:val="both"/>
        <w:rPr>
          <w:b/>
          <w:i/>
        </w:rPr>
      </w:pPr>
      <w:r w:rsidRPr="00E876E9">
        <w:rPr>
          <w:b/>
          <w:i/>
        </w:rPr>
        <w:t>либо,</w:t>
      </w:r>
    </w:p>
    <w:p w:rsidR="00F23D79" w:rsidRPr="00E876E9" w:rsidRDefault="00F23D79" w:rsidP="00F23D79">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3F457B" w:rsidRDefault="00F23D79" w:rsidP="00F23D79">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w:t>
      </w:r>
      <w:r w:rsidRPr="009E7D99">
        <w:rPr>
          <w:sz w:val="22"/>
        </w:rPr>
        <w:lastRenderedPageBreak/>
        <w:t>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7B191A" w:rsidRPr="00E34CD7">
        <w:rPr>
          <w:b/>
          <w:bCs/>
          <w:color w:val="000000"/>
        </w:rPr>
        <w:t xml:space="preserve">03-79/15 на право заключения договора 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F36FA9" w:rsidRDefault="00255B92" w:rsidP="00110A00">
      <w:pPr>
        <w:pStyle w:val="Times12"/>
        <w:pageBreakBefore/>
        <w:ind w:left="2835" w:firstLine="0"/>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7B191A" w:rsidRPr="00E34CD7">
        <w:rPr>
          <w:b/>
          <w:bCs/>
          <w:color w:val="000000"/>
        </w:rPr>
        <w:t xml:space="preserve">03-79/15 на право заключения договора 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110A00" w:rsidRDefault="00F36FA9" w:rsidP="00255B92">
      <w:pPr>
        <w:pStyle w:val="Times12"/>
        <w:ind w:firstLine="0"/>
        <w:rPr>
          <w:sz w:val="6"/>
          <w:szCs w:val="6"/>
        </w:rPr>
      </w:pPr>
    </w:p>
    <w:tbl>
      <w:tblPr>
        <w:tblW w:w="10633"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3969"/>
        <w:gridCol w:w="851"/>
        <w:gridCol w:w="1417"/>
        <w:gridCol w:w="993"/>
        <w:gridCol w:w="1417"/>
        <w:gridCol w:w="1418"/>
      </w:tblGrid>
      <w:tr w:rsidR="00110A00" w:rsidRPr="00384461" w:rsidTr="00110A00">
        <w:tc>
          <w:tcPr>
            <w:tcW w:w="568"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3969"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Наименование </w:t>
            </w:r>
          </w:p>
        </w:tc>
        <w:tc>
          <w:tcPr>
            <w:tcW w:w="851"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Кол-во</w:t>
            </w:r>
            <w:r>
              <w:rPr>
                <w:rFonts w:eastAsia="Batang"/>
                <w:b/>
                <w:spacing w:val="-3"/>
                <w:sz w:val="20"/>
                <w:szCs w:val="20"/>
              </w:rPr>
              <w:t xml:space="preserve"> </w:t>
            </w:r>
          </w:p>
        </w:tc>
        <w:tc>
          <w:tcPr>
            <w:tcW w:w="1417"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Ставка НДС</w:t>
            </w:r>
            <w:r>
              <w:rPr>
                <w:rFonts w:eastAsia="Batang"/>
                <w:b/>
                <w:spacing w:val="-3"/>
                <w:sz w:val="20"/>
                <w:szCs w:val="20"/>
              </w:rPr>
              <w:t>,</w:t>
            </w:r>
            <w:r w:rsidRPr="00B02AD9">
              <w:rPr>
                <w:rFonts w:eastAsia="Batang"/>
                <w:b/>
                <w:spacing w:val="-3"/>
                <w:sz w:val="20"/>
                <w:szCs w:val="20"/>
              </w:rPr>
              <w:t xml:space="preserve"> %</w:t>
            </w:r>
          </w:p>
        </w:tc>
        <w:tc>
          <w:tcPr>
            <w:tcW w:w="1417"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Цена за ед. с НДС, руб.</w:t>
            </w:r>
          </w:p>
        </w:tc>
        <w:tc>
          <w:tcPr>
            <w:tcW w:w="1418" w:type="dxa"/>
            <w:vAlign w:val="center"/>
          </w:tcPr>
          <w:p w:rsidR="00110A00" w:rsidRPr="00B02AD9" w:rsidRDefault="00110A00" w:rsidP="0001367E">
            <w:pPr>
              <w:jc w:val="center"/>
              <w:rPr>
                <w:rFonts w:eastAsia="Batang"/>
                <w:b/>
                <w:spacing w:val="-3"/>
                <w:sz w:val="20"/>
                <w:szCs w:val="20"/>
              </w:rPr>
            </w:pPr>
            <w:r w:rsidRPr="00B02AD9">
              <w:rPr>
                <w:rFonts w:eastAsia="Batang"/>
                <w:b/>
                <w:spacing w:val="-3"/>
                <w:sz w:val="20"/>
                <w:szCs w:val="20"/>
              </w:rPr>
              <w:t xml:space="preserve">Всего, в </w:t>
            </w:r>
            <w:proofErr w:type="spellStart"/>
            <w:r w:rsidRPr="00B02AD9">
              <w:rPr>
                <w:rFonts w:eastAsia="Batang"/>
                <w:b/>
                <w:spacing w:val="-3"/>
                <w:sz w:val="20"/>
                <w:szCs w:val="20"/>
              </w:rPr>
              <w:t>т.ч</w:t>
            </w:r>
            <w:proofErr w:type="spellEnd"/>
            <w:r w:rsidRPr="00B02AD9">
              <w:rPr>
                <w:rFonts w:eastAsia="Batang"/>
                <w:b/>
                <w:spacing w:val="-3"/>
                <w:sz w:val="20"/>
                <w:szCs w:val="20"/>
              </w:rPr>
              <w:t>. НДС, руб.</w:t>
            </w: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1</w:t>
            </w:r>
            <w:r>
              <w:rPr>
                <w:rFonts w:eastAsia="Batang"/>
                <w:spacing w:val="-3"/>
                <w:sz w:val="22"/>
                <w:szCs w:val="22"/>
              </w:rPr>
              <w:t>.</w:t>
            </w:r>
          </w:p>
        </w:tc>
        <w:tc>
          <w:tcPr>
            <w:tcW w:w="3969" w:type="dxa"/>
          </w:tcPr>
          <w:p w:rsidR="00110A00" w:rsidRPr="00110A00" w:rsidRDefault="00110A00" w:rsidP="00110A00">
            <w:pPr>
              <w:rPr>
                <w:rFonts w:eastAsia="Batang"/>
                <w:spacing w:val="-3"/>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Professional</w:t>
            </w:r>
            <w:r w:rsidRPr="00110A00">
              <w:rPr>
                <w:sz w:val="22"/>
                <w:szCs w:val="22"/>
              </w:rPr>
              <w:t xml:space="preserve"> с правом доступа к информационным ресурсам и обновлениям в течение 12 месяцев</w:t>
            </w:r>
            <w:r>
              <w:rPr>
                <w:sz w:val="22"/>
                <w:szCs w:val="22"/>
              </w:rPr>
              <w:t>.</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6</w:t>
            </w:r>
          </w:p>
        </w:tc>
        <w:tc>
          <w:tcPr>
            <w:tcW w:w="1417" w:type="dxa"/>
          </w:tcPr>
          <w:p w:rsidR="00110A00" w:rsidRPr="00110A00" w:rsidRDefault="00110A00" w:rsidP="0001367E">
            <w:pPr>
              <w:jc w:val="center"/>
              <w:rPr>
                <w:rFonts w:eastAsia="Batang"/>
                <w:spacing w:val="-3"/>
                <w:sz w:val="22"/>
                <w:szCs w:val="22"/>
                <w:lang w:val="en-US"/>
              </w:rPr>
            </w:pPr>
          </w:p>
        </w:tc>
        <w:tc>
          <w:tcPr>
            <w:tcW w:w="993" w:type="dxa"/>
          </w:tcPr>
          <w:p w:rsidR="00110A00" w:rsidRPr="00110A00" w:rsidRDefault="00110A00" w:rsidP="0001367E">
            <w:pPr>
              <w:jc w:val="center"/>
              <w:rPr>
                <w:rFonts w:eastAsia="Batang"/>
                <w:spacing w:val="-3"/>
                <w:sz w:val="22"/>
                <w:szCs w:val="22"/>
                <w:lang w:val="en-US"/>
              </w:rPr>
            </w:pPr>
          </w:p>
        </w:tc>
        <w:tc>
          <w:tcPr>
            <w:tcW w:w="1417" w:type="dxa"/>
          </w:tcPr>
          <w:p w:rsidR="00110A00" w:rsidRPr="00110A00" w:rsidRDefault="00110A00" w:rsidP="0001367E">
            <w:pPr>
              <w:jc w:val="center"/>
              <w:rPr>
                <w:rFonts w:eastAsia="Batang"/>
                <w:b/>
                <w:spacing w:val="-3"/>
                <w:sz w:val="22"/>
                <w:szCs w:val="22"/>
                <w:lang w:val="en-US"/>
              </w:rPr>
            </w:pPr>
          </w:p>
        </w:tc>
        <w:tc>
          <w:tcPr>
            <w:tcW w:w="1418" w:type="dxa"/>
          </w:tcPr>
          <w:p w:rsidR="00110A00" w:rsidRPr="00110A00" w:rsidRDefault="00110A00" w:rsidP="0001367E">
            <w:pPr>
              <w:jc w:val="center"/>
              <w:rPr>
                <w:rFonts w:eastAsia="Batang"/>
                <w:b/>
                <w:spacing w:val="-3"/>
                <w:sz w:val="22"/>
                <w:szCs w:val="22"/>
                <w:lang w:val="en-US"/>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2</w:t>
            </w:r>
            <w:r>
              <w:rPr>
                <w:rFonts w:eastAsia="Batang"/>
                <w:spacing w:val="-3"/>
                <w:sz w:val="22"/>
                <w:szCs w:val="22"/>
              </w:rPr>
              <w:t>.</w:t>
            </w:r>
          </w:p>
        </w:tc>
        <w:tc>
          <w:tcPr>
            <w:tcW w:w="3969" w:type="dxa"/>
          </w:tcPr>
          <w:p w:rsidR="00110A00" w:rsidRPr="00110A00" w:rsidDel="005D02DD"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Premium</w:t>
            </w:r>
            <w:r w:rsidRPr="00110A00">
              <w:rPr>
                <w:sz w:val="22"/>
                <w:szCs w:val="22"/>
              </w:rPr>
              <w:t>,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z w:val="22"/>
                <w:szCs w:val="22"/>
              </w:rPr>
            </w:pPr>
            <w:r w:rsidRPr="00110A00">
              <w:rPr>
                <w:rFonts w:eastAsia="Batang"/>
                <w:sz w:val="22"/>
                <w:szCs w:val="22"/>
              </w:rPr>
              <w:t>4</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3</w:t>
            </w:r>
            <w:r>
              <w:rPr>
                <w:rFonts w:eastAsia="Batang"/>
                <w:spacing w:val="-3"/>
                <w:sz w:val="22"/>
                <w:szCs w:val="22"/>
              </w:rPr>
              <w:t>.</w:t>
            </w:r>
          </w:p>
        </w:tc>
        <w:tc>
          <w:tcPr>
            <w:tcW w:w="3969" w:type="dxa"/>
          </w:tcPr>
          <w:p w:rsidR="00110A00" w:rsidRPr="00110A00" w:rsidDel="005D02DD"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Simulation</w:t>
            </w:r>
            <w:r w:rsidRPr="00110A00">
              <w:rPr>
                <w:sz w:val="22"/>
                <w:szCs w:val="22"/>
              </w:rPr>
              <w:t xml:space="preserve"> </w:t>
            </w:r>
            <w:r w:rsidRPr="00110A00">
              <w:rPr>
                <w:sz w:val="22"/>
                <w:szCs w:val="22"/>
                <w:lang w:val="en-US"/>
              </w:rPr>
              <w:t>Professional</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4</w:t>
            </w:r>
            <w:r>
              <w:rPr>
                <w:rFonts w:eastAsia="Batang"/>
                <w:spacing w:val="-3"/>
                <w:sz w:val="22"/>
                <w:szCs w:val="22"/>
              </w:rPr>
              <w:t>.</w:t>
            </w:r>
          </w:p>
        </w:tc>
        <w:tc>
          <w:tcPr>
            <w:tcW w:w="3969" w:type="dxa"/>
          </w:tcPr>
          <w:p w:rsidR="00110A00" w:rsidRPr="00110A00"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Flow</w:t>
            </w:r>
            <w:r w:rsidRPr="00110A00">
              <w:rPr>
                <w:sz w:val="22"/>
                <w:szCs w:val="22"/>
              </w:rPr>
              <w:t xml:space="preserve"> </w:t>
            </w:r>
            <w:r w:rsidRPr="00110A00">
              <w:rPr>
                <w:sz w:val="22"/>
                <w:szCs w:val="22"/>
                <w:lang w:val="en-US"/>
              </w:rPr>
              <w:t>Simulation</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c>
          <w:tcPr>
            <w:tcW w:w="568" w:type="dxa"/>
          </w:tcPr>
          <w:p w:rsidR="00110A00" w:rsidRPr="00110A00" w:rsidRDefault="00110A00" w:rsidP="0001367E">
            <w:pPr>
              <w:jc w:val="center"/>
              <w:rPr>
                <w:rFonts w:eastAsia="Batang"/>
                <w:spacing w:val="-3"/>
                <w:sz w:val="22"/>
                <w:szCs w:val="22"/>
              </w:rPr>
            </w:pPr>
            <w:r w:rsidRPr="00110A00">
              <w:rPr>
                <w:rFonts w:eastAsia="Batang"/>
                <w:spacing w:val="-3"/>
                <w:sz w:val="22"/>
                <w:szCs w:val="22"/>
              </w:rPr>
              <w:t>5</w:t>
            </w:r>
            <w:r>
              <w:rPr>
                <w:rFonts w:eastAsia="Batang"/>
                <w:spacing w:val="-3"/>
                <w:sz w:val="22"/>
                <w:szCs w:val="22"/>
              </w:rPr>
              <w:t>.</w:t>
            </w:r>
          </w:p>
        </w:tc>
        <w:tc>
          <w:tcPr>
            <w:tcW w:w="3969" w:type="dxa"/>
          </w:tcPr>
          <w:p w:rsidR="00110A00" w:rsidRPr="00110A00" w:rsidRDefault="00110A00" w:rsidP="00110A00">
            <w:pPr>
              <w:rPr>
                <w:sz w:val="22"/>
                <w:szCs w:val="22"/>
              </w:rPr>
            </w:pPr>
            <w:r w:rsidRPr="00110A00">
              <w:rPr>
                <w:sz w:val="22"/>
                <w:szCs w:val="22"/>
              </w:rPr>
              <w:t xml:space="preserve">ПО </w:t>
            </w:r>
            <w:r w:rsidRPr="00110A00">
              <w:rPr>
                <w:sz w:val="22"/>
                <w:szCs w:val="22"/>
                <w:lang w:val="en-US"/>
              </w:rPr>
              <w:t>SolidWorks</w:t>
            </w:r>
            <w:r w:rsidRPr="00110A00">
              <w:rPr>
                <w:sz w:val="22"/>
                <w:szCs w:val="22"/>
              </w:rPr>
              <w:t xml:space="preserve"> </w:t>
            </w:r>
            <w:r w:rsidRPr="00110A00">
              <w:rPr>
                <w:sz w:val="22"/>
                <w:szCs w:val="22"/>
                <w:lang w:val="en-US"/>
              </w:rPr>
              <w:t>Enterprise</w:t>
            </w:r>
            <w:r w:rsidRPr="00110A00">
              <w:rPr>
                <w:sz w:val="22"/>
                <w:szCs w:val="22"/>
              </w:rPr>
              <w:t xml:space="preserve"> </w:t>
            </w:r>
            <w:r w:rsidRPr="00110A00">
              <w:rPr>
                <w:sz w:val="22"/>
                <w:szCs w:val="22"/>
                <w:lang w:val="en-US"/>
              </w:rPr>
              <w:t>PDM</w:t>
            </w:r>
            <w:r w:rsidRPr="00110A00">
              <w:rPr>
                <w:sz w:val="22"/>
                <w:szCs w:val="22"/>
              </w:rPr>
              <w:t xml:space="preserve"> (</w:t>
            </w:r>
            <w:r w:rsidRPr="00110A00">
              <w:rPr>
                <w:sz w:val="22"/>
                <w:szCs w:val="22"/>
                <w:lang w:val="en-US"/>
              </w:rPr>
              <w:t>SWE</w:t>
            </w:r>
            <w:r w:rsidRPr="00110A00">
              <w:rPr>
                <w:sz w:val="22"/>
                <w:szCs w:val="22"/>
              </w:rPr>
              <w:t>-</w:t>
            </w:r>
            <w:r w:rsidRPr="00110A00">
              <w:rPr>
                <w:sz w:val="22"/>
                <w:szCs w:val="22"/>
                <w:lang w:val="en-US"/>
              </w:rPr>
              <w:t>PDM</w:t>
            </w:r>
            <w:r w:rsidRPr="00110A00">
              <w:rPr>
                <w:sz w:val="22"/>
                <w:szCs w:val="22"/>
              </w:rPr>
              <w:t xml:space="preserve">) </w:t>
            </w:r>
            <w:r w:rsidRPr="00110A00">
              <w:rPr>
                <w:sz w:val="22"/>
                <w:szCs w:val="22"/>
                <w:lang w:val="en-US"/>
              </w:rPr>
              <w:t>CAD</w:t>
            </w:r>
            <w:r w:rsidRPr="00110A00">
              <w:rPr>
                <w:sz w:val="22"/>
                <w:szCs w:val="22"/>
              </w:rPr>
              <w:t xml:space="preserve"> </w:t>
            </w:r>
            <w:r w:rsidRPr="00110A00">
              <w:rPr>
                <w:sz w:val="22"/>
                <w:szCs w:val="22"/>
                <w:lang w:val="en-US"/>
              </w:rPr>
              <w:t>Editor</w:t>
            </w:r>
            <w:r w:rsidRPr="00110A00">
              <w:rPr>
                <w:sz w:val="22"/>
                <w:szCs w:val="22"/>
              </w:rPr>
              <w:t xml:space="preserve"> с правом доступа к информационным ресурсам и обновлениям в течение 12 месяцев.</w:t>
            </w:r>
          </w:p>
        </w:tc>
        <w:tc>
          <w:tcPr>
            <w:tcW w:w="851" w:type="dxa"/>
          </w:tcPr>
          <w:p w:rsidR="00110A00" w:rsidRPr="00110A00" w:rsidRDefault="00110A00" w:rsidP="00110A00">
            <w:pPr>
              <w:jc w:val="center"/>
              <w:rPr>
                <w:rFonts w:eastAsia="Batang"/>
                <w:spacing w:val="-3"/>
                <w:sz w:val="22"/>
                <w:szCs w:val="22"/>
              </w:rPr>
            </w:pPr>
            <w:r w:rsidRPr="00110A00">
              <w:rPr>
                <w:rFonts w:eastAsia="Batang"/>
                <w:spacing w:val="-3"/>
                <w:sz w:val="22"/>
                <w:szCs w:val="22"/>
              </w:rPr>
              <w:t>10</w:t>
            </w:r>
          </w:p>
        </w:tc>
        <w:tc>
          <w:tcPr>
            <w:tcW w:w="1417" w:type="dxa"/>
          </w:tcPr>
          <w:p w:rsidR="00110A00" w:rsidRPr="00110A00" w:rsidRDefault="00110A00" w:rsidP="0001367E">
            <w:pPr>
              <w:jc w:val="center"/>
              <w:rPr>
                <w:rFonts w:eastAsia="Batang"/>
                <w:spacing w:val="-3"/>
                <w:sz w:val="22"/>
                <w:szCs w:val="22"/>
              </w:rPr>
            </w:pPr>
          </w:p>
        </w:tc>
        <w:tc>
          <w:tcPr>
            <w:tcW w:w="993" w:type="dxa"/>
          </w:tcPr>
          <w:p w:rsidR="00110A00" w:rsidRPr="00110A00" w:rsidRDefault="00110A00" w:rsidP="0001367E">
            <w:pPr>
              <w:jc w:val="center"/>
              <w:rPr>
                <w:rFonts w:eastAsia="Batang"/>
                <w:spacing w:val="-3"/>
                <w:sz w:val="22"/>
                <w:szCs w:val="22"/>
              </w:rPr>
            </w:pPr>
          </w:p>
        </w:tc>
        <w:tc>
          <w:tcPr>
            <w:tcW w:w="1417" w:type="dxa"/>
          </w:tcPr>
          <w:p w:rsidR="00110A00" w:rsidRPr="00110A00" w:rsidRDefault="00110A00" w:rsidP="0001367E">
            <w:pPr>
              <w:jc w:val="center"/>
              <w:rPr>
                <w:rFonts w:eastAsia="Batang"/>
                <w:b/>
                <w:spacing w:val="-3"/>
                <w:sz w:val="22"/>
                <w:szCs w:val="22"/>
              </w:rPr>
            </w:pP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rPr>
          <w:trHeight w:val="60"/>
        </w:trPr>
        <w:tc>
          <w:tcPr>
            <w:tcW w:w="568" w:type="dxa"/>
          </w:tcPr>
          <w:p w:rsidR="00110A00" w:rsidRPr="00110A00" w:rsidRDefault="00110A00" w:rsidP="0001367E">
            <w:pPr>
              <w:jc w:val="right"/>
              <w:rPr>
                <w:rFonts w:eastAsia="Batang"/>
                <w:b/>
                <w:sz w:val="22"/>
                <w:szCs w:val="22"/>
              </w:rPr>
            </w:pPr>
          </w:p>
        </w:tc>
        <w:tc>
          <w:tcPr>
            <w:tcW w:w="8647" w:type="dxa"/>
            <w:gridSpan w:val="5"/>
          </w:tcPr>
          <w:p w:rsidR="00110A00" w:rsidRPr="00110A00" w:rsidRDefault="00110A00" w:rsidP="0001367E">
            <w:pPr>
              <w:jc w:val="right"/>
              <w:rPr>
                <w:rFonts w:eastAsia="Batang"/>
                <w:b/>
                <w:spacing w:val="-3"/>
                <w:sz w:val="22"/>
                <w:szCs w:val="22"/>
              </w:rPr>
            </w:pPr>
            <w:r w:rsidRPr="00110A00">
              <w:rPr>
                <w:rFonts w:eastAsia="Batang"/>
                <w:b/>
                <w:sz w:val="22"/>
                <w:szCs w:val="22"/>
              </w:rPr>
              <w:t>ИТОГО</w:t>
            </w:r>
          </w:p>
        </w:tc>
        <w:tc>
          <w:tcPr>
            <w:tcW w:w="1418" w:type="dxa"/>
          </w:tcPr>
          <w:p w:rsidR="00110A00" w:rsidRPr="00110A00" w:rsidRDefault="00110A00" w:rsidP="0001367E">
            <w:pPr>
              <w:jc w:val="center"/>
              <w:rPr>
                <w:rFonts w:eastAsia="Batang"/>
                <w:b/>
                <w:spacing w:val="-3"/>
                <w:sz w:val="22"/>
                <w:szCs w:val="22"/>
              </w:rPr>
            </w:pPr>
          </w:p>
        </w:tc>
      </w:tr>
      <w:tr w:rsidR="00110A00" w:rsidRPr="00110A00" w:rsidTr="00110A00">
        <w:trPr>
          <w:trHeight w:val="60"/>
        </w:trPr>
        <w:tc>
          <w:tcPr>
            <w:tcW w:w="568" w:type="dxa"/>
          </w:tcPr>
          <w:p w:rsidR="00110A00" w:rsidRPr="00110A00" w:rsidRDefault="00110A00" w:rsidP="0001367E">
            <w:pPr>
              <w:jc w:val="right"/>
              <w:rPr>
                <w:rFonts w:eastAsia="Batang"/>
                <w:b/>
                <w:sz w:val="22"/>
                <w:szCs w:val="22"/>
              </w:rPr>
            </w:pPr>
          </w:p>
        </w:tc>
        <w:tc>
          <w:tcPr>
            <w:tcW w:w="8647" w:type="dxa"/>
            <w:gridSpan w:val="5"/>
          </w:tcPr>
          <w:p w:rsidR="00110A00" w:rsidRPr="00110A00" w:rsidRDefault="00110A00" w:rsidP="0001367E">
            <w:pPr>
              <w:jc w:val="right"/>
              <w:rPr>
                <w:rFonts w:eastAsia="Batang"/>
                <w:b/>
                <w:spacing w:val="-3"/>
                <w:sz w:val="22"/>
                <w:szCs w:val="22"/>
              </w:rPr>
            </w:pPr>
            <w:r w:rsidRPr="003A33D8">
              <w:rPr>
                <w:rFonts w:eastAsia="Batang"/>
                <w:b/>
                <w:sz w:val="22"/>
                <w:szCs w:val="22"/>
              </w:rPr>
              <w:t>В том числе НДС</w:t>
            </w:r>
            <w:r w:rsidRPr="003A33D8">
              <w:rPr>
                <w:rStyle w:val="affff"/>
                <w:rFonts w:eastAsia="Batang"/>
                <w:sz w:val="22"/>
                <w:szCs w:val="22"/>
              </w:rPr>
              <w:footnoteReference w:id="2"/>
            </w:r>
            <w:r w:rsidRPr="003A33D8">
              <w:rPr>
                <w:rFonts w:eastAsia="Batang"/>
                <w:b/>
                <w:sz w:val="22"/>
                <w:szCs w:val="22"/>
              </w:rPr>
              <w:t>:</w:t>
            </w:r>
          </w:p>
        </w:tc>
        <w:tc>
          <w:tcPr>
            <w:tcW w:w="1418" w:type="dxa"/>
          </w:tcPr>
          <w:p w:rsidR="00110A00" w:rsidRPr="00110A00" w:rsidRDefault="00110A00" w:rsidP="0001367E">
            <w:pPr>
              <w:jc w:val="center"/>
              <w:rPr>
                <w:rFonts w:eastAsia="Batang"/>
                <w:b/>
                <w:spacing w:val="-3"/>
                <w:sz w:val="22"/>
                <w:szCs w:val="22"/>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255B92" w:rsidRPr="00975ED8" w:rsidRDefault="00255B92" w:rsidP="003824F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 xml:space="preserve">наименование и </w:t>
      </w:r>
      <w:r w:rsidR="00F36FA9" w:rsidRPr="00975ED8">
        <w:rPr>
          <w:sz w:val="22"/>
        </w:rPr>
        <w:t xml:space="preserve">стоимость </w:t>
      </w:r>
      <w:proofErr w:type="gramStart"/>
      <w:r w:rsidR="00F36FA9" w:rsidRPr="00975ED8">
        <w:rPr>
          <w:sz w:val="22"/>
        </w:rPr>
        <w:t>предлагаемого</w:t>
      </w:r>
      <w:proofErr w:type="gramEnd"/>
      <w:r w:rsidR="00F36FA9" w:rsidRPr="00975ED8">
        <w:rPr>
          <w:sz w:val="22"/>
        </w:rPr>
        <w:t xml:space="preserve"> </w:t>
      </w:r>
      <w:r w:rsidR="00110A00">
        <w:rPr>
          <w:sz w:val="22"/>
        </w:rPr>
        <w:t>ПО</w:t>
      </w:r>
      <w:r w:rsidRPr="00975ED8">
        <w:rPr>
          <w:sz w:val="22"/>
        </w:rPr>
        <w:t>.</w:t>
      </w:r>
    </w:p>
    <w:p w:rsidR="00F36FA9" w:rsidRDefault="00F36FA9" w:rsidP="00255B92">
      <w:pPr>
        <w:pStyle w:val="Times12"/>
        <w:ind w:right="-29"/>
        <w:sectPr w:rsidR="00F36FA9" w:rsidSect="00110A00">
          <w:footerReference w:type="even" r:id="rId24"/>
          <w:footerReference w:type="default" r:id="rId25"/>
          <w:pgSz w:w="11907" w:h="16840" w:code="9"/>
          <w:pgMar w:top="680" w:right="737" w:bottom="709" w:left="851"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C553EE" w:rsidRPr="00911269" w:rsidRDefault="00C553EE" w:rsidP="00C553EE">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553EE" w:rsidRPr="00911269" w:rsidRDefault="00C553EE" w:rsidP="00C553EE">
      <w:pPr>
        <w:pStyle w:val="aff1"/>
        <w:rPr>
          <w:rFonts w:ascii="Times New Roman" w:hAnsi="Times New Roman"/>
          <w:b/>
          <w:sz w:val="22"/>
          <w:szCs w:val="22"/>
        </w:rPr>
      </w:pPr>
    </w:p>
    <w:p w:rsidR="00C553EE" w:rsidRPr="00911269"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911269">
        <w:rPr>
          <w:rFonts w:ascii="Times New Roman" w:hAnsi="Times New Roman"/>
          <w:b/>
          <w:sz w:val="22"/>
          <w:szCs w:val="22"/>
        </w:rPr>
        <w:t>СПРАВКА</w:t>
      </w:r>
    </w:p>
    <w:p w:rsidR="00C553EE" w:rsidRPr="00911269"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553EE" w:rsidRPr="00911269" w:rsidRDefault="00C553EE" w:rsidP="00C553EE">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553EE" w:rsidRPr="00911269" w:rsidRDefault="00C553EE" w:rsidP="00C553EE">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553EE" w:rsidRPr="00911269" w:rsidRDefault="00C553EE" w:rsidP="00C553EE">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553EE" w:rsidRPr="00911269" w:rsidRDefault="00C553EE" w:rsidP="00C553EE">
      <w:pPr>
        <w:shd w:val="clear" w:color="auto" w:fill="FFFFFF"/>
        <w:spacing w:before="120"/>
        <w:ind w:left="5440" w:firstLine="170"/>
        <w:jc w:val="both"/>
        <w:rPr>
          <w:i/>
          <w:sz w:val="22"/>
          <w:szCs w:val="22"/>
        </w:rPr>
      </w:pPr>
      <w:r w:rsidRPr="00911269">
        <w:rPr>
          <w:i/>
          <w:sz w:val="22"/>
          <w:szCs w:val="22"/>
        </w:rPr>
        <w:t>(наименование обязательства)</w:t>
      </w:r>
    </w:p>
    <w:p w:rsidR="00C553EE" w:rsidRPr="00911269" w:rsidRDefault="00C553EE" w:rsidP="00C553EE">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3"/>
      </w:r>
      <w:r w:rsidRPr="00911269">
        <w:rPr>
          <w:sz w:val="22"/>
          <w:szCs w:val="22"/>
        </w:rPr>
        <w:t xml:space="preserve"> крупной сделкой.</w:t>
      </w:r>
    </w:p>
    <w:p w:rsidR="00C553EE" w:rsidRPr="00911269" w:rsidRDefault="00C553EE" w:rsidP="00C553EE">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553EE" w:rsidRPr="00911269" w:rsidRDefault="00C553EE" w:rsidP="00C553EE">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553EE" w:rsidRPr="00911269" w:rsidRDefault="00C553EE" w:rsidP="00C553EE">
      <w:pPr>
        <w:shd w:val="clear" w:color="auto" w:fill="FFFFFF"/>
        <w:spacing w:before="120"/>
        <w:jc w:val="both"/>
        <w:rPr>
          <w:i/>
          <w:sz w:val="22"/>
          <w:szCs w:val="22"/>
        </w:rPr>
      </w:pP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4"/>
      </w:r>
    </w:p>
    <w:p w:rsidR="00C553EE" w:rsidRPr="00911269" w:rsidRDefault="00C553EE" w:rsidP="00C553EE">
      <w:pPr>
        <w:shd w:val="clear" w:color="auto" w:fill="FFFFFF"/>
        <w:spacing w:before="120"/>
        <w:jc w:val="both"/>
        <w:rPr>
          <w:sz w:val="22"/>
          <w:szCs w:val="22"/>
        </w:rPr>
      </w:pPr>
    </w:p>
    <w:p w:rsidR="00C553EE" w:rsidRPr="00911269" w:rsidRDefault="00C553EE" w:rsidP="00C553EE">
      <w:pPr>
        <w:shd w:val="clear" w:color="auto" w:fill="FFFFFF"/>
        <w:spacing w:before="120"/>
        <w:jc w:val="both"/>
        <w:rPr>
          <w:sz w:val="22"/>
          <w:szCs w:val="22"/>
        </w:rPr>
      </w:pPr>
      <w:r w:rsidRPr="00911269">
        <w:rPr>
          <w:sz w:val="22"/>
          <w:szCs w:val="22"/>
        </w:rPr>
        <w:t>Приложение:</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bookmarkStart w:id="173" w:name="_Toc418695538"/>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bookmarkEnd w:id="173"/>
    </w:p>
    <w:p w:rsidR="00C553EE" w:rsidRPr="00D665A4" w:rsidRDefault="00C553EE" w:rsidP="00C553EE">
      <w:pPr>
        <w:pageBreakBefore/>
        <w:tabs>
          <w:tab w:val="left" w:pos="3550"/>
        </w:tabs>
        <w:jc w:val="right"/>
        <w:rPr>
          <w:b/>
          <w:i/>
          <w:sz w:val="22"/>
          <w:szCs w:val="22"/>
          <w:u w:val="single"/>
        </w:rPr>
      </w:pPr>
      <w:bookmarkStart w:id="174" w:name="_MON_1426416245"/>
      <w:bookmarkStart w:id="175" w:name="_MON_1426416250"/>
      <w:bookmarkStart w:id="176" w:name="_MON_1426416312"/>
      <w:bookmarkStart w:id="177" w:name="_MON_1426416335"/>
      <w:bookmarkStart w:id="178" w:name="_MON_1426416354"/>
      <w:bookmarkStart w:id="179" w:name="_MON_1426416433"/>
      <w:bookmarkStart w:id="180" w:name="_MON_1426416994"/>
      <w:bookmarkStart w:id="181" w:name="_MON_1426417038"/>
      <w:bookmarkStart w:id="182" w:name="_MON_1426417063"/>
      <w:bookmarkStart w:id="183" w:name="_MON_1426417113"/>
      <w:bookmarkStart w:id="184" w:name="_MON_1426416101"/>
      <w:bookmarkStart w:id="185" w:name="_MON_1426416143"/>
      <w:bookmarkStart w:id="186" w:name="_MON_1426416150"/>
      <w:bookmarkEnd w:id="174"/>
      <w:bookmarkEnd w:id="175"/>
      <w:bookmarkEnd w:id="176"/>
      <w:bookmarkEnd w:id="177"/>
      <w:bookmarkEnd w:id="178"/>
      <w:bookmarkEnd w:id="179"/>
      <w:bookmarkEnd w:id="180"/>
      <w:bookmarkEnd w:id="181"/>
      <w:bookmarkEnd w:id="182"/>
      <w:bookmarkEnd w:id="183"/>
      <w:bookmarkEnd w:id="184"/>
      <w:bookmarkEnd w:id="185"/>
      <w:bookmarkEnd w:id="186"/>
      <w:r w:rsidRPr="00C553EE">
        <w:lastRenderedPageBreak/>
        <w:t>Форма 4.2.</w:t>
      </w:r>
      <w:r>
        <w:t>2</w:t>
      </w:r>
    </w:p>
    <w:p w:rsidR="00C553EE" w:rsidRDefault="00C553EE" w:rsidP="00C553EE">
      <w:pPr>
        <w:pStyle w:val="10"/>
        <w:numPr>
          <w:ilvl w:val="0"/>
          <w:numId w:val="0"/>
        </w:numPr>
        <w:jc w:val="center"/>
      </w:pPr>
    </w:p>
    <w:p w:rsidR="00C553EE" w:rsidRPr="00E121A8" w:rsidRDefault="00C553EE" w:rsidP="00C553EE">
      <w:pPr>
        <w:pStyle w:val="10"/>
        <w:numPr>
          <w:ilvl w:val="0"/>
          <w:numId w:val="0"/>
        </w:numPr>
        <w:jc w:val="center"/>
      </w:pPr>
    </w:p>
    <w:p w:rsidR="00C553EE" w:rsidRPr="00E121A8" w:rsidRDefault="00C553EE" w:rsidP="00C553EE">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553EE" w:rsidRPr="00E121A8" w:rsidRDefault="00C553EE" w:rsidP="00C553EE">
      <w:pPr>
        <w:pStyle w:val="aff1"/>
        <w:rPr>
          <w:rFonts w:ascii="Times New Roman" w:hAnsi="Times New Roman"/>
          <w:b/>
          <w:sz w:val="22"/>
          <w:szCs w:val="22"/>
        </w:rPr>
      </w:pPr>
    </w:p>
    <w:p w:rsidR="00C553EE" w:rsidRPr="00E121A8"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E121A8">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553EE" w:rsidRPr="00E121A8" w:rsidRDefault="00C553EE" w:rsidP="00C553EE">
      <w:pPr>
        <w:pStyle w:val="aff1"/>
        <w:jc w:val="center"/>
        <w:rPr>
          <w:rFonts w:ascii="Times New Roman" w:hAnsi="Times New Roman"/>
          <w:b/>
          <w:sz w:val="22"/>
          <w:szCs w:val="22"/>
        </w:rPr>
      </w:pPr>
    </w:p>
    <w:p w:rsidR="00C553EE" w:rsidRPr="00E121A8" w:rsidRDefault="00C553EE" w:rsidP="00C553EE">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553EE" w:rsidRPr="007A2FCA" w:rsidRDefault="00C553EE" w:rsidP="00C553EE">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553EE" w:rsidRPr="00E121A8" w:rsidRDefault="00C553EE" w:rsidP="00C553EE">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553EE" w:rsidRPr="007A2FCA" w:rsidRDefault="00C553EE" w:rsidP="00C553EE">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553EE" w:rsidRPr="00E121A8" w:rsidRDefault="00C553EE" w:rsidP="00C553EE">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5"/>
      </w:r>
      <w:r w:rsidRPr="00E121A8">
        <w:rPr>
          <w:sz w:val="22"/>
          <w:szCs w:val="22"/>
        </w:rPr>
        <w:t xml:space="preserve"> крупной сделкой.</w:t>
      </w:r>
    </w:p>
    <w:p w:rsidR="00C553EE" w:rsidRPr="00E121A8" w:rsidRDefault="00C553EE" w:rsidP="00C553EE">
      <w:pPr>
        <w:shd w:val="clear" w:color="auto" w:fill="FFFFFF"/>
        <w:spacing w:before="120"/>
        <w:ind w:firstLine="567"/>
        <w:jc w:val="both"/>
        <w:rPr>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bookmarkStart w:id="187" w:name="_Toc418695539"/>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187"/>
    </w:p>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3</w:t>
      </w:r>
    </w:p>
    <w:p w:rsidR="00C553EE" w:rsidRDefault="00C553EE" w:rsidP="00C553EE"/>
    <w:p w:rsidR="00C553EE" w:rsidRPr="007A2FCA" w:rsidRDefault="00C553EE" w:rsidP="00C553EE">
      <w:pPr>
        <w:rPr>
          <w:sz w:val="22"/>
          <w:szCs w:val="22"/>
        </w:rPr>
      </w:pPr>
    </w:p>
    <w:p w:rsidR="00C553EE" w:rsidRPr="007A2FCA" w:rsidRDefault="00C553EE" w:rsidP="00C553EE">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553EE" w:rsidRPr="007A2FCA" w:rsidRDefault="00C553EE" w:rsidP="00C553EE">
      <w:pPr>
        <w:pStyle w:val="aff1"/>
        <w:rPr>
          <w:rFonts w:ascii="Times New Roman" w:hAnsi="Times New Roman"/>
          <w:b/>
          <w:sz w:val="22"/>
          <w:szCs w:val="22"/>
        </w:rPr>
      </w:pPr>
    </w:p>
    <w:p w:rsidR="00C553EE" w:rsidRPr="007A2FC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7A2FCA">
        <w:rPr>
          <w:rFonts w:ascii="Times New Roman" w:hAnsi="Times New Roman"/>
          <w:b/>
          <w:sz w:val="22"/>
          <w:szCs w:val="22"/>
        </w:rPr>
        <w:t>СПРАВКА</w:t>
      </w:r>
    </w:p>
    <w:p w:rsidR="00C553EE" w:rsidRDefault="00C553EE" w:rsidP="00C553EE">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7A2FCA" w:rsidRDefault="00C553EE" w:rsidP="00C553EE">
      <w:pPr>
        <w:pStyle w:val="aff1"/>
        <w:jc w:val="center"/>
        <w:rPr>
          <w:rFonts w:ascii="Times New Roman" w:hAnsi="Times New Roman"/>
          <w:b/>
          <w:sz w:val="22"/>
          <w:szCs w:val="22"/>
        </w:rPr>
      </w:pPr>
    </w:p>
    <w:p w:rsidR="00C553EE" w:rsidRPr="007A2FCA" w:rsidRDefault="00C553EE" w:rsidP="00C553EE">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553EE" w:rsidRPr="007A2FCA" w:rsidRDefault="00C553EE" w:rsidP="00C553EE">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553EE" w:rsidRPr="007A2FCA" w:rsidRDefault="00C553EE" w:rsidP="00C553EE">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553EE" w:rsidRPr="007A2FCA" w:rsidRDefault="00C553EE" w:rsidP="00C553EE">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553EE" w:rsidRPr="007A2FCA" w:rsidRDefault="00C553EE" w:rsidP="00C553EE">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553EE" w:rsidRPr="007A2FCA" w:rsidRDefault="00C553EE" w:rsidP="00C553EE">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6"/>
      </w:r>
      <w:r w:rsidRPr="007A2FCA">
        <w:rPr>
          <w:sz w:val="22"/>
          <w:szCs w:val="22"/>
        </w:rPr>
        <w:t xml:space="preserve"> сделкой в совершении которой имеется заинтересованность.</w:t>
      </w:r>
    </w:p>
    <w:p w:rsidR="00C553EE" w:rsidRPr="007A2FCA" w:rsidRDefault="00C553EE" w:rsidP="00C553EE">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553EE" w:rsidRPr="005F580A" w:rsidRDefault="00C553EE" w:rsidP="00C553EE">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553EE" w:rsidRPr="005F580A" w:rsidRDefault="00C553EE" w:rsidP="00C553EE">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553EE" w:rsidRPr="007A2FCA" w:rsidRDefault="00C553EE" w:rsidP="00C553EE">
      <w:pPr>
        <w:shd w:val="clear" w:color="auto" w:fill="FFFFFF"/>
        <w:spacing w:before="120"/>
        <w:jc w:val="both"/>
        <w:rPr>
          <w:sz w:val="22"/>
          <w:szCs w:val="22"/>
        </w:rPr>
      </w:pPr>
    </w:p>
    <w:p w:rsidR="00C553EE" w:rsidRPr="007A2FCA" w:rsidRDefault="00C553EE" w:rsidP="00C553EE">
      <w:pPr>
        <w:shd w:val="clear" w:color="auto" w:fill="FFFFFF"/>
        <w:spacing w:before="120"/>
        <w:jc w:val="both"/>
        <w:rPr>
          <w:sz w:val="22"/>
          <w:szCs w:val="22"/>
        </w:rPr>
      </w:pPr>
      <w:r w:rsidRPr="007A2FCA">
        <w:rPr>
          <w:sz w:val="22"/>
          <w:szCs w:val="22"/>
        </w:rPr>
        <w:t>Приложение:</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553EE" w:rsidRDefault="00C553EE" w:rsidP="00C553EE"/>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4</w:t>
      </w: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553EE" w:rsidRPr="005F580A" w:rsidRDefault="00C553EE" w:rsidP="00C553EE">
      <w:pPr>
        <w:pStyle w:val="aff1"/>
        <w:rPr>
          <w:rFonts w:ascii="Times New Roman" w:hAnsi="Times New Roman"/>
          <w:b/>
          <w:sz w:val="22"/>
          <w:szCs w:val="22"/>
        </w:rPr>
      </w:pPr>
    </w:p>
    <w:p w:rsidR="00C553EE" w:rsidRPr="005F580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5F580A">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5F580A" w:rsidRDefault="00C553EE" w:rsidP="00C553EE">
      <w:pPr>
        <w:pStyle w:val="aff1"/>
        <w:jc w:val="center"/>
        <w:rPr>
          <w:rFonts w:ascii="Times New Roman" w:hAnsi="Times New Roman"/>
          <w:b/>
          <w:sz w:val="22"/>
          <w:szCs w:val="22"/>
        </w:rPr>
      </w:pPr>
    </w:p>
    <w:p w:rsidR="00C553EE" w:rsidRPr="005F580A" w:rsidRDefault="00C553EE" w:rsidP="00C553EE">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553EE" w:rsidRPr="005F580A" w:rsidRDefault="00C553EE" w:rsidP="00C553EE">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553EE" w:rsidRPr="005F580A" w:rsidRDefault="00C553EE" w:rsidP="00C553EE">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553EE" w:rsidRPr="005F580A" w:rsidRDefault="00C553EE" w:rsidP="00C553EE">
      <w:pPr>
        <w:shd w:val="clear" w:color="auto" w:fill="FFFFFF"/>
        <w:spacing w:before="120"/>
        <w:ind w:left="4254" w:firstLine="709"/>
        <w:jc w:val="both"/>
        <w:rPr>
          <w:i/>
          <w:sz w:val="22"/>
          <w:szCs w:val="22"/>
        </w:rPr>
      </w:pPr>
      <w:r w:rsidRPr="005F580A">
        <w:rPr>
          <w:i/>
          <w:sz w:val="22"/>
          <w:szCs w:val="22"/>
        </w:rPr>
        <w:t>(наименование обязательства)</w:t>
      </w:r>
    </w:p>
    <w:p w:rsidR="00C553EE" w:rsidRPr="005F580A" w:rsidRDefault="00C553EE" w:rsidP="00C553EE">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7"/>
      </w:r>
      <w:r w:rsidRPr="005F580A">
        <w:rPr>
          <w:sz w:val="22"/>
          <w:szCs w:val="22"/>
        </w:rPr>
        <w:t xml:space="preserve"> сделкой в совершении которой имеется заинтересованность.</w:t>
      </w: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bookmarkStart w:id="188" w:name="_Toc418695540"/>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188"/>
    </w:p>
    <w:p w:rsidR="008D5B8B" w:rsidRDefault="008D5B8B" w:rsidP="008D5B8B">
      <w:pPr>
        <w:pStyle w:val="Times12"/>
        <w:ind w:left="2007" w:right="-29" w:firstLine="0"/>
        <w:rPr>
          <w:b/>
          <w:szCs w:val="24"/>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9"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9"/>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317253528"/>
          </w:p>
        </w:tc>
        <w:bookmarkEnd w:id="190"/>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91" w:name="_Ref411840766"/>
            <w:r w:rsidRPr="003F457B">
              <w:rPr>
                <w:sz w:val="18"/>
                <w:szCs w:val="18"/>
              </w:rPr>
              <w:t>Обеспечение заявки на участие в закупке возвращается:</w:t>
            </w:r>
            <w:bookmarkEnd w:id="191"/>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92"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2"/>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3" w:name="_Ref401300807"/>
          </w:p>
        </w:tc>
        <w:bookmarkEnd w:id="193"/>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4"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5" w:name="_Ref115078477"/>
            <w:r w:rsidRPr="003F457B">
              <w:rPr>
                <w:bCs w:val="0"/>
                <w:sz w:val="18"/>
                <w:szCs w:val="18"/>
              </w:rPr>
              <w:t>В этом случае участник закупки готовит следующие документы:</w:t>
            </w:r>
            <w:bookmarkEnd w:id="194"/>
            <w:bookmarkEnd w:id="195"/>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6"/>
          </w:p>
          <w:p w:rsidR="003824F4" w:rsidRPr="003F457B" w:rsidRDefault="003824F4" w:rsidP="003824F4">
            <w:pPr>
              <w:pStyle w:val="Times12"/>
              <w:numPr>
                <w:ilvl w:val="0"/>
                <w:numId w:val="54"/>
              </w:numPr>
              <w:tabs>
                <w:tab w:val="left" w:pos="1416"/>
              </w:tabs>
              <w:ind w:left="-2" w:firstLine="567"/>
              <w:rPr>
                <w:sz w:val="18"/>
                <w:szCs w:val="18"/>
              </w:rPr>
            </w:pPr>
            <w:bookmarkStart w:id="197"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7"/>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8" w:name="_Ref381859812"/>
            <w:r w:rsidRPr="003F457B">
              <w:rPr>
                <w:sz w:val="18"/>
                <w:szCs w:val="18"/>
              </w:rPr>
              <w:t>если сведения о привлекаемом участником закупки субподрядчике (соисполнителе)</w:t>
            </w:r>
            <w:bookmarkEnd w:id="198"/>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9"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9"/>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200" w:name="_Ref407364135"/>
            <w:r w:rsidRPr="003F457B">
              <w:rPr>
                <w:sz w:val="18"/>
                <w:szCs w:val="18"/>
              </w:rPr>
              <w:t>Критерии отбора:</w:t>
            </w:r>
            <w:bookmarkEnd w:id="200"/>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201"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1"/>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202"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2"/>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3"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3"/>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4" w:name="_Ref317254659"/>
          </w:p>
        </w:tc>
        <w:bookmarkEnd w:id="204"/>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5"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5"/>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6" w:name="_Ref401223818"/>
          </w:p>
        </w:tc>
        <w:tc>
          <w:tcPr>
            <w:tcW w:w="2268" w:type="dxa"/>
          </w:tcPr>
          <w:p w:rsidR="003824F4" w:rsidRPr="003F457B" w:rsidRDefault="003824F4" w:rsidP="009B495C">
            <w:pPr>
              <w:ind w:right="153"/>
              <w:rPr>
                <w:sz w:val="18"/>
                <w:szCs w:val="18"/>
              </w:rPr>
            </w:pPr>
            <w:bookmarkStart w:id="207" w:name="_Toc247716281"/>
            <w:bookmarkStart w:id="208" w:name="_Ref307226092"/>
            <w:bookmarkStart w:id="209" w:name="_Ref375848735"/>
            <w:bookmarkStart w:id="210" w:name="_Toc368984333"/>
            <w:bookmarkStart w:id="211" w:name="_Toc391380982"/>
            <w:bookmarkStart w:id="212" w:name="_Toc383097271"/>
            <w:bookmarkEnd w:id="206"/>
            <w:r w:rsidRPr="003F457B">
              <w:rPr>
                <w:sz w:val="18"/>
                <w:szCs w:val="18"/>
              </w:rPr>
              <w:t>Отказ заказчика от заключения договора</w:t>
            </w:r>
            <w:bookmarkEnd w:id="207"/>
            <w:bookmarkEnd w:id="208"/>
            <w:bookmarkEnd w:id="209"/>
            <w:bookmarkEnd w:id="210"/>
            <w:bookmarkEnd w:id="211"/>
            <w:bookmarkEnd w:id="212"/>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3"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3"/>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4"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4"/>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5"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5"/>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6" w:name="_Ref317256138"/>
          </w:p>
        </w:tc>
        <w:bookmarkEnd w:id="216"/>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7"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7"/>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8" w:name="_Ref397617142"/>
          </w:p>
        </w:tc>
        <w:tc>
          <w:tcPr>
            <w:tcW w:w="2268" w:type="dxa"/>
          </w:tcPr>
          <w:p w:rsidR="003824F4" w:rsidRPr="003F457B" w:rsidRDefault="003824F4" w:rsidP="009B495C">
            <w:pPr>
              <w:ind w:right="153"/>
              <w:jc w:val="both"/>
              <w:rPr>
                <w:sz w:val="18"/>
                <w:szCs w:val="18"/>
              </w:rPr>
            </w:pPr>
            <w:bookmarkStart w:id="219" w:name="_Ref311059287"/>
            <w:bookmarkStart w:id="220" w:name="_Ref311060615"/>
            <w:bookmarkStart w:id="221" w:name="_Toc368984334"/>
            <w:bookmarkStart w:id="222" w:name="_Toc391380983"/>
            <w:bookmarkStart w:id="223" w:name="_Toc383097272"/>
            <w:bookmarkEnd w:id="218"/>
            <w:r w:rsidRPr="003F457B">
              <w:rPr>
                <w:sz w:val="18"/>
                <w:szCs w:val="18"/>
              </w:rPr>
              <w:t>Последствия уклонения участника от заключения договора</w:t>
            </w:r>
            <w:bookmarkEnd w:id="219"/>
            <w:bookmarkEnd w:id="220"/>
            <w:bookmarkEnd w:id="221"/>
            <w:bookmarkEnd w:id="222"/>
            <w:bookmarkEnd w:id="223"/>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4" w:name="_Ref321836398"/>
          </w:p>
        </w:tc>
        <w:bookmarkEnd w:id="224"/>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5" w:name="_Toc418695541"/>
      <w:r w:rsidRPr="003F457B">
        <w:rPr>
          <w:b/>
        </w:rPr>
        <w:t>ЧАСТЬ 3</w:t>
      </w:r>
      <w:bookmarkEnd w:id="225"/>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5C5E32" w:rsidRDefault="005C5E32" w:rsidP="00CE5235">
      <w:pPr>
        <w:pStyle w:val="Times12"/>
        <w:overflowPunct/>
        <w:autoSpaceDE/>
        <w:autoSpaceDN/>
        <w:adjustRightInd/>
        <w:spacing w:before="100" w:beforeAutospacing="1" w:after="100" w:afterAutospacing="1"/>
        <w:ind w:firstLine="709"/>
        <w:rPr>
          <w:szCs w:val="24"/>
        </w:rPr>
      </w:pPr>
    </w:p>
    <w:p w:rsidR="005C5E32" w:rsidRDefault="005C5E32" w:rsidP="00C62B2B">
      <w:pPr>
        <w:pStyle w:val="10"/>
        <w:pageBreakBefore/>
        <w:numPr>
          <w:ilvl w:val="0"/>
          <w:numId w:val="0"/>
        </w:numPr>
        <w:jc w:val="center"/>
        <w:rPr>
          <w:caps/>
          <w:sz w:val="28"/>
          <w:szCs w:val="28"/>
        </w:rPr>
      </w:pPr>
      <w:bookmarkStart w:id="226" w:name="_Toc418695542"/>
      <w:r w:rsidRPr="005C5E32">
        <w:rPr>
          <w:caps/>
          <w:sz w:val="28"/>
          <w:szCs w:val="28"/>
        </w:rPr>
        <w:lastRenderedPageBreak/>
        <w:t>том 2 «ТЕХНИЧЕСКАЯ часть»</w:t>
      </w:r>
      <w:bookmarkEnd w:id="226"/>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w:t>
      </w:r>
      <w:r w:rsidR="007B191A" w:rsidRPr="00E34CD7">
        <w:rPr>
          <w:b/>
        </w:rPr>
        <w:t xml:space="preserve">передачу неисключительных прав на использование обновленной версии программного обеспечения </w:t>
      </w:r>
      <w:proofErr w:type="spellStart"/>
      <w:r w:rsidR="007B191A" w:rsidRPr="00E34CD7">
        <w:rPr>
          <w:b/>
        </w:rPr>
        <w:t>SolidWorks</w:t>
      </w:r>
      <w:proofErr w:type="spellEnd"/>
      <w:r w:rsidR="007B191A" w:rsidRPr="00E34CD7">
        <w:rPr>
          <w:b/>
        </w:rPr>
        <w:t xml:space="preserve"> с правом доступа к информационным ресурсам и обновлениям в течение 12 месяцев</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67E" w:rsidRDefault="0001367E">
      <w:r>
        <w:separator/>
      </w:r>
    </w:p>
  </w:endnote>
  <w:endnote w:type="continuationSeparator" w:id="0">
    <w:p w:rsidR="0001367E" w:rsidRDefault="0001367E">
      <w:r>
        <w:continuationSeparator/>
      </w:r>
    </w:p>
  </w:endnote>
  <w:endnote w:type="continuationNotice" w:id="1">
    <w:p w:rsidR="0001367E" w:rsidRDefault="000136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Default="000136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1367E" w:rsidRDefault="000136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E6219" w:rsidRDefault="000136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E6219" w:rsidRDefault="0001367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Default="0001367E"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01367E" w:rsidRDefault="0001367E"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E030D7" w:rsidRDefault="0001367E"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67E" w:rsidRDefault="0001367E">
      <w:r>
        <w:separator/>
      </w:r>
    </w:p>
  </w:footnote>
  <w:footnote w:type="continuationSeparator" w:id="0">
    <w:p w:rsidR="0001367E" w:rsidRDefault="0001367E">
      <w:r>
        <w:continuationSeparator/>
      </w:r>
    </w:p>
  </w:footnote>
  <w:footnote w:type="continuationNotice" w:id="1">
    <w:p w:rsidR="0001367E" w:rsidRDefault="0001367E"/>
  </w:footnote>
  <w:footnote w:id="2">
    <w:p w:rsidR="0001367E" w:rsidRPr="00773F13" w:rsidRDefault="0001367E" w:rsidP="00110A00">
      <w:pPr>
        <w:pStyle w:val="afe"/>
        <w:rPr>
          <w:color w:val="00B0F0"/>
          <w:sz w:val="20"/>
        </w:rPr>
      </w:pPr>
      <w:r w:rsidRPr="000E4187">
        <w:rPr>
          <w:rStyle w:val="affff"/>
          <w:rFonts w:eastAsia="Arial Unicode MS"/>
          <w:color w:val="00B0F0"/>
          <w:sz w:val="20"/>
        </w:rPr>
        <w:footnoteRef/>
      </w:r>
      <w:r w:rsidRPr="000E4187">
        <w:rPr>
          <w:color w:val="00B0F0"/>
          <w:sz w:val="20"/>
        </w:rPr>
        <w:t xml:space="preserve"> Выделенную строку исключить из таблицы в случае не обложения услуг по Договору НДС</w:t>
      </w:r>
    </w:p>
  </w:footnote>
  <w:footnote w:id="3">
    <w:p w:rsidR="0001367E" w:rsidRPr="00911269" w:rsidRDefault="0001367E" w:rsidP="00C553EE">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01367E" w:rsidRPr="00911269" w:rsidRDefault="0001367E" w:rsidP="00C553EE">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1367E" w:rsidRPr="00911269" w:rsidRDefault="0001367E" w:rsidP="00C553EE">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1367E" w:rsidRPr="00911269" w:rsidRDefault="0001367E" w:rsidP="00C553EE">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4">
    <w:p w:rsidR="0001367E" w:rsidRPr="00911269" w:rsidRDefault="0001367E" w:rsidP="00C553EE">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5">
    <w:p w:rsidR="0001367E" w:rsidRPr="007A2FCA" w:rsidRDefault="0001367E" w:rsidP="00C553EE">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1367E" w:rsidRPr="007A2FCA" w:rsidRDefault="0001367E" w:rsidP="00C553EE">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1367E" w:rsidRPr="007A2FCA" w:rsidRDefault="0001367E" w:rsidP="00C553EE">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6">
    <w:p w:rsidR="0001367E" w:rsidRPr="005F580A" w:rsidRDefault="0001367E" w:rsidP="00C553EE">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01367E" w:rsidRPr="005F580A" w:rsidRDefault="0001367E" w:rsidP="00C553EE">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367E" w:rsidRPr="005F580A" w:rsidRDefault="0001367E"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367E" w:rsidRPr="005F580A" w:rsidRDefault="0001367E"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7">
    <w:p w:rsidR="0001367E" w:rsidRPr="005F580A" w:rsidRDefault="0001367E" w:rsidP="00C553EE">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1367E" w:rsidRPr="005F580A" w:rsidRDefault="0001367E"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1367E" w:rsidRPr="005F580A" w:rsidRDefault="0001367E"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429FC" w:rsidRDefault="000136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604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67E" w:rsidRPr="00F429FC" w:rsidRDefault="000136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604D">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D7C0A1CE"/>
    <w:lvl w:ilvl="0">
      <w:start w:val="2"/>
      <w:numFmt w:val="decimal"/>
      <w:lvlText w:val="%1)"/>
      <w:lvlJc w:val="left"/>
      <w:pPr>
        <w:tabs>
          <w:tab w:val="num" w:pos="720"/>
        </w:tabs>
        <w:ind w:left="720" w:hanging="360"/>
      </w:pPr>
      <w:rPr>
        <w:rFonts w:hint="default"/>
        <w:b w:val="0"/>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30753"/>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367E"/>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412"/>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C83"/>
    <w:rsid w:val="00101C21"/>
    <w:rsid w:val="00101D5D"/>
    <w:rsid w:val="001030DA"/>
    <w:rsid w:val="00103240"/>
    <w:rsid w:val="00103677"/>
    <w:rsid w:val="0010414F"/>
    <w:rsid w:val="0010521C"/>
    <w:rsid w:val="00107A8B"/>
    <w:rsid w:val="00107AD4"/>
    <w:rsid w:val="00110379"/>
    <w:rsid w:val="0011038C"/>
    <w:rsid w:val="00110A00"/>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7766"/>
    <w:rsid w:val="0025028E"/>
    <w:rsid w:val="00250406"/>
    <w:rsid w:val="00250DB8"/>
    <w:rsid w:val="00251959"/>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50A"/>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3D8"/>
    <w:rsid w:val="003A36E0"/>
    <w:rsid w:val="003A3C48"/>
    <w:rsid w:val="003A5013"/>
    <w:rsid w:val="003A52E5"/>
    <w:rsid w:val="003A5666"/>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D2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7E"/>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F02C8"/>
    <w:rsid w:val="006F1C37"/>
    <w:rsid w:val="006F1DFC"/>
    <w:rsid w:val="006F2D16"/>
    <w:rsid w:val="006F2F43"/>
    <w:rsid w:val="006F31FB"/>
    <w:rsid w:val="006F3A6F"/>
    <w:rsid w:val="006F3DAC"/>
    <w:rsid w:val="006F6161"/>
    <w:rsid w:val="006F628C"/>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664"/>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F19"/>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91A"/>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4775"/>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7596"/>
    <w:rsid w:val="008B0182"/>
    <w:rsid w:val="008B0384"/>
    <w:rsid w:val="008B0988"/>
    <w:rsid w:val="008B0F62"/>
    <w:rsid w:val="008B2309"/>
    <w:rsid w:val="008B254F"/>
    <w:rsid w:val="008B2D53"/>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55E"/>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17F"/>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04D"/>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1EDD"/>
    <w:rsid w:val="00A6275B"/>
    <w:rsid w:val="00A62A69"/>
    <w:rsid w:val="00A63A87"/>
    <w:rsid w:val="00A6467A"/>
    <w:rsid w:val="00A65979"/>
    <w:rsid w:val="00A65ED9"/>
    <w:rsid w:val="00A7053D"/>
    <w:rsid w:val="00A70839"/>
    <w:rsid w:val="00A70C5D"/>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54FD"/>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3EF"/>
    <w:rsid w:val="00BF1DE6"/>
    <w:rsid w:val="00BF3EAF"/>
    <w:rsid w:val="00BF4047"/>
    <w:rsid w:val="00BF50F4"/>
    <w:rsid w:val="00BF5DCE"/>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3EE"/>
    <w:rsid w:val="00C55E88"/>
    <w:rsid w:val="00C56053"/>
    <w:rsid w:val="00C5622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34"/>
    <w:rsid w:val="00C97366"/>
    <w:rsid w:val="00C975D6"/>
    <w:rsid w:val="00CA06EF"/>
    <w:rsid w:val="00CA18A4"/>
    <w:rsid w:val="00CA1996"/>
    <w:rsid w:val="00CA2886"/>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3F67"/>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238"/>
    <w:rsid w:val="00D7043A"/>
    <w:rsid w:val="00D71393"/>
    <w:rsid w:val="00D71670"/>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CD7"/>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D79"/>
    <w:rsid w:val="00F23E94"/>
    <w:rsid w:val="00F249AA"/>
    <w:rsid w:val="00F24F02"/>
    <w:rsid w:val="00F259C3"/>
    <w:rsid w:val="00F300DE"/>
    <w:rsid w:val="00F306A3"/>
    <w:rsid w:val="00F30B16"/>
    <w:rsid w:val="00F32B5D"/>
    <w:rsid w:val="00F33CF3"/>
    <w:rsid w:val="00F34659"/>
    <w:rsid w:val="00F35248"/>
    <w:rsid w:val="00F3540C"/>
    <w:rsid w:val="00F357CE"/>
    <w:rsid w:val="00F35F38"/>
    <w:rsid w:val="00F367B4"/>
    <w:rsid w:val="00F36BDD"/>
    <w:rsid w:val="00F36FA9"/>
    <w:rsid w:val="00F400CC"/>
    <w:rsid w:val="00F406C4"/>
    <w:rsid w:val="00F40EA1"/>
    <w:rsid w:val="00F42474"/>
    <w:rsid w:val="00F42828"/>
    <w:rsid w:val="00F42C08"/>
    <w:rsid w:val="00F43EC5"/>
    <w:rsid w:val="00F44445"/>
    <w:rsid w:val="00F44A59"/>
    <w:rsid w:val="00F459BB"/>
    <w:rsid w:val="00F46BAE"/>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3E9"/>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CB1"/>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07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uiPriority w:val="99"/>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uiPriority w:val="99"/>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efremov@atomproekt.com"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uhlin@atomproekt.com"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BE5E8-670B-4826-BA37-48B9659ADD25}">
  <ds:schemaRefs>
    <ds:schemaRef ds:uri="http://schemas.openxmlformats.org/officeDocument/2006/bibliography"/>
  </ds:schemaRefs>
</ds:datastoreItem>
</file>

<file path=customXml/itemProps2.xml><?xml version="1.0" encoding="utf-8"?>
<ds:datastoreItem xmlns:ds="http://schemas.openxmlformats.org/officeDocument/2006/customXml" ds:itemID="{0938AE7D-77FA-479A-BD99-87511D72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32</Pages>
  <Words>11760</Words>
  <Characters>83301</Characters>
  <Application>Microsoft Office Word</Application>
  <DocSecurity>0</DocSecurity>
  <Lines>694</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94872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183</cp:revision>
  <cp:lastPrinted>2014-11-29T07:15:00Z</cp:lastPrinted>
  <dcterms:created xsi:type="dcterms:W3CDTF">2015-05-05T08:09:00Z</dcterms:created>
  <dcterms:modified xsi:type="dcterms:W3CDTF">2015-05-19T06:52:00Z</dcterms:modified>
</cp:coreProperties>
</file>