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4A7" w:rsidRPr="00D710C0" w:rsidRDefault="00EC44A7" w:rsidP="00EC44A7">
      <w:pPr>
        <w:jc w:val="center"/>
        <w:outlineLvl w:val="0"/>
        <w:rPr>
          <w:b/>
        </w:rPr>
      </w:pPr>
      <w:bookmarkStart w:id="0" w:name="_Toc398211182"/>
      <w:r w:rsidRPr="00D710C0">
        <w:rPr>
          <w:b/>
        </w:rPr>
        <w:t>ИЗВЕЩЕНИЕ О ПРОВЕДЕНИИ АУКЦИОНА</w:t>
      </w:r>
      <w:bookmarkEnd w:id="0"/>
    </w:p>
    <w:p w:rsidR="00EC44A7" w:rsidRPr="00D710C0" w:rsidRDefault="00EC44A7" w:rsidP="00EC44A7">
      <w:pPr>
        <w:tabs>
          <w:tab w:val="left" w:pos="1134"/>
        </w:tabs>
        <w:ind w:firstLine="709"/>
        <w:jc w:val="center"/>
      </w:pPr>
    </w:p>
    <w:p w:rsidR="00EC44A7" w:rsidRPr="00667D12" w:rsidRDefault="00EC44A7" w:rsidP="00EC4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7D12">
        <w:rPr>
          <w:b/>
          <w:spacing w:val="-6"/>
        </w:rPr>
        <w:t>Форма и способ процедуры закупки</w:t>
      </w:r>
      <w:r w:rsidRPr="00D710C0">
        <w:rPr>
          <w:spacing w:val="-6"/>
        </w:rPr>
        <w:t xml:space="preserve">: </w:t>
      </w:r>
      <w:r w:rsidRPr="00D710C0">
        <w:t>Открытый аукцион в электронной форме без квалификационного отбора.</w:t>
      </w:r>
    </w:p>
    <w:p w:rsidR="00EC44A7" w:rsidRPr="00D710C0" w:rsidRDefault="00EC44A7" w:rsidP="00EC44A7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EC44A7" w:rsidRPr="00667D12" w:rsidRDefault="00EC44A7" w:rsidP="00EC4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67D12">
        <w:rPr>
          <w:b/>
          <w:spacing w:val="-6"/>
        </w:rPr>
        <w:t>Предмет аукциона</w:t>
      </w:r>
      <w:r w:rsidRPr="00D710C0">
        <w:rPr>
          <w:spacing w:val="-6"/>
        </w:rPr>
        <w:t>: право заключения договора на</w:t>
      </w:r>
      <w:r>
        <w:rPr>
          <w:bCs/>
          <w:color w:val="000000"/>
        </w:rPr>
        <w:t xml:space="preserve"> </w:t>
      </w:r>
      <w:r w:rsidRPr="00622593">
        <w:rPr>
          <w:bCs/>
          <w:color w:val="000000"/>
        </w:rPr>
        <w:t xml:space="preserve">оказание услуг по техническому обслуживанию лицензионного программного обеспечения </w:t>
      </w:r>
      <w:proofErr w:type="spellStart"/>
      <w:r w:rsidRPr="00622593">
        <w:rPr>
          <w:bCs/>
          <w:color w:val="000000"/>
        </w:rPr>
        <w:t>Intergraph</w:t>
      </w:r>
      <w:proofErr w:type="spellEnd"/>
      <w:r w:rsidRPr="00622593">
        <w:rPr>
          <w:bCs/>
          <w:color w:val="000000"/>
        </w:rPr>
        <w:t xml:space="preserve"> по программе </w:t>
      </w:r>
      <w:proofErr w:type="spellStart"/>
      <w:r w:rsidRPr="00622593">
        <w:rPr>
          <w:bCs/>
          <w:color w:val="000000"/>
        </w:rPr>
        <w:t>Maintenance</w:t>
      </w:r>
      <w:proofErr w:type="spellEnd"/>
      <w:r>
        <w:rPr>
          <w:bCs/>
          <w:color w:val="000000"/>
        </w:rPr>
        <w:t>.</w:t>
      </w:r>
    </w:p>
    <w:p w:rsidR="00EC44A7" w:rsidRPr="00D710C0" w:rsidRDefault="00EC44A7" w:rsidP="00EC44A7">
      <w:pPr>
        <w:tabs>
          <w:tab w:val="left" w:pos="1134"/>
        </w:tabs>
        <w:contextualSpacing/>
        <w:jc w:val="both"/>
        <w:rPr>
          <w:spacing w:val="-6"/>
        </w:rPr>
      </w:pPr>
    </w:p>
    <w:p w:rsidR="00EC44A7" w:rsidRPr="00D710C0" w:rsidRDefault="00EC44A7" w:rsidP="00EC4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67D12">
        <w:rPr>
          <w:b/>
          <w:spacing w:val="-6"/>
        </w:rPr>
        <w:t>Заказчик</w:t>
      </w:r>
      <w:r w:rsidRPr="00D710C0">
        <w:rPr>
          <w:spacing w:val="-6"/>
        </w:rPr>
        <w:t>:</w:t>
      </w:r>
    </w:p>
    <w:p w:rsidR="00EC44A7" w:rsidRPr="00D710C0" w:rsidRDefault="00EC44A7" w:rsidP="00EC44A7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 w:rsidRPr="00D710C0">
        <w:t>Открытое акционерное общество «Атомэнергопроект» (ОАО «Атомэнергопроект»</w:t>
      </w:r>
      <w:r w:rsidRPr="00D710C0">
        <w:rPr>
          <w:spacing w:val="-6"/>
        </w:rPr>
        <w:t>)</w:t>
      </w:r>
    </w:p>
    <w:p w:rsidR="00EC44A7" w:rsidRPr="00D710C0" w:rsidRDefault="00EC44A7" w:rsidP="00EC44A7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D710C0">
        <w:t>место нахождения: 105005, г. Москва, ул. Бакунинская, д.7, стр.1</w:t>
      </w:r>
    </w:p>
    <w:p w:rsidR="00EC44A7" w:rsidRPr="00D710C0" w:rsidRDefault="00EC44A7" w:rsidP="00EC44A7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D710C0">
        <w:rPr>
          <w:color w:val="auto"/>
        </w:rPr>
        <w:t xml:space="preserve">адрес электронной почты: </w:t>
      </w:r>
      <w:hyperlink r:id="rId5" w:history="1">
        <w:r w:rsidRPr="00D710C0">
          <w:rPr>
            <w:rStyle w:val="a5"/>
            <w:color w:val="auto"/>
            <w:lang w:val="en-US"/>
          </w:rPr>
          <w:t>info</w:t>
        </w:r>
        <w:r w:rsidRPr="00D710C0">
          <w:rPr>
            <w:rStyle w:val="a5"/>
            <w:color w:val="auto"/>
          </w:rPr>
          <w:t>@</w:t>
        </w:r>
        <w:proofErr w:type="spellStart"/>
        <w:r w:rsidRPr="00D710C0">
          <w:rPr>
            <w:rStyle w:val="a5"/>
            <w:color w:val="auto"/>
            <w:lang w:val="en-US"/>
          </w:rPr>
          <w:t>aep</w:t>
        </w:r>
        <w:proofErr w:type="spellEnd"/>
        <w:r w:rsidRPr="00D710C0">
          <w:rPr>
            <w:rStyle w:val="a5"/>
            <w:color w:val="auto"/>
          </w:rPr>
          <w:t>.</w:t>
        </w:r>
        <w:proofErr w:type="spellStart"/>
        <w:r w:rsidRPr="00D710C0">
          <w:rPr>
            <w:rStyle w:val="a5"/>
            <w:color w:val="auto"/>
            <w:lang w:val="en-US"/>
          </w:rPr>
          <w:t>ru</w:t>
        </w:r>
        <w:proofErr w:type="spellEnd"/>
      </w:hyperlink>
    </w:p>
    <w:p w:rsidR="00EC44A7" w:rsidRPr="00D710C0" w:rsidRDefault="00EC44A7" w:rsidP="00EC44A7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D710C0">
        <w:t>тел.: (499) 261-41-87</w:t>
      </w:r>
    </w:p>
    <w:p w:rsidR="00EC44A7" w:rsidRDefault="00EC44A7" w:rsidP="00EC44A7">
      <w:pPr>
        <w:tabs>
          <w:tab w:val="left" w:pos="1134"/>
        </w:tabs>
        <w:ind w:left="1134"/>
        <w:contextualSpacing/>
        <w:jc w:val="both"/>
      </w:pPr>
      <w:r w:rsidRPr="00D710C0">
        <w:t>факс: (499) 265-09-74</w:t>
      </w:r>
    </w:p>
    <w:p w:rsidR="00EC44A7" w:rsidRPr="00D710C0" w:rsidRDefault="00EC44A7" w:rsidP="00EC44A7">
      <w:pPr>
        <w:tabs>
          <w:tab w:val="left" w:pos="1134"/>
        </w:tabs>
        <w:ind w:left="1134"/>
        <w:contextualSpacing/>
        <w:jc w:val="both"/>
      </w:pPr>
    </w:p>
    <w:p w:rsidR="00EC44A7" w:rsidRPr="00D710C0" w:rsidRDefault="00EC44A7" w:rsidP="00EC4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67D12">
        <w:rPr>
          <w:b/>
          <w:spacing w:val="-6"/>
        </w:rPr>
        <w:t>Организатор</w:t>
      </w:r>
      <w:r w:rsidRPr="00667D12">
        <w:rPr>
          <w:b/>
        </w:rPr>
        <w:t xml:space="preserve"> аукциона</w:t>
      </w:r>
      <w:r w:rsidRPr="00D710C0">
        <w:t>:</w:t>
      </w:r>
    </w:p>
    <w:p w:rsidR="00EC44A7" w:rsidRPr="00D710C0" w:rsidRDefault="00EC44A7" w:rsidP="00EC44A7">
      <w:pPr>
        <w:tabs>
          <w:tab w:val="left" w:pos="1134"/>
        </w:tabs>
        <w:ind w:left="1134"/>
        <w:contextualSpacing/>
        <w:jc w:val="both"/>
      </w:pPr>
      <w:r w:rsidRPr="00D710C0">
        <w:t xml:space="preserve">ОАО «Атомэнергопроект» </w:t>
      </w:r>
    </w:p>
    <w:p w:rsidR="00EC44A7" w:rsidRPr="00D710C0" w:rsidRDefault="00EC44A7" w:rsidP="00EC44A7">
      <w:pPr>
        <w:tabs>
          <w:tab w:val="left" w:pos="1134"/>
        </w:tabs>
        <w:ind w:left="1134"/>
        <w:contextualSpacing/>
        <w:jc w:val="both"/>
      </w:pPr>
      <w:r w:rsidRPr="00D710C0">
        <w:t>Место нахождения: 115093, г. Москва, 3-й Павловский пер., д.2</w:t>
      </w:r>
    </w:p>
    <w:p w:rsidR="00EC44A7" w:rsidRPr="00D710C0" w:rsidRDefault="00EC44A7" w:rsidP="00EC44A7">
      <w:pPr>
        <w:tabs>
          <w:tab w:val="left" w:pos="1134"/>
        </w:tabs>
        <w:ind w:left="1134"/>
        <w:contextualSpacing/>
        <w:jc w:val="both"/>
      </w:pPr>
      <w:r w:rsidRPr="00D710C0">
        <w:t>Почтовый адрес: 115093, г. Москва, 3-й Павловский пер., д.2</w:t>
      </w:r>
    </w:p>
    <w:p w:rsidR="00EC44A7" w:rsidRPr="00622593" w:rsidRDefault="00EC44A7" w:rsidP="00EC44A7">
      <w:pPr>
        <w:tabs>
          <w:tab w:val="left" w:pos="1134"/>
        </w:tabs>
        <w:ind w:left="1134"/>
        <w:contextualSpacing/>
        <w:jc w:val="both"/>
      </w:pPr>
      <w:r w:rsidRPr="00D710C0">
        <w:t>Контактное лицо:</w:t>
      </w:r>
      <w:r w:rsidRPr="00667D12">
        <w:t xml:space="preserve"> </w:t>
      </w:r>
      <w:r w:rsidRPr="002A79C6">
        <w:t>Лебединская Светлана Игоревна</w:t>
      </w:r>
    </w:p>
    <w:p w:rsidR="00EC44A7" w:rsidRPr="00622593" w:rsidRDefault="00EC44A7" w:rsidP="00EC44A7">
      <w:pPr>
        <w:tabs>
          <w:tab w:val="left" w:pos="1134"/>
        </w:tabs>
        <w:ind w:left="1134"/>
        <w:contextualSpacing/>
        <w:jc w:val="both"/>
      </w:pPr>
      <w:r w:rsidRPr="00622593">
        <w:t>тел.:</w:t>
      </w:r>
      <w:r w:rsidRPr="00880E17">
        <w:t xml:space="preserve"> </w:t>
      </w:r>
      <w:r w:rsidRPr="00CE7CBA">
        <w:t xml:space="preserve">(495) 633-50-50 доб. </w:t>
      </w:r>
      <w:r>
        <w:t>37-95</w:t>
      </w:r>
    </w:p>
    <w:p w:rsidR="00EC44A7" w:rsidRDefault="00EC44A7" w:rsidP="00EC44A7">
      <w:pPr>
        <w:tabs>
          <w:tab w:val="left" w:pos="1134"/>
        </w:tabs>
        <w:ind w:left="1134"/>
        <w:contextualSpacing/>
        <w:jc w:val="both"/>
        <w:rPr>
          <w:color w:val="1F497D"/>
        </w:rPr>
      </w:pPr>
      <w:r>
        <w:t>факс: -</w:t>
      </w:r>
      <w:r>
        <w:rPr>
          <w:color w:val="1F497D"/>
        </w:rPr>
        <w:t xml:space="preserve"> </w:t>
      </w:r>
    </w:p>
    <w:p w:rsidR="00EC44A7" w:rsidRPr="00654FD9" w:rsidRDefault="00EC44A7" w:rsidP="00EC44A7">
      <w:pPr>
        <w:tabs>
          <w:tab w:val="left" w:pos="1134"/>
        </w:tabs>
        <w:ind w:left="1134"/>
        <w:contextualSpacing/>
        <w:jc w:val="both"/>
        <w:rPr>
          <w:rStyle w:val="a5"/>
        </w:rPr>
      </w:pPr>
      <w:r w:rsidRPr="00622593">
        <w:t>эл. почта:</w:t>
      </w:r>
      <w:r w:rsidRPr="00880E17">
        <w:t xml:space="preserve"> </w:t>
      </w:r>
      <w:hyperlink r:id="rId6" w:history="1">
        <w:r w:rsidRPr="00122B07">
          <w:rPr>
            <w:rStyle w:val="a5"/>
            <w:lang w:val="en-US"/>
          </w:rPr>
          <w:t>lebedinskaya</w:t>
        </w:r>
        <w:r w:rsidRPr="00880E17">
          <w:rPr>
            <w:rStyle w:val="a5"/>
          </w:rPr>
          <w:t>_</w:t>
        </w:r>
        <w:r w:rsidRPr="00122B07">
          <w:rPr>
            <w:rStyle w:val="a5"/>
            <w:lang w:val="en-US"/>
          </w:rPr>
          <w:t>si</w:t>
        </w:r>
        <w:r w:rsidRPr="00880E17">
          <w:rPr>
            <w:rStyle w:val="a5"/>
          </w:rPr>
          <w:t>@</w:t>
        </w:r>
        <w:r w:rsidRPr="00122B07">
          <w:rPr>
            <w:rStyle w:val="a5"/>
            <w:lang w:val="en-US"/>
          </w:rPr>
          <w:t>aep</w:t>
        </w:r>
        <w:r w:rsidRPr="00880E17">
          <w:rPr>
            <w:rStyle w:val="a5"/>
          </w:rPr>
          <w:t>.</w:t>
        </w:r>
        <w:proofErr w:type="spellStart"/>
        <w:r w:rsidRPr="00122B07">
          <w:rPr>
            <w:rStyle w:val="a5"/>
            <w:lang w:val="en-US"/>
          </w:rPr>
          <w:t>ru</w:t>
        </w:r>
        <w:proofErr w:type="spellEnd"/>
      </w:hyperlink>
    </w:p>
    <w:p w:rsidR="00EC44A7" w:rsidRDefault="00EC44A7" w:rsidP="00EC44A7">
      <w:pPr>
        <w:tabs>
          <w:tab w:val="left" w:pos="1134"/>
        </w:tabs>
        <w:ind w:left="1134"/>
        <w:contextualSpacing/>
        <w:jc w:val="both"/>
        <w:rPr>
          <w:color w:val="1F497D"/>
        </w:rPr>
      </w:pPr>
    </w:p>
    <w:p w:rsidR="00EC44A7" w:rsidRPr="00880E17" w:rsidRDefault="00EC44A7" w:rsidP="00EC4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7D12">
        <w:rPr>
          <w:b/>
        </w:rPr>
        <w:t>Предмет договора</w:t>
      </w:r>
      <w:r w:rsidRPr="00667D12">
        <w:t>:</w:t>
      </w:r>
      <w:r w:rsidRPr="00D710C0">
        <w:t xml:space="preserve"> </w:t>
      </w:r>
      <w:r w:rsidRPr="00622593">
        <w:rPr>
          <w:bCs/>
          <w:color w:val="000000"/>
        </w:rPr>
        <w:t xml:space="preserve">оказание услуг по техническому обслуживанию лицензионного программного обеспечения </w:t>
      </w:r>
      <w:proofErr w:type="spellStart"/>
      <w:r w:rsidRPr="00622593">
        <w:rPr>
          <w:bCs/>
          <w:color w:val="000000"/>
        </w:rPr>
        <w:t>Intergraph</w:t>
      </w:r>
      <w:proofErr w:type="spellEnd"/>
      <w:r w:rsidRPr="00622593">
        <w:rPr>
          <w:bCs/>
          <w:color w:val="000000"/>
        </w:rPr>
        <w:t xml:space="preserve"> по программе </w:t>
      </w:r>
      <w:proofErr w:type="spellStart"/>
      <w:r w:rsidRPr="00622593">
        <w:rPr>
          <w:bCs/>
          <w:color w:val="000000"/>
        </w:rPr>
        <w:t>Maintenance</w:t>
      </w:r>
      <w:proofErr w:type="spellEnd"/>
      <w:r>
        <w:rPr>
          <w:bCs/>
          <w:color w:val="000000"/>
        </w:rPr>
        <w:t>.</w:t>
      </w:r>
    </w:p>
    <w:p w:rsidR="00EC44A7" w:rsidRPr="00D710C0" w:rsidRDefault="00EC44A7" w:rsidP="00EC44A7">
      <w:pPr>
        <w:tabs>
          <w:tab w:val="left" w:pos="1134"/>
        </w:tabs>
        <w:ind w:left="709"/>
        <w:contextualSpacing/>
        <w:jc w:val="both"/>
      </w:pPr>
    </w:p>
    <w:p w:rsidR="00EC44A7" w:rsidRPr="00D710C0" w:rsidRDefault="00EC44A7" w:rsidP="00EC44A7">
      <w:pPr>
        <w:tabs>
          <w:tab w:val="left" w:pos="1134"/>
        </w:tabs>
        <w:ind w:firstLine="709"/>
        <w:contextualSpacing/>
        <w:jc w:val="both"/>
      </w:pPr>
      <w:r w:rsidRPr="00D710C0">
        <w:t>Состав и объем работ/услуг: все необходимые сведения приведены в томе 2 «Техническая часть» аукционной документации.</w:t>
      </w:r>
    </w:p>
    <w:p w:rsidR="00EC44A7" w:rsidRDefault="00EC44A7" w:rsidP="00EC44A7">
      <w:pPr>
        <w:tabs>
          <w:tab w:val="left" w:pos="1134"/>
        </w:tabs>
        <w:ind w:firstLine="709"/>
        <w:contextualSpacing/>
        <w:jc w:val="both"/>
      </w:pPr>
      <w:r w:rsidRPr="00D710C0">
        <w:t>Срок выполнения работ или оказания услуг: все необходимые сведения приведены в томе 2 «Техническая часть» аукционной документации.</w:t>
      </w:r>
    </w:p>
    <w:p w:rsidR="00EC44A7" w:rsidRPr="00D710C0" w:rsidRDefault="00EC44A7" w:rsidP="00EC44A7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C44A7" w:rsidRDefault="00EC44A7" w:rsidP="00EC4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7D12">
        <w:rPr>
          <w:b/>
        </w:rPr>
        <w:t>Место выполнения работ, оказания услуг</w:t>
      </w:r>
      <w:r w:rsidRPr="00D710C0">
        <w:t>: все необходимые сведения приведены в томе 2 «Техническая часть» аукционной документации.</w:t>
      </w:r>
    </w:p>
    <w:p w:rsidR="00EC44A7" w:rsidRPr="00D710C0" w:rsidRDefault="00EC44A7" w:rsidP="00EC44A7">
      <w:pPr>
        <w:tabs>
          <w:tab w:val="left" w:pos="1134"/>
        </w:tabs>
        <w:ind w:left="709"/>
        <w:contextualSpacing/>
        <w:jc w:val="both"/>
      </w:pPr>
    </w:p>
    <w:p w:rsidR="00EC44A7" w:rsidRPr="00D710C0" w:rsidRDefault="00EC44A7" w:rsidP="00EC4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7D12">
        <w:rPr>
          <w:b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D710C0">
        <w:t>:</w:t>
      </w:r>
    </w:p>
    <w:p w:rsidR="00EC44A7" w:rsidRPr="00D710C0" w:rsidRDefault="00EC44A7" w:rsidP="00EC44A7">
      <w:pPr>
        <w:tabs>
          <w:tab w:val="left" w:pos="1134"/>
        </w:tabs>
        <w:ind w:firstLine="709"/>
        <w:contextualSpacing/>
        <w:jc w:val="both"/>
      </w:pPr>
      <w:r w:rsidRPr="00D710C0">
        <w:t xml:space="preserve">Аукцион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D710C0">
          <w:rPr>
            <w:rStyle w:val="a5"/>
          </w:rPr>
          <w:t>http://www.a-k-d.ru/</w:t>
        </w:r>
      </w:hyperlink>
      <w:r w:rsidRPr="00D710C0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EC44A7" w:rsidRPr="00D710C0" w:rsidRDefault="00EC44A7" w:rsidP="00EC44A7">
      <w:pPr>
        <w:tabs>
          <w:tab w:val="left" w:pos="1134"/>
        </w:tabs>
        <w:ind w:firstLine="709"/>
        <w:contextualSpacing/>
        <w:jc w:val="both"/>
      </w:pPr>
      <w:r w:rsidRPr="00D710C0">
        <w:t>Для участия в аукционе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C44A7" w:rsidRDefault="00EC44A7" w:rsidP="00EC44A7">
      <w:pPr>
        <w:tabs>
          <w:tab w:val="left" w:pos="1134"/>
        </w:tabs>
        <w:ind w:firstLine="709"/>
        <w:contextualSpacing/>
        <w:jc w:val="both"/>
      </w:pPr>
      <w:r w:rsidRPr="00D710C0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EC44A7" w:rsidRDefault="00EC44A7" w:rsidP="00EC44A7">
      <w:pPr>
        <w:tabs>
          <w:tab w:val="left" w:pos="1134"/>
        </w:tabs>
        <w:ind w:firstLine="709"/>
        <w:contextualSpacing/>
        <w:jc w:val="both"/>
      </w:pPr>
    </w:p>
    <w:p w:rsidR="00EC44A7" w:rsidRDefault="00EC44A7" w:rsidP="00EC44A7">
      <w:pPr>
        <w:tabs>
          <w:tab w:val="left" w:pos="1134"/>
        </w:tabs>
        <w:ind w:firstLine="709"/>
        <w:contextualSpacing/>
        <w:jc w:val="both"/>
      </w:pPr>
    </w:p>
    <w:p w:rsidR="00EC44A7" w:rsidRDefault="00EC44A7" w:rsidP="00EC44A7">
      <w:pPr>
        <w:tabs>
          <w:tab w:val="left" w:pos="1134"/>
        </w:tabs>
        <w:ind w:firstLine="709"/>
        <w:contextualSpacing/>
        <w:jc w:val="both"/>
      </w:pPr>
    </w:p>
    <w:p w:rsidR="00EC44A7" w:rsidRPr="00D710C0" w:rsidRDefault="00EC44A7" w:rsidP="00EC44A7">
      <w:pPr>
        <w:tabs>
          <w:tab w:val="left" w:pos="1134"/>
        </w:tabs>
        <w:ind w:firstLine="709"/>
        <w:contextualSpacing/>
        <w:jc w:val="both"/>
      </w:pPr>
    </w:p>
    <w:p w:rsidR="00EC44A7" w:rsidRPr="00667D12" w:rsidRDefault="00EC44A7" w:rsidP="00EC4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67D12">
        <w:rPr>
          <w:b/>
        </w:rPr>
        <w:t>Начальная (максимальная) цена договора</w:t>
      </w:r>
      <w:r w:rsidRPr="00D710C0">
        <w:t xml:space="preserve">: </w:t>
      </w:r>
    </w:p>
    <w:p w:rsidR="00EC44A7" w:rsidRDefault="00EC44A7" w:rsidP="00EC44A7">
      <w:pPr>
        <w:tabs>
          <w:tab w:val="left" w:pos="709"/>
        </w:tabs>
        <w:ind w:firstLine="709"/>
        <w:contextualSpacing/>
        <w:jc w:val="both"/>
      </w:pPr>
      <w:r w:rsidRPr="004F0FCD">
        <w:rPr>
          <w:i/>
        </w:rPr>
        <w:t>Начальная (максимальная) цена договора, включая НДС (18%)</w:t>
      </w:r>
      <w:r w:rsidRPr="004F0FCD">
        <w:t xml:space="preserve">: </w:t>
      </w:r>
      <w:r>
        <w:t>1 734 925 (Один миллион семьсот тридцать четыре тысячи девятьсот двадцать пять) долларов США 92 цента</w:t>
      </w:r>
      <w:r w:rsidRPr="00622593">
        <w:t>, включая НДС.</w:t>
      </w:r>
    </w:p>
    <w:p w:rsidR="00EC44A7" w:rsidRDefault="00EC44A7" w:rsidP="00EC44A7">
      <w:pPr>
        <w:tabs>
          <w:tab w:val="left" w:pos="851"/>
        </w:tabs>
        <w:ind w:firstLine="709"/>
        <w:contextualSpacing/>
        <w:jc w:val="both"/>
      </w:pPr>
      <w:r w:rsidRPr="004F0FCD">
        <w:rPr>
          <w:i/>
        </w:rPr>
        <w:t>Начальная (максимальная) цена договора без учета НДС</w:t>
      </w:r>
      <w:r w:rsidRPr="004F0FCD">
        <w:rPr>
          <w:szCs w:val="22"/>
        </w:rPr>
        <w:t>:</w:t>
      </w:r>
      <w:r w:rsidRPr="00622593">
        <w:t xml:space="preserve"> </w:t>
      </w:r>
      <w:r>
        <w:t>1 470 276 (Один миллион четыреста семьдесят тысяч двести семьдесят шесть) долларов США 20 центов.</w:t>
      </w:r>
    </w:p>
    <w:p w:rsidR="00EC44A7" w:rsidRDefault="00EC44A7" w:rsidP="00EC44A7">
      <w:pPr>
        <w:tabs>
          <w:tab w:val="left" w:pos="1134"/>
        </w:tabs>
        <w:ind w:firstLine="709"/>
        <w:contextualSpacing/>
        <w:jc w:val="both"/>
      </w:pPr>
    </w:p>
    <w:p w:rsidR="00EC44A7" w:rsidRDefault="00EC44A7" w:rsidP="00EC44A7">
      <w:pPr>
        <w:shd w:val="clear" w:color="auto" w:fill="FFFFFF"/>
        <w:ind w:firstLine="709"/>
        <w:jc w:val="both"/>
      </w:pPr>
      <w:r w:rsidRPr="001602A0">
        <w:t xml:space="preserve">В соответствии с данным </w:t>
      </w:r>
      <w:r>
        <w:t>аукционом</w:t>
      </w:r>
      <w:r w:rsidRPr="001602A0">
        <w:t xml:space="preserve"> </w:t>
      </w:r>
      <w:r w:rsidRPr="00A83553">
        <w:rPr>
          <w:i/>
        </w:rPr>
        <w:t>начальная (максимальная) цена договора</w:t>
      </w:r>
      <w:r w:rsidRPr="001602A0">
        <w:t xml:space="preserve"> </w:t>
      </w:r>
      <w:r w:rsidRPr="004F0FCD">
        <w:rPr>
          <w:i/>
        </w:rPr>
        <w:t>включая НДС (18%)</w:t>
      </w:r>
      <w:r w:rsidRPr="001602A0">
        <w:t>составляет:</w:t>
      </w:r>
      <w:r>
        <w:t xml:space="preserve"> </w:t>
      </w:r>
      <w:r w:rsidRPr="001602A0">
        <w:t>63</w:t>
      </w:r>
      <w:r>
        <w:t> </w:t>
      </w:r>
      <w:r w:rsidRPr="001602A0">
        <w:t>566</w:t>
      </w:r>
      <w:r>
        <w:t> </w:t>
      </w:r>
      <w:r w:rsidRPr="001602A0">
        <w:t>124</w:t>
      </w:r>
      <w:r>
        <w:t xml:space="preserve"> </w:t>
      </w:r>
      <w:r w:rsidRPr="001602A0">
        <w:t>(Шестьдесят три миллиона пятьсот шестьдесят шесть тысяч сто двадцать четыре) руб</w:t>
      </w:r>
      <w:r>
        <w:t>.</w:t>
      </w:r>
      <w:r w:rsidRPr="001602A0">
        <w:t xml:space="preserve"> 27 коп</w:t>
      </w:r>
      <w:r>
        <w:t>.</w:t>
      </w:r>
      <w:r w:rsidRPr="001602A0">
        <w:t xml:space="preserve"> </w:t>
      </w:r>
      <w:r>
        <w:t>с НДС.</w:t>
      </w:r>
    </w:p>
    <w:p w:rsidR="00EC44A7" w:rsidRDefault="00EC44A7" w:rsidP="00EC44A7">
      <w:pPr>
        <w:shd w:val="clear" w:color="auto" w:fill="FFFFFF"/>
        <w:ind w:firstLine="709"/>
        <w:jc w:val="both"/>
      </w:pPr>
    </w:p>
    <w:p w:rsidR="00EC44A7" w:rsidRDefault="00EC44A7" w:rsidP="00EC44A7">
      <w:pPr>
        <w:shd w:val="clear" w:color="auto" w:fill="FFFFFF"/>
        <w:ind w:firstLine="709"/>
        <w:jc w:val="both"/>
      </w:pPr>
      <w:r w:rsidRPr="004F0FCD">
        <w:rPr>
          <w:i/>
        </w:rPr>
        <w:t>Начальная (максимальная) цена договора без учета НДС</w:t>
      </w:r>
      <w:r w:rsidRPr="004F0FCD">
        <w:rPr>
          <w:szCs w:val="22"/>
        </w:rPr>
        <w:t>:</w:t>
      </w:r>
      <w:r>
        <w:rPr>
          <w:szCs w:val="22"/>
        </w:rPr>
        <w:t xml:space="preserve"> 53 869 596 (Пятьдесят три миллиона восемьсот шестьдесят девять тысяч пятьсот девяносто шесть) руб. 84 коп.</w:t>
      </w:r>
    </w:p>
    <w:p w:rsidR="00EC44A7" w:rsidRPr="001602A0" w:rsidRDefault="00EC44A7" w:rsidP="00EC44A7">
      <w:pPr>
        <w:shd w:val="clear" w:color="auto" w:fill="FFFFFF"/>
        <w:ind w:firstLine="709"/>
        <w:jc w:val="both"/>
      </w:pPr>
    </w:p>
    <w:p w:rsidR="00EC44A7" w:rsidRDefault="00EC44A7" w:rsidP="00EC44A7">
      <w:pPr>
        <w:shd w:val="clear" w:color="auto" w:fill="FFFFFF"/>
        <w:ind w:firstLine="709"/>
        <w:jc w:val="both"/>
        <w:rPr>
          <w:bCs/>
          <w:color w:val="000000"/>
        </w:rPr>
      </w:pPr>
      <w:r w:rsidRPr="002508F7">
        <w:t xml:space="preserve">Для целей данного </w:t>
      </w:r>
      <w:r>
        <w:t>аукциона</w:t>
      </w:r>
      <w:r w:rsidRPr="002508F7">
        <w:t xml:space="preserve"> устанавливается курс: </w:t>
      </w:r>
      <w:r w:rsidRPr="002508F7">
        <w:rPr>
          <w:bCs/>
          <w:color w:val="000000"/>
        </w:rPr>
        <w:t>1</w:t>
      </w:r>
      <w:r>
        <w:rPr>
          <w:bCs/>
          <w:color w:val="000000"/>
        </w:rPr>
        <w:t xml:space="preserve"> доллар США </w:t>
      </w:r>
      <w:r w:rsidRPr="002508F7">
        <w:rPr>
          <w:bCs/>
          <w:color w:val="000000"/>
        </w:rPr>
        <w:t>= 36,6391 руб.</w:t>
      </w:r>
      <w:r>
        <w:rPr>
          <w:bCs/>
          <w:color w:val="000000"/>
        </w:rPr>
        <w:t xml:space="preserve"> </w:t>
      </w:r>
    </w:p>
    <w:p w:rsidR="00EC44A7" w:rsidRDefault="00EC44A7" w:rsidP="00EC44A7">
      <w:pPr>
        <w:shd w:val="clear" w:color="auto" w:fill="FFFFFF"/>
        <w:ind w:firstLine="709"/>
        <w:jc w:val="both"/>
        <w:rPr>
          <w:bCs/>
          <w:color w:val="000000"/>
        </w:rPr>
      </w:pPr>
    </w:p>
    <w:p w:rsidR="00EC44A7" w:rsidRDefault="00EC44A7" w:rsidP="00EC44A7">
      <w:pPr>
        <w:shd w:val="clear" w:color="auto" w:fill="FFFFFF"/>
        <w:ind w:firstLine="709"/>
        <w:jc w:val="both"/>
      </w:pPr>
      <w:r w:rsidRPr="00622593">
        <w:t>Цена договора включает в себя: расходы, связанные с выполнением работ/оказанием услуг и указанные в части 2 «Проект договора» том 1 «Общая и коммерческая части» аукционной документации.</w:t>
      </w:r>
    </w:p>
    <w:p w:rsidR="00EC44A7" w:rsidRDefault="00EC44A7" w:rsidP="00EC44A7">
      <w:pPr>
        <w:shd w:val="clear" w:color="auto" w:fill="FFFFFF"/>
        <w:ind w:firstLine="709"/>
        <w:jc w:val="both"/>
      </w:pPr>
    </w:p>
    <w:p w:rsidR="00EC44A7" w:rsidRDefault="00EC44A7" w:rsidP="00EC44A7">
      <w:pPr>
        <w:pStyle w:val="3"/>
        <w:tabs>
          <w:tab w:val="clear" w:pos="1307"/>
          <w:tab w:val="left" w:pos="708"/>
        </w:tabs>
        <w:ind w:left="0" w:right="153" w:firstLine="709"/>
        <w:rPr>
          <w:szCs w:val="24"/>
        </w:rPr>
      </w:pPr>
      <w:r>
        <w:rPr>
          <w:szCs w:val="24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EC44A7" w:rsidRDefault="00EC44A7" w:rsidP="00EC44A7">
      <w:pPr>
        <w:shd w:val="clear" w:color="auto" w:fill="FFFFFF"/>
        <w:ind w:left="720" w:firstLine="709"/>
        <w:jc w:val="both"/>
      </w:pPr>
    </w:p>
    <w:p w:rsidR="00EC44A7" w:rsidRDefault="00EC44A7" w:rsidP="00EC44A7">
      <w:pPr>
        <w:ind w:firstLine="709"/>
        <w:jc w:val="both"/>
        <w:rPr>
          <w:b/>
          <w:sz w:val="32"/>
        </w:rPr>
      </w:pPr>
      <w:r>
        <w:rPr>
          <w:b/>
          <w:i/>
          <w:sz w:val="32"/>
          <w:u w:val="single"/>
        </w:rPr>
        <w:t>Внимание участников процедуры!</w:t>
      </w:r>
      <w:r>
        <w:rPr>
          <w:b/>
          <w:sz w:val="32"/>
        </w:rPr>
        <w:t xml:space="preserve"> </w:t>
      </w:r>
    </w:p>
    <w:p w:rsidR="00EC44A7" w:rsidRPr="00667D12" w:rsidRDefault="00EC44A7" w:rsidP="00EC44A7">
      <w:pPr>
        <w:ind w:firstLine="709"/>
        <w:jc w:val="both"/>
        <w:rPr>
          <w:b/>
          <w:sz w:val="32"/>
        </w:rPr>
      </w:pPr>
      <w:r>
        <w:t xml:space="preserve">Предложение участника о цене договора должно быть подано на ЭТП и в составе заявки в </w:t>
      </w:r>
      <w:r>
        <w:rPr>
          <w:b/>
          <w:u w:val="single"/>
        </w:rPr>
        <w:t>Российских рублях</w:t>
      </w:r>
      <w:r>
        <w:t>. При заключении договора указанная участником цена договора будет переведена в доллары США по внутреннему курсу, определенному в рамках данной закупки</w:t>
      </w:r>
      <w:bookmarkStart w:id="1" w:name="_GoBack"/>
      <w:bookmarkEnd w:id="1"/>
      <w:r>
        <w:t xml:space="preserve"> (1 доллар США = </w:t>
      </w:r>
      <w:r w:rsidRPr="002508F7">
        <w:rPr>
          <w:bCs/>
          <w:color w:val="000000"/>
        </w:rPr>
        <w:t>36,6391 руб.</w:t>
      </w:r>
      <w:r>
        <w:t>).</w:t>
      </w:r>
    </w:p>
    <w:p w:rsidR="00EC44A7" w:rsidRPr="00667D12" w:rsidRDefault="00EC44A7" w:rsidP="00EC44A7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EC44A7" w:rsidRPr="00667D12" w:rsidRDefault="00EC44A7" w:rsidP="00EC4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67D12">
        <w:rPr>
          <w:b/>
          <w:spacing w:val="-6"/>
        </w:rPr>
        <w:t>Срок, место и порядок предоставления аукционной документации</w:t>
      </w:r>
      <w:r w:rsidRPr="00667D12">
        <w:rPr>
          <w:spacing w:val="-6"/>
        </w:rPr>
        <w:t>:</w:t>
      </w:r>
    </w:p>
    <w:p w:rsidR="00EC44A7" w:rsidRDefault="00EC44A7" w:rsidP="00EC44A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710C0">
        <w:rPr>
          <w:spacing w:val="-6"/>
        </w:rPr>
        <w:t xml:space="preserve">На официальном сайте </w:t>
      </w:r>
      <w:r w:rsidRPr="00D710C0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D710C0">
          <w:rPr>
            <w:rStyle w:val="a5"/>
          </w:rPr>
          <w:t>http://www.zakupki.gov.ru</w:t>
        </w:r>
      </w:hyperlink>
      <w:r w:rsidRPr="00D710C0">
        <w:t xml:space="preserve">), на официальном сайте по закупкам атомной отрасли </w:t>
      </w:r>
      <w:r w:rsidRPr="00D710C0">
        <w:rPr>
          <w:spacing w:val="-6"/>
        </w:rPr>
        <w:t>(</w:t>
      </w:r>
      <w:hyperlink r:id="rId9" w:history="1">
        <w:r w:rsidRPr="00D710C0">
          <w:rPr>
            <w:rStyle w:val="a5"/>
          </w:rPr>
          <w:t>http://zakupki.rosatom.ru</w:t>
        </w:r>
      </w:hyperlink>
      <w:r w:rsidRPr="00D710C0">
        <w:rPr>
          <w:spacing w:val="-6"/>
        </w:rPr>
        <w:t xml:space="preserve">) аукционная документация находится в открытом доступе, начиная </w:t>
      </w:r>
      <w:r w:rsidRPr="00D710C0">
        <w:t>с даты официальной публикации настоящего извещения и аукционной документации</w:t>
      </w:r>
      <w:r w:rsidRPr="00D710C0">
        <w:rPr>
          <w:spacing w:val="-6"/>
        </w:rPr>
        <w:t xml:space="preserve">. Порядок получения аукционной документации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D710C0">
          <w:rPr>
            <w:spacing w:val="-6"/>
          </w:rPr>
          <w:t>http://www.a-k-d.ru/</w:t>
        </w:r>
      </w:hyperlink>
      <w:r w:rsidRPr="00D710C0">
        <w:rPr>
          <w:spacing w:val="-6"/>
        </w:rPr>
        <w:t xml:space="preserve"> определяется правилами данной электронной торговой площадки.</w:t>
      </w:r>
    </w:p>
    <w:p w:rsidR="00EC44A7" w:rsidRPr="00D710C0" w:rsidRDefault="00EC44A7" w:rsidP="00EC44A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EC44A7" w:rsidRDefault="00EC44A7" w:rsidP="00EC4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67D12">
        <w:rPr>
          <w:b/>
        </w:rPr>
        <w:t>Обеспечение заявки на участие в аукционе</w:t>
      </w:r>
      <w:r w:rsidRPr="00D710C0">
        <w:t xml:space="preserve">: </w:t>
      </w:r>
      <w:r w:rsidRPr="00622593">
        <w:t xml:space="preserve">денежные средства в размере </w:t>
      </w:r>
      <w:r w:rsidRPr="008514F5">
        <w:t>2 500</w:t>
      </w:r>
      <w:r>
        <w:t> </w:t>
      </w:r>
      <w:r w:rsidRPr="008514F5">
        <w:t>000</w:t>
      </w:r>
      <w:r>
        <w:t xml:space="preserve"> (Два миллиона пятьсот тысяч) руб. 00 коп. (НДС не облагается)</w:t>
      </w:r>
      <w:r w:rsidRPr="008514F5">
        <w:t xml:space="preserve"> перечисляются по указанным в аукционной документации реквизитам в с</w:t>
      </w:r>
      <w:r w:rsidRPr="00622593">
        <w:t>рок, обеспечивающий их своевременное поступление на счет получателя не позднее времени и даты окончания подачи заявок на участие в аукционе.</w:t>
      </w:r>
      <w:r w:rsidRPr="00622593">
        <w:rPr>
          <w:b/>
          <w:i/>
        </w:rPr>
        <w:t xml:space="preserve"> </w:t>
      </w:r>
    </w:p>
    <w:p w:rsidR="00EC44A7" w:rsidRPr="00D710C0" w:rsidRDefault="00EC44A7" w:rsidP="00EC44A7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D710C0">
        <w:rPr>
          <w:b/>
          <w:i/>
        </w:rPr>
        <w:t xml:space="preserve"> </w:t>
      </w:r>
    </w:p>
    <w:p w:rsidR="00EC44A7" w:rsidRDefault="00EC44A7" w:rsidP="00EC4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67D12">
        <w:rPr>
          <w:b/>
          <w:spacing w:val="-6"/>
        </w:rPr>
        <w:lastRenderedPageBreak/>
        <w:t>Дата начала и дата и время окончания подачи заявок на участие в аукционе, место и порядок их подачи участниками</w:t>
      </w:r>
      <w:r w:rsidRPr="00667D12">
        <w:rPr>
          <w:spacing w:val="-6"/>
        </w:rPr>
        <w:t>:</w:t>
      </w:r>
      <w:r>
        <w:rPr>
          <w:spacing w:val="-6"/>
        </w:rPr>
        <w:t xml:space="preserve"> з</w:t>
      </w:r>
      <w:r w:rsidRPr="00667D12">
        <w:rPr>
          <w:spacing w:val="-6"/>
        </w:rPr>
        <w:t xml:space="preserve">аявки на участие в аукционе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667D12">
          <w:rPr>
            <w:spacing w:val="-6"/>
          </w:rPr>
          <w:t>http://www.a-k-d.ru/</w:t>
        </w:r>
      </w:hyperlink>
      <w:r w:rsidRPr="00D710C0">
        <w:t xml:space="preserve">, </w:t>
      </w:r>
      <w:r w:rsidRPr="00667D12">
        <w:rPr>
          <w:spacing w:val="-6"/>
        </w:rPr>
        <w:t>начиная с даты</w:t>
      </w:r>
      <w:r w:rsidRPr="00667D12">
        <w:rPr>
          <w:b/>
          <w:i/>
        </w:rPr>
        <w:t xml:space="preserve"> </w:t>
      </w:r>
      <w:r w:rsidRPr="00D710C0">
        <w:t>официальной публикации настоящего извещения и аукционной документации,</w:t>
      </w:r>
      <w:r w:rsidRPr="00667D12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667D12">
        <w:rPr>
          <w:spacing w:val="-6"/>
        </w:rPr>
        <w:t>-00 (время московское) «</w:t>
      </w:r>
      <w:r>
        <w:rPr>
          <w:spacing w:val="-6"/>
        </w:rPr>
        <w:t>13</w:t>
      </w:r>
      <w:r w:rsidRPr="00667D12">
        <w:rPr>
          <w:spacing w:val="-6"/>
        </w:rPr>
        <w:t xml:space="preserve">» </w:t>
      </w:r>
      <w:r>
        <w:rPr>
          <w:spacing w:val="-6"/>
        </w:rPr>
        <w:t>октября</w:t>
      </w:r>
      <w:r w:rsidRPr="00667D12">
        <w:rPr>
          <w:spacing w:val="-6"/>
        </w:rPr>
        <w:t xml:space="preserve"> 20</w:t>
      </w:r>
      <w:r>
        <w:rPr>
          <w:spacing w:val="-6"/>
        </w:rPr>
        <w:t>14</w:t>
      </w:r>
      <w:r w:rsidRPr="00667D12">
        <w:rPr>
          <w:spacing w:val="-6"/>
        </w:rPr>
        <w:t xml:space="preserve"> года. </w:t>
      </w:r>
    </w:p>
    <w:p w:rsidR="00EC44A7" w:rsidRPr="00667D12" w:rsidRDefault="00EC44A7" w:rsidP="00EC44A7">
      <w:pPr>
        <w:tabs>
          <w:tab w:val="left" w:pos="1134"/>
        </w:tabs>
        <w:contextualSpacing/>
        <w:jc w:val="both"/>
        <w:rPr>
          <w:spacing w:val="-6"/>
        </w:rPr>
      </w:pPr>
    </w:p>
    <w:p w:rsidR="00EC44A7" w:rsidRDefault="00EC44A7" w:rsidP="00EC4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67D12"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</w:t>
      </w:r>
      <w:r w:rsidRPr="00667D12">
        <w:t>:</w:t>
      </w:r>
      <w:r w:rsidRPr="00667D12">
        <w:rPr>
          <w:spacing w:val="-6"/>
        </w:rPr>
        <w:t xml:space="preserve"> </w:t>
      </w:r>
      <w:r w:rsidRPr="00D710C0">
        <w:rPr>
          <w:spacing w:val="-6"/>
        </w:rPr>
        <w:t>«</w:t>
      </w:r>
      <w:r>
        <w:rPr>
          <w:spacing w:val="-6"/>
        </w:rPr>
        <w:t>20</w:t>
      </w:r>
      <w:r w:rsidRPr="00D710C0">
        <w:rPr>
          <w:spacing w:val="-6"/>
        </w:rPr>
        <w:t xml:space="preserve">» </w:t>
      </w:r>
      <w:r>
        <w:rPr>
          <w:spacing w:val="-6"/>
        </w:rPr>
        <w:t>октября</w:t>
      </w:r>
      <w:r w:rsidRPr="00667D12">
        <w:rPr>
          <w:spacing w:val="-6"/>
        </w:rPr>
        <w:t xml:space="preserve"> </w:t>
      </w:r>
      <w:r w:rsidRPr="00D710C0">
        <w:rPr>
          <w:spacing w:val="-6"/>
        </w:rPr>
        <w:t>20</w:t>
      </w:r>
      <w:r>
        <w:rPr>
          <w:spacing w:val="-6"/>
        </w:rPr>
        <w:t>14</w:t>
      </w:r>
      <w:r w:rsidRPr="00D710C0">
        <w:rPr>
          <w:spacing w:val="-6"/>
        </w:rPr>
        <w:t xml:space="preserve"> года по месту нахождения организатора аукциона: 115093, г. Москва, 3-й Павловский пер., д.2.</w:t>
      </w:r>
    </w:p>
    <w:p w:rsidR="00EC44A7" w:rsidRPr="00D710C0" w:rsidRDefault="00EC44A7" w:rsidP="00EC44A7">
      <w:pPr>
        <w:tabs>
          <w:tab w:val="left" w:pos="1134"/>
        </w:tabs>
        <w:contextualSpacing/>
        <w:jc w:val="both"/>
        <w:rPr>
          <w:spacing w:val="-6"/>
        </w:rPr>
      </w:pPr>
    </w:p>
    <w:p w:rsidR="00EC44A7" w:rsidRPr="00667D12" w:rsidRDefault="00EC44A7" w:rsidP="00EC4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67D12">
        <w:rPr>
          <w:b/>
          <w:spacing w:val="-6"/>
        </w:rPr>
        <w:t>Дата и время начала проведения аукциона</w:t>
      </w:r>
      <w:r w:rsidRPr="00D710C0">
        <w:rPr>
          <w:spacing w:val="-6"/>
        </w:rPr>
        <w:t xml:space="preserve">: </w:t>
      </w:r>
      <w:r>
        <w:rPr>
          <w:spacing w:val="-6"/>
        </w:rPr>
        <w:t>09</w:t>
      </w:r>
      <w:r w:rsidRPr="00D710C0">
        <w:rPr>
          <w:spacing w:val="-6"/>
        </w:rPr>
        <w:t>-00 (время московское) «</w:t>
      </w:r>
      <w:r>
        <w:rPr>
          <w:spacing w:val="-6"/>
        </w:rPr>
        <w:t>23</w:t>
      </w:r>
      <w:r w:rsidRPr="00D710C0">
        <w:rPr>
          <w:spacing w:val="-6"/>
        </w:rPr>
        <w:t xml:space="preserve">» </w:t>
      </w:r>
      <w:r>
        <w:rPr>
          <w:spacing w:val="-6"/>
        </w:rPr>
        <w:t>октября</w:t>
      </w:r>
      <w:r w:rsidRPr="00667D12">
        <w:rPr>
          <w:spacing w:val="-6"/>
        </w:rPr>
        <w:t xml:space="preserve"> </w:t>
      </w:r>
      <w:r w:rsidRPr="00D710C0">
        <w:rPr>
          <w:spacing w:val="-6"/>
        </w:rPr>
        <w:t>20</w:t>
      </w:r>
      <w:r>
        <w:rPr>
          <w:spacing w:val="-6"/>
        </w:rPr>
        <w:t>14</w:t>
      </w:r>
      <w:r w:rsidRPr="00D710C0">
        <w:rPr>
          <w:spacing w:val="-6"/>
        </w:rPr>
        <w:t xml:space="preserve"> года</w:t>
      </w:r>
      <w:r>
        <w:rPr>
          <w:spacing w:val="-6"/>
        </w:rPr>
        <w:t>.</w:t>
      </w:r>
    </w:p>
    <w:p w:rsidR="00EC44A7" w:rsidRPr="00D710C0" w:rsidRDefault="00EC44A7" w:rsidP="00EC44A7">
      <w:pPr>
        <w:tabs>
          <w:tab w:val="left" w:pos="1134"/>
        </w:tabs>
        <w:contextualSpacing/>
        <w:jc w:val="both"/>
        <w:rPr>
          <w:b/>
          <w:i/>
        </w:rPr>
      </w:pPr>
    </w:p>
    <w:p w:rsidR="00EC44A7" w:rsidRDefault="00EC44A7" w:rsidP="00EC4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67D12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D710C0">
        <w:rPr>
          <w:spacing w:val="-6"/>
        </w:rPr>
        <w:t>:</w:t>
      </w:r>
      <w:r w:rsidRPr="00D710C0">
        <w:rPr>
          <w:b/>
          <w:i/>
        </w:rPr>
        <w:t xml:space="preserve"> </w:t>
      </w:r>
      <w:r w:rsidRPr="00D710C0">
        <w:rPr>
          <w:spacing w:val="-6"/>
        </w:rPr>
        <w:t>«</w:t>
      </w:r>
      <w:r>
        <w:rPr>
          <w:spacing w:val="-6"/>
        </w:rPr>
        <w:t>28</w:t>
      </w:r>
      <w:r w:rsidRPr="00D710C0">
        <w:rPr>
          <w:spacing w:val="-6"/>
        </w:rPr>
        <w:t xml:space="preserve">» </w:t>
      </w:r>
      <w:r>
        <w:rPr>
          <w:spacing w:val="-6"/>
        </w:rPr>
        <w:t>октября</w:t>
      </w:r>
      <w:r w:rsidRPr="00667D12">
        <w:rPr>
          <w:spacing w:val="-6"/>
        </w:rPr>
        <w:t xml:space="preserve"> </w:t>
      </w:r>
      <w:r w:rsidRPr="00D710C0">
        <w:rPr>
          <w:spacing w:val="-6"/>
        </w:rPr>
        <w:t>20</w:t>
      </w:r>
      <w:r>
        <w:rPr>
          <w:spacing w:val="-6"/>
        </w:rPr>
        <w:t>14</w:t>
      </w:r>
      <w:r w:rsidRPr="00D710C0">
        <w:rPr>
          <w:spacing w:val="-6"/>
        </w:rPr>
        <w:t xml:space="preserve"> года по месту нахождения организатора аукциона: 115093, г. Москва, 3-й Павловский пер., д.2.</w:t>
      </w:r>
    </w:p>
    <w:p w:rsidR="00EC44A7" w:rsidRPr="00D710C0" w:rsidRDefault="00EC44A7" w:rsidP="00EC44A7">
      <w:pPr>
        <w:tabs>
          <w:tab w:val="left" w:pos="1134"/>
        </w:tabs>
        <w:contextualSpacing/>
        <w:jc w:val="both"/>
        <w:rPr>
          <w:spacing w:val="-6"/>
        </w:rPr>
      </w:pPr>
    </w:p>
    <w:p w:rsidR="00EC44A7" w:rsidRPr="00D21950" w:rsidRDefault="00EC44A7" w:rsidP="00EC4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1950">
        <w:rPr>
          <w:b/>
          <w:spacing w:val="-6"/>
        </w:rPr>
        <w:t>Срок заключения договора после определения победителя аукциона</w:t>
      </w:r>
      <w:r w:rsidRPr="00D710C0">
        <w:rPr>
          <w:spacing w:val="-6"/>
        </w:rPr>
        <w:t xml:space="preserve">: </w:t>
      </w:r>
      <w:r w:rsidRPr="00D710C0">
        <w:t>в течение 40 (сорока) дней, но не ранее чем через 10 (десять) дней после размещения на официальном сайте и на ЭТП протокола подведения итогов аукциона.</w:t>
      </w:r>
    </w:p>
    <w:p w:rsidR="00EC44A7" w:rsidRPr="00D710C0" w:rsidRDefault="00EC44A7" w:rsidP="00EC44A7">
      <w:pPr>
        <w:tabs>
          <w:tab w:val="left" w:pos="1134"/>
        </w:tabs>
        <w:contextualSpacing/>
        <w:jc w:val="both"/>
        <w:rPr>
          <w:spacing w:val="-6"/>
        </w:rPr>
      </w:pPr>
    </w:p>
    <w:p w:rsidR="00EC44A7" w:rsidRPr="00D21950" w:rsidRDefault="00EC44A7" w:rsidP="00EC4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1950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D710C0">
        <w:rPr>
          <w:spacing w:val="-6"/>
        </w:rPr>
        <w:t xml:space="preserve">: </w:t>
      </w:r>
      <w:r w:rsidRPr="00D710C0">
        <w:t xml:space="preserve">все необходимые сведения приведены в части 2 «Проект договора» </w:t>
      </w:r>
      <w:r w:rsidRPr="00D710C0">
        <w:br/>
        <w:t>том 1 «Общая и коммерческая части» аукционной документации.</w:t>
      </w:r>
    </w:p>
    <w:p w:rsidR="00EC44A7" w:rsidRPr="00D710C0" w:rsidRDefault="00EC44A7" w:rsidP="00EC44A7">
      <w:pPr>
        <w:tabs>
          <w:tab w:val="left" w:pos="1134"/>
        </w:tabs>
        <w:contextualSpacing/>
        <w:jc w:val="both"/>
        <w:rPr>
          <w:spacing w:val="-6"/>
        </w:rPr>
      </w:pPr>
    </w:p>
    <w:p w:rsidR="00EC44A7" w:rsidRPr="00D710C0" w:rsidRDefault="00EC44A7" w:rsidP="00EC4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710C0">
        <w:t>Отказ организатора аукциона от проведения аукциона по решению заказчика в указанных ниже случаях, не позднее 5 (пяти) дней до дня окончания срока подачи заявок на участие в аукционе, не приводит к каким-либо последствиям для организатора аукциона:</w:t>
      </w:r>
    </w:p>
    <w:p w:rsidR="00EC44A7" w:rsidRPr="00D710C0" w:rsidRDefault="00EC44A7" w:rsidP="00EC44A7">
      <w:pPr>
        <w:pStyle w:val="a8"/>
        <w:spacing w:after="0"/>
        <w:ind w:left="0" w:firstLine="709"/>
        <w:jc w:val="both"/>
      </w:pPr>
      <w:r w:rsidRPr="00D710C0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C44A7" w:rsidRPr="00D710C0" w:rsidRDefault="00EC44A7" w:rsidP="00EC44A7">
      <w:pPr>
        <w:pStyle w:val="a8"/>
        <w:spacing w:after="0"/>
        <w:ind w:left="0" w:firstLine="709"/>
        <w:jc w:val="both"/>
      </w:pPr>
      <w:r w:rsidRPr="00D710C0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C44A7" w:rsidRDefault="00EC44A7" w:rsidP="00EC44A7">
      <w:pPr>
        <w:pStyle w:val="a8"/>
        <w:spacing w:after="0"/>
        <w:ind w:left="0" w:firstLine="709"/>
        <w:jc w:val="both"/>
      </w:pPr>
      <w:r w:rsidRPr="00D710C0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C44A7" w:rsidRPr="00D710C0" w:rsidRDefault="00EC44A7" w:rsidP="00EC44A7">
      <w:pPr>
        <w:pStyle w:val="a8"/>
        <w:spacing w:after="0"/>
        <w:ind w:left="0" w:firstLine="709"/>
        <w:jc w:val="both"/>
      </w:pPr>
    </w:p>
    <w:p w:rsidR="00EC44A7" w:rsidRPr="00D710C0" w:rsidRDefault="00EC44A7" w:rsidP="00EC4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710C0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DB6F31" w:rsidRDefault="00DB6F31"/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DE5"/>
    <w:rsid w:val="000A1DE5"/>
    <w:rsid w:val="00DB6F31"/>
    <w:rsid w:val="00EC4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392F49-BA87-4980-897B-9722C0BA6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4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EC44A7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EC44A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EC44A7"/>
    <w:rPr>
      <w:color w:val="0000FF"/>
      <w:u w:val="single"/>
    </w:rPr>
  </w:style>
  <w:style w:type="paragraph" w:styleId="a6">
    <w:name w:val="Body Text"/>
    <w:basedOn w:val="a"/>
    <w:link w:val="a7"/>
    <w:semiHidden/>
    <w:rsid w:val="00EC44A7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EC44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Стиль3"/>
    <w:basedOn w:val="2"/>
    <w:rsid w:val="00EC44A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a8">
    <w:name w:val="List Continue"/>
    <w:basedOn w:val="a"/>
    <w:rsid w:val="00EC44A7"/>
    <w:pPr>
      <w:spacing w:after="120"/>
      <w:ind w:left="283"/>
    </w:pPr>
  </w:style>
  <w:style w:type="paragraph" w:styleId="2">
    <w:name w:val="Body Text Indent 2"/>
    <w:basedOn w:val="a"/>
    <w:link w:val="20"/>
    <w:uiPriority w:val="99"/>
    <w:semiHidden/>
    <w:unhideWhenUsed/>
    <w:rsid w:val="00EC44A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C44A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1110</Words>
  <Characters>6330</Characters>
  <Application>Microsoft Office Word</Application>
  <DocSecurity>0</DocSecurity>
  <Lines>52</Lines>
  <Paragraphs>14</Paragraphs>
  <ScaleCrop>false</ScaleCrop>
  <Company/>
  <LinksUpToDate>false</LinksUpToDate>
  <CharactersWithSpaces>7426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2014-09-22T12:43:00Z</dcterms:created>
  <dcterms:modified xsi:type="dcterms:W3CDTF">2014-09-22T12:44:00Z</dcterms:modified>
</cp:coreProperties>
</file>