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0ED" w:rsidRPr="002A7EEC" w:rsidRDefault="001B10ED" w:rsidP="00D7190E">
      <w:pPr>
        <w:jc w:val="center"/>
        <w:rPr>
          <w:b/>
        </w:rPr>
      </w:pPr>
      <w:bookmarkStart w:id="0" w:name="_I__ОБЩИЕ"/>
      <w:bookmarkEnd w:id="0"/>
      <w:r w:rsidRPr="002A7EEC">
        <w:rPr>
          <w:b/>
        </w:rPr>
        <w:t>Государственная корпорация по атомной энергии «Росатом»</w:t>
      </w:r>
    </w:p>
    <w:p w:rsidR="001B10ED" w:rsidRPr="002A7EEC" w:rsidRDefault="001B10ED"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1B10ED" w:rsidRPr="002A7EEC" w:rsidRDefault="001B10ED" w:rsidP="00D7190E">
      <w:pPr>
        <w:jc w:val="center"/>
        <w:rPr>
          <w:b/>
        </w:rPr>
      </w:pPr>
      <w:r>
        <w:rPr>
          <w:noProof/>
        </w:rPr>
        <w:pict>
          <v:line id="_x0000_s1026" style="position:absolute;left:0;text-align:left;z-index:251658240" from="0,4.1pt" to="7in,4.1pt" strokeweight="3pt">
            <v:stroke linestyle="thinThin"/>
          </v:line>
        </w:pict>
      </w:r>
    </w:p>
    <w:p w:rsidR="001B10ED" w:rsidRPr="002A7EEC" w:rsidRDefault="001B10ED" w:rsidP="00D7190E">
      <w:pPr>
        <w:jc w:val="center"/>
        <w:rPr>
          <w:b/>
        </w:rPr>
      </w:pPr>
    </w:p>
    <w:p w:rsidR="001B10ED" w:rsidRPr="002A7EEC" w:rsidRDefault="001B10ED" w:rsidP="00D7190E">
      <w:pPr>
        <w:jc w:val="center"/>
        <w:rPr>
          <w:b/>
        </w:rPr>
      </w:pPr>
    </w:p>
    <w:p w:rsidR="001B10ED" w:rsidRPr="002A7EEC" w:rsidRDefault="001B10ED" w:rsidP="00D7190E">
      <w:pPr>
        <w:jc w:val="center"/>
        <w:rPr>
          <w:b/>
        </w:rPr>
      </w:pPr>
    </w:p>
    <w:p w:rsidR="001B10ED" w:rsidRPr="002A7EEC" w:rsidRDefault="001B10ED" w:rsidP="00D7190E">
      <w:pPr>
        <w:jc w:val="right"/>
        <w:rPr>
          <w:b/>
        </w:rPr>
      </w:pPr>
      <w:r w:rsidRPr="002A7EEC">
        <w:rPr>
          <w:b/>
        </w:rPr>
        <w:t>«УТВЕРЖДАЮ»</w:t>
      </w:r>
      <w:r w:rsidRPr="002A7EEC">
        <w:t>:</w:t>
      </w:r>
    </w:p>
    <w:p w:rsidR="001B10ED" w:rsidRPr="002A7EEC" w:rsidRDefault="001B10ED" w:rsidP="00D7190E">
      <w:pPr>
        <w:jc w:val="right"/>
      </w:pPr>
      <w:r w:rsidRPr="002A7EEC">
        <w:rPr>
          <w:b/>
        </w:rPr>
        <w:br/>
      </w:r>
      <w:r w:rsidRPr="002A7EEC">
        <w:t>Генеральный директор</w:t>
      </w:r>
    </w:p>
    <w:p w:rsidR="001B10ED" w:rsidRPr="002A7EEC" w:rsidRDefault="001B10ED" w:rsidP="00D7190E">
      <w:pPr>
        <w:jc w:val="right"/>
      </w:pPr>
    </w:p>
    <w:p w:rsidR="001B10ED" w:rsidRPr="002A7EEC" w:rsidRDefault="001B10ED" w:rsidP="00D7190E">
      <w:pPr>
        <w:jc w:val="right"/>
      </w:pPr>
      <w:r w:rsidRPr="002A7EEC">
        <w:t>______________ В.А. Василенко</w:t>
      </w:r>
    </w:p>
    <w:p w:rsidR="001B10ED" w:rsidRPr="002A7EEC" w:rsidRDefault="001B10ED" w:rsidP="00D7190E">
      <w:pPr>
        <w:jc w:val="right"/>
      </w:pPr>
    </w:p>
    <w:p w:rsidR="001B10ED" w:rsidRPr="002A7EEC" w:rsidRDefault="001B10ED"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1 г"/>
        </w:smartTagPr>
        <w:r w:rsidRPr="002A7EEC">
          <w:t>2011 г</w:t>
        </w:r>
      </w:smartTag>
      <w:r w:rsidRPr="002A7EEC">
        <w:t>.</w:t>
      </w:r>
    </w:p>
    <w:p w:rsidR="001B10ED" w:rsidRPr="002A7EEC" w:rsidRDefault="001B10ED" w:rsidP="00D7190E">
      <w:pPr>
        <w:jc w:val="center"/>
      </w:pPr>
    </w:p>
    <w:p w:rsidR="001B10ED" w:rsidRPr="002A7EEC" w:rsidRDefault="001B10ED" w:rsidP="00D7190E">
      <w:pPr>
        <w:jc w:val="center"/>
      </w:pPr>
    </w:p>
    <w:p w:rsidR="001B10ED" w:rsidRPr="002A7EEC" w:rsidRDefault="001B10ED" w:rsidP="00D7190E">
      <w:pPr>
        <w:jc w:val="center"/>
      </w:pPr>
    </w:p>
    <w:p w:rsidR="001B10ED" w:rsidRPr="002A7EEC" w:rsidRDefault="001B10ED" w:rsidP="00D7190E">
      <w:pPr>
        <w:jc w:val="center"/>
      </w:pPr>
    </w:p>
    <w:p w:rsidR="001B10ED" w:rsidRPr="002A7EEC" w:rsidRDefault="001B10ED" w:rsidP="00D7190E">
      <w:pPr>
        <w:jc w:val="center"/>
      </w:pPr>
      <w:r w:rsidRPr="002A7EEC">
        <w:rPr>
          <w:b/>
        </w:rPr>
        <w:t>ДОКУМЕНТАЦИЯ ПО ПРОВЕДЕНИЮ ОТКРЫТОГО ЗАПРОСА ПРЕДЛОЖЕНИЙ</w:t>
      </w:r>
    </w:p>
    <w:p w:rsidR="001B10ED" w:rsidRPr="002A7EEC" w:rsidRDefault="001B10ED"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w:t>
      </w:r>
      <w:r>
        <w:rPr>
          <w:smallCaps w:val="0"/>
          <w:noProof w:val="0"/>
          <w:sz w:val="24"/>
          <w:szCs w:val="24"/>
          <w:lang w:val="ru-RU" w:eastAsia="ru-RU"/>
        </w:rPr>
        <w:t>ов</w:t>
      </w:r>
    </w:p>
    <w:p w:rsidR="001B10ED" w:rsidRPr="00A2283E" w:rsidRDefault="001B10ED" w:rsidP="00D7190E">
      <w:pPr>
        <w:suppressAutoHyphens/>
        <w:jc w:val="center"/>
        <w:rPr>
          <w:b/>
        </w:rPr>
      </w:pPr>
      <w:r w:rsidRPr="002A7EEC">
        <w:rPr>
          <w:b/>
        </w:rPr>
        <w:t xml:space="preserve">на </w:t>
      </w:r>
      <w:r>
        <w:rPr>
          <w:b/>
        </w:rPr>
        <w:t>оказание информационных услуг.</w:t>
      </w:r>
    </w:p>
    <w:p w:rsidR="001B10ED" w:rsidRDefault="001B10ED" w:rsidP="00D7190E">
      <w:pPr>
        <w:suppressAutoHyphens/>
        <w:jc w:val="center"/>
      </w:pPr>
    </w:p>
    <w:p w:rsidR="001B10ED" w:rsidRDefault="001B10ED" w:rsidP="00D7190E">
      <w:pPr>
        <w:suppressAutoHyphens/>
        <w:jc w:val="center"/>
      </w:pPr>
    </w:p>
    <w:p w:rsidR="001B10ED" w:rsidRPr="002A7EEC" w:rsidRDefault="001B10ED" w:rsidP="00D7190E">
      <w:pPr>
        <w:suppressAutoHyphens/>
        <w:jc w:val="center"/>
      </w:pPr>
    </w:p>
    <w:p w:rsidR="001B10ED" w:rsidRPr="002A7EEC" w:rsidRDefault="001B10ED" w:rsidP="00D7190E">
      <w:pPr>
        <w:suppressAutoHyphens/>
        <w:spacing w:line="360" w:lineRule="auto"/>
        <w:jc w:val="center"/>
      </w:pPr>
      <w:r w:rsidRPr="002A7EEC">
        <w:t xml:space="preserve">Извещение  размещено на официальном сайте </w:t>
      </w:r>
      <w:hyperlink r:id="rId7" w:history="1">
        <w:r w:rsidRPr="002A7EEC">
          <w:rPr>
            <w:rStyle w:val="Hyperlink"/>
            <w:lang w:val="en-US"/>
          </w:rPr>
          <w:t>http</w:t>
        </w:r>
        <w:r w:rsidRPr="002A7EEC">
          <w:rPr>
            <w:rStyle w:val="Hyperlink"/>
          </w:rPr>
          <w:t>://</w:t>
        </w:r>
        <w:r w:rsidRPr="002A7EEC">
          <w:rPr>
            <w:rStyle w:val="Hyperlink"/>
            <w:lang w:val="en-US"/>
          </w:rPr>
          <w:t>zakupki</w:t>
        </w:r>
        <w:r w:rsidRPr="002A7EEC">
          <w:rPr>
            <w:rStyle w:val="Hyperlink"/>
          </w:rPr>
          <w:t>.</w:t>
        </w:r>
        <w:r w:rsidRPr="002A7EEC">
          <w:rPr>
            <w:rStyle w:val="Hyperlink"/>
            <w:lang w:val="en-US"/>
          </w:rPr>
          <w:t>rosatom</w:t>
        </w:r>
        <w:r w:rsidRPr="002A7EEC">
          <w:rPr>
            <w:rStyle w:val="Hyperlink"/>
          </w:rPr>
          <w:t>.</w:t>
        </w:r>
        <w:r w:rsidRPr="002A7EEC">
          <w:rPr>
            <w:rStyle w:val="Hyperlink"/>
            <w:lang w:val="en-US"/>
          </w:rPr>
          <w:t>ru</w:t>
        </w:r>
      </w:hyperlink>
    </w:p>
    <w:p w:rsidR="001B10ED" w:rsidRPr="002A7EEC" w:rsidRDefault="001B10ED" w:rsidP="00D7190E">
      <w:pPr>
        <w:suppressAutoHyphens/>
        <w:spacing w:line="360" w:lineRule="auto"/>
        <w:jc w:val="center"/>
      </w:pPr>
      <w:r w:rsidRPr="002A7EEC">
        <w:t>от «___» ___________ 2011 года № _______________________________________</w:t>
      </w:r>
    </w:p>
    <w:p w:rsidR="001B10ED" w:rsidRPr="002A7EEC" w:rsidRDefault="001B10ED" w:rsidP="00D7190E">
      <w:pPr>
        <w:suppressAutoHyphens/>
        <w:spacing w:line="360" w:lineRule="auto"/>
        <w:jc w:val="center"/>
      </w:pPr>
      <w:r w:rsidRPr="002A7EEC">
        <w:t xml:space="preserve">и на сайте электронной торговой площадки </w:t>
      </w:r>
      <w:hyperlink r:id="rId8" w:history="1">
        <w:r w:rsidRPr="007C23BF">
          <w:rPr>
            <w:rStyle w:val="Hyperlink"/>
          </w:rPr>
          <w:t>http://a-k-d.ru</w:t>
        </w:r>
      </w:hyperlink>
      <w:r>
        <w:rPr>
          <w:rStyle w:val="Hyperlink"/>
        </w:rPr>
        <w:t xml:space="preserve"> </w:t>
      </w:r>
      <w:r w:rsidRPr="002A7EEC">
        <w:t>№ __________________</w:t>
      </w:r>
    </w:p>
    <w:p w:rsidR="001B10ED" w:rsidRPr="002A7EEC" w:rsidRDefault="001B10ED" w:rsidP="00D7190E">
      <w:pPr>
        <w:suppressAutoHyphens/>
        <w:jc w:val="center"/>
      </w:pPr>
    </w:p>
    <w:p w:rsidR="001B10ED" w:rsidRPr="002A7EEC" w:rsidRDefault="001B10ED" w:rsidP="00D7190E">
      <w:pPr>
        <w:jc w:val="center"/>
      </w:pPr>
    </w:p>
    <w:p w:rsidR="001B10ED" w:rsidRPr="002A7EEC" w:rsidRDefault="001B10ED" w:rsidP="00D7190E">
      <w:pPr>
        <w:jc w:val="center"/>
      </w:pPr>
    </w:p>
    <w:p w:rsidR="001B10ED" w:rsidRPr="002A7EEC" w:rsidRDefault="001B10ED"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1B10ED" w:rsidRPr="002A7EEC" w:rsidRDefault="001B10ED" w:rsidP="00D7190E">
      <w:pPr>
        <w:suppressAutoHyphens/>
        <w:jc w:val="center"/>
      </w:pPr>
    </w:p>
    <w:p w:rsidR="001B10ED" w:rsidRPr="002A7EEC" w:rsidRDefault="001B10ED" w:rsidP="00D7190E">
      <w:pPr>
        <w:tabs>
          <w:tab w:val="left" w:pos="5040"/>
        </w:tabs>
        <w:jc w:val="center"/>
      </w:pPr>
    </w:p>
    <w:p w:rsidR="001B10ED" w:rsidRPr="002A7EEC" w:rsidRDefault="001B10ED" w:rsidP="00D7190E">
      <w:pPr>
        <w:tabs>
          <w:tab w:val="left" w:pos="5040"/>
        </w:tabs>
        <w:jc w:val="center"/>
      </w:pPr>
    </w:p>
    <w:p w:rsidR="001B10ED" w:rsidRPr="002A7EEC" w:rsidRDefault="001B10ED" w:rsidP="00D7190E">
      <w:pPr>
        <w:tabs>
          <w:tab w:val="left" w:pos="5040"/>
        </w:tabs>
        <w:jc w:val="center"/>
      </w:pPr>
    </w:p>
    <w:p w:rsidR="001B10ED" w:rsidRPr="002A7EEC" w:rsidRDefault="001B10ED" w:rsidP="00DD50A5">
      <w:pPr>
        <w:tabs>
          <w:tab w:val="left" w:pos="5040"/>
        </w:tabs>
        <w:ind w:left="960"/>
      </w:pPr>
      <w:r w:rsidRPr="002A7EEC">
        <w:t>Начальник группы РЗРУ</w:t>
      </w:r>
      <w:r>
        <w:t xml:space="preserve"> ОКТ</w:t>
      </w:r>
      <w:r w:rsidRPr="002A7EEC">
        <w:tab/>
      </w:r>
      <w:r w:rsidRPr="002A7EEC">
        <w:tab/>
      </w:r>
      <w:r w:rsidRPr="002A7EEC">
        <w:tab/>
      </w:r>
      <w:r>
        <w:t xml:space="preserve">            </w:t>
      </w:r>
      <w:r w:rsidRPr="002A7EEC">
        <w:t>А.И. Песков</w:t>
      </w:r>
    </w:p>
    <w:p w:rsidR="001B10ED" w:rsidRPr="002A7EEC" w:rsidRDefault="001B10ED" w:rsidP="00D7190E">
      <w:pPr>
        <w:tabs>
          <w:tab w:val="left" w:pos="5040"/>
        </w:tabs>
        <w:jc w:val="center"/>
      </w:pPr>
    </w:p>
    <w:p w:rsidR="001B10ED" w:rsidRPr="002A7EEC" w:rsidRDefault="001B10ED" w:rsidP="00D7190E">
      <w:pPr>
        <w:tabs>
          <w:tab w:val="left" w:pos="5040"/>
        </w:tabs>
      </w:pPr>
      <w:r w:rsidRPr="002A7EEC">
        <w:t>СОГЛАСОВАНО:</w:t>
      </w:r>
    </w:p>
    <w:p w:rsidR="001B10ED" w:rsidRPr="002A7EEC" w:rsidRDefault="001B10ED" w:rsidP="00D7190E">
      <w:pPr>
        <w:jc w:val="center"/>
      </w:pPr>
    </w:p>
    <w:p w:rsidR="001B10ED" w:rsidRPr="002A7EEC" w:rsidRDefault="001B10ED" w:rsidP="00D7190E">
      <w:pPr>
        <w:jc w:val="center"/>
      </w:pPr>
    </w:p>
    <w:p w:rsidR="001B10ED" w:rsidRPr="00E56962" w:rsidRDefault="001B10ED" w:rsidP="00F40AC4">
      <w:pPr>
        <w:tabs>
          <w:tab w:val="left" w:pos="5040"/>
        </w:tabs>
        <w:ind w:left="900" w:right="639"/>
      </w:pPr>
      <w:r w:rsidRPr="00E56962">
        <w:t xml:space="preserve">Начальник </w:t>
      </w:r>
      <w:hyperlink r:id="rId9" w:tgtFrame="_self" w:history="1">
        <w:r w:rsidRPr="00835A84">
          <w:t>Отделени</w:t>
        </w:r>
        <w:r>
          <w:t>я</w:t>
        </w:r>
        <w:r w:rsidRPr="00835A84">
          <w:t xml:space="preserve"> 4</w:t>
        </w:r>
      </w:hyperlink>
      <w:r w:rsidRPr="00E56962">
        <w:tab/>
        <w:t xml:space="preserve">                      </w:t>
      </w:r>
      <w:r w:rsidRPr="00E56962">
        <w:tab/>
      </w:r>
      <w:r w:rsidRPr="00E56962">
        <w:tab/>
      </w:r>
      <w:r>
        <w:t>А.И. Колесников</w:t>
      </w:r>
    </w:p>
    <w:p w:rsidR="001B10ED" w:rsidRPr="002A7EEC" w:rsidRDefault="001B10ED" w:rsidP="00D7190E">
      <w:pPr>
        <w:jc w:val="center"/>
      </w:pPr>
    </w:p>
    <w:p w:rsidR="001B10ED" w:rsidRDefault="001B10ED" w:rsidP="00D7190E">
      <w:pPr>
        <w:jc w:val="center"/>
      </w:pPr>
    </w:p>
    <w:p w:rsidR="001B10ED" w:rsidRDefault="001B10ED" w:rsidP="00D7190E">
      <w:pPr>
        <w:jc w:val="center"/>
      </w:pPr>
    </w:p>
    <w:p w:rsidR="001B10ED" w:rsidRDefault="001B10ED" w:rsidP="00D7190E">
      <w:pPr>
        <w:jc w:val="center"/>
      </w:pPr>
    </w:p>
    <w:p w:rsidR="001B10ED" w:rsidRDefault="001B10ED" w:rsidP="00D7190E">
      <w:pPr>
        <w:jc w:val="center"/>
      </w:pPr>
    </w:p>
    <w:p w:rsidR="001B10ED" w:rsidRDefault="001B10ED" w:rsidP="00D7190E">
      <w:pPr>
        <w:jc w:val="center"/>
      </w:pPr>
    </w:p>
    <w:p w:rsidR="001B10ED" w:rsidRPr="002A7EEC" w:rsidRDefault="001B10ED" w:rsidP="00D7190E">
      <w:pPr>
        <w:jc w:val="center"/>
      </w:pPr>
      <w:r w:rsidRPr="002A7EEC">
        <w:t>Сосновый Бор, 2011</w:t>
      </w:r>
    </w:p>
    <w:p w:rsidR="001B10ED" w:rsidRPr="002A7EEC" w:rsidRDefault="001B10ED" w:rsidP="002A7EEC">
      <w:pPr>
        <w:autoSpaceDE w:val="0"/>
        <w:autoSpaceDN w:val="0"/>
        <w:adjustRightInd w:val="0"/>
        <w:jc w:val="both"/>
        <w:rPr>
          <w:b/>
        </w:rPr>
        <w:sectPr w:rsidR="001B10ED" w:rsidRPr="002A7EEC" w:rsidSect="006F1007">
          <w:headerReference w:type="default" r:id="rId10"/>
          <w:footerReference w:type="even" r:id="rId11"/>
          <w:footerReference w:type="default" r:id="rId12"/>
          <w:pgSz w:w="11907" w:h="16840"/>
          <w:pgMar w:top="1134" w:right="567" w:bottom="1134" w:left="851" w:header="709" w:footer="624" w:gutter="0"/>
          <w:cols w:space="708"/>
          <w:titlePg/>
          <w:docGrid w:linePitch="360"/>
        </w:sectPr>
      </w:pPr>
    </w:p>
    <w:p w:rsidR="001B10ED" w:rsidRDefault="001B10ED" w:rsidP="00041BB6">
      <w:pPr>
        <w:pStyle w:val="TOC1"/>
        <w:jc w:val="center"/>
        <w:rPr>
          <w:b/>
          <w:szCs w:val="24"/>
        </w:rPr>
      </w:pPr>
      <w:r w:rsidRPr="002A7EEC">
        <w:rPr>
          <w:b/>
          <w:szCs w:val="24"/>
        </w:rPr>
        <w:t>СОДЕРЖАНИЕ</w:t>
      </w:r>
    </w:p>
    <w:p w:rsidR="001B10ED" w:rsidRPr="00326FC4" w:rsidRDefault="001B10ED" w:rsidP="00326FC4"/>
    <w:p w:rsidR="001B10ED" w:rsidRPr="002A7EEC" w:rsidRDefault="001B10ED" w:rsidP="00326FC4">
      <w:pPr>
        <w:jc w:val="both"/>
        <w:rPr>
          <w:b/>
          <w:caps/>
        </w:rPr>
      </w:pPr>
      <w:r w:rsidRPr="002A7EEC">
        <w:rPr>
          <w:b/>
          <w:caps/>
        </w:rPr>
        <w:t>том 1 «общая и коммерческая части»</w:t>
      </w:r>
    </w:p>
    <w:p w:rsidR="001B10ED" w:rsidRDefault="001B10ED">
      <w:pPr>
        <w:pStyle w:val="TOC1"/>
        <w:rPr>
          <w:szCs w:val="24"/>
        </w:rPr>
      </w:pPr>
      <w:r w:rsidRPr="002A7EEC">
        <w:rPr>
          <w:b/>
          <w:szCs w:val="24"/>
        </w:rPr>
        <w:fldChar w:fldCharType="begin"/>
      </w:r>
      <w:r w:rsidRPr="002A7EEC">
        <w:rPr>
          <w:b/>
          <w:szCs w:val="24"/>
        </w:rPr>
        <w:instrText xml:space="preserve"> TOC \o "1-3" \h \z \u </w:instrText>
      </w:r>
      <w:r w:rsidRPr="002A7EEC">
        <w:rPr>
          <w:b/>
          <w:szCs w:val="24"/>
        </w:rPr>
        <w:fldChar w:fldCharType="separate"/>
      </w:r>
      <w:hyperlink w:anchor="_Toc312068056" w:history="1">
        <w:r w:rsidRPr="00BC5A1A">
          <w:rPr>
            <w:rStyle w:val="Hyperlink"/>
            <w:b/>
          </w:rPr>
          <w:t>1.</w:t>
        </w:r>
        <w:r>
          <w:rPr>
            <w:szCs w:val="24"/>
          </w:rPr>
          <w:tab/>
        </w:r>
        <w:r w:rsidRPr="00BC5A1A">
          <w:rPr>
            <w:rStyle w:val="Hyperlink"/>
            <w:b/>
          </w:rPr>
          <w:t>ТЕРМИНЫ И ОПРЕДЕЛЕНИЯ</w:t>
        </w:r>
        <w:r>
          <w:rPr>
            <w:webHidden/>
          </w:rPr>
          <w:tab/>
        </w:r>
        <w:r>
          <w:rPr>
            <w:webHidden/>
          </w:rPr>
          <w:fldChar w:fldCharType="begin"/>
        </w:r>
        <w:r>
          <w:rPr>
            <w:webHidden/>
          </w:rPr>
          <w:instrText xml:space="preserve"> PAGEREF _Toc312068056 \h </w:instrText>
        </w:r>
        <w:r>
          <w:rPr>
            <w:webHidden/>
          </w:rPr>
          <w:fldChar w:fldCharType="separate"/>
        </w:r>
        <w:r>
          <w:rPr>
            <w:webHidden/>
          </w:rPr>
          <w:t>3</w:t>
        </w:r>
        <w:r>
          <w:rPr>
            <w:webHidden/>
          </w:rPr>
          <w:fldChar w:fldCharType="end"/>
        </w:r>
      </w:hyperlink>
    </w:p>
    <w:p w:rsidR="001B10ED" w:rsidRDefault="001B10ED">
      <w:pPr>
        <w:pStyle w:val="TOC1"/>
        <w:rPr>
          <w:szCs w:val="24"/>
        </w:rPr>
      </w:pPr>
      <w:hyperlink w:anchor="_Toc312068057" w:history="1">
        <w:r w:rsidRPr="00BC5A1A">
          <w:rPr>
            <w:rStyle w:val="Hyperlink"/>
            <w:b/>
          </w:rPr>
          <w:t>2.</w:t>
        </w:r>
        <w:r>
          <w:rPr>
            <w:szCs w:val="24"/>
          </w:rPr>
          <w:tab/>
        </w:r>
        <w:r w:rsidRPr="00BC5A1A">
          <w:rPr>
            <w:rStyle w:val="Hyperlink"/>
            <w:b/>
          </w:rPr>
          <w:t>ОБЩИЕ ПОЛОЖЕНИЯ</w:t>
        </w:r>
        <w:r>
          <w:rPr>
            <w:webHidden/>
          </w:rPr>
          <w:tab/>
        </w:r>
        <w:r>
          <w:rPr>
            <w:webHidden/>
          </w:rPr>
          <w:fldChar w:fldCharType="begin"/>
        </w:r>
        <w:r>
          <w:rPr>
            <w:webHidden/>
          </w:rPr>
          <w:instrText xml:space="preserve"> PAGEREF _Toc312068057 \h </w:instrText>
        </w:r>
        <w:r>
          <w:rPr>
            <w:webHidden/>
          </w:rPr>
          <w:fldChar w:fldCharType="separate"/>
        </w:r>
        <w:r>
          <w:rPr>
            <w:webHidden/>
          </w:rPr>
          <w:t>4</w:t>
        </w:r>
        <w:r>
          <w:rPr>
            <w:webHidden/>
          </w:rPr>
          <w:fldChar w:fldCharType="end"/>
        </w:r>
      </w:hyperlink>
    </w:p>
    <w:p w:rsidR="001B10ED" w:rsidRDefault="001B10ED">
      <w:pPr>
        <w:pStyle w:val="TOC1"/>
        <w:rPr>
          <w:szCs w:val="24"/>
        </w:rPr>
      </w:pPr>
      <w:hyperlink w:anchor="_Toc312068058" w:history="1">
        <w:r w:rsidRPr="00BC5A1A">
          <w:rPr>
            <w:rStyle w:val="Hyperlink"/>
            <w:b/>
          </w:rPr>
          <w:t>3.</w:t>
        </w:r>
        <w:r>
          <w:rPr>
            <w:szCs w:val="24"/>
          </w:rPr>
          <w:tab/>
        </w:r>
        <w:r w:rsidRPr="00BC5A1A">
          <w:rPr>
            <w:rStyle w:val="Hyperlink"/>
            <w:b/>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_Toc312068058 \h </w:instrText>
        </w:r>
        <w:r>
          <w:rPr>
            <w:webHidden/>
          </w:rPr>
          <w:fldChar w:fldCharType="separate"/>
        </w:r>
        <w:r>
          <w:rPr>
            <w:webHidden/>
          </w:rPr>
          <w:t>6</w:t>
        </w:r>
        <w:r>
          <w:rPr>
            <w:webHidden/>
          </w:rPr>
          <w:fldChar w:fldCharType="end"/>
        </w:r>
      </w:hyperlink>
    </w:p>
    <w:p w:rsidR="001B10ED" w:rsidRDefault="001B10ED">
      <w:pPr>
        <w:pStyle w:val="TOC1"/>
        <w:rPr>
          <w:szCs w:val="24"/>
        </w:rPr>
      </w:pPr>
      <w:hyperlink w:anchor="_Toc312068059" w:history="1">
        <w:r w:rsidRPr="00BC5A1A">
          <w:rPr>
            <w:rStyle w:val="Hyperlink"/>
            <w:b/>
          </w:rPr>
          <w:t>4.</w:t>
        </w:r>
        <w:r>
          <w:rPr>
            <w:szCs w:val="24"/>
          </w:rPr>
          <w:tab/>
        </w:r>
        <w:r w:rsidRPr="00BC5A1A">
          <w:rPr>
            <w:rStyle w:val="Hyperlink"/>
            <w:b/>
          </w:rPr>
          <w:t>ПОРЯДОК ПРОВЕДЕНИЯ ЗАПРОСА ПРЕДЛОЖЕНИЙ</w:t>
        </w:r>
        <w:r>
          <w:rPr>
            <w:webHidden/>
          </w:rPr>
          <w:tab/>
        </w:r>
        <w:r>
          <w:rPr>
            <w:webHidden/>
          </w:rPr>
          <w:fldChar w:fldCharType="begin"/>
        </w:r>
        <w:r>
          <w:rPr>
            <w:webHidden/>
          </w:rPr>
          <w:instrText xml:space="preserve"> PAGEREF _Toc312068059 \h </w:instrText>
        </w:r>
        <w:r>
          <w:rPr>
            <w:webHidden/>
          </w:rPr>
          <w:fldChar w:fldCharType="separate"/>
        </w:r>
        <w:r>
          <w:rPr>
            <w:webHidden/>
          </w:rPr>
          <w:t>9</w:t>
        </w:r>
        <w:r>
          <w:rPr>
            <w:webHidden/>
          </w:rPr>
          <w:fldChar w:fldCharType="end"/>
        </w:r>
      </w:hyperlink>
    </w:p>
    <w:p w:rsidR="001B10ED" w:rsidRDefault="001B10ED">
      <w:pPr>
        <w:pStyle w:val="TOC2"/>
        <w:rPr>
          <w:bCs w:val="0"/>
        </w:rPr>
      </w:pPr>
      <w:hyperlink w:anchor="_Toc312068060" w:history="1">
        <w:r w:rsidRPr="00BC5A1A">
          <w:rPr>
            <w:rStyle w:val="Hyperlink"/>
          </w:rPr>
          <w:t>4.1.</w:t>
        </w:r>
        <w:r>
          <w:rPr>
            <w:bCs w:val="0"/>
          </w:rPr>
          <w:tab/>
        </w:r>
        <w:r w:rsidRPr="00BC5A1A">
          <w:rPr>
            <w:rStyle w:val="Hyperlink"/>
          </w:rPr>
          <w:t>Получение документации по проведению запроса предложений</w:t>
        </w:r>
        <w:r>
          <w:rPr>
            <w:webHidden/>
          </w:rPr>
          <w:tab/>
        </w:r>
        <w:r>
          <w:rPr>
            <w:webHidden/>
          </w:rPr>
          <w:fldChar w:fldCharType="begin"/>
        </w:r>
        <w:r>
          <w:rPr>
            <w:webHidden/>
          </w:rPr>
          <w:instrText xml:space="preserve"> PAGEREF _Toc312068060 \h </w:instrText>
        </w:r>
        <w:r>
          <w:rPr>
            <w:webHidden/>
          </w:rPr>
          <w:fldChar w:fldCharType="separate"/>
        </w:r>
        <w:r>
          <w:rPr>
            <w:webHidden/>
          </w:rPr>
          <w:t>9</w:t>
        </w:r>
        <w:r>
          <w:rPr>
            <w:webHidden/>
          </w:rPr>
          <w:fldChar w:fldCharType="end"/>
        </w:r>
      </w:hyperlink>
    </w:p>
    <w:p w:rsidR="001B10ED" w:rsidRDefault="001B10ED">
      <w:pPr>
        <w:pStyle w:val="TOC2"/>
        <w:rPr>
          <w:bCs w:val="0"/>
        </w:rPr>
      </w:pPr>
      <w:hyperlink w:anchor="_Toc312068061" w:history="1">
        <w:r w:rsidRPr="00BC5A1A">
          <w:rPr>
            <w:rStyle w:val="Hyperlink"/>
          </w:rPr>
          <w:t>4.2.</w:t>
        </w:r>
        <w:r>
          <w:rPr>
            <w:bCs w:val="0"/>
          </w:rPr>
          <w:tab/>
        </w:r>
        <w:r w:rsidRPr="00BC5A1A">
          <w:rPr>
            <w:rStyle w:val="Hyperlink"/>
          </w:rPr>
          <w:t>Разъяснение положений документации по проведению запроса предложений</w:t>
        </w:r>
        <w:r>
          <w:rPr>
            <w:webHidden/>
          </w:rPr>
          <w:tab/>
        </w:r>
        <w:r>
          <w:rPr>
            <w:webHidden/>
          </w:rPr>
          <w:fldChar w:fldCharType="begin"/>
        </w:r>
        <w:r>
          <w:rPr>
            <w:webHidden/>
          </w:rPr>
          <w:instrText xml:space="preserve"> PAGEREF _Toc312068061 \h </w:instrText>
        </w:r>
        <w:r>
          <w:rPr>
            <w:webHidden/>
          </w:rPr>
          <w:fldChar w:fldCharType="separate"/>
        </w:r>
        <w:r>
          <w:rPr>
            <w:webHidden/>
          </w:rPr>
          <w:t>9</w:t>
        </w:r>
        <w:r>
          <w:rPr>
            <w:webHidden/>
          </w:rPr>
          <w:fldChar w:fldCharType="end"/>
        </w:r>
      </w:hyperlink>
    </w:p>
    <w:p w:rsidR="001B10ED" w:rsidRDefault="001B10ED">
      <w:pPr>
        <w:pStyle w:val="TOC2"/>
        <w:rPr>
          <w:bCs w:val="0"/>
        </w:rPr>
      </w:pPr>
      <w:hyperlink w:anchor="_Toc312068062" w:history="1">
        <w:r w:rsidRPr="00BC5A1A">
          <w:rPr>
            <w:rStyle w:val="Hyperlink"/>
          </w:rPr>
          <w:t>4.3.</w:t>
        </w:r>
        <w:r>
          <w:rPr>
            <w:bCs w:val="0"/>
          </w:rPr>
          <w:tab/>
        </w:r>
        <w:r w:rsidRPr="00BC5A1A">
          <w:rPr>
            <w:rStyle w:val="Hyperlink"/>
          </w:rPr>
          <w:t>Внесение изменений в документацию по проведению запроса предложений</w:t>
        </w:r>
        <w:r>
          <w:rPr>
            <w:webHidden/>
          </w:rPr>
          <w:tab/>
        </w:r>
        <w:r>
          <w:rPr>
            <w:webHidden/>
          </w:rPr>
          <w:fldChar w:fldCharType="begin"/>
        </w:r>
        <w:r>
          <w:rPr>
            <w:webHidden/>
          </w:rPr>
          <w:instrText xml:space="preserve"> PAGEREF _Toc312068062 \h </w:instrText>
        </w:r>
        <w:r>
          <w:rPr>
            <w:webHidden/>
          </w:rPr>
          <w:fldChar w:fldCharType="separate"/>
        </w:r>
        <w:r>
          <w:rPr>
            <w:webHidden/>
          </w:rPr>
          <w:t>9</w:t>
        </w:r>
        <w:r>
          <w:rPr>
            <w:webHidden/>
          </w:rPr>
          <w:fldChar w:fldCharType="end"/>
        </w:r>
      </w:hyperlink>
    </w:p>
    <w:p w:rsidR="001B10ED" w:rsidRDefault="001B10ED">
      <w:pPr>
        <w:pStyle w:val="TOC2"/>
        <w:rPr>
          <w:bCs w:val="0"/>
        </w:rPr>
      </w:pPr>
      <w:hyperlink w:anchor="_Toc312068063" w:history="1">
        <w:r w:rsidRPr="00BC5A1A">
          <w:rPr>
            <w:rStyle w:val="Hyperlink"/>
          </w:rPr>
          <w:t>4.4.</w:t>
        </w:r>
        <w:r>
          <w:rPr>
            <w:bCs w:val="0"/>
          </w:rPr>
          <w:tab/>
        </w:r>
        <w:r w:rsidRPr="00BC5A1A">
          <w:rPr>
            <w:rStyle w:val="Hyperlink"/>
          </w:rPr>
          <w:t>Общие требования к Предложению</w:t>
        </w:r>
        <w:r>
          <w:rPr>
            <w:webHidden/>
          </w:rPr>
          <w:tab/>
        </w:r>
        <w:r>
          <w:rPr>
            <w:webHidden/>
          </w:rPr>
          <w:fldChar w:fldCharType="begin"/>
        </w:r>
        <w:r>
          <w:rPr>
            <w:webHidden/>
          </w:rPr>
          <w:instrText xml:space="preserve"> PAGEREF _Toc312068063 \h </w:instrText>
        </w:r>
        <w:r>
          <w:rPr>
            <w:webHidden/>
          </w:rPr>
          <w:fldChar w:fldCharType="separate"/>
        </w:r>
        <w:r>
          <w:rPr>
            <w:webHidden/>
          </w:rPr>
          <w:t>9</w:t>
        </w:r>
        <w:r>
          <w:rPr>
            <w:webHidden/>
          </w:rPr>
          <w:fldChar w:fldCharType="end"/>
        </w:r>
      </w:hyperlink>
    </w:p>
    <w:p w:rsidR="001B10ED" w:rsidRDefault="001B10ED">
      <w:pPr>
        <w:pStyle w:val="TOC2"/>
        <w:rPr>
          <w:bCs w:val="0"/>
        </w:rPr>
      </w:pPr>
      <w:hyperlink w:anchor="_Toc312068064" w:history="1">
        <w:r w:rsidRPr="00BC5A1A">
          <w:rPr>
            <w:rStyle w:val="Hyperlink"/>
          </w:rPr>
          <w:t>4.7.</w:t>
        </w:r>
        <w:r>
          <w:rPr>
            <w:bCs w:val="0"/>
          </w:rPr>
          <w:tab/>
        </w:r>
        <w:r w:rsidRPr="00BC5A1A">
          <w:rPr>
            <w:rStyle w:val="Hyperlink"/>
          </w:rPr>
          <w:t>Официальный язык запроса предложений</w:t>
        </w:r>
        <w:r>
          <w:rPr>
            <w:webHidden/>
          </w:rPr>
          <w:tab/>
        </w:r>
        <w:r>
          <w:rPr>
            <w:webHidden/>
          </w:rPr>
          <w:fldChar w:fldCharType="begin"/>
        </w:r>
        <w:r>
          <w:rPr>
            <w:webHidden/>
          </w:rPr>
          <w:instrText xml:space="preserve"> PAGEREF _Toc312068064 \h </w:instrText>
        </w:r>
        <w:r>
          <w:rPr>
            <w:webHidden/>
          </w:rPr>
          <w:fldChar w:fldCharType="separate"/>
        </w:r>
        <w:r>
          <w:rPr>
            <w:webHidden/>
          </w:rPr>
          <w:t>10</w:t>
        </w:r>
        <w:r>
          <w:rPr>
            <w:webHidden/>
          </w:rPr>
          <w:fldChar w:fldCharType="end"/>
        </w:r>
      </w:hyperlink>
    </w:p>
    <w:p w:rsidR="001B10ED" w:rsidRDefault="001B10ED">
      <w:pPr>
        <w:pStyle w:val="TOC2"/>
        <w:rPr>
          <w:bCs w:val="0"/>
        </w:rPr>
      </w:pPr>
      <w:hyperlink w:anchor="_Toc312068065" w:history="1">
        <w:r w:rsidRPr="00BC5A1A">
          <w:rPr>
            <w:rStyle w:val="Hyperlink"/>
          </w:rPr>
          <w:t>4.8.</w:t>
        </w:r>
        <w:r>
          <w:rPr>
            <w:bCs w:val="0"/>
          </w:rPr>
          <w:tab/>
        </w:r>
        <w:r w:rsidRPr="00BC5A1A">
          <w:rPr>
            <w:rStyle w:val="Hyperlink"/>
          </w:rPr>
          <w:t>Валюта Предложения</w:t>
        </w:r>
        <w:r>
          <w:rPr>
            <w:webHidden/>
          </w:rPr>
          <w:tab/>
        </w:r>
        <w:r>
          <w:rPr>
            <w:webHidden/>
          </w:rPr>
          <w:fldChar w:fldCharType="begin"/>
        </w:r>
        <w:r>
          <w:rPr>
            <w:webHidden/>
          </w:rPr>
          <w:instrText xml:space="preserve"> PAGEREF _Toc312068065 \h </w:instrText>
        </w:r>
        <w:r>
          <w:rPr>
            <w:webHidden/>
          </w:rPr>
          <w:fldChar w:fldCharType="separate"/>
        </w:r>
        <w:r>
          <w:rPr>
            <w:webHidden/>
          </w:rPr>
          <w:t>11</w:t>
        </w:r>
        <w:r>
          <w:rPr>
            <w:webHidden/>
          </w:rPr>
          <w:fldChar w:fldCharType="end"/>
        </w:r>
      </w:hyperlink>
    </w:p>
    <w:p w:rsidR="001B10ED" w:rsidRDefault="001B10ED">
      <w:pPr>
        <w:pStyle w:val="TOC2"/>
        <w:rPr>
          <w:bCs w:val="0"/>
        </w:rPr>
      </w:pPr>
      <w:hyperlink w:anchor="_Toc312068066" w:history="1">
        <w:r w:rsidRPr="00BC5A1A">
          <w:rPr>
            <w:rStyle w:val="Hyperlink"/>
          </w:rPr>
          <w:t>4.9.</w:t>
        </w:r>
        <w:r>
          <w:rPr>
            <w:bCs w:val="0"/>
          </w:rPr>
          <w:tab/>
        </w:r>
        <w:r w:rsidRPr="00BC5A1A">
          <w:rPr>
            <w:rStyle w:val="Hyperlink"/>
          </w:rPr>
          <w:t>Начальная (максимальная) цена договора (цена лота)</w:t>
        </w:r>
        <w:r>
          <w:rPr>
            <w:webHidden/>
          </w:rPr>
          <w:tab/>
        </w:r>
        <w:r>
          <w:rPr>
            <w:webHidden/>
          </w:rPr>
          <w:fldChar w:fldCharType="begin"/>
        </w:r>
        <w:r>
          <w:rPr>
            <w:webHidden/>
          </w:rPr>
          <w:instrText xml:space="preserve"> PAGEREF _Toc312068066 \h </w:instrText>
        </w:r>
        <w:r>
          <w:rPr>
            <w:webHidden/>
          </w:rPr>
          <w:fldChar w:fldCharType="separate"/>
        </w:r>
        <w:r>
          <w:rPr>
            <w:webHidden/>
          </w:rPr>
          <w:t>11</w:t>
        </w:r>
        <w:r>
          <w:rPr>
            <w:webHidden/>
          </w:rPr>
          <w:fldChar w:fldCharType="end"/>
        </w:r>
      </w:hyperlink>
    </w:p>
    <w:p w:rsidR="001B10ED" w:rsidRDefault="001B10ED">
      <w:pPr>
        <w:pStyle w:val="TOC2"/>
        <w:rPr>
          <w:bCs w:val="0"/>
        </w:rPr>
      </w:pPr>
      <w:hyperlink w:anchor="_Toc312068067" w:history="1">
        <w:r w:rsidRPr="00BC5A1A">
          <w:rPr>
            <w:rStyle w:val="Hyperlink"/>
          </w:rPr>
          <w:t>4.10.Обеспечение заявки о подаче Предложения</w:t>
        </w:r>
        <w:r>
          <w:rPr>
            <w:webHidden/>
          </w:rPr>
          <w:tab/>
        </w:r>
        <w:r>
          <w:rPr>
            <w:webHidden/>
          </w:rPr>
          <w:fldChar w:fldCharType="begin"/>
        </w:r>
        <w:r>
          <w:rPr>
            <w:webHidden/>
          </w:rPr>
          <w:instrText xml:space="preserve"> PAGEREF _Toc312068067 \h </w:instrText>
        </w:r>
        <w:r>
          <w:rPr>
            <w:webHidden/>
          </w:rPr>
          <w:fldChar w:fldCharType="separate"/>
        </w:r>
        <w:r>
          <w:rPr>
            <w:webHidden/>
          </w:rPr>
          <w:t>11</w:t>
        </w:r>
        <w:r>
          <w:rPr>
            <w:webHidden/>
          </w:rPr>
          <w:fldChar w:fldCharType="end"/>
        </w:r>
      </w:hyperlink>
    </w:p>
    <w:p w:rsidR="001B10ED" w:rsidRDefault="001B10ED">
      <w:pPr>
        <w:pStyle w:val="TOC2"/>
        <w:rPr>
          <w:bCs w:val="0"/>
        </w:rPr>
      </w:pPr>
      <w:hyperlink w:anchor="_Toc312068068" w:history="1">
        <w:r w:rsidRPr="00BC5A1A">
          <w:rPr>
            <w:rStyle w:val="Hyperlink"/>
          </w:rPr>
          <w:t>4.11.Подача и прием Предложений</w:t>
        </w:r>
        <w:r>
          <w:rPr>
            <w:webHidden/>
          </w:rPr>
          <w:tab/>
        </w:r>
        <w:r>
          <w:rPr>
            <w:webHidden/>
          </w:rPr>
          <w:fldChar w:fldCharType="begin"/>
        </w:r>
        <w:r>
          <w:rPr>
            <w:webHidden/>
          </w:rPr>
          <w:instrText xml:space="preserve"> PAGEREF _Toc312068068 \h </w:instrText>
        </w:r>
        <w:r>
          <w:rPr>
            <w:webHidden/>
          </w:rPr>
          <w:fldChar w:fldCharType="separate"/>
        </w:r>
        <w:r>
          <w:rPr>
            <w:webHidden/>
          </w:rPr>
          <w:t>12</w:t>
        </w:r>
        <w:r>
          <w:rPr>
            <w:webHidden/>
          </w:rPr>
          <w:fldChar w:fldCharType="end"/>
        </w:r>
      </w:hyperlink>
    </w:p>
    <w:p w:rsidR="001B10ED" w:rsidRDefault="001B10ED">
      <w:pPr>
        <w:pStyle w:val="TOC2"/>
        <w:rPr>
          <w:bCs w:val="0"/>
        </w:rPr>
      </w:pPr>
      <w:hyperlink w:anchor="_Toc312068069" w:history="1">
        <w:r w:rsidRPr="00BC5A1A">
          <w:rPr>
            <w:rStyle w:val="Hyperlink"/>
          </w:rPr>
          <w:t>4.12.Изменение Предложений или их отзыв</w:t>
        </w:r>
        <w:r>
          <w:rPr>
            <w:webHidden/>
          </w:rPr>
          <w:tab/>
        </w:r>
        <w:r>
          <w:rPr>
            <w:webHidden/>
          </w:rPr>
          <w:fldChar w:fldCharType="begin"/>
        </w:r>
        <w:r>
          <w:rPr>
            <w:webHidden/>
          </w:rPr>
          <w:instrText xml:space="preserve"> PAGEREF _Toc312068069 \h </w:instrText>
        </w:r>
        <w:r>
          <w:rPr>
            <w:webHidden/>
          </w:rPr>
          <w:fldChar w:fldCharType="separate"/>
        </w:r>
        <w:r>
          <w:rPr>
            <w:webHidden/>
          </w:rPr>
          <w:t>12</w:t>
        </w:r>
        <w:r>
          <w:rPr>
            <w:webHidden/>
          </w:rPr>
          <w:fldChar w:fldCharType="end"/>
        </w:r>
      </w:hyperlink>
    </w:p>
    <w:p w:rsidR="001B10ED" w:rsidRDefault="001B10ED">
      <w:pPr>
        <w:pStyle w:val="TOC2"/>
        <w:rPr>
          <w:bCs w:val="0"/>
        </w:rPr>
      </w:pPr>
      <w:hyperlink w:anchor="_Toc312068070" w:history="1">
        <w:r w:rsidRPr="00BC5A1A">
          <w:rPr>
            <w:rStyle w:val="Hyperlink"/>
          </w:rPr>
          <w:t>4.13.</w:t>
        </w:r>
        <w:r>
          <w:rPr>
            <w:bCs w:val="0"/>
          </w:rPr>
          <w:tab/>
        </w:r>
        <w:r w:rsidRPr="00BC5A1A">
          <w:rPr>
            <w:rStyle w:val="Hyperlink"/>
          </w:rPr>
          <w:t>Открытие доступа к поданным в форме электронных документов Предложениям (вскрытие конвертов с Предложениями)</w:t>
        </w:r>
        <w:r>
          <w:rPr>
            <w:webHidden/>
          </w:rPr>
          <w:tab/>
        </w:r>
        <w:r>
          <w:rPr>
            <w:webHidden/>
          </w:rPr>
          <w:fldChar w:fldCharType="begin"/>
        </w:r>
        <w:r>
          <w:rPr>
            <w:webHidden/>
          </w:rPr>
          <w:instrText xml:space="preserve"> PAGEREF _Toc312068070 \h </w:instrText>
        </w:r>
        <w:r>
          <w:rPr>
            <w:webHidden/>
          </w:rPr>
          <w:fldChar w:fldCharType="separate"/>
        </w:r>
        <w:r>
          <w:rPr>
            <w:webHidden/>
          </w:rPr>
          <w:t>12</w:t>
        </w:r>
        <w:r>
          <w:rPr>
            <w:webHidden/>
          </w:rPr>
          <w:fldChar w:fldCharType="end"/>
        </w:r>
      </w:hyperlink>
    </w:p>
    <w:p w:rsidR="001B10ED" w:rsidRDefault="001B10ED">
      <w:pPr>
        <w:pStyle w:val="TOC2"/>
        <w:rPr>
          <w:bCs w:val="0"/>
        </w:rPr>
      </w:pPr>
      <w:hyperlink w:anchor="_Toc312068071" w:history="1">
        <w:r w:rsidRPr="00BC5A1A">
          <w:rPr>
            <w:rStyle w:val="Hyperlink"/>
          </w:rPr>
          <w:t>4.14.Опоздавшие Предложения</w:t>
        </w:r>
        <w:r>
          <w:rPr>
            <w:webHidden/>
          </w:rPr>
          <w:tab/>
        </w:r>
        <w:r>
          <w:rPr>
            <w:webHidden/>
          </w:rPr>
          <w:fldChar w:fldCharType="begin"/>
        </w:r>
        <w:r>
          <w:rPr>
            <w:webHidden/>
          </w:rPr>
          <w:instrText xml:space="preserve"> PAGEREF _Toc312068071 \h </w:instrText>
        </w:r>
        <w:r>
          <w:rPr>
            <w:webHidden/>
          </w:rPr>
          <w:fldChar w:fldCharType="separate"/>
        </w:r>
        <w:r>
          <w:rPr>
            <w:webHidden/>
          </w:rPr>
          <w:t>13</w:t>
        </w:r>
        <w:r>
          <w:rPr>
            <w:webHidden/>
          </w:rPr>
          <w:fldChar w:fldCharType="end"/>
        </w:r>
      </w:hyperlink>
    </w:p>
    <w:p w:rsidR="001B10ED" w:rsidRDefault="001B10ED">
      <w:pPr>
        <w:pStyle w:val="TOC2"/>
        <w:rPr>
          <w:bCs w:val="0"/>
        </w:rPr>
      </w:pPr>
      <w:hyperlink w:anchor="_Toc312068072" w:history="1">
        <w:r w:rsidRPr="00BC5A1A">
          <w:rPr>
            <w:rStyle w:val="Hyperlink"/>
          </w:rPr>
          <w:t>4.15.Рассмотрение и оценка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_Toc312068072 \h </w:instrText>
        </w:r>
        <w:r>
          <w:rPr>
            <w:webHidden/>
          </w:rPr>
          <w:fldChar w:fldCharType="separate"/>
        </w:r>
        <w:r>
          <w:rPr>
            <w:webHidden/>
          </w:rPr>
          <w:t>13</w:t>
        </w:r>
        <w:r>
          <w:rPr>
            <w:webHidden/>
          </w:rPr>
          <w:fldChar w:fldCharType="end"/>
        </w:r>
      </w:hyperlink>
    </w:p>
    <w:p w:rsidR="001B10ED" w:rsidRDefault="001B10ED">
      <w:pPr>
        <w:pStyle w:val="TOC2"/>
        <w:rPr>
          <w:bCs w:val="0"/>
        </w:rPr>
      </w:pPr>
      <w:hyperlink w:anchor="_Toc312068073" w:history="1">
        <w:r w:rsidRPr="00BC5A1A">
          <w:rPr>
            <w:rStyle w:val="Hyperlink"/>
          </w:rPr>
          <w:t>4.16.Заключение договора с победителем запроса предложений</w:t>
        </w:r>
        <w:r>
          <w:rPr>
            <w:webHidden/>
          </w:rPr>
          <w:tab/>
        </w:r>
        <w:r>
          <w:rPr>
            <w:webHidden/>
          </w:rPr>
          <w:fldChar w:fldCharType="begin"/>
        </w:r>
        <w:r>
          <w:rPr>
            <w:webHidden/>
          </w:rPr>
          <w:instrText xml:space="preserve"> PAGEREF _Toc312068073 \h </w:instrText>
        </w:r>
        <w:r>
          <w:rPr>
            <w:webHidden/>
          </w:rPr>
          <w:fldChar w:fldCharType="separate"/>
        </w:r>
        <w:r>
          <w:rPr>
            <w:webHidden/>
          </w:rPr>
          <w:t>17</w:t>
        </w:r>
        <w:r>
          <w:rPr>
            <w:webHidden/>
          </w:rPr>
          <w:fldChar w:fldCharType="end"/>
        </w:r>
      </w:hyperlink>
    </w:p>
    <w:p w:rsidR="001B10ED" w:rsidRDefault="001B10ED">
      <w:pPr>
        <w:pStyle w:val="TOC2"/>
        <w:rPr>
          <w:bCs w:val="0"/>
        </w:rPr>
      </w:pPr>
      <w:hyperlink w:anchor="_Toc312068074" w:history="1">
        <w:r w:rsidRPr="00BC5A1A">
          <w:rPr>
            <w:rStyle w:val="Hyperlink"/>
          </w:rPr>
          <w:t>4.17.Обеспечение исполнения договора</w:t>
        </w:r>
        <w:r>
          <w:rPr>
            <w:webHidden/>
          </w:rPr>
          <w:tab/>
        </w:r>
        <w:r>
          <w:rPr>
            <w:webHidden/>
          </w:rPr>
          <w:fldChar w:fldCharType="begin"/>
        </w:r>
        <w:r>
          <w:rPr>
            <w:webHidden/>
          </w:rPr>
          <w:instrText xml:space="preserve"> PAGEREF _Toc312068074 \h </w:instrText>
        </w:r>
        <w:r>
          <w:rPr>
            <w:webHidden/>
          </w:rPr>
          <w:fldChar w:fldCharType="separate"/>
        </w:r>
        <w:r>
          <w:rPr>
            <w:webHidden/>
          </w:rPr>
          <w:t>18</w:t>
        </w:r>
        <w:r>
          <w:rPr>
            <w:webHidden/>
          </w:rPr>
          <w:fldChar w:fldCharType="end"/>
        </w:r>
      </w:hyperlink>
    </w:p>
    <w:p w:rsidR="001B10ED" w:rsidRDefault="001B10ED">
      <w:pPr>
        <w:pStyle w:val="TOC1"/>
        <w:rPr>
          <w:szCs w:val="24"/>
        </w:rPr>
      </w:pPr>
      <w:hyperlink w:anchor="_Toc312068075" w:history="1">
        <w:r w:rsidRPr="00BC5A1A">
          <w:rPr>
            <w:rStyle w:val="Hyperlink"/>
            <w:b/>
          </w:rPr>
          <w:t>5.</w:t>
        </w:r>
        <w:r>
          <w:rPr>
            <w:szCs w:val="24"/>
          </w:rPr>
          <w:tab/>
        </w:r>
        <w:r w:rsidRPr="00BC5A1A">
          <w:rPr>
            <w:rStyle w:val="Hyperlink"/>
          </w:rPr>
          <w:t>ПРОЕКТ ДОГОВОРА</w:t>
        </w:r>
        <w:r>
          <w:rPr>
            <w:webHidden/>
          </w:rPr>
          <w:tab/>
        </w:r>
        <w:r>
          <w:rPr>
            <w:webHidden/>
          </w:rPr>
          <w:fldChar w:fldCharType="begin"/>
        </w:r>
        <w:r>
          <w:rPr>
            <w:webHidden/>
          </w:rPr>
          <w:instrText xml:space="preserve"> PAGEREF _Toc312068075 \h </w:instrText>
        </w:r>
        <w:r>
          <w:rPr>
            <w:webHidden/>
          </w:rPr>
          <w:fldChar w:fldCharType="separate"/>
        </w:r>
        <w:r>
          <w:rPr>
            <w:webHidden/>
          </w:rPr>
          <w:t>20</w:t>
        </w:r>
        <w:r>
          <w:rPr>
            <w:webHidden/>
          </w:rPr>
          <w:fldChar w:fldCharType="end"/>
        </w:r>
      </w:hyperlink>
    </w:p>
    <w:p w:rsidR="001B10ED" w:rsidRDefault="001B10ED">
      <w:pPr>
        <w:pStyle w:val="TOC1"/>
        <w:rPr>
          <w:szCs w:val="24"/>
        </w:rPr>
      </w:pPr>
      <w:hyperlink w:anchor="_Toc312068076" w:history="1">
        <w:r w:rsidRPr="00BC5A1A">
          <w:rPr>
            <w:rStyle w:val="Hyperlink"/>
            <w:b/>
          </w:rPr>
          <w:t>6.</w:t>
        </w:r>
        <w:r>
          <w:rPr>
            <w:szCs w:val="24"/>
          </w:rPr>
          <w:tab/>
        </w:r>
        <w:r w:rsidRPr="00BC5A1A">
          <w:rPr>
            <w:rStyle w:val="Hyperlink"/>
          </w:rPr>
          <w:t>ИНФОРМАЦИОННАЯ КАРТА ЗАПРОСА ПРЕДЛОЖЕНИЙ</w:t>
        </w:r>
        <w:r>
          <w:rPr>
            <w:webHidden/>
          </w:rPr>
          <w:tab/>
        </w:r>
        <w:r>
          <w:rPr>
            <w:webHidden/>
          </w:rPr>
          <w:fldChar w:fldCharType="begin"/>
        </w:r>
        <w:r>
          <w:rPr>
            <w:webHidden/>
          </w:rPr>
          <w:instrText xml:space="preserve"> PAGEREF _Toc312068076 \h </w:instrText>
        </w:r>
        <w:r>
          <w:rPr>
            <w:webHidden/>
          </w:rPr>
          <w:fldChar w:fldCharType="separate"/>
        </w:r>
        <w:r>
          <w:rPr>
            <w:webHidden/>
          </w:rPr>
          <w:t>27</w:t>
        </w:r>
        <w:r>
          <w:rPr>
            <w:webHidden/>
          </w:rPr>
          <w:fldChar w:fldCharType="end"/>
        </w:r>
      </w:hyperlink>
    </w:p>
    <w:p w:rsidR="001B10ED" w:rsidRDefault="001B10ED">
      <w:pPr>
        <w:pStyle w:val="TOC1"/>
        <w:rPr>
          <w:szCs w:val="24"/>
        </w:rPr>
      </w:pPr>
      <w:hyperlink w:anchor="_Toc312068077" w:history="1">
        <w:r w:rsidRPr="00BC5A1A">
          <w:rPr>
            <w:rStyle w:val="Hyperlink"/>
            <w:b/>
          </w:rPr>
          <w:t>7.</w:t>
        </w:r>
        <w:r>
          <w:rPr>
            <w:szCs w:val="24"/>
          </w:rPr>
          <w:tab/>
        </w:r>
        <w:r w:rsidRPr="00BC5A1A">
          <w:rPr>
            <w:rStyle w:val="Hyperlink"/>
          </w:rPr>
          <w:t>ОБРАЗЦЫ ФОРМ ОСНОВНЫХ ДОКУМЕНТОВ, ВКЛЮЧАЕМЫХ В ПРЕДЛОЖЕНИЕ</w:t>
        </w:r>
        <w:r>
          <w:rPr>
            <w:webHidden/>
          </w:rPr>
          <w:tab/>
        </w:r>
        <w:r>
          <w:rPr>
            <w:webHidden/>
          </w:rPr>
          <w:fldChar w:fldCharType="begin"/>
        </w:r>
        <w:r>
          <w:rPr>
            <w:webHidden/>
          </w:rPr>
          <w:instrText xml:space="preserve"> PAGEREF _Toc312068077 \h </w:instrText>
        </w:r>
        <w:r>
          <w:rPr>
            <w:webHidden/>
          </w:rPr>
          <w:fldChar w:fldCharType="separate"/>
        </w:r>
        <w:r>
          <w:rPr>
            <w:webHidden/>
          </w:rPr>
          <w:t>30</w:t>
        </w:r>
        <w:r>
          <w:rPr>
            <w:webHidden/>
          </w:rPr>
          <w:fldChar w:fldCharType="end"/>
        </w:r>
      </w:hyperlink>
    </w:p>
    <w:p w:rsidR="001B10ED" w:rsidRPr="002A7EEC" w:rsidRDefault="001B10ED" w:rsidP="0023304A">
      <w:pPr>
        <w:rPr>
          <w:b/>
          <w:caps/>
        </w:rPr>
      </w:pPr>
      <w:r w:rsidRPr="002A7EEC">
        <w:rPr>
          <w:b/>
        </w:rPr>
        <w:fldChar w:fldCharType="end"/>
      </w:r>
      <w:r>
        <w:rPr>
          <w:b/>
          <w:caps/>
        </w:rPr>
        <w:t xml:space="preserve"> </w:t>
      </w:r>
      <w:r w:rsidRPr="002A7EEC">
        <w:rPr>
          <w:b/>
          <w:caps/>
        </w:rPr>
        <w:t>том 2 «ТЕХНИЧЕСКАЯ частЬ»</w:t>
      </w:r>
    </w:p>
    <w:p w:rsidR="001B10ED" w:rsidRDefault="001B10ED" w:rsidP="00A627C3">
      <w:pPr>
        <w:autoSpaceDE w:val="0"/>
        <w:autoSpaceDN w:val="0"/>
        <w:adjustRightInd w:val="0"/>
        <w:ind w:firstLine="360"/>
        <w:rPr>
          <w:b/>
          <w:bCs/>
        </w:rPr>
      </w:pPr>
      <w:r>
        <w:rPr>
          <w:b/>
          <w:bCs/>
        </w:rPr>
        <w:t>Техническое задание к Лоту № 1</w:t>
      </w:r>
    </w:p>
    <w:p w:rsidR="001B10ED" w:rsidRDefault="001B10ED" w:rsidP="00A627C3">
      <w:pPr>
        <w:autoSpaceDE w:val="0"/>
        <w:autoSpaceDN w:val="0"/>
        <w:adjustRightInd w:val="0"/>
        <w:ind w:firstLine="360"/>
        <w:rPr>
          <w:b/>
          <w:bCs/>
        </w:rPr>
      </w:pPr>
      <w:r>
        <w:rPr>
          <w:b/>
          <w:bCs/>
        </w:rPr>
        <w:t>Техническое задание к Лоту № 2</w:t>
      </w:r>
    </w:p>
    <w:p w:rsidR="001B10ED" w:rsidRPr="002A7EEC" w:rsidRDefault="001B10ED" w:rsidP="0023304A">
      <w:pPr>
        <w:autoSpaceDE w:val="0"/>
        <w:autoSpaceDN w:val="0"/>
        <w:adjustRightInd w:val="0"/>
        <w:rPr>
          <w:b/>
        </w:rPr>
      </w:pPr>
    </w:p>
    <w:p w:rsidR="001B10ED" w:rsidRDefault="001B10ED" w:rsidP="002A7EEC">
      <w:pPr>
        <w:jc w:val="both"/>
      </w:pPr>
    </w:p>
    <w:p w:rsidR="001B10ED" w:rsidRPr="00976592" w:rsidRDefault="001B10ED" w:rsidP="00976592"/>
    <w:p w:rsidR="001B10ED" w:rsidRPr="00976592" w:rsidRDefault="001B10ED" w:rsidP="00976592"/>
    <w:p w:rsidR="001B10ED" w:rsidRPr="00976592" w:rsidRDefault="001B10ED" w:rsidP="00976592"/>
    <w:p w:rsidR="001B10ED" w:rsidRPr="00976592" w:rsidRDefault="001B10ED" w:rsidP="00976592"/>
    <w:p w:rsidR="001B10ED" w:rsidRPr="00976592" w:rsidRDefault="001B10ED" w:rsidP="00976592"/>
    <w:p w:rsidR="001B10ED" w:rsidRPr="00976592" w:rsidRDefault="001B10ED" w:rsidP="00976592"/>
    <w:p w:rsidR="001B10ED" w:rsidRPr="00976592" w:rsidRDefault="001B10ED" w:rsidP="00976592"/>
    <w:p w:rsidR="001B10ED" w:rsidRPr="00976592" w:rsidRDefault="001B10ED" w:rsidP="00976592"/>
    <w:p w:rsidR="001B10ED" w:rsidRDefault="001B10ED" w:rsidP="002A7EEC">
      <w:pPr>
        <w:jc w:val="both"/>
      </w:pPr>
    </w:p>
    <w:p w:rsidR="001B10ED" w:rsidRDefault="001B10ED" w:rsidP="00976592">
      <w:pPr>
        <w:tabs>
          <w:tab w:val="left" w:pos="4045"/>
        </w:tabs>
        <w:jc w:val="both"/>
      </w:pPr>
      <w:r>
        <w:tab/>
      </w:r>
    </w:p>
    <w:p w:rsidR="001B10ED" w:rsidRPr="002A7EEC" w:rsidRDefault="001B10ED" w:rsidP="002A7EEC">
      <w:pPr>
        <w:jc w:val="both"/>
        <w:rPr>
          <w:b/>
          <w:caps/>
        </w:rPr>
      </w:pPr>
      <w:r w:rsidRPr="00976592">
        <w:br w:type="page"/>
      </w:r>
      <w:bookmarkStart w:id="1" w:name="_Toc303607159"/>
      <w:bookmarkStart w:id="2" w:name="_Toc306363253"/>
      <w:r w:rsidRPr="002A7EEC">
        <w:rPr>
          <w:b/>
          <w:caps/>
        </w:rPr>
        <w:t>том 1 «общая и коммерческая части»</w:t>
      </w:r>
    </w:p>
    <w:p w:rsidR="001B10ED" w:rsidRPr="00F6237C" w:rsidRDefault="001B10ED" w:rsidP="001E0590">
      <w:pPr>
        <w:pStyle w:val="Heading1"/>
        <w:numPr>
          <w:ilvl w:val="1"/>
          <w:numId w:val="16"/>
        </w:numPr>
        <w:tabs>
          <w:tab w:val="num" w:pos="1134"/>
        </w:tabs>
        <w:ind w:left="0" w:firstLine="0"/>
        <w:jc w:val="both"/>
        <w:rPr>
          <w:b/>
        </w:rPr>
      </w:pPr>
      <w:bookmarkStart w:id="3" w:name="_Toc312068056"/>
      <w:r w:rsidRPr="00F6237C">
        <w:rPr>
          <w:b/>
        </w:rPr>
        <w:t>ТЕРМИНЫ И ОПРЕДЕЛЕНИЯ</w:t>
      </w:r>
      <w:bookmarkEnd w:id="1"/>
      <w:bookmarkEnd w:id="2"/>
      <w:bookmarkEnd w:id="3"/>
    </w:p>
    <w:p w:rsidR="001B10ED" w:rsidRPr="002A7EEC" w:rsidRDefault="001B10ED"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1B10ED" w:rsidRPr="002A7EEC" w:rsidRDefault="001B10ED"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1B10ED" w:rsidRPr="002A7EEC" w:rsidRDefault="001B10ED"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1B10ED" w:rsidRPr="002A7EEC" w:rsidRDefault="001B10ED"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1B10ED" w:rsidRPr="002A7EEC" w:rsidRDefault="001B10ED"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1B10ED" w:rsidRPr="002A7EEC" w:rsidRDefault="001B10ED"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B10ED" w:rsidRPr="002A7EEC" w:rsidRDefault="001B10ED"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1B10ED" w:rsidRPr="002A7EEC" w:rsidRDefault="001B10ED"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3" w:history="1">
        <w:r w:rsidRPr="002A7EEC">
          <w:rPr>
            <w:rStyle w:val="Hyperlink"/>
          </w:rPr>
          <w:t>http://zakupki.rosatom.ru/</w:t>
        </w:r>
      </w:hyperlink>
      <w:r w:rsidRPr="002A7EEC">
        <w:t>, а так же на электронной торговой площадке</w:t>
      </w:r>
      <w:r w:rsidRPr="00D914C7">
        <w:rPr>
          <w:rStyle w:val="Hyperlink"/>
        </w:rPr>
        <w:t xml:space="preserve"> </w:t>
      </w:r>
      <w:hyperlink r:id="rId14" w:history="1">
        <w:r w:rsidRPr="007C23BF">
          <w:rPr>
            <w:rStyle w:val="Hyperlink"/>
          </w:rPr>
          <w:t>http://a-k-d.ru</w:t>
        </w:r>
      </w:hyperlink>
      <w:r>
        <w:rPr>
          <w:rStyle w:val="Hyperlink"/>
        </w:rPr>
        <w:t>.</w:t>
      </w:r>
    </w:p>
    <w:p w:rsidR="001B10ED" w:rsidRPr="002A7EEC" w:rsidRDefault="001B10ED"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5" w:history="1">
        <w:r w:rsidRPr="002A7EEC">
          <w:rPr>
            <w:rStyle w:val="Hyperlink"/>
          </w:rPr>
          <w:t>http://zakupki.rosatom.ru/</w:t>
        </w:r>
      </w:hyperlink>
      <w:r w:rsidRPr="002A7EEC">
        <w:t xml:space="preserve"> и на электронной торговой площадке</w:t>
      </w:r>
      <w:r>
        <w:t xml:space="preserve"> </w:t>
      </w:r>
      <w:hyperlink r:id="rId16" w:history="1">
        <w:r w:rsidRPr="007C23BF">
          <w:rPr>
            <w:rStyle w:val="Hyperlink"/>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1B10ED" w:rsidRPr="002A7EEC" w:rsidRDefault="001B10ED"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1B10ED" w:rsidRPr="002A7EEC" w:rsidRDefault="001B10ED"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1B10ED" w:rsidRPr="002A7EEC" w:rsidRDefault="001B10ED"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1B10ED" w:rsidRPr="002A7EEC" w:rsidRDefault="001B10ED" w:rsidP="002A7EEC">
      <w:pPr>
        <w:widowControl w:val="0"/>
        <w:autoSpaceDE w:val="0"/>
        <w:autoSpaceDN w:val="0"/>
        <w:adjustRightInd w:val="0"/>
        <w:jc w:val="both"/>
      </w:pPr>
      <w:r w:rsidRPr="002A7EEC">
        <w:rPr>
          <w:b/>
        </w:rPr>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1B10ED" w:rsidRPr="002A7EEC" w:rsidRDefault="001B10ED"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1B10ED" w:rsidRPr="002A7EEC" w:rsidRDefault="001B10ED"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1B10ED" w:rsidRPr="002A7EEC" w:rsidRDefault="001B10ED"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1B10ED" w:rsidRPr="00F6237C" w:rsidRDefault="001B10ED" w:rsidP="001E0590">
      <w:pPr>
        <w:pStyle w:val="Heading1"/>
        <w:numPr>
          <w:ilvl w:val="1"/>
          <w:numId w:val="16"/>
        </w:numPr>
        <w:tabs>
          <w:tab w:val="num" w:pos="1134"/>
        </w:tabs>
        <w:ind w:left="0" w:firstLine="0"/>
        <w:jc w:val="both"/>
        <w:rPr>
          <w:b/>
        </w:rPr>
      </w:pPr>
      <w:bookmarkStart w:id="4" w:name="_Toc303607160"/>
      <w:bookmarkStart w:id="5" w:name="_Toc306363254"/>
      <w:bookmarkStart w:id="6" w:name="_Toc312068057"/>
      <w:r w:rsidRPr="00F6237C">
        <w:rPr>
          <w:b/>
        </w:rPr>
        <w:t>ОБЩИЕ ПОЛОЖЕНИЯ</w:t>
      </w:r>
      <w:bookmarkEnd w:id="4"/>
      <w:bookmarkEnd w:id="5"/>
      <w:bookmarkEnd w:id="6"/>
    </w:p>
    <w:p w:rsidR="001B10ED" w:rsidRPr="002A7EEC" w:rsidRDefault="001B10ED" w:rsidP="001E0590">
      <w:pPr>
        <w:pStyle w:val="NormalWeb"/>
        <w:keepNext/>
        <w:numPr>
          <w:ilvl w:val="1"/>
          <w:numId w:val="17"/>
        </w:numPr>
        <w:tabs>
          <w:tab w:val="clear" w:pos="360"/>
          <w:tab w:val="num" w:pos="960"/>
        </w:tabs>
        <w:spacing w:before="0" w:beforeAutospacing="0" w:after="0" w:afterAutospacing="0"/>
        <w:ind w:left="0" w:firstLine="0"/>
        <w:jc w:val="both"/>
      </w:pPr>
      <w:r w:rsidRPr="002A7EEC">
        <w:t>Форма и вид процедуры закупки, предмет запроса предложений</w:t>
      </w:r>
    </w:p>
    <w:p w:rsidR="001B10ED" w:rsidRPr="002A7EEC" w:rsidRDefault="001B10ED" w:rsidP="001E0590">
      <w:pPr>
        <w:pStyle w:val="Times12"/>
        <w:numPr>
          <w:ilvl w:val="2"/>
          <w:numId w:val="17"/>
        </w:numPr>
        <w:tabs>
          <w:tab w:val="clear" w:pos="720"/>
          <w:tab w:val="num" w:pos="960"/>
        </w:tabs>
        <w:ind w:left="0" w:firstLine="0"/>
        <w:rPr>
          <w:szCs w:val="24"/>
        </w:rPr>
      </w:pPr>
      <w:bookmarkStart w:id="7" w:name="_Ref126000848"/>
      <w:r w:rsidRPr="002A7EEC">
        <w:rPr>
          <w:szCs w:val="24"/>
        </w:rPr>
        <w:t xml:space="preserve">Открытый </w:t>
      </w:r>
      <w:bookmarkEnd w:id="7"/>
      <w:r w:rsidRPr="002A7EEC">
        <w:rPr>
          <w:szCs w:val="24"/>
        </w:rPr>
        <w:t>запрос предложений в электронной форме на право заключения договора/</w:t>
      </w:r>
      <w:r w:rsidRPr="002A7EEC">
        <w:rPr>
          <w:b/>
          <w:bCs w:val="0"/>
          <w:i/>
          <w:szCs w:val="24"/>
        </w:rPr>
        <w:t>ов</w:t>
      </w:r>
      <w:r w:rsidRPr="002A7EEC">
        <w:rPr>
          <w:szCs w:val="24"/>
        </w:rPr>
        <w:t xml:space="preserve"> на поставку товаров, выполнение работ или оказание услуг.</w:t>
      </w:r>
    </w:p>
    <w:p w:rsidR="001B10ED" w:rsidRPr="002A7EEC" w:rsidRDefault="001B10ED"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2A7EEC">
        <w:rPr>
          <w:b/>
          <w:bCs w:val="0"/>
          <w:i/>
          <w:szCs w:val="24"/>
        </w:rPr>
        <w:t>в томе 2</w:t>
      </w:r>
      <w:r w:rsidRPr="002A7EEC">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поставку товаров, выполнение работ или оказание услуг согласно пункту 1 раздела 6 «Информационная карта запроса предложений».</w:t>
      </w:r>
    </w:p>
    <w:p w:rsidR="001B10ED" w:rsidRPr="002A7EEC" w:rsidRDefault="001B10ED" w:rsidP="002A7EEC">
      <w:pPr>
        <w:pStyle w:val="Times12"/>
        <w:ind w:firstLine="0"/>
        <w:rPr>
          <w:szCs w:val="24"/>
        </w:rPr>
      </w:pPr>
      <w:r w:rsidRPr="002A7EEC">
        <w:rPr>
          <w:szCs w:val="24"/>
        </w:rPr>
        <w:t xml:space="preserve">Состав и объем </w:t>
      </w:r>
      <w:r w:rsidRPr="002A7EEC">
        <w:rPr>
          <w:b/>
          <w:bCs w:val="0"/>
          <w:i/>
          <w:szCs w:val="24"/>
        </w:rPr>
        <w:t>товара, работ и услуг</w:t>
      </w:r>
      <w:r w:rsidRPr="002A7EEC">
        <w:rPr>
          <w:szCs w:val="24"/>
        </w:rPr>
        <w:t xml:space="preserve">, сроки </w:t>
      </w:r>
      <w:r w:rsidRPr="002A7EEC">
        <w:rPr>
          <w:b/>
          <w:bCs w:val="0"/>
          <w:i/>
          <w:szCs w:val="24"/>
        </w:rPr>
        <w:t>поставки товара, выполнения работ или оказания услуг</w:t>
      </w:r>
      <w:r w:rsidRPr="002A7EEC">
        <w:rPr>
          <w:szCs w:val="24"/>
        </w:rPr>
        <w:t>, количество лотов указаны в пунктах 1, 3, 4 раздела 6 «Информационная карта запроса предложений».</w:t>
      </w:r>
    </w:p>
    <w:p w:rsidR="001B10ED" w:rsidRPr="002A7EEC" w:rsidRDefault="001B10ED" w:rsidP="002A7EEC">
      <w:pPr>
        <w:pStyle w:val="Times12"/>
        <w:ind w:firstLine="0"/>
        <w:rPr>
          <w:szCs w:val="24"/>
        </w:rPr>
      </w:pPr>
      <w:r w:rsidRPr="002A7EEC">
        <w:rPr>
          <w:szCs w:val="24"/>
        </w:rPr>
        <w:t xml:space="preserve">Частичная </w:t>
      </w:r>
      <w:r w:rsidRPr="002A7EEC">
        <w:rPr>
          <w:b/>
          <w:bCs w:val="0"/>
          <w:i/>
          <w:szCs w:val="24"/>
        </w:rPr>
        <w:t xml:space="preserve">поставка товара, выполнение работ, оказание услуг </w:t>
      </w:r>
      <w:r w:rsidRPr="002A7EEC">
        <w:rPr>
          <w:szCs w:val="24"/>
        </w:rPr>
        <w:t xml:space="preserve"> не допускается.</w:t>
      </w:r>
    </w:p>
    <w:p w:rsidR="001B10ED" w:rsidRPr="002A7EEC" w:rsidRDefault="001B10ED" w:rsidP="001E0590">
      <w:pPr>
        <w:pStyle w:val="NormalWeb"/>
        <w:keepNext/>
        <w:numPr>
          <w:ilvl w:val="1"/>
          <w:numId w:val="17"/>
        </w:numPr>
        <w:tabs>
          <w:tab w:val="clear" w:pos="360"/>
          <w:tab w:val="num" w:pos="960"/>
        </w:tabs>
        <w:spacing w:before="0" w:beforeAutospacing="0" w:after="0" w:afterAutospacing="0"/>
        <w:ind w:left="0" w:firstLine="0"/>
        <w:jc w:val="both"/>
      </w:pPr>
      <w:r w:rsidRPr="002A7EEC">
        <w:t>Участник процедуры закупки/Участник запроса предложений</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Для участия в процедуре запроса предложений участник процедуры закупки должен:</w:t>
      </w:r>
    </w:p>
    <w:p w:rsidR="001B10ED" w:rsidRPr="002A7EEC" w:rsidRDefault="001B10ED" w:rsidP="001E0590">
      <w:pPr>
        <w:numPr>
          <w:ilvl w:val="0"/>
          <w:numId w:val="18"/>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B10ED" w:rsidRPr="002A7EEC" w:rsidRDefault="001B10ED" w:rsidP="001E0590">
      <w:pPr>
        <w:numPr>
          <w:ilvl w:val="0"/>
          <w:numId w:val="18"/>
        </w:numPr>
        <w:tabs>
          <w:tab w:val="left" w:pos="1134"/>
        </w:tabs>
        <w:ind w:left="0" w:firstLine="0"/>
        <w:jc w:val="both"/>
      </w:pPr>
      <w:r w:rsidRPr="002A7EEC">
        <w:t xml:space="preserve">удовлетворять требованиям, изложенным в пункте 13.1 раздела 6 «Информационная карта запроса предложений»; </w:t>
      </w:r>
    </w:p>
    <w:p w:rsidR="001B10ED" w:rsidRPr="002A7EEC" w:rsidRDefault="001B10ED" w:rsidP="001E0590">
      <w:pPr>
        <w:numPr>
          <w:ilvl w:val="0"/>
          <w:numId w:val="18"/>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1B10ED" w:rsidRPr="002A7EEC" w:rsidRDefault="001B10ED" w:rsidP="001E0590">
      <w:pPr>
        <w:pStyle w:val="NormalWeb"/>
        <w:keepNext/>
        <w:numPr>
          <w:ilvl w:val="1"/>
          <w:numId w:val="17"/>
        </w:numPr>
        <w:tabs>
          <w:tab w:val="num" w:pos="0"/>
        </w:tabs>
        <w:spacing w:before="0" w:beforeAutospacing="0" w:after="0" w:afterAutospacing="0"/>
        <w:ind w:left="0" w:firstLine="0"/>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2A7EEC">
        <w:t>Правовой статус процедур и документов</w:t>
      </w:r>
      <w:bookmarkEnd w:id="8"/>
      <w:bookmarkEnd w:id="9"/>
      <w:bookmarkEnd w:id="10"/>
      <w:bookmarkEnd w:id="11"/>
      <w:bookmarkEnd w:id="12"/>
      <w:bookmarkEnd w:id="13"/>
      <w:bookmarkEnd w:id="14"/>
      <w:bookmarkEnd w:id="15"/>
      <w:bookmarkEnd w:id="16"/>
    </w:p>
    <w:p w:rsidR="001B10ED" w:rsidRPr="002A7EEC" w:rsidRDefault="001B10ED" w:rsidP="001E0590">
      <w:pPr>
        <w:pStyle w:val="Times12"/>
        <w:numPr>
          <w:ilvl w:val="2"/>
          <w:numId w:val="17"/>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B10ED" w:rsidRPr="002A7EEC" w:rsidRDefault="001B10ED" w:rsidP="001E0590">
      <w:pPr>
        <w:pStyle w:val="Times12"/>
        <w:numPr>
          <w:ilvl w:val="2"/>
          <w:numId w:val="17"/>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7" w:history="1">
        <w:r w:rsidRPr="002A7EEC">
          <w:rPr>
            <w:rStyle w:val="Hyperlink"/>
            <w:szCs w:val="24"/>
          </w:rPr>
          <w:t>http://zakupki.rosatom.ru/</w:t>
        </w:r>
      </w:hyperlink>
      <w:r w:rsidRPr="002A7EEC">
        <w:rPr>
          <w:bCs w:val="0"/>
          <w:szCs w:val="24"/>
        </w:rPr>
        <w:t xml:space="preserve"> и на ЭТП</w:t>
      </w:r>
      <w:r>
        <w:rPr>
          <w:bCs w:val="0"/>
          <w:szCs w:val="24"/>
        </w:rPr>
        <w:t xml:space="preserve"> </w:t>
      </w:r>
      <w:hyperlink r:id="rId18" w:history="1">
        <w:r w:rsidRPr="007C23BF">
          <w:rPr>
            <w:rStyle w:val="Hyperlink"/>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1B10ED" w:rsidRPr="002A7EEC" w:rsidRDefault="001B10ED" w:rsidP="001E0590">
      <w:pPr>
        <w:pStyle w:val="Times12"/>
        <w:numPr>
          <w:ilvl w:val="2"/>
          <w:numId w:val="17"/>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1B10ED" w:rsidRPr="002A7EEC" w:rsidRDefault="001B10ED" w:rsidP="001E0590">
      <w:pPr>
        <w:numPr>
          <w:ilvl w:val="0"/>
          <w:numId w:val="19"/>
        </w:numPr>
        <w:shd w:val="clear" w:color="auto" w:fill="FFFFFF"/>
        <w:tabs>
          <w:tab w:val="left" w:pos="1418"/>
        </w:tabs>
        <w:autoSpaceDE w:val="0"/>
        <w:autoSpaceDN w:val="0"/>
        <w:adjustRightInd w:val="0"/>
        <w:jc w:val="both"/>
        <w:rPr>
          <w:spacing w:val="-10"/>
        </w:rPr>
      </w:pPr>
      <w:r w:rsidRPr="002A7EEC">
        <w:t>протоколы преддоговорных переговоров;</w:t>
      </w:r>
    </w:p>
    <w:p w:rsidR="001B10ED" w:rsidRPr="002A7EEC" w:rsidRDefault="001B10ED" w:rsidP="001E0590">
      <w:pPr>
        <w:numPr>
          <w:ilvl w:val="0"/>
          <w:numId w:val="19"/>
        </w:numPr>
        <w:shd w:val="clear" w:color="auto" w:fill="FFFFFF"/>
        <w:tabs>
          <w:tab w:val="left" w:pos="1418"/>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1B10ED" w:rsidRPr="002A7EEC" w:rsidRDefault="001B10ED" w:rsidP="001E0590">
      <w:pPr>
        <w:numPr>
          <w:ilvl w:val="0"/>
          <w:numId w:val="19"/>
        </w:numPr>
        <w:shd w:val="clear" w:color="auto" w:fill="FFFFFF"/>
        <w:tabs>
          <w:tab w:val="left" w:pos="1418"/>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1B10ED" w:rsidRPr="002A7EEC" w:rsidRDefault="001B10ED" w:rsidP="002A7EEC">
      <w:pPr>
        <w:shd w:val="clear" w:color="auto" w:fill="FFFFFF"/>
        <w:tabs>
          <w:tab w:val="num" w:pos="1560"/>
        </w:tabs>
        <w:jc w:val="both"/>
      </w:pP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1B10ED" w:rsidRPr="002A7EEC" w:rsidRDefault="001B10ED" w:rsidP="001E0590">
      <w:pPr>
        <w:pStyle w:val="NormalWeb"/>
        <w:keepNext/>
        <w:numPr>
          <w:ilvl w:val="1"/>
          <w:numId w:val="17"/>
        </w:numPr>
        <w:tabs>
          <w:tab w:val="num" w:pos="0"/>
        </w:tabs>
        <w:spacing w:before="0" w:beforeAutospacing="0" w:after="0" w:afterAutospacing="0"/>
        <w:ind w:left="0" w:firstLine="0"/>
        <w:jc w:val="both"/>
      </w:pPr>
      <w:r w:rsidRPr="002A7EEC">
        <w:t>Особые положения в связи с проведением запроса предложений через ЭТП</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1B10ED" w:rsidRPr="002A7EEC" w:rsidRDefault="001B10ED" w:rsidP="001E0590">
      <w:pPr>
        <w:pStyle w:val="NormalWeb"/>
        <w:keepNext/>
        <w:numPr>
          <w:ilvl w:val="1"/>
          <w:numId w:val="17"/>
        </w:numPr>
        <w:tabs>
          <w:tab w:val="num" w:pos="0"/>
        </w:tabs>
        <w:spacing w:before="0" w:beforeAutospacing="0" w:after="0" w:afterAutospacing="0"/>
        <w:ind w:left="0" w:firstLine="0"/>
        <w:jc w:val="both"/>
      </w:pPr>
      <w:r w:rsidRPr="002A7EEC">
        <w:t>Затраты на участие в запросе предложений</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1B10ED" w:rsidRPr="002A7EEC" w:rsidRDefault="001B10ED" w:rsidP="001E0590">
      <w:pPr>
        <w:pStyle w:val="Times12"/>
        <w:numPr>
          <w:ilvl w:val="2"/>
          <w:numId w:val="17"/>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1B10ED" w:rsidRPr="002A7EEC" w:rsidRDefault="001B10ED" w:rsidP="001E0590">
      <w:pPr>
        <w:pStyle w:val="NormalWeb"/>
        <w:keepNext/>
        <w:numPr>
          <w:ilvl w:val="2"/>
          <w:numId w:val="17"/>
        </w:numPr>
        <w:tabs>
          <w:tab w:val="clear" w:pos="720"/>
          <w:tab w:val="num" w:pos="960"/>
        </w:tabs>
        <w:spacing w:before="0" w:beforeAutospacing="0" w:after="0" w:afterAutospacing="0"/>
        <w:ind w:left="0" w:firstLine="0"/>
        <w:jc w:val="both"/>
      </w:pPr>
      <w:r w:rsidRPr="002A7EEC">
        <w:t xml:space="preserve">Отказ от проведения запроса предложений </w:t>
      </w:r>
    </w:p>
    <w:p w:rsidR="001B10ED" w:rsidRPr="002A7EEC" w:rsidRDefault="001B10ED" w:rsidP="001E0590">
      <w:pPr>
        <w:pStyle w:val="ListContinue"/>
        <w:numPr>
          <w:ilvl w:val="2"/>
          <w:numId w:val="17"/>
        </w:numPr>
        <w:tabs>
          <w:tab w:val="clear" w:pos="720"/>
          <w:tab w:val="num" w:pos="960"/>
        </w:tabs>
        <w:spacing w:after="0"/>
        <w:ind w:left="0" w:firstLine="0"/>
        <w:jc w:val="both"/>
      </w:pPr>
      <w:r w:rsidRPr="002A7EEC">
        <w:t xml:space="preserve">Заказчик/организатор размещения заказа, разместивший на официальном сайте </w:t>
      </w:r>
      <w:hyperlink r:id="rId19" w:history="1">
        <w:r w:rsidRPr="002A7EEC">
          <w:rPr>
            <w:rStyle w:val="Hyperlink"/>
          </w:rPr>
          <w:t>http://zakupki.rosatom.ru/</w:t>
        </w:r>
      </w:hyperlink>
      <w:r w:rsidRPr="002A7EEC">
        <w:rPr>
          <w:rStyle w:val="Hyperlink"/>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1B10ED" w:rsidRPr="002A7EEC" w:rsidRDefault="001B10ED" w:rsidP="001E0590">
      <w:pPr>
        <w:pStyle w:val="ListContinue"/>
        <w:numPr>
          <w:ilvl w:val="2"/>
          <w:numId w:val="17"/>
        </w:numPr>
        <w:tabs>
          <w:tab w:val="clear" w:pos="720"/>
          <w:tab w:val="num" w:pos="960"/>
        </w:tabs>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B10ED" w:rsidRPr="00F6237C" w:rsidRDefault="001B10ED" w:rsidP="001E0590">
      <w:pPr>
        <w:pStyle w:val="Heading1"/>
        <w:numPr>
          <w:ilvl w:val="1"/>
          <w:numId w:val="16"/>
        </w:numPr>
        <w:tabs>
          <w:tab w:val="num" w:pos="1134"/>
        </w:tabs>
        <w:ind w:left="0" w:firstLine="0"/>
        <w:jc w:val="both"/>
        <w:rPr>
          <w:b/>
        </w:rPr>
      </w:pPr>
      <w:bookmarkStart w:id="17" w:name="_Toc303607161"/>
      <w:bookmarkStart w:id="18" w:name="_Toc306363255"/>
      <w:bookmarkStart w:id="19" w:name="_Toc312068058"/>
      <w:r w:rsidRPr="00F6237C">
        <w:rPr>
          <w:b/>
        </w:rPr>
        <w:t>ТРЕБОВАНИЯ К УЧАСТНИКАМ ПРОЦЕДУРЫ ЗАКУПКИ, ДОКУМЕНТАМ, ПРЕДОСТАВЛЯЕМЫМ В СОСТАВЕ ПРЕДЛОЖЕНИЯ</w:t>
      </w:r>
      <w:bookmarkEnd w:id="17"/>
      <w:bookmarkEnd w:id="18"/>
      <w:bookmarkEnd w:id="19"/>
    </w:p>
    <w:p w:rsidR="001B10ED" w:rsidRPr="002A7EEC" w:rsidRDefault="001B10ED" w:rsidP="001E0590">
      <w:pPr>
        <w:pStyle w:val="ListContinue"/>
        <w:numPr>
          <w:ilvl w:val="1"/>
          <w:numId w:val="20"/>
        </w:numPr>
        <w:tabs>
          <w:tab w:val="clear" w:pos="720"/>
          <w:tab w:val="num" w:pos="960"/>
        </w:tabs>
        <w:spacing w:after="0"/>
        <w:ind w:left="0" w:firstLine="0"/>
        <w:jc w:val="both"/>
      </w:pPr>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1B10ED" w:rsidRPr="002A7EEC" w:rsidRDefault="001B10ED" w:rsidP="002A7EEC">
      <w:pPr>
        <w:pStyle w:val="ListContinue"/>
        <w:spacing w:after="0"/>
        <w:ind w:left="0"/>
        <w:jc w:val="both"/>
      </w:pPr>
      <w:r w:rsidRPr="002A7EEC">
        <w:t>-  быть правомочным заключать договор;</w:t>
      </w:r>
    </w:p>
    <w:p w:rsidR="001B10ED" w:rsidRPr="002A7EEC" w:rsidRDefault="001B10ED" w:rsidP="002A7EEC">
      <w:pPr>
        <w:pStyle w:val="ListContinue"/>
        <w:spacing w:after="0"/>
        <w:ind w:left="0"/>
        <w:jc w:val="both"/>
      </w:pPr>
      <w:r w:rsidRPr="002A7EEC">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B10ED" w:rsidRPr="002A7EEC" w:rsidRDefault="001B10ED" w:rsidP="002A7EEC">
      <w:pPr>
        <w:pStyle w:val="ListContinue"/>
        <w:spacing w:after="0"/>
        <w:ind w:left="0"/>
        <w:jc w:val="both"/>
      </w:pPr>
      <w:r w:rsidRPr="002A7EEC">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B10ED" w:rsidRPr="002A7EEC" w:rsidRDefault="001B10ED" w:rsidP="002A7EEC">
      <w:pPr>
        <w:pStyle w:val="ListContinue"/>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1B10ED" w:rsidRPr="002A7EEC" w:rsidRDefault="001B10ED" w:rsidP="002A7EEC">
      <w:pPr>
        <w:pStyle w:val="ListContinue"/>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B10ED" w:rsidRPr="002A7EEC" w:rsidRDefault="001B10ED" w:rsidP="002A7EEC">
      <w:pPr>
        <w:pStyle w:val="ListContinue"/>
        <w:spacing w:after="0"/>
        <w:ind w:left="0"/>
        <w:jc w:val="both"/>
      </w:pPr>
      <w:r w:rsidRPr="002A7EEC">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B10ED" w:rsidRPr="002A7EEC" w:rsidRDefault="001B10ED" w:rsidP="002A7EEC">
      <w:pPr>
        <w:pStyle w:val="ListContinue"/>
        <w:spacing w:after="0"/>
        <w:ind w:left="0"/>
        <w:jc w:val="both"/>
      </w:pPr>
      <w:r w:rsidRPr="002A7EEC">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1B10ED" w:rsidRPr="002A7EEC" w:rsidRDefault="001B10ED" w:rsidP="002A7EEC">
      <w:pPr>
        <w:pStyle w:val="ListContinue"/>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1B10ED" w:rsidRPr="002A7EEC" w:rsidRDefault="001B10ED" w:rsidP="002A7EEC">
      <w:pPr>
        <w:pStyle w:val="ListContinue"/>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1B10ED" w:rsidRPr="002A7EEC" w:rsidRDefault="001B10ED" w:rsidP="001E0590">
      <w:pPr>
        <w:pStyle w:val="ListContinue"/>
        <w:numPr>
          <w:ilvl w:val="1"/>
          <w:numId w:val="20"/>
        </w:numPr>
        <w:tabs>
          <w:tab w:val="clear" w:pos="720"/>
          <w:tab w:val="left" w:pos="0"/>
          <w:tab w:val="num" w:pos="960"/>
        </w:tabs>
        <w:spacing w:after="0"/>
        <w:ind w:left="0" w:firstLine="0"/>
        <w:jc w:val="both"/>
      </w:pPr>
      <w:r w:rsidRPr="002A7EEC">
        <w:t>Участник в состав Предложения должен приложить следующие документы:</w:t>
      </w:r>
    </w:p>
    <w:p w:rsidR="001B10ED" w:rsidRPr="002A7EEC" w:rsidRDefault="001B10ED" w:rsidP="001E0590">
      <w:pPr>
        <w:numPr>
          <w:ilvl w:val="0"/>
          <w:numId w:val="15"/>
        </w:numPr>
        <w:tabs>
          <w:tab w:val="clear" w:pos="453"/>
          <w:tab w:val="left" w:pos="0"/>
          <w:tab w:val="left" w:pos="1134"/>
        </w:tabs>
        <w:ind w:left="0" w:firstLine="0"/>
        <w:jc w:val="both"/>
      </w:pPr>
      <w:r w:rsidRPr="002A7EEC">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1B10ED" w:rsidRPr="002A7EEC" w:rsidRDefault="001B10ED" w:rsidP="001E0590">
      <w:pPr>
        <w:numPr>
          <w:ilvl w:val="0"/>
          <w:numId w:val="15"/>
        </w:numPr>
        <w:tabs>
          <w:tab w:val="clear" w:pos="453"/>
          <w:tab w:val="left" w:pos="0"/>
          <w:tab w:val="left" w:pos="1134"/>
        </w:tabs>
        <w:ind w:left="0" w:firstLine="0"/>
        <w:jc w:val="both"/>
      </w:pPr>
      <w:r w:rsidRPr="002A7EEC">
        <w:t>заявку о подаче Предложения по форме и в соответствии с требованиями Документации;</w:t>
      </w:r>
    </w:p>
    <w:p w:rsidR="001B10ED" w:rsidRPr="002A7EEC" w:rsidRDefault="001B10ED" w:rsidP="001E0590">
      <w:pPr>
        <w:numPr>
          <w:ilvl w:val="0"/>
          <w:numId w:val="15"/>
        </w:numPr>
        <w:tabs>
          <w:tab w:val="clear" w:pos="453"/>
          <w:tab w:val="left" w:pos="0"/>
          <w:tab w:val="left" w:pos="1134"/>
        </w:tabs>
        <w:ind w:left="0" w:firstLine="0"/>
        <w:jc w:val="both"/>
      </w:pPr>
      <w:r w:rsidRPr="002A7EEC">
        <w:t>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1B10ED" w:rsidRPr="002A7EEC" w:rsidRDefault="001B10ED" w:rsidP="001E0590">
      <w:pPr>
        <w:numPr>
          <w:ilvl w:val="0"/>
          <w:numId w:val="15"/>
        </w:numPr>
        <w:tabs>
          <w:tab w:val="clear" w:pos="453"/>
          <w:tab w:val="left" w:pos="0"/>
          <w:tab w:val="left" w:pos="1134"/>
        </w:tabs>
        <w:ind w:left="0" w:firstLine="0"/>
        <w:jc w:val="both"/>
      </w:pPr>
      <w:r w:rsidRPr="002A7EEC">
        <w:t>проект Договора, заполненный в соответствии с требованиями и условиями установленными Документацией;</w:t>
      </w:r>
    </w:p>
    <w:p w:rsidR="001B10ED" w:rsidRPr="002A7EEC" w:rsidRDefault="001B10ED" w:rsidP="001E0590">
      <w:pPr>
        <w:numPr>
          <w:ilvl w:val="0"/>
          <w:numId w:val="15"/>
        </w:numPr>
        <w:tabs>
          <w:tab w:val="clear" w:pos="453"/>
          <w:tab w:val="left" w:pos="0"/>
          <w:tab w:val="left" w:pos="1134"/>
        </w:tabs>
        <w:ind w:left="0" w:firstLine="0"/>
        <w:jc w:val="both"/>
      </w:pPr>
      <w:r w:rsidRPr="002A7EEC">
        <w:t>документы, подтверждающие соответствие Участника требованиям Документации (согласно перечню, пункт 3.1 раздела 3(Требования к участникам процедуры закупки, документам, предоставляемым в составе предложения)</w:t>
      </w:r>
    </w:p>
    <w:p w:rsidR="001B10ED" w:rsidRPr="002A7EEC" w:rsidRDefault="001B10ED" w:rsidP="001E0590">
      <w:pPr>
        <w:numPr>
          <w:ilvl w:val="0"/>
          <w:numId w:val="15"/>
        </w:numPr>
        <w:tabs>
          <w:tab w:val="clear" w:pos="453"/>
          <w:tab w:val="left" w:pos="0"/>
          <w:tab w:val="left" w:pos="1134"/>
        </w:tabs>
        <w:ind w:left="0" w:firstLine="0"/>
        <w:jc w:val="both"/>
      </w:pPr>
      <w:r w:rsidRPr="002A7EEC">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1B10ED" w:rsidRPr="002A7EEC" w:rsidRDefault="001B10ED" w:rsidP="001E0590">
      <w:pPr>
        <w:numPr>
          <w:ilvl w:val="0"/>
          <w:numId w:val="15"/>
        </w:numPr>
        <w:tabs>
          <w:tab w:val="clear" w:pos="453"/>
          <w:tab w:val="left" w:pos="0"/>
          <w:tab w:val="left" w:pos="1134"/>
        </w:tabs>
        <w:ind w:left="0" w:firstLine="0"/>
        <w:jc w:val="both"/>
      </w:pPr>
      <w:r w:rsidRPr="002A7EEC">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1B10ED" w:rsidRPr="002A7EEC" w:rsidRDefault="001B10ED" w:rsidP="001E0590">
      <w:pPr>
        <w:numPr>
          <w:ilvl w:val="0"/>
          <w:numId w:val="15"/>
        </w:numPr>
        <w:tabs>
          <w:tab w:val="clear" w:pos="453"/>
          <w:tab w:val="left" w:pos="0"/>
          <w:tab w:val="left" w:pos="1134"/>
        </w:tabs>
        <w:ind w:left="0" w:firstLine="0"/>
        <w:jc w:val="both"/>
      </w:pPr>
      <w:r w:rsidRPr="002A7EEC">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1B10ED" w:rsidRPr="002A7EEC" w:rsidRDefault="001B10ED" w:rsidP="001E0590">
      <w:pPr>
        <w:numPr>
          <w:ilvl w:val="0"/>
          <w:numId w:val="15"/>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1B10ED" w:rsidRPr="002A7EEC" w:rsidRDefault="001B10ED" w:rsidP="002A7EEC">
      <w:pPr>
        <w:tabs>
          <w:tab w:val="left" w:pos="0"/>
          <w:tab w:val="left" w:pos="1134"/>
        </w:tabs>
        <w:jc w:val="both"/>
      </w:pPr>
      <w:r w:rsidRPr="002A7EEC">
        <w:tab/>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1B10ED" w:rsidRPr="002A7EEC" w:rsidRDefault="001B10ED" w:rsidP="002A7EEC">
      <w:pPr>
        <w:tabs>
          <w:tab w:val="left" w:pos="0"/>
          <w:tab w:val="left" w:pos="1134"/>
        </w:tabs>
        <w:jc w:val="both"/>
      </w:pPr>
      <w:r w:rsidRPr="002A7EEC">
        <w:ta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1B10ED" w:rsidRPr="002A7EEC" w:rsidRDefault="001B10ED" w:rsidP="001E0590">
      <w:pPr>
        <w:numPr>
          <w:ilvl w:val="0"/>
          <w:numId w:val="15"/>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1B10ED" w:rsidRPr="002A7EEC" w:rsidRDefault="001B10ED" w:rsidP="001E0590">
      <w:pPr>
        <w:numPr>
          <w:ilvl w:val="0"/>
          <w:numId w:val="15"/>
        </w:numPr>
        <w:tabs>
          <w:tab w:val="clear" w:pos="453"/>
          <w:tab w:val="left" w:pos="0"/>
          <w:tab w:val="left" w:pos="1134"/>
        </w:tabs>
        <w:ind w:left="0" w:firstLine="0"/>
        <w:jc w:val="both"/>
      </w:pPr>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1B10ED" w:rsidRPr="002A7EEC" w:rsidRDefault="001B10ED" w:rsidP="001E0590">
      <w:pPr>
        <w:numPr>
          <w:ilvl w:val="0"/>
          <w:numId w:val="15"/>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1B10ED" w:rsidRPr="002A7EEC" w:rsidRDefault="001B10ED" w:rsidP="001E0590">
      <w:pPr>
        <w:numPr>
          <w:ilvl w:val="0"/>
          <w:numId w:val="15"/>
        </w:numPr>
        <w:tabs>
          <w:tab w:val="clear" w:pos="453"/>
          <w:tab w:val="left" w:pos="0"/>
          <w:tab w:val="left" w:pos="1134"/>
        </w:tabs>
        <w:ind w:left="0" w:firstLine="0"/>
        <w:jc w:val="both"/>
      </w:pPr>
      <w:r w:rsidRPr="002A7EEC">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1B10ED" w:rsidRPr="002A7EEC" w:rsidRDefault="001B10ED" w:rsidP="001E0590">
      <w:pPr>
        <w:numPr>
          <w:ilvl w:val="0"/>
          <w:numId w:val="15"/>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1B10ED" w:rsidRPr="002A7EEC" w:rsidRDefault="001B10ED" w:rsidP="001E0590">
      <w:pPr>
        <w:numPr>
          <w:ilvl w:val="0"/>
          <w:numId w:val="15"/>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1B10ED" w:rsidRPr="002A7EEC" w:rsidRDefault="001B10ED" w:rsidP="001E0590">
      <w:pPr>
        <w:pStyle w:val="ListContinue"/>
        <w:numPr>
          <w:ilvl w:val="1"/>
          <w:numId w:val="20"/>
        </w:numPr>
        <w:tabs>
          <w:tab w:val="clear" w:pos="720"/>
          <w:tab w:val="num" w:pos="960"/>
          <w:tab w:val="left" w:pos="1418"/>
        </w:tabs>
        <w:spacing w:after="0"/>
        <w:ind w:left="0" w:firstLine="0"/>
        <w:jc w:val="both"/>
      </w:pPr>
      <w:r w:rsidRPr="002A7EEC">
        <w:t xml:space="preserve">Условия привлечения </w:t>
      </w:r>
      <w:r w:rsidRPr="002A7EEC">
        <w:rPr>
          <w:b/>
          <w:i/>
        </w:rPr>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2A7EEC">
        <w:rPr>
          <w:lang w:val="ru-MO"/>
        </w:rPr>
        <w:t xml:space="preserve"> </w:t>
      </w:r>
      <w:r w:rsidRPr="002A7EEC">
        <w:t xml:space="preserve">Возможность привлечения </w:t>
      </w:r>
      <w:r w:rsidRPr="002A7EEC">
        <w:rPr>
          <w:b/>
          <w:i/>
        </w:rPr>
        <w:t>субподрядчиков/ соисполнителей</w:t>
      </w:r>
      <w:r w:rsidRPr="002A7EEC">
        <w:t xml:space="preserve"> указана в пункте 18 раздела 6 «Информационная карта запроса предложений».</w:t>
      </w:r>
    </w:p>
    <w:p w:rsidR="001B10ED" w:rsidRPr="002A7EEC" w:rsidRDefault="001B10ED" w:rsidP="001E0590">
      <w:pPr>
        <w:pStyle w:val="ListContinue"/>
        <w:numPr>
          <w:ilvl w:val="1"/>
          <w:numId w:val="20"/>
        </w:numPr>
        <w:tabs>
          <w:tab w:val="clear" w:pos="720"/>
          <w:tab w:val="num" w:pos="960"/>
        </w:tabs>
        <w:spacing w:after="0"/>
        <w:ind w:left="0" w:firstLine="0"/>
        <w:jc w:val="both"/>
      </w:pPr>
      <w:bookmarkStart w:id="20" w:name="_Toc127262883"/>
      <w:bookmarkStart w:id="21" w:name="_Toc255985672"/>
      <w:r w:rsidRPr="002A7EEC">
        <w:t xml:space="preserve">Привлечение </w:t>
      </w:r>
      <w:r w:rsidRPr="002A7EEC">
        <w:rPr>
          <w:b/>
          <w:i/>
        </w:rPr>
        <w:t>субподрядчиков</w:t>
      </w:r>
      <w:bookmarkEnd w:id="20"/>
      <w:bookmarkEnd w:id="21"/>
      <w:r w:rsidRPr="002A7EEC">
        <w:rPr>
          <w:b/>
          <w:i/>
        </w:rPr>
        <w:t xml:space="preserve">/ соисполнителей </w:t>
      </w:r>
    </w:p>
    <w:p w:rsidR="001B10ED" w:rsidRPr="002A7EEC" w:rsidRDefault="001B10ED" w:rsidP="001E0590">
      <w:pPr>
        <w:pStyle w:val="ListContinue"/>
        <w:numPr>
          <w:ilvl w:val="1"/>
          <w:numId w:val="20"/>
        </w:numPr>
        <w:tabs>
          <w:tab w:val="clear" w:pos="720"/>
          <w:tab w:val="num" w:pos="960"/>
        </w:tabs>
        <w:spacing w:after="0"/>
        <w:ind w:left="0" w:firstLine="0"/>
        <w:jc w:val="both"/>
      </w:pPr>
      <w:r w:rsidRPr="002A7EEC">
        <w:t xml:space="preserve">Участники процедуры закупки могут привлекать </w:t>
      </w:r>
      <w:r w:rsidRPr="002A7EEC">
        <w:rPr>
          <w:b/>
          <w:i/>
        </w:rPr>
        <w:t>субподрядчиков/ соисполнителей</w:t>
      </w:r>
      <w:r w:rsidRPr="002A7EEC">
        <w:t xml:space="preserve"> при условии соблюдения нижеприведенных требований. </w:t>
      </w:r>
    </w:p>
    <w:p w:rsidR="001B10ED" w:rsidRPr="002A7EEC" w:rsidRDefault="001B10ED" w:rsidP="001E0590">
      <w:pPr>
        <w:pStyle w:val="Times12"/>
        <w:numPr>
          <w:ilvl w:val="2"/>
          <w:numId w:val="20"/>
        </w:numPr>
        <w:tabs>
          <w:tab w:val="clear" w:pos="720"/>
          <w:tab w:val="num" w:pos="960"/>
        </w:tabs>
        <w:ind w:left="0" w:firstLine="0"/>
        <w:rPr>
          <w:szCs w:val="24"/>
        </w:rPr>
      </w:pPr>
      <w:r w:rsidRPr="002A7EEC">
        <w:rPr>
          <w:szCs w:val="24"/>
        </w:rPr>
        <w:t xml:space="preserve">Участник процедуры закупки должен доказать Комиссии, что каждый из привлекаемых им </w:t>
      </w:r>
      <w:r w:rsidRPr="002A7EEC">
        <w:rPr>
          <w:b/>
          <w:bCs w:val="0"/>
          <w:i/>
          <w:szCs w:val="24"/>
        </w:rPr>
        <w:t>субподрядчиков/ соисполнителей</w:t>
      </w:r>
      <w:r w:rsidRPr="002A7EEC">
        <w:rPr>
          <w:szCs w:val="24"/>
        </w:rPr>
        <w:t xml:space="preserve"> (юридическое или физическое лицо,</w:t>
      </w:r>
      <w:r w:rsidRPr="002A7EEC">
        <w:rPr>
          <w:b/>
          <w:bCs w:val="0"/>
          <w:szCs w:val="24"/>
        </w:rPr>
        <w:t xml:space="preserve"> </w:t>
      </w:r>
      <w:r w:rsidRPr="002A7EEC">
        <w:rPr>
          <w:b/>
          <w:bCs w:val="0"/>
          <w:i/>
          <w:szCs w:val="24"/>
        </w:rPr>
        <w:t>выполняющее/оказывающее</w:t>
      </w:r>
      <w:r w:rsidRPr="002A7EEC">
        <w:rPr>
          <w:szCs w:val="24"/>
        </w:rPr>
        <w:t xml:space="preserve"> часть </w:t>
      </w:r>
      <w:r w:rsidRPr="002A7EEC">
        <w:rPr>
          <w:b/>
          <w:bCs w:val="0"/>
          <w:i/>
          <w:szCs w:val="24"/>
        </w:rPr>
        <w:t xml:space="preserve">поставок, работ / услуг </w:t>
      </w:r>
      <w:r w:rsidRPr="002A7EEC">
        <w:rPr>
          <w:szCs w:val="24"/>
        </w:rPr>
        <w:t xml:space="preserve">по договору), </w:t>
      </w:r>
      <w:r w:rsidRPr="002A7EEC">
        <w:rPr>
          <w:b/>
          <w:bCs w:val="0"/>
          <w:i/>
          <w:szCs w:val="24"/>
        </w:rPr>
        <w:t>выполняющий/оказывающий</w:t>
      </w:r>
      <w:r w:rsidRPr="002A7EEC">
        <w:rPr>
          <w:szCs w:val="24"/>
        </w:rPr>
        <w:t xml:space="preserve"> </w:t>
      </w:r>
      <w:r w:rsidRPr="002A7EEC">
        <w:rPr>
          <w:b/>
          <w:bCs w:val="0"/>
          <w:i/>
          <w:szCs w:val="24"/>
        </w:rPr>
        <w:t>поставки / работы / услуги</w:t>
      </w:r>
      <w:r w:rsidRPr="002A7EEC">
        <w:rPr>
          <w:szCs w:val="24"/>
        </w:rPr>
        <w:t xml:space="preserve"> более объема, указанного в</w:t>
      </w:r>
      <w:r w:rsidRPr="002A7EEC">
        <w:rPr>
          <w:szCs w:val="24"/>
          <w:lang w:val="en-US"/>
        </w:rPr>
        <w:t> </w:t>
      </w:r>
      <w:r w:rsidRPr="002A7EEC">
        <w:rPr>
          <w:szCs w:val="24"/>
        </w:rPr>
        <w:t>пункте</w:t>
      </w:r>
      <w:r w:rsidRPr="002A7EEC">
        <w:rPr>
          <w:szCs w:val="24"/>
          <w:lang w:val="en-US"/>
        </w:rPr>
        <w:t> </w:t>
      </w:r>
      <w:r w:rsidRPr="002A7EEC">
        <w:rPr>
          <w:szCs w:val="24"/>
        </w:rPr>
        <w:t>18 раздела 6 «Информационная карта запроса предложений»:</w:t>
      </w:r>
    </w:p>
    <w:p w:rsidR="001B10ED" w:rsidRPr="002A7EEC" w:rsidRDefault="001B10ED" w:rsidP="001E0590">
      <w:pPr>
        <w:pStyle w:val="02statia2"/>
        <w:numPr>
          <w:ilvl w:val="0"/>
          <w:numId w:val="21"/>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2A7EEC">
        <w:rPr>
          <w:rFonts w:ascii="Times New Roman" w:hAnsi="Times New Roman"/>
          <w:b/>
          <w:i/>
          <w:color w:val="auto"/>
          <w:sz w:val="24"/>
          <w:szCs w:val="24"/>
        </w:rPr>
        <w:t>субподрядчика/ соисполнителя;</w:t>
      </w:r>
    </w:p>
    <w:p w:rsidR="001B10ED" w:rsidRPr="002A7EEC" w:rsidRDefault="001B10ED" w:rsidP="001E0590">
      <w:pPr>
        <w:pStyle w:val="02statia2"/>
        <w:numPr>
          <w:ilvl w:val="0"/>
          <w:numId w:val="21"/>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согласен с выделяемым ему перечнем, объемами, сроками и стоимостью </w:t>
      </w:r>
      <w:r w:rsidRPr="002A7EEC">
        <w:rPr>
          <w:rFonts w:ascii="Times New Roman" w:hAnsi="Times New Roman"/>
          <w:b/>
          <w:i/>
          <w:color w:val="auto"/>
          <w:sz w:val="24"/>
          <w:szCs w:val="24"/>
        </w:rPr>
        <w:t>поставки товара/выполнения работ/оказания услуг</w:t>
      </w:r>
      <w:r w:rsidRPr="002A7EEC">
        <w:rPr>
          <w:rFonts w:ascii="Times New Roman" w:hAnsi="Times New Roman"/>
          <w:sz w:val="24"/>
          <w:szCs w:val="24"/>
        </w:rPr>
        <w:t>;</w:t>
      </w:r>
    </w:p>
    <w:p w:rsidR="001B10ED" w:rsidRPr="002A7EEC" w:rsidRDefault="001B10ED" w:rsidP="001E0590">
      <w:pPr>
        <w:pStyle w:val="02statia2"/>
        <w:numPr>
          <w:ilvl w:val="0"/>
          <w:numId w:val="21"/>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2A7EEC">
        <w:rPr>
          <w:rFonts w:ascii="Times New Roman" w:hAnsi="Times New Roman"/>
          <w:b/>
          <w:i/>
          <w:color w:val="auto"/>
          <w:sz w:val="24"/>
          <w:szCs w:val="24"/>
        </w:rPr>
        <w:t>выполняемых работ/ оказываемых услуг субподрядчиком/ соисполнителем</w:t>
      </w:r>
      <w:r w:rsidRPr="002A7EEC">
        <w:rPr>
          <w:rFonts w:ascii="Times New Roman" w:hAnsi="Times New Roman"/>
          <w:sz w:val="24"/>
          <w:szCs w:val="24"/>
        </w:rPr>
        <w:t>.</w:t>
      </w:r>
    </w:p>
    <w:p w:rsidR="001B10ED" w:rsidRPr="002A7EEC" w:rsidRDefault="001B10ED" w:rsidP="001E0590">
      <w:pPr>
        <w:pStyle w:val="Times12"/>
        <w:numPr>
          <w:ilvl w:val="2"/>
          <w:numId w:val="20"/>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1B10ED" w:rsidRPr="002A7EEC" w:rsidRDefault="001B10ED" w:rsidP="001E0590">
      <w:pPr>
        <w:pStyle w:val="02statia2"/>
        <w:numPr>
          <w:ilvl w:val="0"/>
          <w:numId w:val="22"/>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2A7EEC">
        <w:rPr>
          <w:rFonts w:ascii="Times New Roman" w:hAnsi="Times New Roman"/>
          <w:b/>
          <w:i/>
          <w:color w:val="auto"/>
          <w:sz w:val="24"/>
          <w:szCs w:val="24"/>
        </w:rPr>
        <w:t>субподрядчиком/ соисполнителем</w:t>
      </w:r>
      <w:r w:rsidRPr="002A7EEC">
        <w:rPr>
          <w:rFonts w:ascii="Times New Roman" w:hAnsi="Times New Roman"/>
          <w:sz w:val="24"/>
          <w:szCs w:val="24"/>
        </w:rPr>
        <w:t xml:space="preserve">, с указанием перечня, объема, стоимости и сроков </w:t>
      </w:r>
      <w:r w:rsidRPr="002A7EEC">
        <w:rPr>
          <w:rFonts w:ascii="Times New Roman" w:hAnsi="Times New Roman"/>
          <w:b/>
          <w:i/>
          <w:color w:val="auto"/>
          <w:sz w:val="24"/>
          <w:szCs w:val="24"/>
        </w:rPr>
        <w:t>поставки товара/ выполнения работ/ оказания услуг,</w:t>
      </w:r>
      <w:r w:rsidRPr="002A7EEC">
        <w:rPr>
          <w:rFonts w:ascii="Times New Roman" w:hAnsi="Times New Roman"/>
          <w:sz w:val="24"/>
          <w:szCs w:val="24"/>
        </w:rPr>
        <w:t xml:space="preserve"> возлагаемых на </w:t>
      </w:r>
      <w:r w:rsidRPr="002A7EEC">
        <w:rPr>
          <w:rFonts w:ascii="Times New Roman" w:hAnsi="Times New Roman"/>
          <w:b/>
          <w:i/>
          <w:color w:val="auto"/>
          <w:sz w:val="24"/>
          <w:szCs w:val="24"/>
        </w:rPr>
        <w:t>субподрядчика/ соисполнителя поставок, работ /услуг</w:t>
      </w:r>
      <w:r w:rsidRPr="002A7EEC">
        <w:rPr>
          <w:rFonts w:ascii="Times New Roman" w:hAnsi="Times New Roman"/>
          <w:sz w:val="24"/>
          <w:szCs w:val="24"/>
        </w:rPr>
        <w:t>;</w:t>
      </w:r>
    </w:p>
    <w:p w:rsidR="001B10ED" w:rsidRPr="002A7EEC" w:rsidRDefault="001B10ED" w:rsidP="001E0590">
      <w:pPr>
        <w:pStyle w:val="02statia2"/>
        <w:numPr>
          <w:ilvl w:val="0"/>
          <w:numId w:val="22"/>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подтверждающие соответствие каждого </w:t>
      </w:r>
      <w:r w:rsidRPr="002A7EEC">
        <w:rPr>
          <w:rFonts w:ascii="Times New Roman" w:hAnsi="Times New Roman"/>
          <w:b/>
          <w:i/>
          <w:color w:val="auto"/>
          <w:sz w:val="24"/>
          <w:szCs w:val="24"/>
        </w:rPr>
        <w:t>субподрядчика/ соисполнителя</w:t>
      </w:r>
      <w:r w:rsidRPr="002A7EEC">
        <w:rPr>
          <w:rFonts w:ascii="Times New Roman" w:hAnsi="Times New Roman"/>
          <w:sz w:val="24"/>
          <w:szCs w:val="24"/>
        </w:rPr>
        <w:t xml:space="preserve"> установленным в подпункте в) пункта 3.4.1. требованиям, в объеме </w:t>
      </w:r>
      <w:r w:rsidRPr="002A7EEC">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2A7EEC">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2A7EEC">
        <w:rPr>
          <w:rFonts w:ascii="Times New Roman" w:hAnsi="Times New Roman"/>
          <w:b/>
          <w:i/>
          <w:color w:val="auto"/>
          <w:sz w:val="24"/>
          <w:szCs w:val="24"/>
        </w:rPr>
        <w:t>субподрядчиком/ соисполнителем</w:t>
      </w:r>
      <w:r w:rsidRPr="002A7EEC">
        <w:rPr>
          <w:rFonts w:ascii="Times New Roman" w:hAnsi="Times New Roman"/>
          <w:sz w:val="24"/>
          <w:szCs w:val="24"/>
        </w:rPr>
        <w:t xml:space="preserve"> с указанием организаций </w:t>
      </w:r>
      <w:r w:rsidRPr="002A7EEC">
        <w:rPr>
          <w:rFonts w:ascii="Times New Roman" w:hAnsi="Times New Roman"/>
          <w:b/>
          <w:i/>
          <w:color w:val="auto"/>
          <w:sz w:val="24"/>
          <w:szCs w:val="24"/>
        </w:rPr>
        <w:t>субподрядчика/соисполнителя</w:t>
      </w:r>
      <w:r w:rsidRPr="002A7EEC">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1B10ED" w:rsidRPr="002A7EEC" w:rsidRDefault="001B10ED" w:rsidP="001E0590">
      <w:pPr>
        <w:pStyle w:val="02statia2"/>
        <w:numPr>
          <w:ilvl w:val="0"/>
          <w:numId w:val="22"/>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2A7EEC">
        <w:rPr>
          <w:rFonts w:ascii="Times New Roman" w:hAnsi="Times New Roman"/>
          <w:b/>
          <w:i/>
          <w:color w:val="auto"/>
          <w:sz w:val="24"/>
          <w:szCs w:val="24"/>
        </w:rPr>
        <w:t>поставок, работ/услуг</w:t>
      </w:r>
      <w:r w:rsidRPr="002A7EEC">
        <w:rPr>
          <w:rFonts w:ascii="Times New Roman" w:hAnsi="Times New Roman"/>
          <w:sz w:val="24"/>
          <w:szCs w:val="24"/>
        </w:rPr>
        <w:t xml:space="preserve"> между участником процедуры закупки и </w:t>
      </w:r>
      <w:r w:rsidRPr="002A7EEC">
        <w:rPr>
          <w:rFonts w:ascii="Times New Roman" w:hAnsi="Times New Roman"/>
          <w:b/>
          <w:i/>
          <w:color w:val="auto"/>
          <w:sz w:val="24"/>
          <w:szCs w:val="24"/>
        </w:rPr>
        <w:t>субподрядчиками/ соисполнителями</w:t>
      </w:r>
      <w:r w:rsidRPr="002A7EEC">
        <w:rPr>
          <w:rFonts w:ascii="Times New Roman" w:hAnsi="Times New Roman"/>
          <w:sz w:val="24"/>
          <w:szCs w:val="24"/>
        </w:rPr>
        <w:t xml:space="preserve"> (раздел 7, соответствующая форма).</w:t>
      </w:r>
    </w:p>
    <w:p w:rsidR="001B10ED" w:rsidRPr="00F6237C" w:rsidRDefault="001B10ED" w:rsidP="001E0590">
      <w:pPr>
        <w:pStyle w:val="Heading1"/>
        <w:numPr>
          <w:ilvl w:val="1"/>
          <w:numId w:val="16"/>
        </w:numPr>
        <w:tabs>
          <w:tab w:val="num" w:pos="1134"/>
        </w:tabs>
        <w:ind w:left="0" w:firstLine="0"/>
        <w:jc w:val="both"/>
        <w:rPr>
          <w:b/>
        </w:rPr>
      </w:pPr>
      <w:bookmarkStart w:id="22" w:name="_Toc303607162"/>
      <w:bookmarkStart w:id="23" w:name="_Toc306363256"/>
      <w:bookmarkStart w:id="24" w:name="_Toc312068059"/>
      <w:r w:rsidRPr="00F6237C">
        <w:rPr>
          <w:b/>
        </w:rPr>
        <w:t>ПОРЯДОК ПРОВЕДЕНИЯ ЗАПРОСА ПРЕДЛОЖЕНИЙ</w:t>
      </w:r>
      <w:bookmarkEnd w:id="22"/>
      <w:bookmarkEnd w:id="23"/>
      <w:bookmarkEnd w:id="24"/>
    </w:p>
    <w:p w:rsidR="001B10ED" w:rsidRPr="002A7EEC" w:rsidRDefault="001B10ED" w:rsidP="001E0590">
      <w:pPr>
        <w:pStyle w:val="Heading2"/>
        <w:numPr>
          <w:ilvl w:val="1"/>
          <w:numId w:val="23"/>
        </w:numPr>
        <w:tabs>
          <w:tab w:val="num" w:pos="960"/>
        </w:tabs>
        <w:suppressAutoHyphens/>
        <w:spacing w:before="0" w:after="0"/>
        <w:ind w:left="0" w:firstLine="0"/>
        <w:jc w:val="both"/>
        <w:rPr>
          <w:rFonts w:ascii="Times New Roman" w:hAnsi="Times New Roman" w:cs="Times New Roman"/>
          <w:b w:val="0"/>
          <w:i w:val="0"/>
          <w:sz w:val="24"/>
          <w:szCs w:val="24"/>
        </w:rPr>
      </w:pPr>
      <w:bookmarkStart w:id="25" w:name="_Toc303607163"/>
      <w:bookmarkStart w:id="26" w:name="_Toc306363257"/>
      <w:bookmarkStart w:id="27" w:name="_Toc312068060"/>
      <w:r w:rsidRPr="002A7EEC">
        <w:rPr>
          <w:rFonts w:ascii="Times New Roman" w:hAnsi="Times New Roman" w:cs="Times New Roman"/>
          <w:b w:val="0"/>
          <w:i w:val="0"/>
          <w:sz w:val="24"/>
          <w:szCs w:val="24"/>
        </w:rPr>
        <w:t>Получение документации по проведению запроса предложений</w:t>
      </w:r>
      <w:bookmarkEnd w:id="25"/>
      <w:bookmarkEnd w:id="26"/>
      <w:bookmarkEnd w:id="27"/>
    </w:p>
    <w:p w:rsidR="001B10ED" w:rsidRPr="002A7EEC" w:rsidRDefault="001B10ED" w:rsidP="001E0590">
      <w:pPr>
        <w:numPr>
          <w:ilvl w:val="2"/>
          <w:numId w:val="23"/>
        </w:numPr>
        <w:tabs>
          <w:tab w:val="num" w:pos="960"/>
        </w:tabs>
        <w:ind w:left="0" w:firstLine="0"/>
        <w:jc w:val="both"/>
      </w:pPr>
      <w:bookmarkStart w:id="28"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0" w:history="1">
        <w:r w:rsidRPr="002A7EEC">
          <w:rPr>
            <w:rStyle w:val="Hyperlink"/>
          </w:rPr>
          <w:t>http://zakupki.rosatom.ru/</w:t>
        </w:r>
      </w:hyperlink>
      <w:r w:rsidRPr="002A7EEC">
        <w:rPr>
          <w:rStyle w:val="Hyperlink"/>
        </w:rPr>
        <w:t xml:space="preserve"> </w:t>
      </w:r>
      <w:r w:rsidRPr="002A7EEC">
        <w:t xml:space="preserve">и на ЭТП. На официальном сайте Госкорпорации «Росатом» </w:t>
      </w:r>
      <w:hyperlink r:id="rId21" w:history="1">
        <w:r w:rsidRPr="002A7EEC">
          <w:rPr>
            <w:rStyle w:val="Hyperlink"/>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1B10ED" w:rsidRPr="002A7EEC" w:rsidRDefault="001B10ED" w:rsidP="001E0590">
      <w:pPr>
        <w:pStyle w:val="Heading2"/>
        <w:numPr>
          <w:ilvl w:val="1"/>
          <w:numId w:val="23"/>
        </w:numPr>
        <w:tabs>
          <w:tab w:val="num" w:pos="960"/>
        </w:tabs>
        <w:suppressAutoHyphens/>
        <w:spacing w:before="0" w:after="0"/>
        <w:ind w:left="0" w:firstLine="0"/>
        <w:jc w:val="both"/>
        <w:rPr>
          <w:rFonts w:ascii="Times New Roman" w:hAnsi="Times New Roman" w:cs="Times New Roman"/>
          <w:b w:val="0"/>
          <w:i w:val="0"/>
          <w:sz w:val="24"/>
          <w:szCs w:val="24"/>
        </w:rPr>
      </w:pPr>
      <w:bookmarkStart w:id="29" w:name="_Toc303175462"/>
      <w:bookmarkStart w:id="30" w:name="_Toc303175511"/>
      <w:bookmarkStart w:id="31" w:name="_Toc303607164"/>
      <w:bookmarkStart w:id="32" w:name="_Toc306363258"/>
      <w:bookmarkStart w:id="33" w:name="_Toc312068061"/>
      <w:bookmarkEnd w:id="28"/>
      <w:bookmarkEnd w:id="29"/>
      <w:bookmarkEnd w:id="30"/>
      <w:r w:rsidRPr="002A7EEC">
        <w:rPr>
          <w:rFonts w:ascii="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bookmarkEnd w:id="33"/>
    </w:p>
    <w:p w:rsidR="001B10ED" w:rsidRPr="002A7EEC" w:rsidRDefault="001B10ED" w:rsidP="001E0590">
      <w:pPr>
        <w:numPr>
          <w:ilvl w:val="2"/>
          <w:numId w:val="23"/>
        </w:numPr>
        <w:tabs>
          <w:tab w:val="clear" w:pos="1288"/>
          <w:tab w:val="num" w:pos="1418"/>
        </w:tabs>
        <w:ind w:left="0" w:firstLine="0"/>
        <w:jc w:val="both"/>
      </w:pPr>
      <w:r w:rsidRPr="002A7EEC">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1B10ED" w:rsidRPr="002A7EEC" w:rsidRDefault="001B10ED" w:rsidP="001E0590">
      <w:pPr>
        <w:numPr>
          <w:ilvl w:val="2"/>
          <w:numId w:val="23"/>
        </w:numPr>
        <w:tabs>
          <w:tab w:val="num" w:pos="960"/>
          <w:tab w:val="num" w:pos="143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2" w:history="1">
        <w:r w:rsidRPr="002A7EEC">
          <w:rPr>
            <w:rStyle w:val="Hyperlink"/>
          </w:rPr>
          <w:t>http://zakupki.rosatom.ru/</w:t>
        </w:r>
      </w:hyperlink>
      <w:r w:rsidRPr="002A7EEC">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1B10ED" w:rsidRPr="002A7EEC" w:rsidRDefault="001B10ED" w:rsidP="001E0590">
      <w:pPr>
        <w:numPr>
          <w:ilvl w:val="2"/>
          <w:numId w:val="23"/>
        </w:numPr>
        <w:tabs>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1B10ED" w:rsidRPr="002A7EEC" w:rsidRDefault="001B10ED" w:rsidP="001E0590">
      <w:pPr>
        <w:numPr>
          <w:ilvl w:val="2"/>
          <w:numId w:val="23"/>
        </w:numPr>
        <w:tabs>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1B10ED" w:rsidRPr="002A7EEC" w:rsidRDefault="001B10ED" w:rsidP="001E0590">
      <w:pPr>
        <w:numPr>
          <w:ilvl w:val="2"/>
          <w:numId w:val="23"/>
        </w:numPr>
        <w:tabs>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1B10ED" w:rsidRPr="002A7EEC" w:rsidRDefault="001B10ED" w:rsidP="001E0590">
      <w:pPr>
        <w:pStyle w:val="Heading2"/>
        <w:numPr>
          <w:ilvl w:val="1"/>
          <w:numId w:val="23"/>
        </w:numPr>
        <w:tabs>
          <w:tab w:val="num" w:pos="960"/>
        </w:tabs>
        <w:suppressAutoHyphens/>
        <w:spacing w:before="0" w:after="0"/>
        <w:ind w:left="0" w:firstLine="0"/>
        <w:jc w:val="both"/>
        <w:rPr>
          <w:rFonts w:ascii="Times New Roman" w:hAnsi="Times New Roman" w:cs="Times New Roman"/>
          <w:b w:val="0"/>
          <w:i w:val="0"/>
          <w:sz w:val="24"/>
          <w:szCs w:val="24"/>
        </w:rPr>
      </w:pPr>
      <w:bookmarkStart w:id="34" w:name="_Toc303607165"/>
      <w:bookmarkStart w:id="35" w:name="_Toc306363259"/>
      <w:bookmarkStart w:id="36" w:name="_Toc312068062"/>
      <w:r w:rsidRPr="002A7EEC">
        <w:rPr>
          <w:rFonts w:ascii="Times New Roman" w:hAnsi="Times New Roman" w:cs="Times New Roman"/>
          <w:b w:val="0"/>
          <w:i w:val="0"/>
          <w:sz w:val="24"/>
          <w:szCs w:val="24"/>
        </w:rPr>
        <w:t>Внесение изменений в документацию по проведению запроса предложений</w:t>
      </w:r>
      <w:bookmarkEnd w:id="34"/>
      <w:bookmarkEnd w:id="35"/>
      <w:bookmarkEnd w:id="36"/>
    </w:p>
    <w:p w:rsidR="001B10ED" w:rsidRPr="002A7EEC" w:rsidRDefault="001B10ED" w:rsidP="001E0590">
      <w:pPr>
        <w:numPr>
          <w:ilvl w:val="2"/>
          <w:numId w:val="23"/>
        </w:numPr>
        <w:tabs>
          <w:tab w:val="num" w:pos="960"/>
        </w:tabs>
        <w:ind w:left="0" w:firstLine="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1B10ED" w:rsidRPr="002A7EEC" w:rsidRDefault="001B10ED" w:rsidP="001E0590">
      <w:pPr>
        <w:numPr>
          <w:ilvl w:val="2"/>
          <w:numId w:val="23"/>
        </w:numPr>
        <w:tabs>
          <w:tab w:val="num" w:pos="960"/>
        </w:tabs>
        <w:ind w:left="0" w:firstLine="0"/>
        <w:jc w:val="both"/>
      </w:pPr>
      <w:r w:rsidRPr="002A7EEC">
        <w:t>Любое изменение документации по проведению запроса предложений является неотъемлемой ее частью.</w:t>
      </w:r>
    </w:p>
    <w:p w:rsidR="001B10ED" w:rsidRPr="002A7EEC" w:rsidRDefault="001B10ED" w:rsidP="001E0590">
      <w:pPr>
        <w:numPr>
          <w:ilvl w:val="2"/>
          <w:numId w:val="23"/>
        </w:numPr>
        <w:tabs>
          <w:tab w:val="num" w:pos="960"/>
        </w:tabs>
        <w:ind w:left="0" w:firstLine="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1B10ED" w:rsidRPr="002A7EEC" w:rsidRDefault="001B10ED" w:rsidP="001E0590">
      <w:pPr>
        <w:numPr>
          <w:ilvl w:val="2"/>
          <w:numId w:val="23"/>
        </w:numPr>
        <w:tabs>
          <w:tab w:val="num" w:pos="960"/>
        </w:tabs>
        <w:ind w:left="0" w:firstLine="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1B10ED" w:rsidRPr="002A7EEC" w:rsidRDefault="001B10ED" w:rsidP="001E0590">
      <w:pPr>
        <w:pStyle w:val="Heading2"/>
        <w:numPr>
          <w:ilvl w:val="1"/>
          <w:numId w:val="23"/>
        </w:numPr>
        <w:tabs>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37" w:name="_Toc303607166"/>
      <w:bookmarkStart w:id="38" w:name="_Toc306363260"/>
      <w:bookmarkStart w:id="39" w:name="_Toc312068063"/>
      <w:r w:rsidRPr="002A7EEC">
        <w:rPr>
          <w:rFonts w:ascii="Times New Roman" w:hAnsi="Times New Roman" w:cs="Times New Roman"/>
          <w:b w:val="0"/>
          <w:i w:val="0"/>
          <w:sz w:val="24"/>
          <w:szCs w:val="24"/>
        </w:rPr>
        <w:t>Общие требования к Предложению</w:t>
      </w:r>
      <w:bookmarkEnd w:id="37"/>
      <w:bookmarkEnd w:id="38"/>
      <w:bookmarkEnd w:id="39"/>
    </w:p>
    <w:p w:rsidR="001B10ED" w:rsidRPr="002A7EEC" w:rsidRDefault="001B10ED" w:rsidP="001E0590">
      <w:pPr>
        <w:numPr>
          <w:ilvl w:val="2"/>
          <w:numId w:val="23"/>
        </w:numPr>
        <w:tabs>
          <w:tab w:val="num" w:pos="960"/>
        </w:tabs>
        <w:ind w:left="0" w:firstLine="0"/>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3.1 раздела 3(Требования к участникам процедуры закупки, документам, предоставляемым в составе предложения), оформленного в соответствии с положениями настоящего подраздела, содержание которых соответствует требованиям настоящей документации. </w:t>
      </w:r>
    </w:p>
    <w:p w:rsidR="001B10ED" w:rsidRPr="002A7EEC" w:rsidRDefault="001B10ED" w:rsidP="001E0590">
      <w:pPr>
        <w:numPr>
          <w:ilvl w:val="2"/>
          <w:numId w:val="23"/>
        </w:numPr>
        <w:tabs>
          <w:tab w:val="num" w:pos="960"/>
        </w:tabs>
        <w:ind w:left="0" w:firstLine="0"/>
        <w:jc w:val="both"/>
        <w:rPr>
          <w:bCs/>
          <w:i/>
          <w:shd w:val="clear" w:color="auto" w:fill="FDE9D9"/>
        </w:rPr>
      </w:pPr>
      <w:r w:rsidRPr="002A7EEC">
        <w:t>В отношении  лота участник процедуры закупки вправе подать только одно Предложение.</w:t>
      </w:r>
    </w:p>
    <w:p w:rsidR="001B10ED" w:rsidRPr="002A7EEC" w:rsidRDefault="001B10ED" w:rsidP="002A7EEC">
      <w:pPr>
        <w:tabs>
          <w:tab w:val="num" w:pos="1288"/>
          <w:tab w:val="num" w:pos="2847"/>
        </w:tabs>
        <w:jc w:val="both"/>
      </w:pP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1B10ED" w:rsidRPr="002A7EEC" w:rsidRDefault="001B10ED" w:rsidP="001E0590">
      <w:pPr>
        <w:numPr>
          <w:ilvl w:val="2"/>
          <w:numId w:val="23"/>
        </w:numPr>
        <w:tabs>
          <w:tab w:val="num" w:pos="960"/>
        </w:tabs>
        <w:ind w:left="0" w:firstLine="0"/>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1B10ED" w:rsidRPr="002A7EEC" w:rsidRDefault="001B10ED" w:rsidP="001E0590">
      <w:pPr>
        <w:numPr>
          <w:ilvl w:val="2"/>
          <w:numId w:val="23"/>
        </w:numPr>
        <w:tabs>
          <w:tab w:val="num" w:pos="960"/>
        </w:tabs>
        <w:ind w:left="0" w:firstLine="0"/>
        <w:jc w:val="both"/>
      </w:pPr>
      <w:r w:rsidRPr="002A7EEC">
        <w:t>Каждый документ, входящий в Предложение, должен быть скреплен печатью участника процедуры закупки.</w:t>
      </w:r>
    </w:p>
    <w:p w:rsidR="001B10ED" w:rsidRPr="002A7EEC" w:rsidRDefault="001B10ED" w:rsidP="001E0590">
      <w:pPr>
        <w:numPr>
          <w:ilvl w:val="2"/>
          <w:numId w:val="23"/>
        </w:numPr>
        <w:tabs>
          <w:tab w:val="num" w:pos="960"/>
        </w:tabs>
        <w:ind w:left="0" w:firstLine="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1B10ED" w:rsidRPr="002A7EEC" w:rsidRDefault="001B10ED" w:rsidP="001E0590">
      <w:pPr>
        <w:numPr>
          <w:ilvl w:val="2"/>
          <w:numId w:val="23"/>
        </w:numPr>
        <w:tabs>
          <w:tab w:val="clear" w:pos="1288"/>
          <w:tab w:val="num" w:pos="960"/>
          <w:tab w:val="num" w:pos="1430"/>
          <w:tab w:val="num" w:pos="2847"/>
        </w:tabs>
        <w:ind w:left="0" w:firstLine="0"/>
        <w:jc w:val="both"/>
      </w:pPr>
      <w:r w:rsidRPr="002A7EEC">
        <w:t>Все без исключения страницы Предложения должны быть пронумерованы.</w:t>
      </w:r>
    </w:p>
    <w:p w:rsidR="001B10ED" w:rsidRPr="002A7EEC" w:rsidRDefault="001B10ED" w:rsidP="001E0590">
      <w:pPr>
        <w:numPr>
          <w:ilvl w:val="2"/>
          <w:numId w:val="23"/>
        </w:numPr>
        <w:tabs>
          <w:tab w:val="clear" w:pos="1288"/>
          <w:tab w:val="num" w:pos="1701"/>
        </w:tabs>
        <w:ind w:left="0" w:firstLine="0"/>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1B10ED" w:rsidRPr="002A7EEC" w:rsidRDefault="001B10ED" w:rsidP="002A7EEC">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1B10ED" w:rsidRDefault="001B10ED" w:rsidP="001E0590">
      <w:pPr>
        <w:numPr>
          <w:ilvl w:val="1"/>
          <w:numId w:val="23"/>
        </w:numPr>
        <w:tabs>
          <w:tab w:val="num" w:pos="960"/>
          <w:tab w:val="num" w:pos="1430"/>
          <w:tab w:val="num" w:pos="2847"/>
        </w:tabs>
        <w:suppressAutoHyphens/>
        <w:ind w:left="0" w:firstLine="0"/>
        <w:jc w:val="both"/>
      </w:pPr>
      <w:r w:rsidRPr="00183CBA">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bookmarkStart w:id="40" w:name="_Toc303607167"/>
      <w:bookmarkStart w:id="41" w:name="_Toc306363261"/>
    </w:p>
    <w:p w:rsidR="001B10ED" w:rsidRPr="00183CBA" w:rsidRDefault="001B10ED" w:rsidP="001E0590">
      <w:pPr>
        <w:numPr>
          <w:ilvl w:val="1"/>
          <w:numId w:val="23"/>
        </w:numPr>
        <w:tabs>
          <w:tab w:val="num" w:pos="960"/>
          <w:tab w:val="num" w:pos="1430"/>
          <w:tab w:val="num" w:pos="2847"/>
        </w:tabs>
        <w:suppressAutoHyphens/>
        <w:ind w:left="0" w:firstLine="0"/>
        <w:jc w:val="both"/>
      </w:pPr>
      <w:r w:rsidRPr="00183CBA">
        <w:t>Срок действия Предложения</w:t>
      </w:r>
      <w:bookmarkEnd w:id="40"/>
      <w:bookmarkEnd w:id="41"/>
    </w:p>
    <w:p w:rsidR="001B10ED" w:rsidRPr="002A7EEC" w:rsidRDefault="001B10ED" w:rsidP="001E0590">
      <w:pPr>
        <w:numPr>
          <w:ilvl w:val="2"/>
          <w:numId w:val="23"/>
        </w:numPr>
        <w:tabs>
          <w:tab w:val="num" w:pos="993"/>
        </w:tabs>
        <w:ind w:left="0" w:firstLine="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2A7EEC">
          <w:rPr>
            <w:rStyle w:val="Hyperlink"/>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1B10ED" w:rsidRPr="002A7EEC" w:rsidRDefault="001B10ED" w:rsidP="001E0590">
      <w:pPr>
        <w:pStyle w:val="Heading2"/>
        <w:numPr>
          <w:ilvl w:val="1"/>
          <w:numId w:val="23"/>
        </w:numPr>
        <w:tabs>
          <w:tab w:val="num" w:pos="960"/>
        </w:tabs>
        <w:suppressAutoHyphens/>
        <w:spacing w:before="0" w:after="0"/>
        <w:ind w:left="0" w:firstLine="0"/>
        <w:jc w:val="both"/>
        <w:rPr>
          <w:rFonts w:ascii="Times New Roman" w:hAnsi="Times New Roman" w:cs="Times New Roman"/>
          <w:b w:val="0"/>
          <w:i w:val="0"/>
          <w:sz w:val="24"/>
          <w:szCs w:val="24"/>
        </w:rPr>
      </w:pPr>
      <w:bookmarkStart w:id="42" w:name="_Toc303607168"/>
      <w:bookmarkStart w:id="43" w:name="_Toc306363262"/>
      <w:bookmarkStart w:id="44" w:name="_Toc312068064"/>
      <w:r w:rsidRPr="002A7EEC">
        <w:rPr>
          <w:rFonts w:ascii="Times New Roman" w:hAnsi="Times New Roman" w:cs="Times New Roman"/>
          <w:b w:val="0"/>
          <w:i w:val="0"/>
          <w:sz w:val="24"/>
          <w:szCs w:val="24"/>
        </w:rPr>
        <w:t>Официальный язык запроса предложений</w:t>
      </w:r>
      <w:bookmarkEnd w:id="42"/>
      <w:bookmarkEnd w:id="43"/>
      <w:bookmarkEnd w:id="44"/>
    </w:p>
    <w:p w:rsidR="001B10ED" w:rsidRPr="002A7EEC" w:rsidRDefault="001B10ED" w:rsidP="001E0590">
      <w:pPr>
        <w:numPr>
          <w:ilvl w:val="2"/>
          <w:numId w:val="23"/>
        </w:numPr>
        <w:tabs>
          <w:tab w:val="num" w:pos="960"/>
        </w:tabs>
        <w:ind w:left="0" w:firstLine="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1B10ED" w:rsidRPr="002A7EEC" w:rsidRDefault="001B10ED" w:rsidP="001E0590">
      <w:pPr>
        <w:numPr>
          <w:ilvl w:val="2"/>
          <w:numId w:val="23"/>
        </w:numPr>
        <w:tabs>
          <w:tab w:val="num" w:pos="960"/>
        </w:tabs>
        <w:ind w:left="0" w:firstLine="0"/>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1B10ED" w:rsidRPr="002A7EEC" w:rsidRDefault="001B10ED" w:rsidP="001E0590">
      <w:pPr>
        <w:numPr>
          <w:ilvl w:val="2"/>
          <w:numId w:val="23"/>
        </w:numPr>
        <w:tabs>
          <w:tab w:val="num" w:pos="960"/>
        </w:tabs>
        <w:ind w:left="0" w:firstLine="0"/>
        <w:jc w:val="both"/>
      </w:pPr>
      <w:r w:rsidRPr="002A7EEC">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1B10ED" w:rsidRPr="002A7EEC" w:rsidRDefault="001B10ED" w:rsidP="001E0590">
      <w:pPr>
        <w:pStyle w:val="Heading2"/>
        <w:numPr>
          <w:ilvl w:val="1"/>
          <w:numId w:val="23"/>
        </w:numPr>
        <w:tabs>
          <w:tab w:val="num" w:pos="960"/>
        </w:tabs>
        <w:suppressAutoHyphens/>
        <w:spacing w:before="0" w:after="0"/>
        <w:ind w:left="0" w:firstLine="0"/>
        <w:jc w:val="both"/>
        <w:rPr>
          <w:rFonts w:ascii="Times New Roman" w:hAnsi="Times New Roman" w:cs="Times New Roman"/>
          <w:b w:val="0"/>
          <w:i w:val="0"/>
          <w:sz w:val="24"/>
          <w:szCs w:val="24"/>
        </w:rPr>
      </w:pPr>
      <w:bookmarkStart w:id="45" w:name="_Toc303607169"/>
      <w:bookmarkStart w:id="46" w:name="_Toc306363263"/>
      <w:bookmarkStart w:id="47" w:name="_Toc312068065"/>
      <w:r w:rsidRPr="002A7EEC">
        <w:rPr>
          <w:rFonts w:ascii="Times New Roman" w:hAnsi="Times New Roman" w:cs="Times New Roman"/>
          <w:b w:val="0"/>
          <w:i w:val="0"/>
          <w:sz w:val="24"/>
          <w:szCs w:val="24"/>
        </w:rPr>
        <w:t>Валюта Предложения</w:t>
      </w:r>
      <w:bookmarkEnd w:id="45"/>
      <w:bookmarkEnd w:id="46"/>
      <w:bookmarkEnd w:id="47"/>
    </w:p>
    <w:p w:rsidR="001B10ED" w:rsidRPr="002A7EEC" w:rsidRDefault="001B10ED" w:rsidP="001E0590">
      <w:pPr>
        <w:numPr>
          <w:ilvl w:val="2"/>
          <w:numId w:val="23"/>
        </w:numPr>
        <w:tabs>
          <w:tab w:val="num" w:pos="960"/>
        </w:tabs>
        <w:ind w:left="0" w:firstLine="0"/>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1B10ED" w:rsidRPr="002A7EEC" w:rsidRDefault="001B10ED" w:rsidP="001E0590">
      <w:pPr>
        <w:numPr>
          <w:ilvl w:val="2"/>
          <w:numId w:val="23"/>
        </w:numPr>
        <w:tabs>
          <w:tab w:val="num" w:pos="960"/>
        </w:tabs>
        <w:ind w:left="0" w:firstLine="0"/>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B10ED" w:rsidRPr="002A7EEC" w:rsidRDefault="001B10ED" w:rsidP="001E0590">
      <w:pPr>
        <w:numPr>
          <w:ilvl w:val="2"/>
          <w:numId w:val="23"/>
        </w:numPr>
        <w:tabs>
          <w:tab w:val="num" w:pos="960"/>
        </w:tabs>
        <w:ind w:left="0" w:firstLine="0"/>
        <w:jc w:val="both"/>
      </w:pPr>
      <w:r w:rsidRPr="002A7EEC">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1B10ED" w:rsidRPr="002A7EEC" w:rsidRDefault="001B10ED" w:rsidP="001E0590">
      <w:pPr>
        <w:pStyle w:val="Heading2"/>
        <w:numPr>
          <w:ilvl w:val="1"/>
          <w:numId w:val="23"/>
        </w:numPr>
        <w:tabs>
          <w:tab w:val="num" w:pos="960"/>
        </w:tabs>
        <w:suppressAutoHyphens/>
        <w:spacing w:before="0" w:after="0"/>
        <w:ind w:left="0" w:firstLine="0"/>
        <w:jc w:val="both"/>
        <w:rPr>
          <w:rFonts w:ascii="Times New Roman" w:hAnsi="Times New Roman" w:cs="Times New Roman"/>
          <w:b w:val="0"/>
          <w:i w:val="0"/>
          <w:sz w:val="24"/>
          <w:szCs w:val="24"/>
        </w:rPr>
      </w:pPr>
      <w:bookmarkStart w:id="48" w:name="_Toc303607170"/>
      <w:bookmarkStart w:id="49" w:name="_Toc306363264"/>
      <w:bookmarkStart w:id="50" w:name="_Toc312068066"/>
      <w:r w:rsidRPr="002A7EEC">
        <w:rPr>
          <w:rFonts w:ascii="Times New Roman" w:hAnsi="Times New Roman" w:cs="Times New Roman"/>
          <w:b w:val="0"/>
          <w:i w:val="0"/>
          <w:sz w:val="24"/>
          <w:szCs w:val="24"/>
        </w:rPr>
        <w:t>Начальная (максимальная) цена договора (цена лота)</w:t>
      </w:r>
      <w:bookmarkEnd w:id="48"/>
      <w:bookmarkEnd w:id="49"/>
      <w:bookmarkEnd w:id="50"/>
    </w:p>
    <w:p w:rsidR="001B10ED" w:rsidRPr="002A7EEC" w:rsidRDefault="001B10ED" w:rsidP="001E0590">
      <w:pPr>
        <w:numPr>
          <w:ilvl w:val="2"/>
          <w:numId w:val="23"/>
        </w:numPr>
        <w:tabs>
          <w:tab w:val="num" w:pos="960"/>
        </w:tabs>
        <w:ind w:left="0" w:firstLine="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1" w:name="_Toc268623315"/>
      <w:bookmarkStart w:id="52" w:name="_Toc269476351"/>
    </w:p>
    <w:p w:rsidR="001B10ED" w:rsidRPr="002A7EEC" w:rsidRDefault="001B10ED" w:rsidP="001E0590">
      <w:pPr>
        <w:pStyle w:val="Heading2"/>
        <w:numPr>
          <w:ilvl w:val="1"/>
          <w:numId w:val="23"/>
        </w:numPr>
        <w:tabs>
          <w:tab w:val="num" w:pos="960"/>
        </w:tabs>
        <w:suppressAutoHyphens/>
        <w:spacing w:before="0" w:after="0"/>
        <w:ind w:left="0" w:firstLine="0"/>
        <w:jc w:val="both"/>
        <w:rPr>
          <w:rFonts w:ascii="Times New Roman" w:hAnsi="Times New Roman" w:cs="Times New Roman"/>
          <w:b w:val="0"/>
          <w:i w:val="0"/>
          <w:sz w:val="24"/>
          <w:szCs w:val="24"/>
        </w:rPr>
      </w:pPr>
      <w:bookmarkStart w:id="53" w:name="_Toc283406655"/>
      <w:bookmarkStart w:id="54" w:name="_Toc303607171"/>
      <w:bookmarkStart w:id="55" w:name="_Toc306363265"/>
      <w:bookmarkStart w:id="56" w:name="_Toc312068067"/>
      <w:r w:rsidRPr="002A7EEC">
        <w:rPr>
          <w:rFonts w:ascii="Times New Roman" w:hAnsi="Times New Roman" w:cs="Times New Roman"/>
          <w:b w:val="0"/>
          <w:i w:val="0"/>
          <w:sz w:val="24"/>
          <w:szCs w:val="24"/>
        </w:rPr>
        <w:t xml:space="preserve">Обеспечение заявки </w:t>
      </w:r>
      <w:bookmarkEnd w:id="53"/>
      <w:r w:rsidRPr="002A7EEC">
        <w:rPr>
          <w:rFonts w:ascii="Times New Roman" w:hAnsi="Times New Roman" w:cs="Times New Roman"/>
          <w:b w:val="0"/>
          <w:i w:val="0"/>
          <w:sz w:val="24"/>
          <w:szCs w:val="24"/>
        </w:rPr>
        <w:t>о подаче Предложения</w:t>
      </w:r>
      <w:bookmarkEnd w:id="54"/>
      <w:bookmarkEnd w:id="55"/>
      <w:bookmarkEnd w:id="56"/>
    </w:p>
    <w:p w:rsidR="001B10ED" w:rsidRPr="002A7EEC" w:rsidRDefault="001B10ED" w:rsidP="001E0590">
      <w:pPr>
        <w:numPr>
          <w:ilvl w:val="2"/>
          <w:numId w:val="23"/>
        </w:numPr>
        <w:tabs>
          <w:tab w:val="num" w:pos="960"/>
        </w:tabs>
        <w:ind w:left="0" w:firstLine="0"/>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1B10ED" w:rsidRPr="002A7EEC" w:rsidRDefault="001B10ED" w:rsidP="001E0590">
      <w:pPr>
        <w:numPr>
          <w:ilvl w:val="2"/>
          <w:numId w:val="23"/>
        </w:numPr>
        <w:tabs>
          <w:tab w:val="num" w:pos="960"/>
        </w:tabs>
        <w:ind w:left="0" w:firstLine="0"/>
        <w:jc w:val="both"/>
      </w:pPr>
      <w:r w:rsidRPr="002A7EEC">
        <w:t>В качестве обеспечения заявки о подаче Предложения используются только денежные средства.</w:t>
      </w:r>
    </w:p>
    <w:p w:rsidR="001B10ED" w:rsidRPr="002A7EEC" w:rsidRDefault="001B10ED" w:rsidP="001E0590">
      <w:pPr>
        <w:numPr>
          <w:ilvl w:val="2"/>
          <w:numId w:val="23"/>
        </w:numPr>
        <w:tabs>
          <w:tab w:val="num" w:pos="960"/>
        </w:tabs>
        <w:ind w:left="0" w:firstLine="0"/>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1B10ED" w:rsidRPr="002A7EEC" w:rsidRDefault="001B10ED" w:rsidP="001E0590">
      <w:pPr>
        <w:numPr>
          <w:ilvl w:val="2"/>
          <w:numId w:val="23"/>
        </w:numPr>
        <w:tabs>
          <w:tab w:val="num" w:pos="960"/>
        </w:tabs>
        <w:ind w:left="0" w:firstLine="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1B10ED" w:rsidRPr="002A7EEC" w:rsidRDefault="001B10ED" w:rsidP="001E0590">
      <w:pPr>
        <w:numPr>
          <w:ilvl w:val="2"/>
          <w:numId w:val="23"/>
        </w:numPr>
        <w:tabs>
          <w:tab w:val="num" w:pos="960"/>
        </w:tabs>
        <w:ind w:left="0" w:firstLine="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1B10ED" w:rsidRPr="002A7EEC" w:rsidRDefault="001B10ED" w:rsidP="001E0590">
      <w:pPr>
        <w:pStyle w:val="02statia2"/>
        <w:numPr>
          <w:ilvl w:val="0"/>
          <w:numId w:val="2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1B10ED" w:rsidRPr="002A7EEC" w:rsidRDefault="001B10ED" w:rsidP="001E0590">
      <w:pPr>
        <w:pStyle w:val="02statia2"/>
        <w:numPr>
          <w:ilvl w:val="0"/>
          <w:numId w:val="2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1B10ED" w:rsidRPr="002A7EEC" w:rsidRDefault="001B10ED" w:rsidP="001E0590">
      <w:pPr>
        <w:pStyle w:val="02statia2"/>
        <w:numPr>
          <w:ilvl w:val="0"/>
          <w:numId w:val="2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1B10ED" w:rsidRPr="002A7EEC" w:rsidRDefault="001B10ED" w:rsidP="001E0590">
      <w:pPr>
        <w:pStyle w:val="02statia2"/>
        <w:numPr>
          <w:ilvl w:val="0"/>
          <w:numId w:val="2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1B10ED" w:rsidRPr="002A7EEC" w:rsidRDefault="001B10ED" w:rsidP="001E0590">
      <w:pPr>
        <w:pStyle w:val="02statia2"/>
        <w:numPr>
          <w:ilvl w:val="0"/>
          <w:numId w:val="2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1B10ED" w:rsidRPr="002A7EEC" w:rsidRDefault="001B10ED" w:rsidP="001E0590">
      <w:pPr>
        <w:pStyle w:val="02statia2"/>
        <w:numPr>
          <w:ilvl w:val="0"/>
          <w:numId w:val="2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1B10ED" w:rsidRPr="002A7EEC" w:rsidRDefault="001B10ED" w:rsidP="001E0590">
      <w:pPr>
        <w:pStyle w:val="02statia2"/>
        <w:numPr>
          <w:ilvl w:val="0"/>
          <w:numId w:val="2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1B10ED" w:rsidRPr="002A7EEC" w:rsidRDefault="001B10ED" w:rsidP="001E0590">
      <w:pPr>
        <w:pStyle w:val="02statia2"/>
        <w:numPr>
          <w:ilvl w:val="0"/>
          <w:numId w:val="2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1B10ED" w:rsidRPr="002A7EEC" w:rsidRDefault="001B10ED" w:rsidP="001E0590">
      <w:pPr>
        <w:pStyle w:val="02statia2"/>
        <w:numPr>
          <w:ilvl w:val="0"/>
          <w:numId w:val="2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1B10ED" w:rsidRPr="002A7EEC" w:rsidRDefault="001B10ED" w:rsidP="001E0590">
      <w:pPr>
        <w:pStyle w:val="02statia2"/>
        <w:numPr>
          <w:ilvl w:val="0"/>
          <w:numId w:val="2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1B10ED" w:rsidRPr="002A7EEC" w:rsidRDefault="001B10ED" w:rsidP="001E0590">
      <w:pPr>
        <w:numPr>
          <w:ilvl w:val="2"/>
          <w:numId w:val="23"/>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1B10ED" w:rsidRPr="002A7EEC" w:rsidRDefault="001B10ED" w:rsidP="001E0590">
      <w:pPr>
        <w:numPr>
          <w:ilvl w:val="2"/>
          <w:numId w:val="23"/>
        </w:numPr>
        <w:tabs>
          <w:tab w:val="clear" w:pos="1288"/>
          <w:tab w:val="num" w:pos="960"/>
          <w:tab w:val="num" w:pos="1418"/>
        </w:tabs>
        <w:ind w:left="0" w:firstLine="0"/>
        <w:jc w:val="both"/>
      </w:pPr>
      <w:r w:rsidRPr="002A7EEC">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1B10ED" w:rsidRPr="002A7EEC" w:rsidRDefault="001B10ED" w:rsidP="001E0590">
      <w:pPr>
        <w:pStyle w:val="Heading2"/>
        <w:numPr>
          <w:ilvl w:val="1"/>
          <w:numId w:val="23"/>
        </w:numPr>
        <w:tabs>
          <w:tab w:val="num" w:pos="960"/>
        </w:tabs>
        <w:suppressAutoHyphens/>
        <w:spacing w:before="0" w:after="0"/>
        <w:ind w:left="0" w:firstLine="0"/>
        <w:jc w:val="both"/>
        <w:rPr>
          <w:rFonts w:ascii="Times New Roman" w:hAnsi="Times New Roman" w:cs="Times New Roman"/>
          <w:b w:val="0"/>
          <w:i w:val="0"/>
          <w:sz w:val="24"/>
          <w:szCs w:val="24"/>
        </w:rPr>
      </w:pPr>
      <w:bookmarkStart w:id="57" w:name="_Toc284594893"/>
      <w:bookmarkStart w:id="58" w:name="_Toc285216088"/>
      <w:bookmarkStart w:id="59" w:name="_Toc276141184"/>
      <w:bookmarkStart w:id="60" w:name="_Toc276577603"/>
      <w:bookmarkStart w:id="61" w:name="_Toc276141185"/>
      <w:bookmarkStart w:id="62" w:name="_Toc276577604"/>
      <w:bookmarkStart w:id="63" w:name="_Toc276141186"/>
      <w:bookmarkStart w:id="64" w:name="_Toc276577605"/>
      <w:bookmarkStart w:id="65" w:name="_Toc276141188"/>
      <w:bookmarkStart w:id="66" w:name="_Toc276577607"/>
      <w:bookmarkStart w:id="67" w:name="_Toc276141192"/>
      <w:bookmarkStart w:id="68" w:name="_Toc276577611"/>
      <w:bookmarkStart w:id="69" w:name="_Toc276141193"/>
      <w:bookmarkStart w:id="70" w:name="_Toc276577612"/>
      <w:bookmarkStart w:id="71" w:name="_Toc276141197"/>
      <w:bookmarkStart w:id="72" w:name="_Toc276577616"/>
      <w:bookmarkStart w:id="73" w:name="_Toc276141200"/>
      <w:bookmarkStart w:id="74" w:name="_Toc276577619"/>
      <w:bookmarkStart w:id="75" w:name="_Toc276141201"/>
      <w:bookmarkStart w:id="76" w:name="_Toc276577620"/>
      <w:bookmarkStart w:id="77" w:name="_Toc276141207"/>
      <w:bookmarkStart w:id="78" w:name="_Toc276577626"/>
      <w:bookmarkStart w:id="79" w:name="_Toc263441558"/>
      <w:bookmarkStart w:id="80" w:name="_Toc269476353"/>
      <w:bookmarkStart w:id="81" w:name="_Toc303607172"/>
      <w:bookmarkStart w:id="82" w:name="_Toc306363266"/>
      <w:bookmarkStart w:id="83" w:name="_Toc312068068"/>
      <w:bookmarkEnd w:id="51"/>
      <w:bookmarkEnd w:id="5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A7EEC">
        <w:rPr>
          <w:rFonts w:ascii="Times New Roman" w:hAnsi="Times New Roman" w:cs="Times New Roman"/>
          <w:b w:val="0"/>
          <w:i w:val="0"/>
          <w:sz w:val="24"/>
          <w:szCs w:val="24"/>
        </w:rPr>
        <w:t xml:space="preserve">Подача и прием </w:t>
      </w:r>
      <w:bookmarkEnd w:id="79"/>
      <w:r w:rsidRPr="002A7EEC">
        <w:rPr>
          <w:rFonts w:ascii="Times New Roman" w:hAnsi="Times New Roman" w:cs="Times New Roman"/>
          <w:b w:val="0"/>
          <w:i w:val="0"/>
          <w:sz w:val="24"/>
          <w:szCs w:val="24"/>
        </w:rPr>
        <w:t>Предложени</w:t>
      </w:r>
      <w:bookmarkEnd w:id="80"/>
      <w:r w:rsidRPr="002A7EEC">
        <w:rPr>
          <w:rFonts w:ascii="Times New Roman" w:hAnsi="Times New Roman" w:cs="Times New Roman"/>
          <w:b w:val="0"/>
          <w:i w:val="0"/>
          <w:sz w:val="24"/>
          <w:szCs w:val="24"/>
        </w:rPr>
        <w:t>й</w:t>
      </w:r>
      <w:bookmarkEnd w:id="81"/>
      <w:bookmarkEnd w:id="82"/>
      <w:bookmarkEnd w:id="83"/>
    </w:p>
    <w:p w:rsidR="001B10ED" w:rsidRPr="002A7EEC" w:rsidRDefault="001B10ED" w:rsidP="001E0590">
      <w:pPr>
        <w:numPr>
          <w:ilvl w:val="2"/>
          <w:numId w:val="23"/>
        </w:numPr>
        <w:tabs>
          <w:tab w:val="clear" w:pos="1288"/>
          <w:tab w:val="left" w:pos="851"/>
        </w:tabs>
        <w:ind w:left="0" w:firstLine="0"/>
      </w:pPr>
      <w:r w:rsidRPr="002A7EEC">
        <w:t>Порядок подачи Предложений на ЭТП определяется регламентом работы данной ЭТП.</w:t>
      </w:r>
    </w:p>
    <w:p w:rsidR="001B10ED" w:rsidRPr="002A7EEC" w:rsidRDefault="001B10ED" w:rsidP="001E0590">
      <w:pPr>
        <w:numPr>
          <w:ilvl w:val="2"/>
          <w:numId w:val="23"/>
        </w:numPr>
        <w:tabs>
          <w:tab w:val="clear" w:pos="1288"/>
          <w:tab w:val="left" w:pos="851"/>
        </w:tabs>
        <w:ind w:left="0" w:firstLine="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3" w:history="1">
        <w:r w:rsidRPr="002A7EEC">
          <w:rPr>
            <w:rStyle w:val="Hyperlink"/>
          </w:rPr>
          <w:t>http://zakupki.rosatom.ru/</w:t>
        </w:r>
      </w:hyperlink>
      <w:r w:rsidRPr="002A7EEC">
        <w:rPr>
          <w:rStyle w:val="Hyperlink"/>
        </w:rPr>
        <w:t xml:space="preserve"> </w:t>
      </w:r>
      <w:r w:rsidRPr="002A7EEC">
        <w:t>и на ЭТП извещения о проведении запроса предложений в электронной форме.</w:t>
      </w:r>
    </w:p>
    <w:p w:rsidR="001B10ED" w:rsidRPr="002A7EEC" w:rsidRDefault="001B10ED" w:rsidP="001E0590">
      <w:pPr>
        <w:numPr>
          <w:ilvl w:val="2"/>
          <w:numId w:val="23"/>
        </w:numPr>
        <w:tabs>
          <w:tab w:val="clear" w:pos="1288"/>
          <w:tab w:val="left" w:pos="851"/>
        </w:tabs>
        <w:ind w:left="0" w:firstLine="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1B10ED" w:rsidRPr="002A7EEC" w:rsidRDefault="001B10ED" w:rsidP="001E0590">
      <w:pPr>
        <w:pStyle w:val="Heading2"/>
        <w:numPr>
          <w:ilvl w:val="1"/>
          <w:numId w:val="23"/>
        </w:numPr>
        <w:tabs>
          <w:tab w:val="left" w:pos="851"/>
          <w:tab w:val="num" w:pos="960"/>
        </w:tabs>
        <w:suppressAutoHyphens/>
        <w:spacing w:before="0" w:after="0"/>
        <w:ind w:left="0" w:firstLine="0"/>
        <w:rPr>
          <w:rFonts w:ascii="Times New Roman" w:hAnsi="Times New Roman" w:cs="Times New Roman"/>
          <w:b w:val="0"/>
          <w:i w:val="0"/>
          <w:sz w:val="24"/>
          <w:szCs w:val="24"/>
        </w:rPr>
      </w:pPr>
      <w:bookmarkStart w:id="84" w:name="_Toc263441560"/>
      <w:bookmarkStart w:id="85" w:name="_Toc269476354"/>
      <w:bookmarkStart w:id="86" w:name="_Toc303607173"/>
      <w:bookmarkStart w:id="87" w:name="_Toc306363267"/>
      <w:bookmarkStart w:id="88" w:name="_Toc312068069"/>
      <w:r w:rsidRPr="002A7EEC">
        <w:rPr>
          <w:rFonts w:ascii="Times New Roman" w:hAnsi="Times New Roman" w:cs="Times New Roman"/>
          <w:b w:val="0"/>
          <w:i w:val="0"/>
          <w:sz w:val="24"/>
          <w:szCs w:val="24"/>
        </w:rPr>
        <w:t>Изменение Предложений или их отзыв</w:t>
      </w:r>
      <w:bookmarkEnd w:id="84"/>
      <w:bookmarkEnd w:id="85"/>
      <w:bookmarkEnd w:id="86"/>
      <w:bookmarkEnd w:id="87"/>
      <w:bookmarkEnd w:id="88"/>
    </w:p>
    <w:p w:rsidR="001B10ED" w:rsidRPr="002A7EEC" w:rsidRDefault="001B10ED" w:rsidP="001E0590">
      <w:pPr>
        <w:numPr>
          <w:ilvl w:val="2"/>
          <w:numId w:val="23"/>
        </w:numPr>
        <w:tabs>
          <w:tab w:val="clear" w:pos="1288"/>
          <w:tab w:val="left" w:pos="851"/>
        </w:tabs>
        <w:ind w:left="0" w:firstLine="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1B10ED" w:rsidRPr="002A7EEC" w:rsidRDefault="001B10ED" w:rsidP="001E0590">
      <w:pPr>
        <w:numPr>
          <w:ilvl w:val="2"/>
          <w:numId w:val="23"/>
        </w:numPr>
        <w:tabs>
          <w:tab w:val="clear" w:pos="1288"/>
          <w:tab w:val="left" w:pos="851"/>
        </w:tabs>
        <w:ind w:left="0" w:firstLine="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1B10ED" w:rsidRPr="002A7EEC" w:rsidRDefault="001B10ED" w:rsidP="001E0590">
      <w:pPr>
        <w:pStyle w:val="Heading2"/>
        <w:numPr>
          <w:ilvl w:val="1"/>
          <w:numId w:val="23"/>
        </w:numPr>
        <w:tabs>
          <w:tab w:val="left" w:pos="851"/>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89" w:name="_Toc263441561"/>
      <w:bookmarkStart w:id="90" w:name="_Toc269476355"/>
      <w:bookmarkStart w:id="91" w:name="_Toc303607174"/>
      <w:bookmarkStart w:id="92" w:name="_Toc306363268"/>
      <w:bookmarkStart w:id="93" w:name="_Toc312068070"/>
      <w:bookmarkStart w:id="94" w:name="_Toc269472549"/>
      <w:r w:rsidRPr="002A7EEC">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9"/>
      <w:r w:rsidRPr="002A7EEC">
        <w:rPr>
          <w:rFonts w:ascii="Times New Roman" w:hAnsi="Times New Roman" w:cs="Times New Roman"/>
          <w:b w:val="0"/>
          <w:i w:val="0"/>
          <w:sz w:val="24"/>
          <w:szCs w:val="24"/>
        </w:rPr>
        <w:t>Предложениями</w:t>
      </w:r>
      <w:bookmarkEnd w:id="90"/>
      <w:r w:rsidRPr="002A7EEC">
        <w:rPr>
          <w:rFonts w:ascii="Times New Roman" w:hAnsi="Times New Roman" w:cs="Times New Roman"/>
          <w:b w:val="0"/>
          <w:i w:val="0"/>
          <w:sz w:val="24"/>
          <w:szCs w:val="24"/>
        </w:rPr>
        <w:t>)</w:t>
      </w:r>
      <w:bookmarkEnd w:id="91"/>
      <w:bookmarkEnd w:id="92"/>
      <w:bookmarkEnd w:id="93"/>
    </w:p>
    <w:p w:rsidR="001B10ED" w:rsidRPr="002A7EEC" w:rsidRDefault="001B10ED" w:rsidP="001E0590">
      <w:pPr>
        <w:numPr>
          <w:ilvl w:val="2"/>
          <w:numId w:val="23"/>
        </w:numPr>
        <w:tabs>
          <w:tab w:val="clear" w:pos="1288"/>
          <w:tab w:val="left" w:pos="851"/>
          <w:tab w:val="num" w:pos="960"/>
          <w:tab w:val="num" w:pos="1560"/>
        </w:tabs>
        <w:ind w:left="0" w:firstLine="0"/>
        <w:jc w:val="both"/>
      </w:pPr>
      <w:bookmarkStart w:id="95"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1B10ED" w:rsidRPr="002A7EEC" w:rsidRDefault="001B10ED" w:rsidP="001E0590">
      <w:pPr>
        <w:numPr>
          <w:ilvl w:val="2"/>
          <w:numId w:val="23"/>
        </w:numPr>
        <w:tabs>
          <w:tab w:val="clear" w:pos="1288"/>
          <w:tab w:val="left" w:pos="993"/>
        </w:tabs>
        <w:ind w:left="0" w:firstLine="0"/>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1B10ED" w:rsidRPr="002A7EEC" w:rsidRDefault="001B10ED" w:rsidP="001E0590">
      <w:pPr>
        <w:numPr>
          <w:ilvl w:val="2"/>
          <w:numId w:val="23"/>
        </w:numPr>
        <w:tabs>
          <w:tab w:val="clear" w:pos="1288"/>
          <w:tab w:val="left" w:pos="993"/>
        </w:tabs>
        <w:ind w:left="0" w:firstLine="0"/>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1B10ED" w:rsidRPr="002A7EEC" w:rsidRDefault="001B10ED" w:rsidP="001E0590">
      <w:pPr>
        <w:numPr>
          <w:ilvl w:val="2"/>
          <w:numId w:val="23"/>
        </w:numPr>
        <w:tabs>
          <w:tab w:val="clear" w:pos="1288"/>
          <w:tab w:val="left" w:pos="993"/>
        </w:tabs>
        <w:ind w:left="0" w:firstLine="0"/>
        <w:jc w:val="both"/>
      </w:pPr>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5"/>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1B10ED" w:rsidRPr="002A7EEC" w:rsidRDefault="001B10ED" w:rsidP="001E0590">
      <w:pPr>
        <w:numPr>
          <w:ilvl w:val="2"/>
          <w:numId w:val="23"/>
        </w:numPr>
        <w:tabs>
          <w:tab w:val="clear" w:pos="1288"/>
          <w:tab w:val="num" w:pos="960"/>
          <w:tab w:val="left" w:pos="993"/>
          <w:tab w:val="num" w:pos="1560"/>
        </w:tabs>
        <w:ind w:left="0" w:firstLine="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1B10ED" w:rsidRPr="002A7EEC" w:rsidRDefault="001B10ED" w:rsidP="001E0590">
      <w:pPr>
        <w:numPr>
          <w:ilvl w:val="2"/>
          <w:numId w:val="23"/>
        </w:numPr>
        <w:tabs>
          <w:tab w:val="clear" w:pos="1288"/>
          <w:tab w:val="left" w:pos="993"/>
        </w:tabs>
        <w:ind w:left="0" w:firstLine="0"/>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1B10ED" w:rsidRPr="002A7EEC" w:rsidRDefault="001B10ED" w:rsidP="001E0590">
      <w:pPr>
        <w:numPr>
          <w:ilvl w:val="2"/>
          <w:numId w:val="23"/>
        </w:numPr>
        <w:tabs>
          <w:tab w:val="clear" w:pos="1288"/>
          <w:tab w:val="left" w:pos="993"/>
        </w:tabs>
        <w:ind w:left="0" w:firstLine="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1B10ED" w:rsidRPr="002A7EEC" w:rsidRDefault="001B10ED" w:rsidP="001E0590">
      <w:pPr>
        <w:numPr>
          <w:ilvl w:val="2"/>
          <w:numId w:val="23"/>
        </w:numPr>
        <w:tabs>
          <w:tab w:val="clear" w:pos="1288"/>
          <w:tab w:val="left" w:pos="993"/>
        </w:tabs>
        <w:ind w:left="0" w:firstLine="0"/>
        <w:jc w:val="both"/>
      </w:pPr>
      <w:r w:rsidRPr="002A7EEC">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4" w:history="1">
        <w:r w:rsidRPr="002A7EEC">
          <w:rPr>
            <w:rStyle w:val="Hyperlink"/>
          </w:rPr>
          <w:t>http://zakupki.rosatom.ru/</w:t>
        </w:r>
      </w:hyperlink>
      <w:r w:rsidRPr="002A7EEC">
        <w:t>, а также на ЭТП.</w:t>
      </w:r>
    </w:p>
    <w:p w:rsidR="001B10ED" w:rsidRPr="002A7EEC" w:rsidRDefault="001B10ED" w:rsidP="001E0590">
      <w:pPr>
        <w:pStyle w:val="Heading2"/>
        <w:numPr>
          <w:ilvl w:val="1"/>
          <w:numId w:val="23"/>
        </w:numPr>
        <w:tabs>
          <w:tab w:val="num" w:pos="960"/>
          <w:tab w:val="left" w:pos="993"/>
          <w:tab w:val="left" w:pos="1418"/>
        </w:tabs>
        <w:suppressAutoHyphens/>
        <w:spacing w:before="0" w:after="0"/>
        <w:ind w:left="0" w:firstLine="0"/>
        <w:jc w:val="both"/>
        <w:rPr>
          <w:rFonts w:ascii="Times New Roman" w:hAnsi="Times New Roman" w:cs="Times New Roman"/>
          <w:b w:val="0"/>
          <w:i w:val="0"/>
          <w:sz w:val="24"/>
          <w:szCs w:val="24"/>
        </w:rPr>
      </w:pPr>
      <w:bookmarkStart w:id="96" w:name="_Toc303607175"/>
      <w:bookmarkStart w:id="97" w:name="_Toc306363269"/>
      <w:bookmarkStart w:id="98" w:name="_Toc312068071"/>
      <w:r w:rsidRPr="002A7EEC">
        <w:rPr>
          <w:rFonts w:ascii="Times New Roman" w:hAnsi="Times New Roman" w:cs="Times New Roman"/>
          <w:b w:val="0"/>
          <w:i w:val="0"/>
          <w:sz w:val="24"/>
          <w:szCs w:val="24"/>
        </w:rPr>
        <w:t>Опоздавшие Предложения</w:t>
      </w:r>
      <w:bookmarkEnd w:id="94"/>
      <w:bookmarkEnd w:id="96"/>
      <w:bookmarkEnd w:id="97"/>
      <w:bookmarkEnd w:id="98"/>
    </w:p>
    <w:p w:rsidR="001B10ED" w:rsidRPr="002A7EEC" w:rsidRDefault="001B10ED" w:rsidP="001E0590">
      <w:pPr>
        <w:numPr>
          <w:ilvl w:val="2"/>
          <w:numId w:val="23"/>
        </w:numPr>
        <w:tabs>
          <w:tab w:val="clear" w:pos="1288"/>
          <w:tab w:val="left" w:pos="993"/>
        </w:tabs>
        <w:ind w:left="0" w:firstLine="0"/>
        <w:jc w:val="both"/>
      </w:pPr>
      <w:bookmarkStart w:id="99"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1B10ED" w:rsidRPr="002A7EEC" w:rsidRDefault="001B10ED" w:rsidP="001E0590">
      <w:pPr>
        <w:pStyle w:val="Heading2"/>
        <w:numPr>
          <w:ilvl w:val="1"/>
          <w:numId w:val="23"/>
        </w:numPr>
        <w:tabs>
          <w:tab w:val="num" w:pos="960"/>
          <w:tab w:val="left" w:pos="993"/>
        </w:tabs>
        <w:suppressAutoHyphens/>
        <w:spacing w:before="0" w:after="0"/>
        <w:ind w:left="0" w:firstLine="0"/>
        <w:jc w:val="both"/>
        <w:rPr>
          <w:rFonts w:ascii="Times New Roman" w:hAnsi="Times New Roman" w:cs="Times New Roman"/>
          <w:b w:val="0"/>
          <w:i w:val="0"/>
          <w:sz w:val="24"/>
          <w:szCs w:val="24"/>
        </w:rPr>
      </w:pPr>
      <w:bookmarkStart w:id="100" w:name="_Toc303607176"/>
      <w:bookmarkStart w:id="101" w:name="_Toc306363270"/>
      <w:bookmarkStart w:id="102" w:name="_Toc312068072"/>
      <w:bookmarkEnd w:id="99"/>
      <w:r w:rsidRPr="002A7EEC">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100"/>
      <w:bookmarkEnd w:id="101"/>
      <w:bookmarkEnd w:id="102"/>
    </w:p>
    <w:p w:rsidR="001B10ED" w:rsidRPr="002A7EEC" w:rsidRDefault="001B10ED" w:rsidP="001E0590">
      <w:pPr>
        <w:numPr>
          <w:ilvl w:val="2"/>
          <w:numId w:val="23"/>
        </w:numPr>
        <w:tabs>
          <w:tab w:val="num" w:pos="960"/>
          <w:tab w:val="left" w:pos="993"/>
        </w:tabs>
        <w:ind w:left="0" w:firstLine="0"/>
        <w:jc w:val="both"/>
      </w:pPr>
      <w:bookmarkStart w:id="103" w:name="_Toc258330036"/>
      <w:r w:rsidRPr="002A7EEC">
        <w:t>Общие положения</w:t>
      </w:r>
      <w:bookmarkEnd w:id="103"/>
    </w:p>
    <w:p w:rsidR="001B10ED" w:rsidRPr="002A7EEC" w:rsidRDefault="001B10ED" w:rsidP="001E0590">
      <w:pPr>
        <w:widowControl w:val="0"/>
        <w:numPr>
          <w:ilvl w:val="3"/>
          <w:numId w:val="23"/>
        </w:numPr>
        <w:tabs>
          <w:tab w:val="num" w:pos="960"/>
          <w:tab w:val="left" w:pos="993"/>
          <w:tab w:val="left" w:pos="1276"/>
          <w:tab w:val="left" w:pos="1985"/>
        </w:tabs>
        <w:autoSpaceDE w:val="0"/>
        <w:autoSpaceDN w:val="0"/>
        <w:adjustRightInd w:val="0"/>
        <w:ind w:left="0" w:firstLine="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1B10ED" w:rsidRPr="002A7EEC" w:rsidRDefault="001B10ED" w:rsidP="001E0590">
      <w:pPr>
        <w:widowControl w:val="0"/>
        <w:numPr>
          <w:ilvl w:val="3"/>
          <w:numId w:val="23"/>
        </w:numPr>
        <w:tabs>
          <w:tab w:val="num" w:pos="960"/>
          <w:tab w:val="left" w:pos="993"/>
          <w:tab w:val="left" w:pos="1276"/>
          <w:tab w:val="left" w:pos="1985"/>
        </w:tabs>
        <w:autoSpaceDE w:val="0"/>
        <w:autoSpaceDN w:val="0"/>
        <w:adjustRightInd w:val="0"/>
        <w:ind w:left="0" w:firstLine="0"/>
        <w:jc w:val="both"/>
      </w:pPr>
      <w:r w:rsidRPr="002A7EEC">
        <w:t xml:space="preserve">Рассмотрение и оценка Предложений участников процедуры закупки/ участников запроса предложений включает: </w:t>
      </w:r>
    </w:p>
    <w:p w:rsidR="001B10ED" w:rsidRPr="002A7EEC" w:rsidRDefault="001B10ED" w:rsidP="001E0590">
      <w:pPr>
        <w:pStyle w:val="a"/>
        <w:numPr>
          <w:ilvl w:val="4"/>
          <w:numId w:val="25"/>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1B10ED" w:rsidRPr="002A7EEC" w:rsidRDefault="001B10ED" w:rsidP="001E0590">
      <w:pPr>
        <w:pStyle w:val="a"/>
        <w:numPr>
          <w:ilvl w:val="4"/>
          <w:numId w:val="25"/>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1B10ED" w:rsidRPr="002A7EEC" w:rsidRDefault="001B10ED" w:rsidP="001E0590">
      <w:pPr>
        <w:pStyle w:val="a"/>
        <w:numPr>
          <w:ilvl w:val="4"/>
          <w:numId w:val="25"/>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1B10ED" w:rsidRPr="002A7EEC" w:rsidRDefault="001B10ED" w:rsidP="002A7EEC">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1B10ED" w:rsidRPr="002A7EEC" w:rsidRDefault="001B10ED" w:rsidP="001E0590">
      <w:pPr>
        <w:numPr>
          <w:ilvl w:val="0"/>
          <w:numId w:val="26"/>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1B10ED" w:rsidRPr="002A7EEC" w:rsidRDefault="001B10ED" w:rsidP="001E0590">
      <w:pPr>
        <w:numPr>
          <w:ilvl w:val="0"/>
          <w:numId w:val="26"/>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1B10ED" w:rsidRPr="002A7EEC" w:rsidRDefault="001B10ED" w:rsidP="001E0590">
      <w:pPr>
        <w:numPr>
          <w:ilvl w:val="0"/>
          <w:numId w:val="26"/>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1B10ED" w:rsidRPr="002A7EEC" w:rsidRDefault="001B10ED" w:rsidP="002A7EEC">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1B10ED" w:rsidRPr="002A7EEC" w:rsidRDefault="001B10ED" w:rsidP="002A7EEC">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1B10ED" w:rsidRPr="002A7EEC" w:rsidRDefault="001B10ED" w:rsidP="002A7EEC">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1B10ED" w:rsidRPr="002A7EEC" w:rsidRDefault="001B10ED" w:rsidP="002A7EEC">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1B10ED" w:rsidRPr="002A7EEC" w:rsidRDefault="001B10ED" w:rsidP="001E0590">
      <w:pPr>
        <w:numPr>
          <w:ilvl w:val="2"/>
          <w:numId w:val="23"/>
        </w:numPr>
        <w:tabs>
          <w:tab w:val="num" w:pos="960"/>
          <w:tab w:val="num" w:pos="1701"/>
        </w:tabs>
        <w:ind w:left="0" w:firstLine="0"/>
        <w:jc w:val="both"/>
      </w:pPr>
      <w:r w:rsidRPr="002A7EEC">
        <w:t>Рассмотрение Предложений. Допуск к участию в запросе предложений</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bookmarkStart w:id="104"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1B10ED" w:rsidRPr="002A7EEC" w:rsidRDefault="001B10ED" w:rsidP="001E0590">
      <w:pPr>
        <w:pStyle w:val="NormalWeb"/>
        <w:numPr>
          <w:ilvl w:val="0"/>
          <w:numId w:val="27"/>
        </w:numPr>
        <w:tabs>
          <w:tab w:val="clear" w:pos="720"/>
          <w:tab w:val="left" w:pos="567"/>
        </w:tabs>
        <w:spacing w:before="0" w:beforeAutospacing="0" w:after="0" w:afterAutospacing="0"/>
        <w:ind w:left="0" w:firstLine="0"/>
        <w:jc w:val="both"/>
      </w:pPr>
      <w:bookmarkStart w:id="105" w:name="sub_1214"/>
      <w:bookmarkEnd w:id="104"/>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A7EEC">
        <w:rPr>
          <w:b/>
          <w:bCs/>
          <w:i/>
        </w:rPr>
        <w:t>субподрядчиках/соисполнителях</w:t>
      </w:r>
      <w:r w:rsidRPr="002A7EEC">
        <w:t xml:space="preserve"> (в случае привлечения), или о предлагаемых товарах, работах, услугах;</w:t>
      </w:r>
    </w:p>
    <w:p w:rsidR="001B10ED" w:rsidRPr="002A7EEC" w:rsidRDefault="001B10ED" w:rsidP="001E0590">
      <w:pPr>
        <w:pStyle w:val="NormalWeb"/>
        <w:numPr>
          <w:ilvl w:val="0"/>
          <w:numId w:val="27"/>
        </w:numPr>
        <w:tabs>
          <w:tab w:val="clear" w:pos="720"/>
          <w:tab w:val="left" w:pos="567"/>
        </w:tabs>
        <w:spacing w:before="0" w:beforeAutospacing="0" w:after="0" w:afterAutospacing="0"/>
        <w:ind w:left="0" w:firstLine="0"/>
        <w:jc w:val="both"/>
      </w:pPr>
      <w:r w:rsidRPr="002A7EEC">
        <w:t xml:space="preserve">несоответствия участника процедуры закупки, в том числе привлекаемых </w:t>
      </w:r>
      <w:r w:rsidRPr="002A7EEC">
        <w:rPr>
          <w:b/>
          <w:bCs/>
          <w:i/>
        </w:rPr>
        <w:t xml:space="preserve">субподрядчиков/соисполнителей </w:t>
      </w:r>
      <w:r w:rsidRPr="002A7EEC">
        <w:t>(в случае привлечения), требованиям, установленным в настоящей документации;</w:t>
      </w:r>
    </w:p>
    <w:p w:rsidR="001B10ED" w:rsidRPr="002A7EEC" w:rsidRDefault="001B10ED" w:rsidP="001E0590">
      <w:pPr>
        <w:pStyle w:val="NormalWeb"/>
        <w:numPr>
          <w:ilvl w:val="0"/>
          <w:numId w:val="27"/>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06" w:name="sub_1213"/>
    </w:p>
    <w:bookmarkEnd w:id="106"/>
    <w:p w:rsidR="001B10ED" w:rsidRPr="002A7EEC" w:rsidRDefault="001B10ED" w:rsidP="001E0590">
      <w:pPr>
        <w:pStyle w:val="NormalWeb"/>
        <w:numPr>
          <w:ilvl w:val="0"/>
          <w:numId w:val="27"/>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A7EEC">
        <w:rPr>
          <w:b/>
          <w:bCs/>
          <w:i/>
        </w:rPr>
        <w:t>поставки товара, выполнения работ или оказания услуг</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A7EEC">
        <w:rPr>
          <w:b/>
          <w:bCs/>
          <w:i/>
        </w:rPr>
        <w:t>поставки товара, выполнения работ или оказания услуг</w:t>
      </w:r>
      <w:r w:rsidRPr="002A7EEC">
        <w:t xml:space="preserve"> отсчитывается от предполагаемой даты заключения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1B10ED" w:rsidRPr="002A7EEC" w:rsidRDefault="001B10ED" w:rsidP="001E0590">
      <w:pPr>
        <w:pStyle w:val="NormalWeb"/>
        <w:numPr>
          <w:ilvl w:val="0"/>
          <w:numId w:val="27"/>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5"/>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2A7EEC">
        <w:rPr>
          <w:b/>
          <w:bCs/>
          <w:i/>
        </w:rPr>
        <w:t>/ются</w:t>
      </w:r>
      <w:r w:rsidRPr="002A7EEC">
        <w:t xml:space="preserve"> протокол</w:t>
      </w:r>
      <w:r w:rsidRPr="002A7EEC">
        <w:rPr>
          <w:b/>
          <w:bCs/>
          <w:i/>
        </w:rPr>
        <w:t>/ы</w:t>
      </w:r>
      <w:r w:rsidRPr="002A7EEC">
        <w:t xml:space="preserve"> рассмотрения Предложений, который</w:t>
      </w:r>
      <w:r w:rsidRPr="002A7EEC">
        <w:rPr>
          <w:b/>
          <w:bCs/>
          <w:i/>
        </w:rPr>
        <w:t>/ые</w:t>
      </w:r>
      <w:r w:rsidRPr="002A7EEC">
        <w:t xml:space="preserve"> подписывается</w:t>
      </w:r>
      <w:r w:rsidRPr="002A7EEC">
        <w:rPr>
          <w:b/>
          <w:bCs/>
          <w:i/>
        </w:rPr>
        <w:t>/ются</w:t>
      </w:r>
      <w:r w:rsidRPr="002A7EEC">
        <w:t xml:space="preserve"> всеми присутствующими членами Комиссии. Указанный/</w:t>
      </w:r>
      <w:r w:rsidRPr="002A7EEC">
        <w:rPr>
          <w:b/>
          <w:bCs/>
          <w:i/>
        </w:rPr>
        <w:t>е</w:t>
      </w:r>
      <w:r w:rsidRPr="002A7EEC">
        <w:t xml:space="preserve"> протокол</w:t>
      </w:r>
      <w:r w:rsidRPr="002A7EEC">
        <w:rPr>
          <w:b/>
          <w:bCs/>
          <w:i/>
        </w:rPr>
        <w:t>/ы</w:t>
      </w:r>
      <w:r w:rsidRPr="002A7EEC">
        <w:t xml:space="preserve"> в течение дня, следующего за днем окончания рассмотрения Предложений, размещается/</w:t>
      </w:r>
      <w:r w:rsidRPr="002A7EEC">
        <w:rPr>
          <w:b/>
          <w:bCs/>
          <w:i/>
        </w:rPr>
        <w:t>ются</w:t>
      </w:r>
      <w:r w:rsidRPr="002A7EEC">
        <w:t xml:space="preserve"> на официальном сайте о размещении заказов </w:t>
      </w:r>
      <w:hyperlink r:id="rId25" w:history="1">
        <w:r w:rsidRPr="002A7EEC">
          <w:rPr>
            <w:rStyle w:val="Hyperlink"/>
          </w:rPr>
          <w:t>http://zakupki.rosatom.ru/</w:t>
        </w:r>
      </w:hyperlink>
      <w:r w:rsidRPr="002A7EEC">
        <w:t xml:space="preserve"> и на ЭТП. Так же на ЭТП формируется</w:t>
      </w:r>
      <w:r w:rsidRPr="002A7EEC">
        <w:rPr>
          <w:b/>
          <w:bCs/>
          <w:i/>
        </w:rPr>
        <w:t>/ются</w:t>
      </w:r>
      <w:r w:rsidRPr="002A7EEC">
        <w:t xml:space="preserve"> протокол</w:t>
      </w:r>
      <w:r w:rsidRPr="002A7EEC">
        <w:rPr>
          <w:b/>
          <w:bCs/>
          <w:i/>
        </w:rPr>
        <w:t>/ы</w:t>
      </w:r>
      <w:r w:rsidRPr="002A7EEC">
        <w:t xml:space="preserve"> заседания Комиссии по рассмотрению Предложений в порядке, предусмотренном регламентом данной ЭТП.</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6" w:history="1">
        <w:r w:rsidRPr="002A7EEC">
          <w:rPr>
            <w:rStyle w:val="Hyperlink"/>
          </w:rPr>
          <w:t>http://zakupki.rosatom.ru/</w:t>
        </w:r>
      </w:hyperlink>
      <w:r w:rsidRPr="002A7EEC">
        <w:rPr>
          <w:rStyle w:val="Hyperlink"/>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1B10ED" w:rsidRPr="002A7EEC" w:rsidRDefault="001B10ED" w:rsidP="001E0590">
      <w:pPr>
        <w:numPr>
          <w:ilvl w:val="2"/>
          <w:numId w:val="23"/>
        </w:numPr>
        <w:tabs>
          <w:tab w:val="num" w:pos="960"/>
          <w:tab w:val="num" w:pos="1701"/>
        </w:tabs>
        <w:ind w:left="0" w:firstLine="0"/>
        <w:jc w:val="both"/>
      </w:pPr>
      <w:r w:rsidRPr="002A7EEC">
        <w:t>Переторжка</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A7EEC">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w:t>
      </w:r>
      <w:r w:rsidRPr="002A7EEC">
        <w:t xml:space="preserve">. </w:t>
      </w:r>
      <w:r w:rsidRPr="002A7EEC">
        <w:rPr>
          <w:b/>
          <w:bCs/>
          <w:i/>
        </w:rPr>
        <w:t>Снижение цены Предложения</w:t>
      </w:r>
      <w:r w:rsidRPr="002A7EEC">
        <w:t xml:space="preserve"> </w:t>
      </w:r>
      <w:r w:rsidRPr="002A7EEC">
        <w:rPr>
          <w:b/>
          <w:bCs/>
          <w:i/>
        </w:rPr>
        <w:t xml:space="preserve">[и/или уменьшение сроков поставки продукции и/или снижение авансовых платежей] </w:t>
      </w:r>
      <w:r w:rsidRPr="002A7EEC">
        <w:t>не должно</w:t>
      </w:r>
      <w:r w:rsidRPr="002A7EEC">
        <w:rPr>
          <w:iCs/>
        </w:rPr>
        <w:t xml:space="preserve"> повлечь за собой изменение иных условий Предложения.</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2A7EEC">
        <w:rPr>
          <w:b/>
          <w:bCs/>
          <w:i/>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2A7EEC">
        <w:rPr>
          <w:b/>
          <w:bCs/>
          <w:i/>
        </w:rPr>
        <w:t xml:space="preserve">[либо ухудшению условий],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2A7EEC">
        <w:rPr>
          <w:b/>
          <w:i/>
        </w:rPr>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2A7EEC">
        <w:t>.</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1B10ED" w:rsidRPr="002A7EEC" w:rsidRDefault="001B10ED" w:rsidP="001E0590">
      <w:pPr>
        <w:numPr>
          <w:ilvl w:val="2"/>
          <w:numId w:val="23"/>
        </w:numPr>
        <w:tabs>
          <w:tab w:val="num" w:pos="960"/>
          <w:tab w:val="num" w:pos="1701"/>
        </w:tabs>
        <w:ind w:left="0" w:firstLine="0"/>
        <w:jc w:val="both"/>
      </w:pPr>
      <w:r w:rsidRPr="002A7EEC">
        <w:t>Порядок оценки и сопоставления Предложений</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1B10ED" w:rsidRPr="002A7EEC" w:rsidRDefault="001B10ED" w:rsidP="001E0590">
      <w:pPr>
        <w:numPr>
          <w:ilvl w:val="2"/>
          <w:numId w:val="23"/>
        </w:numPr>
        <w:tabs>
          <w:tab w:val="num" w:pos="960"/>
          <w:tab w:val="num" w:pos="1701"/>
        </w:tabs>
        <w:ind w:left="0" w:firstLine="0"/>
        <w:jc w:val="both"/>
      </w:pPr>
      <w:bookmarkStart w:id="107" w:name="_Toc255985697"/>
      <w:bookmarkStart w:id="108" w:name="_Toc263441565"/>
      <w:r w:rsidRPr="002A7EEC">
        <w:t xml:space="preserve">Подведение итогов запроса предложений. Определение победителя </w:t>
      </w:r>
      <w:bookmarkEnd w:id="107"/>
      <w:bookmarkEnd w:id="108"/>
      <w:r w:rsidRPr="002A7EEC">
        <w:t>запроса предложений</w:t>
      </w:r>
    </w:p>
    <w:p w:rsidR="001B10ED" w:rsidRPr="002A7EEC" w:rsidRDefault="001B10ED" w:rsidP="001E0590">
      <w:pPr>
        <w:widowControl w:val="0"/>
        <w:numPr>
          <w:ilvl w:val="3"/>
          <w:numId w:val="23"/>
        </w:numPr>
        <w:tabs>
          <w:tab w:val="num" w:pos="960"/>
          <w:tab w:val="num" w:pos="993"/>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1B10ED" w:rsidRPr="002A7EEC" w:rsidRDefault="001B10ED" w:rsidP="001E0590">
      <w:pPr>
        <w:numPr>
          <w:ilvl w:val="3"/>
          <w:numId w:val="23"/>
        </w:numPr>
        <w:tabs>
          <w:tab w:val="clear" w:pos="1506"/>
          <w:tab w:val="num" w:pos="993"/>
          <w:tab w:val="num" w:pos="2357"/>
        </w:tabs>
        <w:autoSpaceDE w:val="0"/>
        <w:autoSpaceDN w:val="0"/>
        <w:adjustRightInd w:val="0"/>
        <w:ind w:left="0" w:firstLine="0"/>
        <w:jc w:val="both"/>
      </w:pPr>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1B10ED" w:rsidRPr="002A7EEC" w:rsidRDefault="001B10ED" w:rsidP="001E0590">
      <w:pPr>
        <w:widowControl w:val="0"/>
        <w:numPr>
          <w:ilvl w:val="3"/>
          <w:numId w:val="23"/>
        </w:numPr>
        <w:tabs>
          <w:tab w:val="num" w:pos="567"/>
          <w:tab w:val="num" w:pos="993"/>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1B10ED" w:rsidRPr="002A7EEC" w:rsidRDefault="001B10ED" w:rsidP="001E0590">
      <w:pPr>
        <w:pStyle w:val="a"/>
        <w:numPr>
          <w:ilvl w:val="0"/>
          <w:numId w:val="1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1B10ED" w:rsidRPr="002A7EEC" w:rsidRDefault="001B10ED" w:rsidP="001E0590">
      <w:pPr>
        <w:pStyle w:val="a"/>
        <w:numPr>
          <w:ilvl w:val="0"/>
          <w:numId w:val="15"/>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1B10ED" w:rsidRPr="002A7EEC" w:rsidRDefault="001B10ED" w:rsidP="001E0590">
      <w:pPr>
        <w:pStyle w:val="a"/>
        <w:numPr>
          <w:ilvl w:val="0"/>
          <w:numId w:val="15"/>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1B10ED" w:rsidRPr="002A7EEC" w:rsidRDefault="001B10ED" w:rsidP="001E0590">
      <w:pPr>
        <w:pStyle w:val="a"/>
        <w:numPr>
          <w:ilvl w:val="0"/>
          <w:numId w:val="1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1B10ED" w:rsidRPr="002A7EEC" w:rsidRDefault="001B10ED" w:rsidP="001E0590">
      <w:pPr>
        <w:pStyle w:val="a"/>
        <w:numPr>
          <w:ilvl w:val="0"/>
          <w:numId w:val="15"/>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1B10ED" w:rsidRPr="002A7EEC" w:rsidRDefault="001B10ED" w:rsidP="001E0590">
      <w:pPr>
        <w:pStyle w:val="a"/>
        <w:numPr>
          <w:ilvl w:val="0"/>
          <w:numId w:val="15"/>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1B10ED" w:rsidRPr="002A7EEC" w:rsidRDefault="001B10ED" w:rsidP="001E0590">
      <w:pPr>
        <w:pStyle w:val="a"/>
        <w:numPr>
          <w:ilvl w:val="0"/>
          <w:numId w:val="15"/>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1B10ED" w:rsidRPr="002A7EEC" w:rsidRDefault="001B10ED" w:rsidP="001E0590">
      <w:pPr>
        <w:pStyle w:val="a"/>
        <w:numPr>
          <w:ilvl w:val="0"/>
          <w:numId w:val="15"/>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1B10ED" w:rsidRPr="002A7EEC" w:rsidRDefault="001B10ED" w:rsidP="001E0590">
      <w:pPr>
        <w:widowControl w:val="0"/>
        <w:numPr>
          <w:ilvl w:val="3"/>
          <w:numId w:val="23"/>
        </w:numPr>
        <w:tabs>
          <w:tab w:val="num" w:pos="960"/>
          <w:tab w:val="num" w:pos="993"/>
          <w:tab w:val="left" w:pos="1276"/>
          <w:tab w:val="left" w:pos="1843"/>
        </w:tabs>
        <w:autoSpaceDE w:val="0"/>
        <w:autoSpaceDN w:val="0"/>
        <w:adjustRightInd w:val="0"/>
        <w:ind w:left="0" w:firstLine="0"/>
        <w:jc w:val="both"/>
      </w:pPr>
      <w:r w:rsidRPr="002A7EEC">
        <w:t>Протокол</w:t>
      </w:r>
      <w:r w:rsidRPr="002A7EEC">
        <w:rPr>
          <w:b/>
          <w:bCs/>
          <w:i/>
        </w:rPr>
        <w:t>/ы</w:t>
      </w:r>
      <w:r w:rsidRPr="002A7EEC">
        <w:t xml:space="preserve"> оценки и сопоставления Предложений участников запроса предложений, содержащий</w:t>
      </w:r>
      <w:r w:rsidRPr="002A7EEC">
        <w:rPr>
          <w:b/>
          <w:bCs/>
          <w:i/>
        </w:rPr>
        <w:t>/ие</w:t>
      </w:r>
      <w:r w:rsidRPr="002A7EEC">
        <w:t xml:space="preserve"> сведения, указанные в пункте 4.14.5.4, размещается</w:t>
      </w:r>
      <w:r w:rsidRPr="002A7EEC">
        <w:rPr>
          <w:b/>
          <w:bCs/>
          <w:i/>
        </w:rPr>
        <w:t>/ются</w:t>
      </w:r>
      <w:r w:rsidRPr="002A7EEC">
        <w:t xml:space="preserve"> на официальном сайте о размещении заказов</w:t>
      </w:r>
      <w:r w:rsidRPr="002A7EEC">
        <w:rPr>
          <w:rStyle w:val="Hyperlink"/>
        </w:rPr>
        <w:t xml:space="preserve"> </w:t>
      </w:r>
      <w:hyperlink r:id="rId27" w:history="1">
        <w:r w:rsidRPr="002A7EEC">
          <w:rPr>
            <w:rStyle w:val="Hyperlink"/>
          </w:rPr>
          <w:t>http://zakupki.rosatom.ru/</w:t>
        </w:r>
      </w:hyperlink>
      <w:r w:rsidRPr="002A7EEC">
        <w:t xml:space="preserve"> и на ЭТП в течение дня, следующего после дня подписания указанного протокола</w:t>
      </w:r>
      <w:r>
        <w:t>/</w:t>
      </w:r>
      <w:r w:rsidRPr="002A7EEC">
        <w:rPr>
          <w:b/>
          <w:bCs/>
          <w:i/>
        </w:rPr>
        <w:t>ов</w:t>
      </w:r>
      <w:r w:rsidRPr="002A7EEC">
        <w:t>. Также на ЭТП формируется</w:t>
      </w:r>
      <w:r w:rsidRPr="002A7EEC">
        <w:rPr>
          <w:b/>
          <w:bCs/>
          <w:i/>
        </w:rPr>
        <w:t>/ются</w:t>
      </w:r>
      <w:r w:rsidRPr="002A7EEC">
        <w:t xml:space="preserve"> протокол</w:t>
      </w:r>
      <w:r w:rsidRPr="002A7EEC">
        <w:rPr>
          <w:b/>
          <w:bCs/>
          <w:i/>
        </w:rPr>
        <w:t>/ы</w:t>
      </w:r>
      <w:r w:rsidRPr="002A7EEC">
        <w:t xml:space="preserve"> оценки и сопоставления Предложений в порядке, предусмотренном регламентом данной ЭТП.</w:t>
      </w:r>
    </w:p>
    <w:p w:rsidR="001B10ED" w:rsidRPr="002A7EEC" w:rsidRDefault="001B10ED" w:rsidP="001E0590">
      <w:pPr>
        <w:pStyle w:val="Heading2"/>
        <w:numPr>
          <w:ilvl w:val="1"/>
          <w:numId w:val="23"/>
        </w:numPr>
        <w:tabs>
          <w:tab w:val="num" w:pos="960"/>
        </w:tabs>
        <w:suppressAutoHyphens/>
        <w:spacing w:before="0" w:after="0"/>
        <w:ind w:left="0" w:firstLine="0"/>
        <w:jc w:val="both"/>
        <w:rPr>
          <w:rFonts w:ascii="Times New Roman" w:hAnsi="Times New Roman" w:cs="Times New Roman"/>
          <w:b w:val="0"/>
          <w:i w:val="0"/>
          <w:sz w:val="24"/>
          <w:szCs w:val="24"/>
        </w:rPr>
      </w:pPr>
      <w:bookmarkStart w:id="109" w:name="_Toc276141213"/>
      <w:bookmarkStart w:id="110" w:name="_Toc276577632"/>
      <w:bookmarkStart w:id="111" w:name="_Toc263441567"/>
      <w:bookmarkStart w:id="112" w:name="_Toc269476359"/>
      <w:bookmarkStart w:id="113" w:name="_Toc303607177"/>
      <w:bookmarkStart w:id="114" w:name="_Toc306363271"/>
      <w:bookmarkStart w:id="115" w:name="_Toc312068073"/>
      <w:bookmarkStart w:id="116" w:name="_Toc269835279"/>
      <w:bookmarkStart w:id="117" w:name="_Toc270595288"/>
      <w:bookmarkStart w:id="118" w:name="_Toc271294290"/>
      <w:bookmarkEnd w:id="109"/>
      <w:bookmarkEnd w:id="110"/>
      <w:r w:rsidRPr="002A7EEC">
        <w:rPr>
          <w:rFonts w:ascii="Times New Roman" w:hAnsi="Times New Roman" w:cs="Times New Roman"/>
          <w:b w:val="0"/>
          <w:i w:val="0"/>
          <w:sz w:val="24"/>
          <w:szCs w:val="24"/>
        </w:rPr>
        <w:t xml:space="preserve">Заключение договора с победителем </w:t>
      </w:r>
      <w:bookmarkEnd w:id="111"/>
      <w:r w:rsidRPr="002A7EEC">
        <w:rPr>
          <w:rFonts w:ascii="Times New Roman" w:hAnsi="Times New Roman" w:cs="Times New Roman"/>
          <w:b w:val="0"/>
          <w:i w:val="0"/>
          <w:sz w:val="24"/>
          <w:szCs w:val="24"/>
        </w:rPr>
        <w:t>запроса предложений</w:t>
      </w:r>
      <w:bookmarkEnd w:id="112"/>
      <w:bookmarkEnd w:id="113"/>
      <w:bookmarkEnd w:id="114"/>
      <w:bookmarkEnd w:id="115"/>
    </w:p>
    <w:p w:rsidR="001B10ED" w:rsidRPr="002A7EEC" w:rsidRDefault="001B10ED" w:rsidP="001E0590">
      <w:pPr>
        <w:numPr>
          <w:ilvl w:val="2"/>
          <w:numId w:val="23"/>
        </w:numPr>
        <w:tabs>
          <w:tab w:val="num" w:pos="960"/>
          <w:tab w:val="num" w:pos="1701"/>
        </w:tabs>
        <w:ind w:left="0" w:firstLine="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1B10ED" w:rsidRPr="002A7EEC" w:rsidRDefault="001B10ED" w:rsidP="001E0590">
      <w:pPr>
        <w:numPr>
          <w:ilvl w:val="2"/>
          <w:numId w:val="23"/>
        </w:numPr>
        <w:tabs>
          <w:tab w:val="num" w:pos="960"/>
          <w:tab w:val="num" w:pos="1701"/>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1B10ED" w:rsidRPr="002A7EEC" w:rsidRDefault="001B10ED" w:rsidP="001E0590">
      <w:pPr>
        <w:numPr>
          <w:ilvl w:val="2"/>
          <w:numId w:val="23"/>
        </w:numPr>
        <w:tabs>
          <w:tab w:val="num" w:pos="960"/>
          <w:tab w:val="num" w:pos="1701"/>
        </w:tabs>
        <w:ind w:left="0" w:firstLine="0"/>
        <w:jc w:val="both"/>
      </w:pPr>
      <w:r w:rsidRPr="002A7EEC">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A7EEC">
        <w:rPr>
          <w:b/>
          <w:bCs/>
          <w:i/>
        </w:rPr>
        <w:t>,</w:t>
      </w:r>
      <w:r w:rsidRPr="002A7EEC">
        <w:t xml:space="preserve"> предметом которого являлось право на заключение такого договора, </w:t>
      </w:r>
      <w:r w:rsidRPr="0020532A">
        <w:rPr>
          <w:bCs/>
        </w:rPr>
        <w:t>договор заключается с участником, занявшим второе место</w:t>
      </w:r>
      <w:r w:rsidRPr="002A7EEC">
        <w:rPr>
          <w:b/>
          <w:bCs/>
          <w:i/>
        </w:rPr>
        <w:t>.</w:t>
      </w:r>
      <w:r w:rsidRPr="002A7EEC">
        <w:t xml:space="preserve"> После получения одобрения договора победителю запроса предложений направляется подписанный со стороны заказчика договор.</w:t>
      </w:r>
    </w:p>
    <w:p w:rsidR="001B10ED" w:rsidRPr="002A7EEC" w:rsidRDefault="001B10ED" w:rsidP="001E0590">
      <w:pPr>
        <w:numPr>
          <w:ilvl w:val="2"/>
          <w:numId w:val="23"/>
        </w:numPr>
        <w:tabs>
          <w:tab w:val="num" w:pos="960"/>
          <w:tab w:val="num" w:pos="1701"/>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28" w:history="1">
        <w:r w:rsidRPr="002A7EEC">
          <w:rPr>
            <w:rStyle w:val="Hyperlink"/>
          </w:rPr>
          <w:t>http://zakupki.rosatom.ru/</w:t>
        </w:r>
      </w:hyperlink>
      <w:r w:rsidRPr="002A7EEC">
        <w:rPr>
          <w:rStyle w:val="Hyperlink"/>
        </w:rPr>
        <w:t xml:space="preserve"> </w:t>
      </w:r>
      <w:r w:rsidRPr="002A7EEC">
        <w:t>и на ЭТП извещение о признании запроса предложений несостоявшимся.</w:t>
      </w:r>
    </w:p>
    <w:p w:rsidR="001B10ED" w:rsidRPr="002A7EEC" w:rsidRDefault="001B10ED" w:rsidP="001E0590">
      <w:pPr>
        <w:numPr>
          <w:ilvl w:val="2"/>
          <w:numId w:val="23"/>
        </w:numPr>
        <w:tabs>
          <w:tab w:val="num" w:pos="960"/>
          <w:tab w:val="num" w:pos="1701"/>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1B10ED" w:rsidRPr="002A7EEC" w:rsidRDefault="001B10ED" w:rsidP="001E0590">
      <w:pPr>
        <w:pStyle w:val="a"/>
        <w:numPr>
          <w:ilvl w:val="0"/>
          <w:numId w:val="15"/>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1B10ED" w:rsidRPr="002A7EEC" w:rsidRDefault="001B10ED" w:rsidP="001E0590">
      <w:pPr>
        <w:pStyle w:val="a"/>
        <w:numPr>
          <w:ilvl w:val="0"/>
          <w:numId w:val="15"/>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1B10ED" w:rsidRPr="002A7EEC" w:rsidRDefault="001B10ED" w:rsidP="001E0590">
      <w:pPr>
        <w:numPr>
          <w:ilvl w:val="2"/>
          <w:numId w:val="23"/>
        </w:numPr>
        <w:tabs>
          <w:tab w:val="num" w:pos="960"/>
          <w:tab w:val="num" w:pos="1701"/>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1B10ED" w:rsidRPr="002A7EEC" w:rsidRDefault="001B10ED" w:rsidP="001E0590">
      <w:pPr>
        <w:numPr>
          <w:ilvl w:val="2"/>
          <w:numId w:val="23"/>
        </w:numPr>
        <w:tabs>
          <w:tab w:val="num" w:pos="960"/>
          <w:tab w:val="num" w:pos="1701"/>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1B10ED" w:rsidRPr="002A7EEC" w:rsidRDefault="001B10ED" w:rsidP="001E0590">
      <w:pPr>
        <w:numPr>
          <w:ilvl w:val="2"/>
          <w:numId w:val="23"/>
        </w:numPr>
        <w:tabs>
          <w:tab w:val="clear" w:pos="1288"/>
          <w:tab w:val="num" w:pos="960"/>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4.15.8, в срок, определенный пунктом 4.15.3,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1B10ED" w:rsidRPr="002A7EEC" w:rsidRDefault="001B10ED" w:rsidP="001E0590">
      <w:pPr>
        <w:numPr>
          <w:ilvl w:val="2"/>
          <w:numId w:val="23"/>
        </w:numPr>
        <w:tabs>
          <w:tab w:val="clear" w:pos="1288"/>
          <w:tab w:val="num" w:pos="960"/>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1B10ED" w:rsidRPr="002A7EEC" w:rsidRDefault="001B10ED" w:rsidP="002A7EEC">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1B10ED" w:rsidRPr="002A7EEC" w:rsidRDefault="001B10ED" w:rsidP="001E0590">
      <w:pPr>
        <w:numPr>
          <w:ilvl w:val="2"/>
          <w:numId w:val="23"/>
        </w:numPr>
        <w:tabs>
          <w:tab w:val="clear" w:pos="1288"/>
          <w:tab w:val="num" w:pos="960"/>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1B10ED" w:rsidRPr="002A7EEC" w:rsidRDefault="001B10ED" w:rsidP="001E0590">
      <w:pPr>
        <w:pStyle w:val="NormalWeb"/>
        <w:numPr>
          <w:ilvl w:val="0"/>
          <w:numId w:val="28"/>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1B10ED" w:rsidRPr="002A7EEC" w:rsidRDefault="001B10ED" w:rsidP="001E0590">
      <w:pPr>
        <w:numPr>
          <w:ilvl w:val="0"/>
          <w:numId w:val="29"/>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1B10ED" w:rsidRPr="002A7EEC" w:rsidRDefault="001B10ED" w:rsidP="001E0590">
      <w:pPr>
        <w:numPr>
          <w:ilvl w:val="0"/>
          <w:numId w:val="29"/>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1B10ED" w:rsidRPr="002A7EEC" w:rsidRDefault="001B10ED" w:rsidP="001E0590">
      <w:pPr>
        <w:numPr>
          <w:ilvl w:val="0"/>
          <w:numId w:val="29"/>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1B10ED" w:rsidRPr="002A7EEC" w:rsidRDefault="001B10ED" w:rsidP="001E0590">
      <w:pPr>
        <w:pStyle w:val="NormalWeb"/>
        <w:numPr>
          <w:ilvl w:val="0"/>
          <w:numId w:val="28"/>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B10ED" w:rsidRPr="002A7EEC" w:rsidRDefault="001B10ED" w:rsidP="001E0590">
      <w:pPr>
        <w:pStyle w:val="Heading2"/>
        <w:numPr>
          <w:ilvl w:val="1"/>
          <w:numId w:val="23"/>
        </w:numPr>
        <w:tabs>
          <w:tab w:val="left" w:pos="567"/>
          <w:tab w:val="num" w:pos="960"/>
        </w:tabs>
        <w:suppressAutoHyphens/>
        <w:spacing w:before="0" w:after="0"/>
        <w:ind w:left="0" w:firstLine="0"/>
        <w:jc w:val="both"/>
        <w:rPr>
          <w:rFonts w:ascii="Times New Roman" w:hAnsi="Times New Roman" w:cs="Times New Roman"/>
          <w:b w:val="0"/>
          <w:i w:val="0"/>
          <w:sz w:val="24"/>
          <w:szCs w:val="24"/>
        </w:rPr>
      </w:pPr>
      <w:bookmarkStart w:id="119" w:name="_Toc303607178"/>
      <w:bookmarkStart w:id="120" w:name="_Toc306363272"/>
      <w:bookmarkStart w:id="121" w:name="_Toc312068074"/>
      <w:r w:rsidRPr="002A7EEC">
        <w:rPr>
          <w:rFonts w:ascii="Times New Roman" w:hAnsi="Times New Roman" w:cs="Times New Roman"/>
          <w:b w:val="0"/>
          <w:i w:val="0"/>
          <w:sz w:val="24"/>
          <w:szCs w:val="24"/>
        </w:rPr>
        <w:t>Обеспечение исполнения договора</w:t>
      </w:r>
      <w:bookmarkEnd w:id="116"/>
      <w:bookmarkEnd w:id="117"/>
      <w:bookmarkEnd w:id="118"/>
      <w:bookmarkEnd w:id="119"/>
      <w:bookmarkEnd w:id="120"/>
      <w:bookmarkEnd w:id="121"/>
    </w:p>
    <w:p w:rsidR="001B10ED" w:rsidRPr="002A7EEC" w:rsidRDefault="001B10ED" w:rsidP="001E0590">
      <w:pPr>
        <w:numPr>
          <w:ilvl w:val="2"/>
          <w:numId w:val="23"/>
        </w:numPr>
        <w:tabs>
          <w:tab w:val="num" w:pos="960"/>
          <w:tab w:val="num" w:pos="1701"/>
        </w:tabs>
        <w:ind w:left="0" w:firstLine="0"/>
        <w:jc w:val="both"/>
      </w:pPr>
      <w:bookmarkStart w:id="122"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2"/>
    </w:p>
    <w:p w:rsidR="001B10ED" w:rsidRPr="002A7EEC" w:rsidRDefault="001B10ED" w:rsidP="001E0590">
      <w:pPr>
        <w:numPr>
          <w:ilvl w:val="2"/>
          <w:numId w:val="23"/>
        </w:numPr>
        <w:tabs>
          <w:tab w:val="num" w:pos="960"/>
          <w:tab w:val="num" w:pos="1701"/>
        </w:tabs>
        <w:ind w:left="0" w:firstLine="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23" w:name="_Ref166350695"/>
      <w:bookmarkStart w:id="124" w:name="_Ref167518684"/>
      <w:r w:rsidRPr="002A7EEC">
        <w:t xml:space="preserve"> </w:t>
      </w:r>
      <w:r w:rsidRPr="002A7EEC">
        <w:rPr>
          <w:b/>
          <w:bCs/>
          <w:i/>
        </w:rPr>
        <w:t>или передачи заказчику в залог денежных средств, в том числе в форме вклада (депозита).</w:t>
      </w:r>
    </w:p>
    <w:bookmarkEnd w:id="123"/>
    <w:bookmarkEnd w:id="124"/>
    <w:p w:rsidR="001B10ED" w:rsidRPr="002F645C" w:rsidRDefault="001B10ED" w:rsidP="001E0590">
      <w:pPr>
        <w:numPr>
          <w:ilvl w:val="2"/>
          <w:numId w:val="23"/>
        </w:numPr>
        <w:tabs>
          <w:tab w:val="num" w:pos="960"/>
          <w:tab w:val="num" w:pos="1701"/>
        </w:tabs>
        <w:ind w:left="0" w:firstLine="0"/>
        <w:jc w:val="both"/>
        <w:rPr>
          <w:b/>
          <w:bCs/>
          <w:i/>
        </w:rPr>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2F645C">
        <w:rPr>
          <w:b/>
          <w:bCs/>
          <w:i/>
        </w:rPr>
        <w:t>и/или пунктом 26 раздела 6 «Информационная карта запроса предложений».</w:t>
      </w:r>
    </w:p>
    <w:p w:rsidR="001B10ED" w:rsidRPr="002A7EEC" w:rsidRDefault="001B10ED" w:rsidP="001E0590">
      <w:pPr>
        <w:numPr>
          <w:ilvl w:val="2"/>
          <w:numId w:val="23"/>
        </w:numPr>
        <w:tabs>
          <w:tab w:val="num" w:pos="960"/>
          <w:tab w:val="num" w:pos="1701"/>
        </w:tabs>
        <w:ind w:left="0" w:firstLine="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1B10ED" w:rsidRPr="002A7EEC" w:rsidRDefault="001B10ED" w:rsidP="002A7EEC">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1B10ED" w:rsidRPr="002A7EEC" w:rsidRDefault="001B10ED" w:rsidP="002A7EEC">
      <w:pPr>
        <w:pStyle w:val="NormalWeb"/>
        <w:spacing w:before="0" w:beforeAutospacing="0" w:after="0" w:afterAutospacing="0"/>
        <w:jc w:val="both"/>
      </w:pPr>
      <w:r w:rsidRPr="002A7EEC">
        <w:t>Выбор Гаранта должен быть согласован заказчиком.</w:t>
      </w:r>
    </w:p>
    <w:p w:rsidR="001B10ED" w:rsidRPr="002F645C" w:rsidRDefault="001B10ED" w:rsidP="00D7190E">
      <w:pPr>
        <w:pStyle w:val="NormalWeb"/>
        <w:spacing w:before="0" w:beforeAutospacing="0" w:after="0" w:afterAutospacing="0"/>
        <w:jc w:val="both"/>
      </w:pPr>
      <w:r w:rsidRPr="002A7EEC">
        <w:t xml:space="preserve">Банковская гарантия должна быть выдана </w:t>
      </w:r>
      <w:r w:rsidRPr="002F645C">
        <w:t>кредитной организацией.</w:t>
      </w:r>
    </w:p>
    <w:p w:rsidR="001B10ED" w:rsidRPr="002A7EEC" w:rsidRDefault="001B10ED" w:rsidP="002A7EEC">
      <w:pPr>
        <w:pStyle w:val="NormalWeb"/>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1B10ED" w:rsidRPr="002A7EEC" w:rsidRDefault="001B10ED" w:rsidP="002A7EEC">
      <w:pPr>
        <w:pStyle w:val="NormalWeb"/>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1B10ED" w:rsidRPr="002A7EEC" w:rsidRDefault="001B10ED" w:rsidP="002A7EEC">
      <w:pPr>
        <w:pStyle w:val="NormalWeb"/>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1B10ED" w:rsidRPr="002A7EEC" w:rsidRDefault="001B10ED" w:rsidP="002A7EEC">
      <w:pPr>
        <w:pStyle w:val="NormalWeb"/>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B10ED" w:rsidRPr="002A7EEC" w:rsidRDefault="001B10ED" w:rsidP="002A7EEC">
      <w:pPr>
        <w:jc w:val="both"/>
      </w:pPr>
    </w:p>
    <w:p w:rsidR="001B10ED" w:rsidRPr="002A7EEC" w:rsidRDefault="001B10ED" w:rsidP="002A7EEC">
      <w:pPr>
        <w:jc w:val="both"/>
      </w:pPr>
    </w:p>
    <w:p w:rsidR="001B10ED" w:rsidRPr="002A7EEC" w:rsidRDefault="001B10ED" w:rsidP="002A7EEC">
      <w:pPr>
        <w:jc w:val="both"/>
        <w:sectPr w:rsidR="001B10ED" w:rsidRPr="002A7EEC" w:rsidSect="00F6237C">
          <w:pgSz w:w="11907" w:h="16840"/>
          <w:pgMar w:top="533" w:right="567" w:bottom="851" w:left="851" w:header="142" w:footer="371" w:gutter="0"/>
          <w:cols w:space="708"/>
          <w:titlePg/>
          <w:docGrid w:linePitch="360"/>
        </w:sectPr>
      </w:pPr>
    </w:p>
    <w:p w:rsidR="001B10ED" w:rsidRPr="00A627C3" w:rsidRDefault="001B10ED" w:rsidP="001E0590">
      <w:pPr>
        <w:pStyle w:val="Heading1"/>
        <w:numPr>
          <w:ilvl w:val="1"/>
          <w:numId w:val="16"/>
        </w:numPr>
        <w:tabs>
          <w:tab w:val="num" w:pos="1134"/>
        </w:tabs>
        <w:ind w:left="0" w:firstLine="0"/>
        <w:jc w:val="both"/>
        <w:rPr>
          <w:b/>
        </w:rPr>
      </w:pPr>
      <w:bookmarkStart w:id="125" w:name="_Toc312068075"/>
      <w:bookmarkStart w:id="126" w:name="_Toc303607180"/>
      <w:bookmarkStart w:id="127" w:name="_Toc306363274"/>
      <w:r w:rsidRPr="00A627C3">
        <w:rPr>
          <w:b/>
        </w:rPr>
        <w:t>ПРОЕКТ ДОГОВОРА</w:t>
      </w:r>
      <w:bookmarkEnd w:id="125"/>
    </w:p>
    <w:p w:rsidR="001B10ED" w:rsidRDefault="001B10ED" w:rsidP="0004338C">
      <w:pPr>
        <w:rPr>
          <w:sz w:val="28"/>
          <w:szCs w:val="28"/>
        </w:rPr>
      </w:pPr>
    </w:p>
    <w:p w:rsidR="001B10ED" w:rsidRPr="00182CA7" w:rsidRDefault="001B10ED" w:rsidP="0004338C">
      <w:pPr>
        <w:rPr>
          <w:b/>
          <w:sz w:val="28"/>
          <w:szCs w:val="28"/>
        </w:rPr>
      </w:pPr>
      <w:r w:rsidRPr="00182CA7">
        <w:rPr>
          <w:b/>
          <w:sz w:val="28"/>
          <w:szCs w:val="28"/>
        </w:rPr>
        <w:t>Проект договора к Лоту № 1</w:t>
      </w:r>
    </w:p>
    <w:p w:rsidR="001B10ED" w:rsidRDefault="001B10ED" w:rsidP="0004338C"/>
    <w:p w:rsidR="001B10ED" w:rsidRPr="005A665E" w:rsidRDefault="001B10ED" w:rsidP="00182CA7">
      <w:pPr>
        <w:pStyle w:val="ConsNonformat"/>
        <w:widowControl/>
        <w:ind w:left="600" w:firstLine="109"/>
        <w:rPr>
          <w:rFonts w:ascii="Arial" w:hAnsi="Arial" w:cs="Arial"/>
        </w:rPr>
      </w:pPr>
      <w:r w:rsidRPr="005A665E">
        <w:rPr>
          <w:rFonts w:ascii="Arial" w:hAnsi="Arial" w:cs="Arial"/>
        </w:rPr>
        <w:t>г. С</w:t>
      </w:r>
      <w:r>
        <w:rPr>
          <w:rFonts w:ascii="Arial" w:hAnsi="Arial" w:cs="Arial"/>
        </w:rPr>
        <w:t xml:space="preserve">основый Бор                </w:t>
      </w:r>
      <w:r w:rsidRPr="005A665E">
        <w:rPr>
          <w:rFonts w:ascii="Arial" w:hAnsi="Arial" w:cs="Arial"/>
        </w:rPr>
        <w:t xml:space="preserve">                                                      </w:t>
      </w:r>
      <w:r>
        <w:rPr>
          <w:rFonts w:ascii="Arial" w:hAnsi="Arial" w:cs="Arial"/>
        </w:rPr>
        <w:t xml:space="preserve">                              </w:t>
      </w:r>
      <w:r w:rsidRPr="005A665E">
        <w:rPr>
          <w:rFonts w:ascii="Arial" w:hAnsi="Arial" w:cs="Arial"/>
        </w:rPr>
        <w:t xml:space="preserve">         </w:t>
      </w:r>
      <w:r>
        <w:rPr>
          <w:rFonts w:ascii="Arial" w:hAnsi="Arial" w:cs="Arial"/>
        </w:rPr>
        <w:t xml:space="preserve">  </w:t>
      </w:r>
      <w:r w:rsidRPr="005A665E">
        <w:rPr>
          <w:rFonts w:ascii="Arial" w:hAnsi="Arial" w:cs="Arial"/>
        </w:rPr>
        <w:t xml:space="preserve"> </w:t>
      </w:r>
      <w:r>
        <w:rPr>
          <w:rFonts w:ascii="Arial" w:hAnsi="Arial" w:cs="Arial"/>
        </w:rPr>
        <w:t>«__»</w:t>
      </w:r>
      <w:r w:rsidRPr="005A665E">
        <w:rPr>
          <w:rFonts w:ascii="Arial" w:hAnsi="Arial" w:cs="Arial"/>
        </w:rPr>
        <w:t xml:space="preserve"> </w:t>
      </w:r>
      <w:r>
        <w:rPr>
          <w:rFonts w:ascii="Arial" w:hAnsi="Arial" w:cs="Arial"/>
        </w:rPr>
        <w:t>_______</w:t>
      </w:r>
      <w:r w:rsidRPr="005A665E">
        <w:rPr>
          <w:rFonts w:ascii="Arial" w:hAnsi="Arial" w:cs="Arial"/>
        </w:rPr>
        <w:t xml:space="preserve"> 201</w:t>
      </w:r>
      <w:r>
        <w:rPr>
          <w:rFonts w:ascii="Arial" w:hAnsi="Arial" w:cs="Arial"/>
        </w:rPr>
        <w:t>_</w:t>
      </w:r>
      <w:r w:rsidRPr="005A665E">
        <w:rPr>
          <w:rFonts w:ascii="Arial" w:hAnsi="Arial" w:cs="Arial"/>
        </w:rPr>
        <w:t xml:space="preserve"> г.</w:t>
      </w:r>
    </w:p>
    <w:p w:rsidR="001B10ED" w:rsidRDefault="001B10ED" w:rsidP="00182CA7">
      <w:pPr>
        <w:ind w:left="600" w:firstLine="600"/>
      </w:pPr>
      <w:r>
        <w:t>_____________</w:t>
      </w:r>
      <w:r w:rsidRPr="005A665E">
        <w:t xml:space="preserve">, именуемое в дальнейшем "Исполнитель", в лице </w:t>
      </w:r>
      <w:r>
        <w:t>_______________</w:t>
      </w:r>
      <w:r w:rsidRPr="005A665E">
        <w:t xml:space="preserve">, действующего на основании </w:t>
      </w:r>
      <w:r>
        <w:t>_____________</w:t>
      </w:r>
      <w:r w:rsidRPr="005A665E">
        <w:t xml:space="preserve">, с одной стороны, и </w:t>
      </w:r>
      <w:r w:rsidRPr="005A665E">
        <w:rPr>
          <w:b/>
        </w:rPr>
        <w:t>ФГУП «Научно-исследовательский технологический институт имени А.П.Александрова»</w:t>
      </w:r>
      <w:r w:rsidRPr="005A665E">
        <w:t>, именуемое в дальнейшем «Заказчик», в лице генерального директора</w:t>
      </w:r>
      <w:r w:rsidRPr="005A665E">
        <w:rPr>
          <w:b/>
        </w:rPr>
        <w:t xml:space="preserve"> Василенко Вячеслава Андреевича,</w:t>
      </w:r>
      <w:r w:rsidRPr="005A665E">
        <w:t xml:space="preserve"> действующего на основании Устава, с другой стороны, заключили настоящий Договор о нижеследующем:</w:t>
      </w:r>
    </w:p>
    <w:p w:rsidR="001B10ED" w:rsidRPr="005A665E" w:rsidRDefault="001B10ED" w:rsidP="001E0590">
      <w:pPr>
        <w:pStyle w:val="ConsPlusNormal"/>
        <w:widowControl/>
        <w:numPr>
          <w:ilvl w:val="0"/>
          <w:numId w:val="41"/>
        </w:numPr>
        <w:tabs>
          <w:tab w:val="left" w:pos="720"/>
        </w:tabs>
        <w:suppressAutoHyphens/>
        <w:autoSpaceDN/>
        <w:adjustRightInd/>
        <w:ind w:left="567" w:firstLine="567"/>
        <w:jc w:val="center"/>
        <w:rPr>
          <w:b/>
        </w:rPr>
      </w:pPr>
      <w:r w:rsidRPr="005A665E">
        <w:rPr>
          <w:b/>
        </w:rPr>
        <w:t>ОСНОВНЫЕ ПОНЯТИЯ</w:t>
      </w:r>
    </w:p>
    <w:p w:rsidR="001B10ED" w:rsidRPr="005A665E" w:rsidRDefault="001B10ED" w:rsidP="001E0590">
      <w:pPr>
        <w:pStyle w:val="ConsPlusNormal"/>
        <w:widowControl/>
        <w:numPr>
          <w:ilvl w:val="1"/>
          <w:numId w:val="38"/>
        </w:numPr>
        <w:tabs>
          <w:tab w:val="clear" w:pos="1536"/>
          <w:tab w:val="left" w:pos="1560"/>
        </w:tabs>
        <w:suppressAutoHyphens/>
        <w:autoSpaceDN/>
        <w:adjustRightInd/>
        <w:ind w:left="567" w:firstLine="567"/>
        <w:jc w:val="both"/>
      </w:pPr>
      <w:r w:rsidRPr="005A665E">
        <w:t>Система КонсультантПлюс (Информационный Комплекс) - совокупность многофункциональной программы для ЭВМ и набора текстовой информации.</w:t>
      </w:r>
    </w:p>
    <w:p w:rsidR="001B10ED" w:rsidRPr="005A665E" w:rsidRDefault="001B10ED" w:rsidP="001E0590">
      <w:pPr>
        <w:pStyle w:val="ConsPlusNormal"/>
        <w:widowControl/>
        <w:numPr>
          <w:ilvl w:val="1"/>
          <w:numId w:val="38"/>
        </w:numPr>
        <w:tabs>
          <w:tab w:val="clear" w:pos="1536"/>
          <w:tab w:val="left" w:pos="567"/>
          <w:tab w:val="left" w:pos="1560"/>
        </w:tabs>
        <w:suppressAutoHyphens/>
        <w:autoSpaceDN/>
        <w:adjustRightInd/>
        <w:ind w:left="567" w:firstLine="567"/>
        <w:jc w:val="both"/>
      </w:pPr>
      <w:r w:rsidRPr="005A665E">
        <w:t>Экземпляр Системы - копия Системы КонсультантПлюс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1B10ED" w:rsidRPr="005A665E" w:rsidRDefault="001B10ED" w:rsidP="001E0590">
      <w:pPr>
        <w:pStyle w:val="ConsPlusNormal"/>
        <w:widowControl/>
        <w:numPr>
          <w:ilvl w:val="1"/>
          <w:numId w:val="38"/>
        </w:numPr>
        <w:tabs>
          <w:tab w:val="clear" w:pos="1536"/>
          <w:tab w:val="left" w:pos="1560"/>
        </w:tabs>
        <w:suppressAutoHyphens/>
        <w:autoSpaceDN/>
        <w:adjustRightInd/>
        <w:ind w:left="567" w:firstLine="567"/>
        <w:jc w:val="both"/>
      </w:pPr>
      <w:r w:rsidRPr="005A665E">
        <w:t>Регистрация экземпляра Системы на компьютере Заказчика (далее регистрация) - техническая процедура, при которой запоминаются параметры конкретного компьютера Заказчика и генерируется цифровой код, после принятия которого экземпляр Системы становится работоспособным на данном компьютере.</w:t>
      </w:r>
    </w:p>
    <w:p w:rsidR="001B10ED" w:rsidRPr="005A665E" w:rsidRDefault="001B10ED" w:rsidP="001E0590">
      <w:pPr>
        <w:pStyle w:val="ConsPlusNormal"/>
        <w:widowControl/>
        <w:numPr>
          <w:ilvl w:val="1"/>
          <w:numId w:val="38"/>
        </w:numPr>
        <w:tabs>
          <w:tab w:val="clear" w:pos="1536"/>
          <w:tab w:val="left" w:pos="1560"/>
        </w:tabs>
        <w:suppressAutoHyphens/>
        <w:autoSpaceDN/>
        <w:adjustRightInd/>
        <w:ind w:left="567" w:firstLine="567"/>
        <w:jc w:val="both"/>
      </w:pPr>
      <w:r w:rsidRPr="005A665E">
        <w:t>Перерегистрация экземпляра Системы - регистрация экземпляра Системы, перенесенного на новый компьютер Заказчика.</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Локальная вычислительная сеть - это вычислительная сеть, соединяющая 2 (две) или более ЭВМ (возможно, разного типа), расположенные в пределах 1 (одного) здания или нескольких соседних зданий.</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Структурные подразделения Заказчика - территориально удаленные друг от друга обособленные подразделения Заказчика, включая филиалы, представительства, отделы и т.д.</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 xml:space="preserve">Координационный Центр Сети КонсультантПлюс или КЦ КонсультантПлюс - организация, на основании договора с которой Дистрибьютор осуществляет поставку экземпляров Систем КонсультантПлюс и оказание информационных услуг с использованием экземпляров Систем. </w:t>
      </w:r>
    </w:p>
    <w:p w:rsidR="001B10ED" w:rsidRPr="005A665E" w:rsidRDefault="001B10ED" w:rsidP="00182CA7">
      <w:pPr>
        <w:pStyle w:val="ConsPlusNormal"/>
        <w:widowControl/>
        <w:tabs>
          <w:tab w:val="left" w:pos="1650"/>
        </w:tabs>
        <w:ind w:left="567" w:firstLine="567"/>
        <w:jc w:val="both"/>
      </w:pPr>
      <w:r w:rsidRPr="005A665E">
        <w:t>Официальный Представитель осуществляет поставку экземпляров Систем КонсультантПлюс и оказание информационных услуг с использованием экземпляров Систем  на основании договора с Дистрибьютором Сети КонсультантПлюс.</w:t>
      </w:r>
    </w:p>
    <w:p w:rsidR="001B10ED" w:rsidRPr="005A665E" w:rsidRDefault="001B10ED" w:rsidP="00182CA7">
      <w:pPr>
        <w:pStyle w:val="ConsPlusNormal"/>
        <w:widowControl/>
        <w:tabs>
          <w:tab w:val="left" w:pos="1701"/>
        </w:tabs>
        <w:ind w:left="567" w:firstLine="567"/>
        <w:jc w:val="both"/>
      </w:pPr>
      <w:r w:rsidRPr="005A665E">
        <w:t>1.8. Правомерный приобретатель экземпляра Системы (Заказчик) - физическое/юридическое лицо, приобретшее экземпляр Системы у официального Дистрибьютора (Представителя) Сети КонсультантПлюс, или физическое/юридическое лицо, получившее на законных основаниях от физического/юридического лица экземпляр Системы, ранее приобретенный у официального Дистрибьютора (Представителя) Сети КонсультантПлюс (от правомерного приобретателя экземпляра Системы).</w:t>
      </w:r>
    </w:p>
    <w:p w:rsidR="001B10ED" w:rsidRDefault="001B10ED" w:rsidP="001E0590">
      <w:pPr>
        <w:pStyle w:val="ConsPlusNormal"/>
        <w:widowControl/>
        <w:numPr>
          <w:ilvl w:val="0"/>
          <w:numId w:val="38"/>
        </w:numPr>
        <w:tabs>
          <w:tab w:val="left" w:pos="1110"/>
        </w:tabs>
        <w:suppressAutoHyphens/>
        <w:autoSpaceDN/>
        <w:adjustRightInd/>
        <w:ind w:left="567" w:firstLine="567"/>
        <w:jc w:val="center"/>
        <w:rPr>
          <w:b/>
        </w:rPr>
      </w:pPr>
      <w:r w:rsidRPr="005A665E">
        <w:rPr>
          <w:b/>
        </w:rPr>
        <w:t>ПРЕДМЕТ ДОГОВОРА</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 xml:space="preserve">Исполнитель обязуется оказывать Заказчику информационные услуги с использованием экземпляра(ов) Системы(м) в течение срока действия настоящего Договора. Порядок оказания данных услуг приведен в разделе </w:t>
      </w:r>
      <w:r>
        <w:t>5</w:t>
      </w:r>
      <w:r w:rsidRPr="005A665E">
        <w:t xml:space="preserve"> настоящего Договора. Заказчик обязуется оплатить эти услуги.</w:t>
      </w:r>
    </w:p>
    <w:p w:rsidR="001B10ED" w:rsidRPr="005A665E" w:rsidRDefault="001B10ED" w:rsidP="00182CA7">
      <w:pPr>
        <w:pStyle w:val="ConsPlusNormal"/>
        <w:widowControl/>
        <w:tabs>
          <w:tab w:val="left" w:pos="1110"/>
        </w:tabs>
        <w:suppressAutoHyphens/>
        <w:autoSpaceDN/>
        <w:adjustRightInd/>
        <w:ind w:left="567" w:firstLine="0"/>
        <w:rPr>
          <w:b/>
        </w:rPr>
      </w:pPr>
      <w:r w:rsidRPr="005A665E">
        <w:t>Перечень экземпляра (ов) Системы (м), с использованием которых оказываются информационные услуги:</w:t>
      </w:r>
    </w:p>
    <w:tbl>
      <w:tblPr>
        <w:tblW w:w="0" w:type="auto"/>
        <w:tblInd w:w="637" w:type="dxa"/>
        <w:tblLayout w:type="fixed"/>
        <w:tblCellMar>
          <w:left w:w="70" w:type="dxa"/>
          <w:right w:w="70" w:type="dxa"/>
        </w:tblCellMar>
        <w:tblLook w:val="0000"/>
      </w:tblPr>
      <w:tblGrid>
        <w:gridCol w:w="5670"/>
        <w:gridCol w:w="2226"/>
      </w:tblGrid>
      <w:tr w:rsidR="001B10ED" w:rsidRPr="005A665E" w:rsidTr="00182CA7">
        <w:trPr>
          <w:trHeight w:val="60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jc w:val="center"/>
              <w:rPr>
                <w:rFonts w:ascii="Arial" w:hAnsi="Arial" w:cs="Arial"/>
              </w:rPr>
            </w:pPr>
            <w:r w:rsidRPr="005A665E">
              <w:rPr>
                <w:rFonts w:ascii="Arial" w:hAnsi="Arial" w:cs="Arial"/>
              </w:rPr>
              <w:t xml:space="preserve">Название Системы КонсультантПлюс </w:t>
            </w:r>
            <w:r w:rsidRPr="005A665E">
              <w:rPr>
                <w:rFonts w:ascii="Arial" w:hAnsi="Arial" w:cs="Arial"/>
              </w:rPr>
              <w:br/>
              <w:t xml:space="preserve">(если экземпляр Системы сетевой, </w:t>
            </w:r>
            <w:r w:rsidRPr="005A665E">
              <w:rPr>
                <w:rFonts w:ascii="Arial" w:hAnsi="Arial" w:cs="Arial"/>
              </w:rPr>
              <w:br/>
              <w:t>то указать это вместе с количеством станций)</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jc w:val="center"/>
              <w:rPr>
                <w:rFonts w:ascii="Arial" w:hAnsi="Arial" w:cs="Arial"/>
              </w:rPr>
            </w:pPr>
            <w:r w:rsidRPr="005A665E">
              <w:rPr>
                <w:rFonts w:ascii="Arial" w:hAnsi="Arial" w:cs="Arial"/>
              </w:rPr>
              <w:t>Количество</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СПС КонсультантПлюс:ВерсияПроф (сетевая версия)</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1 (один)</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СПС КонсультантПлюс:ВерсияПроф</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Pr>
                <w:rFonts w:ascii="Arial" w:hAnsi="Arial" w:cs="Arial"/>
              </w:rPr>
              <w:t>4</w:t>
            </w:r>
            <w:r w:rsidRPr="005A665E">
              <w:rPr>
                <w:rFonts w:ascii="Arial" w:hAnsi="Arial" w:cs="Arial"/>
              </w:rPr>
              <w:t xml:space="preserve"> (</w:t>
            </w:r>
            <w:r>
              <w:rPr>
                <w:rFonts w:ascii="Arial" w:hAnsi="Arial" w:cs="Arial"/>
              </w:rPr>
              <w:t>четыре</w:t>
            </w:r>
            <w:r w:rsidRPr="005A665E">
              <w:rPr>
                <w:rFonts w:ascii="Arial" w:hAnsi="Arial" w:cs="Arial"/>
              </w:rPr>
              <w:t>)</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СПС КонсультантПлюс:Санкт-Петербург и Ленинградская область (сетевая версия)</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1 (один)</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СС КонсультантБухгалтер:Вопросы-ответы (сетевая версия)</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1 (один)</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СС КонсультантБухгалтер:Корреспонденция счетов (сетевая однопользовательская версия)</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1 (один)</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СС КонсультантПлюс:Комментарии законодательства (постатейные комментарии и книги, путеводитель по судебной практике (ГК РФ), путеводитель по корпоративным спорам, юридическая пресса) (сетевая однопользовательская версия)</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1 (один)</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СС КонсультантАрбитраж: ФАС Северо-Западного округа (сетевая однопользовательская версия)</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1 (один)</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СС Консультант Судебная Практика: решения высших судов (сетевая однопользовательская версия)</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1 (один)</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СС Деловые бумаги (сетевая однопользовательская версия)</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1 (один)</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СС КонсультантАрбитраж: Налоговые споры (сетевая однопользовательская версия)</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1 (один)</w:t>
            </w:r>
          </w:p>
        </w:tc>
      </w:tr>
      <w:tr w:rsidR="001B10ED" w:rsidRPr="005A665E" w:rsidTr="00182CA7">
        <w:trPr>
          <w:trHeight w:val="240"/>
        </w:trPr>
        <w:tc>
          <w:tcPr>
            <w:tcW w:w="5670"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 xml:space="preserve">СС КонсультантПлюс: Строительство (сетевая версия) </w:t>
            </w:r>
          </w:p>
        </w:tc>
        <w:tc>
          <w:tcPr>
            <w:tcW w:w="2226" w:type="dxa"/>
            <w:tcBorders>
              <w:top w:val="single" w:sz="6" w:space="0" w:color="auto"/>
              <w:left w:val="single" w:sz="6" w:space="0" w:color="auto"/>
              <w:bottom w:val="single" w:sz="6" w:space="0" w:color="auto"/>
              <w:right w:val="single" w:sz="6" w:space="0" w:color="auto"/>
            </w:tcBorders>
          </w:tcPr>
          <w:p w:rsidR="001B10ED" w:rsidRPr="005A665E" w:rsidRDefault="001B10ED" w:rsidP="00182CA7">
            <w:pPr>
              <w:autoSpaceDE w:val="0"/>
              <w:autoSpaceDN w:val="0"/>
              <w:adjustRightInd w:val="0"/>
              <w:ind w:left="567" w:hanging="211"/>
              <w:rPr>
                <w:rFonts w:ascii="Arial" w:hAnsi="Arial" w:cs="Arial"/>
              </w:rPr>
            </w:pPr>
            <w:r w:rsidRPr="005A665E">
              <w:rPr>
                <w:rFonts w:ascii="Arial" w:hAnsi="Arial" w:cs="Arial"/>
              </w:rPr>
              <w:t>1 (один)</w:t>
            </w:r>
          </w:p>
        </w:tc>
      </w:tr>
    </w:tbl>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Использование передаваемой информации Заказчиком:</w:t>
      </w:r>
    </w:p>
    <w:p w:rsidR="001B10ED" w:rsidRPr="005A665E" w:rsidRDefault="001B10ED" w:rsidP="001E0590">
      <w:pPr>
        <w:pStyle w:val="ConsPlusNormal"/>
        <w:widowControl/>
        <w:numPr>
          <w:ilvl w:val="2"/>
          <w:numId w:val="38"/>
        </w:numPr>
        <w:tabs>
          <w:tab w:val="clear" w:pos="2190"/>
          <w:tab w:val="left" w:pos="1701"/>
        </w:tabs>
        <w:suppressAutoHyphens/>
        <w:autoSpaceDN/>
        <w:adjustRightInd/>
        <w:ind w:left="567" w:firstLine="0"/>
        <w:jc w:val="both"/>
      </w:pPr>
      <w:r w:rsidRPr="005A665E">
        <w:t>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КонсультантПлюс как источника информации.</w:t>
      </w:r>
    </w:p>
    <w:p w:rsidR="001B10ED" w:rsidRPr="005A665E" w:rsidRDefault="001B10ED" w:rsidP="001E0590">
      <w:pPr>
        <w:pStyle w:val="ConsPlusNormal"/>
        <w:widowControl/>
        <w:numPr>
          <w:ilvl w:val="2"/>
          <w:numId w:val="38"/>
        </w:numPr>
        <w:tabs>
          <w:tab w:val="clear" w:pos="2190"/>
          <w:tab w:val="left" w:pos="1701"/>
        </w:tabs>
        <w:suppressAutoHyphens/>
        <w:autoSpaceDN/>
        <w:adjustRightInd/>
        <w:ind w:left="567" w:firstLine="567"/>
        <w:jc w:val="both"/>
      </w:pPr>
      <w:r w:rsidRPr="005A665E">
        <w:t>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КЦ КонсультантПлюс.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1B10ED" w:rsidRPr="002C5FA6" w:rsidRDefault="001B10ED" w:rsidP="001E0590">
      <w:pPr>
        <w:pStyle w:val="ConsPlusNormal"/>
        <w:widowControl/>
        <w:numPr>
          <w:ilvl w:val="1"/>
          <w:numId w:val="38"/>
        </w:numPr>
        <w:tabs>
          <w:tab w:val="left" w:pos="1650"/>
        </w:tabs>
        <w:suppressAutoHyphens/>
        <w:autoSpaceDN/>
        <w:adjustRightInd/>
        <w:ind w:left="567" w:firstLine="567"/>
        <w:jc w:val="both"/>
      </w:pPr>
      <w:r w:rsidRPr="002C5FA6">
        <w:rPr>
          <w:sz w:val="18"/>
          <w:szCs w:val="18"/>
        </w:rPr>
        <w:t>Использование в электронном виде любой переданной информации возможно только после получения письменного согласия КЦ КонсультантПлюс.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сети "Интернет" и другим способом, а также иное предоставление доступа к информации третьим лицам.</w:t>
      </w:r>
    </w:p>
    <w:p w:rsidR="001B10ED" w:rsidRPr="005A665E" w:rsidRDefault="001B10ED" w:rsidP="001E0590">
      <w:pPr>
        <w:pStyle w:val="ConsPlusNormal"/>
        <w:widowControl/>
        <w:numPr>
          <w:ilvl w:val="0"/>
          <w:numId w:val="38"/>
        </w:numPr>
        <w:tabs>
          <w:tab w:val="left" w:pos="1110"/>
        </w:tabs>
        <w:suppressAutoHyphens/>
        <w:autoSpaceDN/>
        <w:adjustRightInd/>
        <w:ind w:left="567" w:firstLine="567"/>
        <w:jc w:val="center"/>
        <w:rPr>
          <w:b/>
        </w:rPr>
      </w:pPr>
      <w:r w:rsidRPr="005A665E">
        <w:rPr>
          <w:b/>
        </w:rPr>
        <w:t>ПОРЯДОК ПОСТАВКИ ЭКЗЕМПЛЯРА СИСТЕМЫ И ЕГО ИСПОЛЬЗОВАНИЯ</w:t>
      </w:r>
    </w:p>
    <w:p w:rsidR="001B10ED" w:rsidRPr="002C5FA6" w:rsidRDefault="001B10ED" w:rsidP="001E0590">
      <w:pPr>
        <w:pStyle w:val="ConsPlusNormal"/>
        <w:widowControl/>
        <w:numPr>
          <w:ilvl w:val="1"/>
          <w:numId w:val="38"/>
        </w:numPr>
        <w:tabs>
          <w:tab w:val="left" w:pos="1650"/>
        </w:tabs>
        <w:suppressAutoHyphens/>
        <w:autoSpaceDN/>
        <w:adjustRightInd/>
        <w:ind w:left="567" w:firstLine="567"/>
        <w:jc w:val="both"/>
      </w:pPr>
      <w:r w:rsidRPr="002C5FA6">
        <w:rPr>
          <w:sz w:val="18"/>
          <w:szCs w:val="18"/>
        </w:rPr>
        <w:t>Заказчик не вправе предоставлять доступ к экземпляру(ам) Системы(м) третьим лицам.</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Один экземпляр Системы не может использоваться на 2 (двух) и более компьютерах одновременно. Сетевая версия экземпляра Системы не может использоваться на 2 (двух) и более локальных сетях одновременно и/или одновременно использоваться на числе рабочих станций локальной сети большем, чем определено для данной Системы.</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 xml:space="preserve"> Сетевая многопользовательская версия экземпляра Системы может использоваться не более чем на 50 (пятидесяти) рабочих станциях одновременно.</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 xml:space="preserve"> Экземпляр Системы содержит программную защиту от несанкционированного копирования и работоспособен только после его регистрации Исполнителем.</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 xml:space="preserve"> Заказчик вправе переносить экземпляр Системы (сетевую версию экземпляра Системы) на другой(ую) компьютер (локальную сеть). Перенос подразумевает удаление экземпляра Системы (сетевого экземпляра Системы) с прежнего компьютера (локальной сети). В этом случае Исполнитель обязан по требованию Заказчика перерегистрировать экземпляр Системы.</w:t>
      </w:r>
    </w:p>
    <w:p w:rsidR="001B10ED" w:rsidRPr="002C5FA6" w:rsidRDefault="001B10ED" w:rsidP="001E0590">
      <w:pPr>
        <w:pStyle w:val="ConsPlusNormal"/>
        <w:widowControl/>
        <w:numPr>
          <w:ilvl w:val="0"/>
          <w:numId w:val="38"/>
        </w:numPr>
        <w:suppressAutoHyphens/>
        <w:autoSpaceDN/>
        <w:adjustRightInd/>
        <w:ind w:left="567" w:firstLine="567"/>
        <w:jc w:val="center"/>
        <w:rPr>
          <w:b/>
        </w:rPr>
      </w:pPr>
      <w:r w:rsidRPr="002C5FA6">
        <w:rPr>
          <w:b/>
        </w:rPr>
        <w:t>ПЕРЕДАЧА ЭКЗЕМПЛЯРА СИСТЕМЫ ТРЕТЬИМ ЛИЦАМ</w:t>
      </w:r>
    </w:p>
    <w:p w:rsidR="001B10ED" w:rsidRPr="001943ED" w:rsidRDefault="001B10ED" w:rsidP="001E0590">
      <w:pPr>
        <w:pStyle w:val="ConsPlusNormal"/>
        <w:widowControl/>
        <w:numPr>
          <w:ilvl w:val="1"/>
          <w:numId w:val="38"/>
        </w:numPr>
        <w:tabs>
          <w:tab w:val="clear" w:pos="1536"/>
          <w:tab w:val="left" w:pos="1650"/>
          <w:tab w:val="num" w:pos="2190"/>
        </w:tabs>
        <w:suppressAutoHyphens/>
        <w:autoSpaceDN/>
        <w:adjustRightInd/>
        <w:ind w:left="567" w:firstLine="567"/>
        <w:jc w:val="both"/>
      </w:pPr>
      <w:r w:rsidRPr="001943ED">
        <w:t>Заказчик вправе передать экземпляр(ы) Системы третьему лицу только после получения письменного согласия КЦ КонсультантПлюс.</w:t>
      </w:r>
    </w:p>
    <w:p w:rsidR="001B10ED" w:rsidRPr="001943ED" w:rsidRDefault="001B10ED" w:rsidP="001E0590">
      <w:pPr>
        <w:pStyle w:val="ConsPlusNormal"/>
        <w:widowControl/>
        <w:numPr>
          <w:ilvl w:val="1"/>
          <w:numId w:val="38"/>
        </w:numPr>
        <w:tabs>
          <w:tab w:val="clear" w:pos="1536"/>
          <w:tab w:val="left" w:pos="1650"/>
          <w:tab w:val="num" w:pos="2190"/>
        </w:tabs>
        <w:suppressAutoHyphens/>
        <w:autoSpaceDN/>
        <w:adjustRightInd/>
        <w:ind w:left="567" w:firstLine="567"/>
        <w:jc w:val="both"/>
      </w:pPr>
      <w:r w:rsidRPr="001943ED">
        <w:t>Заказчик не вправе передавать экземпляр(ы) Системы третьему лицу во временное пользование (в том числе прокат, аренду).</w:t>
      </w:r>
    </w:p>
    <w:p w:rsidR="001B10ED" w:rsidRPr="001943ED" w:rsidRDefault="001B10ED" w:rsidP="001E0590">
      <w:pPr>
        <w:pStyle w:val="ConsPlusNormal"/>
        <w:widowControl/>
        <w:numPr>
          <w:ilvl w:val="1"/>
          <w:numId w:val="38"/>
        </w:numPr>
        <w:tabs>
          <w:tab w:val="clear" w:pos="1536"/>
          <w:tab w:val="left" w:pos="1650"/>
          <w:tab w:val="num" w:pos="2190"/>
        </w:tabs>
        <w:suppressAutoHyphens/>
        <w:autoSpaceDN/>
        <w:adjustRightInd/>
        <w:ind w:left="567" w:firstLine="567"/>
        <w:jc w:val="both"/>
      </w:pPr>
      <w:r w:rsidRPr="001943ED">
        <w:t>После передачи экземпляра(ов) Системы третьему лицу Заказчик обязан в десятидневный срок предоставить Исполнителю копии документов, подтверждающих факт передачи, а именно: либо копию Договора, либо копию Акта приемки-передачи, либо копии Счета и Платежного поручения с печатью банка. При отсутствии документов, подтверждающих передачу, Исполнитель не будет оказывать третьему лицу информационные услуги с использованием экземпляра(ов) Системы(м).</w:t>
      </w:r>
    </w:p>
    <w:p w:rsidR="001B10ED" w:rsidRPr="001943ED" w:rsidRDefault="001B10ED" w:rsidP="001E0590">
      <w:pPr>
        <w:pStyle w:val="ConsPlusNormal"/>
        <w:widowControl/>
        <w:numPr>
          <w:ilvl w:val="1"/>
          <w:numId w:val="38"/>
        </w:numPr>
        <w:tabs>
          <w:tab w:val="clear" w:pos="1536"/>
          <w:tab w:val="left" w:pos="1650"/>
          <w:tab w:val="num" w:pos="2190"/>
        </w:tabs>
        <w:suppressAutoHyphens/>
        <w:autoSpaceDN/>
        <w:adjustRightInd/>
        <w:ind w:left="567" w:firstLine="567"/>
        <w:jc w:val="both"/>
      </w:pPr>
      <w:r w:rsidRPr="001943ED">
        <w:t>После передачи Заказчиком экземпляра(ов) Системы третьему лицу все обязательства Исполнителя перед Заказчиком по оказанию информационных услуг с использованием экземпляра(ов) Системы(м) теряют силу.</w:t>
      </w:r>
    </w:p>
    <w:p w:rsidR="001B10ED" w:rsidRDefault="001B10ED" w:rsidP="001E0590">
      <w:pPr>
        <w:pStyle w:val="ConsPlusNormal"/>
        <w:widowControl/>
        <w:numPr>
          <w:ilvl w:val="0"/>
          <w:numId w:val="38"/>
        </w:numPr>
        <w:tabs>
          <w:tab w:val="left" w:pos="1110"/>
        </w:tabs>
        <w:suppressAutoHyphens/>
        <w:autoSpaceDN/>
        <w:adjustRightInd/>
        <w:ind w:left="567" w:firstLine="567"/>
        <w:jc w:val="center"/>
        <w:rPr>
          <w:b/>
        </w:rPr>
      </w:pPr>
      <w:r w:rsidRPr="00A53FDF">
        <w:rPr>
          <w:b/>
        </w:rPr>
        <w:t>ПОРЯДОК ОКАЗАНИЯ ИНФОРМАЦИОННЫХ УСЛУГ С ИСПОЛЬЗОВАНИЕМ</w:t>
      </w:r>
    </w:p>
    <w:p w:rsidR="001B10ED" w:rsidRPr="00A53FDF" w:rsidRDefault="001B10ED" w:rsidP="00182CA7">
      <w:pPr>
        <w:pStyle w:val="ConsPlusNormal"/>
        <w:widowControl/>
        <w:tabs>
          <w:tab w:val="left" w:pos="1110"/>
        </w:tabs>
        <w:ind w:left="567" w:firstLine="0"/>
        <w:jc w:val="center"/>
        <w:rPr>
          <w:b/>
        </w:rPr>
      </w:pPr>
      <w:r w:rsidRPr="00A53FDF">
        <w:rPr>
          <w:b/>
        </w:rPr>
        <w:t xml:space="preserve">ЭКЗЕМПЛЯРА(ОВ) СИСТЕМЫ(М) </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Исполнитель начинает оказывать информационные услуги с использованием экземпляра(ов) Системы(м) после предоставления Заказчиком оригинала регистрационной карты (листа) с номером дистрибутива, соответствующим номеру экземпляра(ов) Системы(м).</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Оказание информационных услуг с использованием экземпляров Систем предусматривает:</w:t>
      </w:r>
    </w:p>
    <w:p w:rsidR="001B10ED" w:rsidRPr="005A665E" w:rsidRDefault="001B10ED" w:rsidP="001E0590">
      <w:pPr>
        <w:pStyle w:val="ConsNormal"/>
        <w:numPr>
          <w:ilvl w:val="0"/>
          <w:numId w:val="37"/>
        </w:numPr>
        <w:tabs>
          <w:tab w:val="left" w:pos="360"/>
        </w:tabs>
        <w:suppressAutoHyphens/>
        <w:autoSpaceDE/>
        <w:autoSpaceDN/>
        <w:adjustRightInd/>
        <w:ind w:left="567" w:right="0" w:firstLine="567"/>
        <w:jc w:val="both"/>
      </w:pPr>
      <w:r w:rsidRPr="005A665E">
        <w:t xml:space="preserve">обеспечение получения информации Заказчиком 1 (один) раз в неделю путем доставки специалистом Исполнителя на </w:t>
      </w:r>
      <w:r w:rsidRPr="005A665E">
        <w:rPr>
          <w:lang w:val="en-US"/>
        </w:rPr>
        <w:t>CD</w:t>
      </w:r>
      <w:r w:rsidRPr="005A665E">
        <w:t>-дисках;</w:t>
      </w:r>
    </w:p>
    <w:p w:rsidR="001B10ED" w:rsidRPr="005A665E" w:rsidRDefault="001B10ED" w:rsidP="001E0590">
      <w:pPr>
        <w:pStyle w:val="ConsNormal"/>
        <w:numPr>
          <w:ilvl w:val="0"/>
          <w:numId w:val="40"/>
        </w:numPr>
        <w:tabs>
          <w:tab w:val="left" w:pos="360"/>
        </w:tabs>
        <w:suppressAutoHyphens/>
        <w:autoSpaceDE/>
        <w:autoSpaceDN/>
        <w:adjustRightInd/>
        <w:ind w:left="567" w:right="0" w:firstLine="567"/>
        <w:jc w:val="both"/>
      </w:pPr>
      <w:r w:rsidRPr="005A665E">
        <w:t>возможность получения Заказчиком консультаций по телефону горячей линии и в офисе Исполнителя по работе экземпляра(ов) Системы(м);</w:t>
      </w:r>
    </w:p>
    <w:p w:rsidR="001B10ED" w:rsidRPr="005A665E" w:rsidRDefault="001B10ED" w:rsidP="001E0590">
      <w:pPr>
        <w:pStyle w:val="ConsNormal"/>
        <w:numPr>
          <w:ilvl w:val="0"/>
          <w:numId w:val="40"/>
        </w:numPr>
        <w:tabs>
          <w:tab w:val="left" w:pos="360"/>
        </w:tabs>
        <w:suppressAutoHyphens/>
        <w:autoSpaceDE/>
        <w:autoSpaceDN/>
        <w:adjustRightInd/>
        <w:ind w:left="567" w:right="0" w:firstLine="567"/>
        <w:jc w:val="both"/>
      </w:pPr>
      <w:r w:rsidRPr="005A665E">
        <w:t>осуществление технической профилактики работоспособности экземпляра(ов) Системы(м) и восстановление работоспособности экземпляра(ов) Системы(м) в случае сбоев компьютерного оборудования (после их устранения Заказчиком);</w:t>
      </w:r>
    </w:p>
    <w:p w:rsidR="001B10ED" w:rsidRPr="005A665E" w:rsidRDefault="001B10ED" w:rsidP="001E0590">
      <w:pPr>
        <w:pStyle w:val="ConsNormal"/>
        <w:numPr>
          <w:ilvl w:val="0"/>
          <w:numId w:val="42"/>
        </w:numPr>
        <w:tabs>
          <w:tab w:val="left" w:pos="360"/>
        </w:tabs>
        <w:suppressAutoHyphens/>
        <w:autoSpaceDE/>
        <w:autoSpaceDN/>
        <w:adjustRightInd/>
        <w:ind w:left="567" w:right="0" w:firstLine="567"/>
        <w:jc w:val="both"/>
      </w:pPr>
      <w:r w:rsidRPr="005A665E">
        <w:t xml:space="preserve">обучение Заказчика работе с экземпляром(ами) Системы(м) с возможностью получения специального Сертификата об обучении. </w:t>
      </w:r>
    </w:p>
    <w:p w:rsidR="001B10ED" w:rsidRPr="005A665E" w:rsidRDefault="001B10ED" w:rsidP="001E0590">
      <w:pPr>
        <w:pStyle w:val="ConsNormal"/>
        <w:numPr>
          <w:ilvl w:val="0"/>
          <w:numId w:val="39"/>
        </w:numPr>
        <w:tabs>
          <w:tab w:val="left" w:pos="360"/>
        </w:tabs>
        <w:suppressAutoHyphens/>
        <w:autoSpaceDE/>
        <w:autoSpaceDN/>
        <w:adjustRightInd/>
        <w:ind w:left="567" w:right="0" w:firstLine="567"/>
        <w:jc w:val="both"/>
      </w:pPr>
      <w:r w:rsidRPr="005A665E">
        <w:t>предоставление другой информации и материалов.</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Заказчик имеет право получать текущую информацию не реже одного раза в неделю.</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Оказание Заказчику текущих информационных услуг с использованием экземпляра(ов) Системы(м) осуществляется без выбора документов.</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Заказчик обязуется согласовать с Исполнителем точное время доставки информации, обеспечить готовность технических средств и беспрепятственный доступ к экземпляру(ам) Системы в оговоренное время в случае доставки информации специалистом Исполнителя.</w:t>
      </w:r>
    </w:p>
    <w:p w:rsidR="001B10ED" w:rsidRPr="005A665E" w:rsidRDefault="001B10ED" w:rsidP="001E0590">
      <w:pPr>
        <w:pStyle w:val="ConsPlusNormal"/>
        <w:widowControl/>
        <w:numPr>
          <w:ilvl w:val="0"/>
          <w:numId w:val="38"/>
        </w:numPr>
        <w:tabs>
          <w:tab w:val="left" w:pos="1110"/>
        </w:tabs>
        <w:suppressAutoHyphens/>
        <w:autoSpaceDN/>
        <w:adjustRightInd/>
        <w:ind w:left="567" w:firstLine="567"/>
        <w:jc w:val="center"/>
        <w:rPr>
          <w:b/>
        </w:rPr>
      </w:pPr>
      <w:r w:rsidRPr="005A665E">
        <w:rPr>
          <w:b/>
        </w:rPr>
        <w:t>СТОИМОСТЬ ОКАЗАНИЯ ИНФОРМАЦИОННЫХУСЛУГ С ИСПОЛЬЗОВАНИЕМ ЭКЗЕМПЛЯРОВ СИСТЕМЫ(М). ПОРЯДОК РАСЧЕТОВ</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 xml:space="preserve">Стоимость информационных услуг с использованием экземпляра(ов) Системы(м), перечисленных в п.2.1, за период с </w:t>
      </w:r>
      <w:r w:rsidRPr="00617B57">
        <w:rPr>
          <w:bCs/>
          <w:sz w:val="18"/>
        </w:rPr>
        <w:t xml:space="preserve">01 </w:t>
      </w:r>
      <w:r>
        <w:rPr>
          <w:bCs/>
          <w:sz w:val="18"/>
        </w:rPr>
        <w:t>января</w:t>
      </w:r>
      <w:r w:rsidRPr="00617B57">
        <w:rPr>
          <w:bCs/>
          <w:sz w:val="18"/>
        </w:rPr>
        <w:t xml:space="preserve"> 201</w:t>
      </w:r>
      <w:r>
        <w:rPr>
          <w:bCs/>
          <w:sz w:val="18"/>
        </w:rPr>
        <w:t>_</w:t>
      </w:r>
      <w:r w:rsidRPr="00617B57">
        <w:rPr>
          <w:bCs/>
          <w:sz w:val="18"/>
        </w:rPr>
        <w:t xml:space="preserve"> г. по 3</w:t>
      </w:r>
      <w:r>
        <w:rPr>
          <w:bCs/>
          <w:sz w:val="18"/>
        </w:rPr>
        <w:t>1</w:t>
      </w:r>
      <w:r w:rsidRPr="00617B57">
        <w:rPr>
          <w:bCs/>
          <w:sz w:val="18"/>
        </w:rPr>
        <w:t xml:space="preserve"> </w:t>
      </w:r>
      <w:r>
        <w:rPr>
          <w:bCs/>
          <w:sz w:val="18"/>
        </w:rPr>
        <w:t>декабря</w:t>
      </w:r>
      <w:r w:rsidRPr="00A076EB">
        <w:rPr>
          <w:sz w:val="18"/>
          <w:szCs w:val="18"/>
        </w:rPr>
        <w:t xml:space="preserve"> 201</w:t>
      </w:r>
      <w:r>
        <w:rPr>
          <w:sz w:val="18"/>
          <w:szCs w:val="18"/>
        </w:rPr>
        <w:t>_ г. Составит________________________________________________________________________________________</w:t>
      </w:r>
      <w:r w:rsidRPr="00617B57">
        <w:rPr>
          <w:sz w:val="18"/>
          <w:szCs w:val="18"/>
        </w:rPr>
        <w:t xml:space="preserve"> в том числе </w:t>
      </w:r>
      <w:r>
        <w:rPr>
          <w:sz w:val="18"/>
          <w:szCs w:val="18"/>
        </w:rPr>
        <w:t>НДС</w:t>
      </w:r>
      <w:r w:rsidRPr="005A665E">
        <w:t>.</w:t>
      </w:r>
      <w:r w:rsidRPr="005A665E">
        <w:rPr>
          <w:color w:val="000000"/>
        </w:rPr>
        <w:t xml:space="preserve"> </w:t>
      </w:r>
      <w:r w:rsidRPr="005A665E">
        <w:t xml:space="preserve">Ежемесячная оплата информационных услуг с использованием экземпляра(ов) Системы(м) </w:t>
      </w:r>
      <w:r w:rsidRPr="00A076EB">
        <w:rPr>
          <w:sz w:val="18"/>
          <w:szCs w:val="18"/>
        </w:rPr>
        <w:t>составит</w:t>
      </w:r>
      <w:r w:rsidRPr="00A076EB">
        <w:rPr>
          <w:b/>
          <w:sz w:val="18"/>
          <w:szCs w:val="18"/>
        </w:rPr>
        <w:t xml:space="preserve"> </w:t>
      </w:r>
      <w:r>
        <w:rPr>
          <w:sz w:val="18"/>
          <w:szCs w:val="18"/>
        </w:rPr>
        <w:t>___________________________________________________________________</w:t>
      </w:r>
      <w:r w:rsidRPr="00A076EB">
        <w:rPr>
          <w:sz w:val="18"/>
          <w:szCs w:val="18"/>
        </w:rPr>
        <w:t xml:space="preserve">, в том числе НДС </w:t>
      </w:r>
      <w:r>
        <w:rPr>
          <w:sz w:val="18"/>
          <w:szCs w:val="18"/>
        </w:rPr>
        <w:t>18%</w:t>
      </w:r>
      <w:r>
        <w:t xml:space="preserve"> (Приложение №1 к настоящему Договору)</w:t>
      </w:r>
      <w:r w:rsidRPr="005A665E">
        <w:t xml:space="preserve">. </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 xml:space="preserve">Основанием для расчетов является Счет, который Исполнитель предоставляет Заказчику. В счете указывается стоимость информационных услуг с использованием экземпляра(ов) Системы(м) за месяц, согласно п. </w:t>
      </w:r>
      <w:r>
        <w:t>6</w:t>
      </w:r>
      <w:r w:rsidRPr="005A665E">
        <w:t>.1 Договора.</w:t>
      </w:r>
    </w:p>
    <w:p w:rsidR="001B10ED" w:rsidRDefault="001B10ED" w:rsidP="001E0590">
      <w:pPr>
        <w:pStyle w:val="ConsPlusNormal"/>
        <w:widowControl/>
        <w:numPr>
          <w:ilvl w:val="1"/>
          <w:numId w:val="38"/>
        </w:numPr>
        <w:tabs>
          <w:tab w:val="left" w:pos="1650"/>
        </w:tabs>
        <w:suppressAutoHyphens/>
        <w:autoSpaceDN/>
        <w:adjustRightInd/>
        <w:ind w:left="567" w:firstLine="567"/>
        <w:jc w:val="both"/>
      </w:pPr>
      <w:r w:rsidRPr="005A665E">
        <w:t>Заказчик не позднее 20 (двадцатого) числа месяца, следующего за расчетным, оплачивает стоимость информационных услуг с использованием экземпляра(ов) Системы(м), согласно предоставленному счету. Под датой оплаты понимается дата списания денежных средств с расчетного счета Заказчика или внесения денежных средств в кассу Исполнителя.</w:t>
      </w:r>
    </w:p>
    <w:p w:rsidR="001B10ED" w:rsidRDefault="001B10ED" w:rsidP="001E0590">
      <w:pPr>
        <w:pStyle w:val="ConsPlusNormal"/>
        <w:widowControl/>
        <w:numPr>
          <w:ilvl w:val="1"/>
          <w:numId w:val="38"/>
        </w:numPr>
        <w:tabs>
          <w:tab w:val="left" w:pos="1650"/>
        </w:tabs>
        <w:suppressAutoHyphens/>
        <w:autoSpaceDN/>
        <w:adjustRightInd/>
        <w:ind w:left="567" w:firstLine="567"/>
        <w:jc w:val="both"/>
      </w:pPr>
      <w:r w:rsidRPr="005A665E">
        <w:t>Заказчик в течение 14 рабочих дней после получения актов сдачи-приемки подписывает их и передает один экземпляр акта Исполнителю. Если Заказчик в течение 14 рабочих дней не подписал акт и не представил мотивированных возражений в письменном виде, акт считается подписанным, а услуги оказанными в полном объеме.</w:t>
      </w:r>
    </w:p>
    <w:p w:rsidR="001B10ED" w:rsidRDefault="001B10ED" w:rsidP="001E0590">
      <w:pPr>
        <w:pStyle w:val="ConsPlusNormal"/>
        <w:widowControl/>
        <w:numPr>
          <w:ilvl w:val="1"/>
          <w:numId w:val="38"/>
        </w:numPr>
        <w:tabs>
          <w:tab w:val="left" w:pos="1650"/>
        </w:tabs>
        <w:suppressAutoHyphens/>
        <w:autoSpaceDN/>
        <w:adjustRightInd/>
        <w:ind w:left="567" w:firstLine="567"/>
        <w:jc w:val="both"/>
      </w:pPr>
      <w:r w:rsidRPr="005A665E">
        <w:rPr>
          <w:bCs/>
        </w:rPr>
        <w:t xml:space="preserve">Исполнитель </w:t>
      </w:r>
      <w:r w:rsidRPr="005A665E">
        <w:t>ежемесячно, не позднее последнего рабочего дня отчетного месяца,  направляет Заказчику</w:t>
      </w:r>
      <w:r w:rsidRPr="005A665E">
        <w:rPr>
          <w:b/>
          <w:bCs/>
        </w:rPr>
        <w:t xml:space="preserve"> </w:t>
      </w:r>
      <w:r w:rsidRPr="005A665E">
        <w:t>двусторонний акт (2 экземпляра) сдачи-приемки, счет-фактуру и счет на оплату оказанных  услуг в отчетном месяце.</w:t>
      </w:r>
    </w:p>
    <w:p w:rsidR="001B10ED" w:rsidRPr="005A665E" w:rsidRDefault="001B10ED" w:rsidP="001E0590">
      <w:pPr>
        <w:pStyle w:val="ConsPlusNormal"/>
        <w:widowControl/>
        <w:numPr>
          <w:ilvl w:val="1"/>
          <w:numId w:val="38"/>
        </w:numPr>
        <w:tabs>
          <w:tab w:val="left" w:pos="1650"/>
        </w:tabs>
        <w:suppressAutoHyphens/>
        <w:autoSpaceDN/>
        <w:adjustRightInd/>
        <w:ind w:left="567" w:firstLine="567"/>
        <w:jc w:val="both"/>
      </w:pPr>
      <w:r w:rsidRPr="005A665E">
        <w:t>В случае полной или частичной неуплаты стоимости услуг с использованием экземпляра(ов) Системы(м) в срок до 30 (тридцатого) числа месяца, следующего за расчетным, Исполнитель имеет право приостановить информационное обслуживание Заказчика до полного погашения задолженности и/или отказаться от исполнения настоящего договора в одностороннем порядке, предварительно уведомив об этом</w:t>
      </w:r>
      <w:r>
        <w:t xml:space="preserve"> </w:t>
      </w:r>
      <w:r w:rsidRPr="005A665E">
        <w:t>Заказчика.</w:t>
      </w:r>
    </w:p>
    <w:p w:rsidR="001B10ED" w:rsidRDefault="001B10ED" w:rsidP="001E0590">
      <w:pPr>
        <w:pStyle w:val="ConsPlusNormal"/>
        <w:widowControl/>
        <w:numPr>
          <w:ilvl w:val="0"/>
          <w:numId w:val="43"/>
        </w:numPr>
        <w:tabs>
          <w:tab w:val="left" w:pos="1110"/>
        </w:tabs>
        <w:suppressAutoHyphens/>
        <w:autoSpaceDN/>
        <w:adjustRightInd/>
        <w:ind w:left="567" w:firstLine="567"/>
        <w:jc w:val="center"/>
        <w:rPr>
          <w:b/>
        </w:rPr>
      </w:pPr>
      <w:r w:rsidRPr="007258AA">
        <w:rPr>
          <w:b/>
        </w:rPr>
        <w:t>СРОК ДЕЙСТВИЯ ДОГОВОРА</w:t>
      </w:r>
    </w:p>
    <w:p w:rsidR="001B10ED" w:rsidRPr="005A665E" w:rsidRDefault="001B10ED" w:rsidP="001E0590">
      <w:pPr>
        <w:pStyle w:val="ConsPlusNormal"/>
        <w:widowControl/>
        <w:numPr>
          <w:ilvl w:val="1"/>
          <w:numId w:val="43"/>
        </w:numPr>
        <w:tabs>
          <w:tab w:val="left" w:pos="1560"/>
        </w:tabs>
        <w:suppressAutoHyphens/>
        <w:autoSpaceDN/>
        <w:adjustRightInd/>
        <w:ind w:left="567" w:firstLine="567"/>
        <w:jc w:val="both"/>
      </w:pPr>
      <w:r w:rsidRPr="005A665E">
        <w:t xml:space="preserve">Настоящий Договор вступает в силу 01 </w:t>
      </w:r>
      <w:r>
        <w:t>января</w:t>
      </w:r>
      <w:r w:rsidRPr="005A665E">
        <w:t xml:space="preserve"> 201</w:t>
      </w:r>
      <w:r>
        <w:t>_</w:t>
      </w:r>
      <w:r w:rsidRPr="005A665E">
        <w:t xml:space="preserve"> г. и заканчивает свое действие 3</w:t>
      </w:r>
      <w:r>
        <w:t>1</w:t>
      </w:r>
      <w:r w:rsidRPr="005A665E">
        <w:t xml:space="preserve"> </w:t>
      </w:r>
      <w:r>
        <w:t>декабря</w:t>
      </w:r>
      <w:r w:rsidRPr="005A665E">
        <w:t xml:space="preserve"> 201</w:t>
      </w:r>
      <w:r>
        <w:t>_</w:t>
      </w:r>
      <w:r w:rsidRPr="005A665E">
        <w:t xml:space="preserve"> г.</w:t>
      </w:r>
    </w:p>
    <w:p w:rsidR="001B10ED" w:rsidRPr="005A665E" w:rsidRDefault="001B10ED" w:rsidP="001E0590">
      <w:pPr>
        <w:pStyle w:val="ConsPlusNormal"/>
        <w:widowControl/>
        <w:numPr>
          <w:ilvl w:val="1"/>
          <w:numId w:val="43"/>
        </w:numPr>
        <w:tabs>
          <w:tab w:val="left" w:pos="1560"/>
        </w:tabs>
        <w:suppressAutoHyphens/>
        <w:autoSpaceDN/>
        <w:adjustRightInd/>
        <w:ind w:left="567" w:firstLine="567"/>
        <w:jc w:val="both"/>
      </w:pPr>
      <w:r w:rsidRPr="005A665E">
        <w:t>Обязательства по настоящему Договору накладываются на Исполнителя только в течение срока его действия.</w:t>
      </w:r>
    </w:p>
    <w:p w:rsidR="001B10ED" w:rsidRPr="005A665E" w:rsidRDefault="001B10ED" w:rsidP="001E0590">
      <w:pPr>
        <w:pStyle w:val="ConsPlusNormal"/>
        <w:widowControl/>
        <w:numPr>
          <w:ilvl w:val="0"/>
          <w:numId w:val="43"/>
        </w:numPr>
        <w:tabs>
          <w:tab w:val="left" w:pos="1110"/>
        </w:tabs>
        <w:suppressAutoHyphens/>
        <w:autoSpaceDN/>
        <w:adjustRightInd/>
        <w:ind w:left="567" w:firstLine="567"/>
        <w:jc w:val="center"/>
        <w:rPr>
          <w:b/>
        </w:rPr>
      </w:pPr>
      <w:r w:rsidRPr="007258AA">
        <w:rPr>
          <w:b/>
        </w:rPr>
        <w:t>ОТВЕТСТВЕННОСТЬ СТОРОН</w:t>
      </w:r>
    </w:p>
    <w:p w:rsidR="001B10ED" w:rsidRPr="005A665E" w:rsidRDefault="001B10ED" w:rsidP="001E0590">
      <w:pPr>
        <w:pStyle w:val="ConsPlusNormal"/>
        <w:widowControl/>
        <w:numPr>
          <w:ilvl w:val="1"/>
          <w:numId w:val="43"/>
        </w:numPr>
        <w:tabs>
          <w:tab w:val="left" w:pos="1560"/>
        </w:tabs>
        <w:suppressAutoHyphens/>
        <w:autoSpaceDN/>
        <w:adjustRightInd/>
        <w:ind w:left="567" w:firstLine="567"/>
        <w:jc w:val="both"/>
      </w:pPr>
      <w:r w:rsidRPr="005A665E">
        <w:t>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w:t>
      </w:r>
    </w:p>
    <w:p w:rsidR="001B10ED" w:rsidRPr="005A665E" w:rsidRDefault="001B10ED" w:rsidP="001E0590">
      <w:pPr>
        <w:pStyle w:val="ConsPlusNormal"/>
        <w:widowControl/>
        <w:numPr>
          <w:ilvl w:val="1"/>
          <w:numId w:val="43"/>
        </w:numPr>
        <w:tabs>
          <w:tab w:val="left" w:pos="1560"/>
        </w:tabs>
        <w:suppressAutoHyphens/>
        <w:autoSpaceDN/>
        <w:adjustRightInd/>
        <w:ind w:left="567" w:firstLine="567"/>
        <w:jc w:val="both"/>
      </w:pPr>
      <w:r w:rsidRPr="005A665E">
        <w:t>В случае если у Заказчика возникнут обоснованные претензии к экземпляру(ам) Системы в частях качества включенной в него/них информации и/или некорректной работы программных средств, то Заказчик будет вправе потребовать выплаты штрафа и/или досрочного расторжения настоящего Договора путем составления Претензии. Исполнитель обязуется в пятнадцатидневный срок со дня получения Претензии ответить на нее официальным письмом. В случае признания Претензии Заказчика обоснованной Исполнитель обязан в зависимости от требований Заказчика перечислить Заказчику штраф в пределах сумм, перечисленных Заказчиком за информационные услуги, оказываемые с использованием соответствующего(их) экземпляра(ов) Системы, в течение одного месяца, предшествующего моменту возникновения Претензии у Заказчика, и/или расторгнуть настоящий Договор.</w:t>
      </w:r>
    </w:p>
    <w:p w:rsidR="001B10ED" w:rsidRPr="005A665E" w:rsidRDefault="001B10ED" w:rsidP="001E0590">
      <w:pPr>
        <w:pStyle w:val="ConsPlusNormal"/>
        <w:numPr>
          <w:ilvl w:val="1"/>
          <w:numId w:val="43"/>
        </w:numPr>
        <w:tabs>
          <w:tab w:val="left" w:pos="1650"/>
        </w:tabs>
        <w:suppressAutoHyphens/>
        <w:autoSpaceDN/>
        <w:adjustRightInd/>
        <w:ind w:left="567" w:firstLine="567"/>
        <w:jc w:val="both"/>
      </w:pPr>
      <w:r w:rsidRPr="005A665E">
        <w:t>При нарушении Заказчиком условий оплаты информационных услуг с использованием экземпляра(ов) Системы(м) Исполнитель имеет право прекратить оказание данных услуг, предварительно уведомив об этом Заказчика за 5 (пять) дней.</w:t>
      </w:r>
    </w:p>
    <w:p w:rsidR="001B10ED" w:rsidRPr="005A665E" w:rsidRDefault="001B10ED" w:rsidP="001E0590">
      <w:pPr>
        <w:pStyle w:val="ConsPlusNormal"/>
        <w:widowControl/>
        <w:numPr>
          <w:ilvl w:val="1"/>
          <w:numId w:val="43"/>
        </w:numPr>
        <w:tabs>
          <w:tab w:val="left" w:pos="1650"/>
        </w:tabs>
        <w:suppressAutoHyphens/>
        <w:autoSpaceDN/>
        <w:adjustRightInd/>
        <w:ind w:left="567" w:firstLine="567"/>
        <w:jc w:val="both"/>
      </w:pPr>
      <w:r w:rsidRPr="005A665E">
        <w:t>Исполнитель имеет право отказаться от исполнения настоящего Договора в одностороннем порядке в случаях:</w:t>
      </w:r>
    </w:p>
    <w:p w:rsidR="001B10ED" w:rsidRPr="005A665E" w:rsidRDefault="001B10ED" w:rsidP="001E0590">
      <w:pPr>
        <w:pStyle w:val="ConsPlusNormal"/>
        <w:widowControl/>
        <w:numPr>
          <w:ilvl w:val="2"/>
          <w:numId w:val="43"/>
        </w:numPr>
        <w:tabs>
          <w:tab w:val="clear" w:pos="1854"/>
          <w:tab w:val="left" w:pos="1701"/>
        </w:tabs>
        <w:suppressAutoHyphens/>
        <w:autoSpaceDN/>
        <w:adjustRightInd/>
        <w:ind w:left="567" w:firstLine="567"/>
        <w:jc w:val="both"/>
      </w:pPr>
      <w:r w:rsidRPr="005A665E">
        <w:t>Нарушения Заказчиком п.п. 2.2,2.3,3.1  настоящего Договора;</w:t>
      </w:r>
    </w:p>
    <w:p w:rsidR="001B10ED" w:rsidRPr="005A665E" w:rsidRDefault="001B10ED" w:rsidP="001E0590">
      <w:pPr>
        <w:pStyle w:val="ConsPlusNormal"/>
        <w:widowControl/>
        <w:numPr>
          <w:ilvl w:val="2"/>
          <w:numId w:val="43"/>
        </w:numPr>
        <w:tabs>
          <w:tab w:val="clear" w:pos="1854"/>
          <w:tab w:val="left" w:pos="1701"/>
          <w:tab w:val="left" w:pos="1843"/>
        </w:tabs>
        <w:suppressAutoHyphens/>
        <w:autoSpaceDN/>
        <w:adjustRightInd/>
        <w:ind w:left="567" w:firstLine="567"/>
        <w:jc w:val="both"/>
      </w:pPr>
      <w:r w:rsidRPr="005A665E">
        <w:t>Внесения Заказчиком изменений в средства программной защиты Системы, приводящих к ее декомпилированию или модификации;</w:t>
      </w:r>
    </w:p>
    <w:p w:rsidR="001B10ED" w:rsidRPr="005A665E" w:rsidRDefault="001B10ED" w:rsidP="001E0590">
      <w:pPr>
        <w:pStyle w:val="ConsPlusNormal"/>
        <w:widowControl/>
        <w:numPr>
          <w:ilvl w:val="2"/>
          <w:numId w:val="43"/>
        </w:numPr>
        <w:tabs>
          <w:tab w:val="clear" w:pos="1854"/>
          <w:tab w:val="left" w:pos="1701"/>
          <w:tab w:val="left" w:pos="1843"/>
        </w:tabs>
        <w:suppressAutoHyphens/>
        <w:autoSpaceDN/>
        <w:adjustRightInd/>
        <w:ind w:left="567" w:firstLine="567"/>
        <w:jc w:val="both"/>
      </w:pPr>
      <w:r w:rsidRPr="005A665E">
        <w:t>Изготовления, воспроизведения, распространения (любым способом) Заказчиком контрафактных экземпляров Систем.</w:t>
      </w:r>
    </w:p>
    <w:p w:rsidR="001B10ED" w:rsidRPr="005A665E" w:rsidRDefault="001B10ED" w:rsidP="001E0590">
      <w:pPr>
        <w:pStyle w:val="ConsPlusNormal"/>
        <w:widowControl/>
        <w:numPr>
          <w:ilvl w:val="0"/>
          <w:numId w:val="43"/>
        </w:numPr>
        <w:tabs>
          <w:tab w:val="left" w:pos="1110"/>
        </w:tabs>
        <w:suppressAutoHyphens/>
        <w:autoSpaceDN/>
        <w:adjustRightInd/>
        <w:ind w:left="567" w:firstLine="567"/>
        <w:jc w:val="center"/>
        <w:rPr>
          <w:b/>
        </w:rPr>
      </w:pPr>
      <w:r w:rsidRPr="005A665E">
        <w:rPr>
          <w:b/>
        </w:rPr>
        <w:t>ОСОБЫЕ УСЛОВИЯ</w:t>
      </w:r>
    </w:p>
    <w:p w:rsidR="001B10ED" w:rsidRDefault="001B10ED" w:rsidP="001E0590">
      <w:pPr>
        <w:pStyle w:val="ConsPlusNormal"/>
        <w:widowControl/>
        <w:numPr>
          <w:ilvl w:val="1"/>
          <w:numId w:val="43"/>
        </w:numPr>
        <w:tabs>
          <w:tab w:val="clear" w:pos="927"/>
          <w:tab w:val="num" w:pos="1560"/>
          <w:tab w:val="left" w:pos="1650"/>
        </w:tabs>
        <w:suppressAutoHyphens/>
        <w:autoSpaceDN/>
        <w:adjustRightInd/>
        <w:ind w:left="567" w:firstLine="567"/>
        <w:jc w:val="both"/>
      </w:pPr>
      <w:r w:rsidRPr="005A665E">
        <w:t>Заказчик имеет право отказаться от услуг, оказываемых Исполнителем согласно п. 2.1 настоящего Договора, до истечения срока действия Договора. Заказчик обязан письменно уведомить Исполнителя о таком отказе не менее чем за два месяца.</w:t>
      </w:r>
    </w:p>
    <w:p w:rsidR="001B10ED" w:rsidRPr="005A665E" w:rsidRDefault="001B10ED" w:rsidP="001E0590">
      <w:pPr>
        <w:pStyle w:val="ConsPlusNormal"/>
        <w:widowControl/>
        <w:numPr>
          <w:ilvl w:val="1"/>
          <w:numId w:val="43"/>
        </w:numPr>
        <w:tabs>
          <w:tab w:val="clear" w:pos="927"/>
          <w:tab w:val="num" w:pos="1560"/>
          <w:tab w:val="left" w:pos="1650"/>
        </w:tabs>
        <w:suppressAutoHyphens/>
        <w:autoSpaceDN/>
        <w:adjustRightInd/>
        <w:ind w:left="567" w:firstLine="567"/>
        <w:jc w:val="both"/>
      </w:pPr>
      <w:r w:rsidRPr="005A665E">
        <w:t>Оказание информационных услуг с использованием экземпляра(ов) Системы(м), отмененное Заказчиком в соответствии с п. 8.1 настоящего Договора, может быть продолжено Исполнителем в течение срока действия настоящего Договора после оплаты Заказчиком стоимости возобновления обслуживания по Прейскуранту Исполнителя.</w:t>
      </w:r>
    </w:p>
    <w:p w:rsidR="001B10ED" w:rsidRPr="005A665E" w:rsidRDefault="001B10ED" w:rsidP="001E0590">
      <w:pPr>
        <w:pStyle w:val="ConsPlusNormal"/>
        <w:widowControl/>
        <w:numPr>
          <w:ilvl w:val="1"/>
          <w:numId w:val="43"/>
        </w:numPr>
        <w:tabs>
          <w:tab w:val="clear" w:pos="927"/>
          <w:tab w:val="num" w:pos="1560"/>
          <w:tab w:val="left" w:pos="2190"/>
        </w:tabs>
        <w:suppressAutoHyphens/>
        <w:autoSpaceDN/>
        <w:adjustRightInd/>
        <w:ind w:left="567" w:firstLine="567"/>
        <w:jc w:val="both"/>
      </w:pPr>
      <w:r w:rsidRPr="005A665E">
        <w:t xml:space="preserve"> В случае отказа Заказчика от информационных услуг с использованием экземпляра Системы, оказываемых Исполнителем в соответствии с п. 2.1 настоящего Договора, оказание Заказчику любых услуг с использованием данного экземпляра Системы, в том числе осуществление технической профилактики работоспособности экземпляра Системы, восстановление работоспособности экземпляра Системы, перенос экземпляра Системы (сетевой версии экземпляра Системы) на другой(ую) компьютер (локальную сеть) может быть осуществлено Исполнителем после оплаты Заказчиком стоимости возобновления оказания услуг по Прейскуранту Исполнителя.</w:t>
      </w:r>
    </w:p>
    <w:p w:rsidR="001B10ED" w:rsidRPr="005A665E" w:rsidRDefault="001B10ED" w:rsidP="001E0590">
      <w:pPr>
        <w:pStyle w:val="ConsPlusNormal"/>
        <w:widowControl/>
        <w:numPr>
          <w:ilvl w:val="1"/>
          <w:numId w:val="43"/>
        </w:numPr>
        <w:tabs>
          <w:tab w:val="clear" w:pos="927"/>
          <w:tab w:val="num" w:pos="1560"/>
          <w:tab w:val="left" w:pos="1650"/>
        </w:tabs>
        <w:suppressAutoHyphens/>
        <w:autoSpaceDN/>
        <w:adjustRightInd/>
        <w:ind w:left="567" w:firstLine="567"/>
        <w:jc w:val="both"/>
      </w:pPr>
      <w:r w:rsidRPr="005A665E">
        <w:t>Условия настоящего Договора и дополнительных соглашений к нему являются конфиденциальными и не подлежат разглашению, за исключением случаев, когда иное предусмотрено законодательством Российской Федерации.</w:t>
      </w:r>
    </w:p>
    <w:p w:rsidR="001B10ED" w:rsidRPr="005A665E" w:rsidRDefault="001B10ED" w:rsidP="001E0590">
      <w:pPr>
        <w:pStyle w:val="ConsPlusNormal"/>
        <w:widowControl/>
        <w:numPr>
          <w:ilvl w:val="1"/>
          <w:numId w:val="43"/>
        </w:numPr>
        <w:tabs>
          <w:tab w:val="clear" w:pos="927"/>
          <w:tab w:val="num" w:pos="1560"/>
          <w:tab w:val="left" w:pos="1650"/>
        </w:tabs>
        <w:suppressAutoHyphens/>
        <w:autoSpaceDN/>
        <w:adjustRightInd/>
        <w:ind w:left="567" w:firstLine="567"/>
        <w:jc w:val="both"/>
      </w:pPr>
      <w:r w:rsidRPr="005A665E">
        <w:t>Исполнитель вправе передать все права и обязанности по настоящему Договору другому официальному Дистрибьютору Сети КонсультантПлюс с уведомлением Заказчика за 10 (десять) дней до момента передачи.</w:t>
      </w:r>
    </w:p>
    <w:p w:rsidR="001B10ED" w:rsidRPr="005A665E" w:rsidRDefault="001B10ED" w:rsidP="001E0590">
      <w:pPr>
        <w:pStyle w:val="ConsPlusNormal"/>
        <w:widowControl/>
        <w:numPr>
          <w:ilvl w:val="1"/>
          <w:numId w:val="43"/>
        </w:numPr>
        <w:tabs>
          <w:tab w:val="clear" w:pos="927"/>
          <w:tab w:val="num" w:pos="1560"/>
          <w:tab w:val="left" w:pos="1650"/>
        </w:tabs>
        <w:suppressAutoHyphens/>
        <w:autoSpaceDN/>
        <w:adjustRightInd/>
        <w:ind w:left="567" w:firstLine="567"/>
        <w:jc w:val="both"/>
      </w:pPr>
      <w:r w:rsidRPr="005A665E">
        <w:t>Разработчик Систем вправе самостоятельно определять информационное содержание Систем в рамках их общей направленности.</w:t>
      </w:r>
    </w:p>
    <w:p w:rsidR="001B10ED" w:rsidRPr="005A665E" w:rsidRDefault="001B10ED" w:rsidP="001E0590">
      <w:pPr>
        <w:pStyle w:val="ConsPlusNormal"/>
        <w:widowControl/>
        <w:numPr>
          <w:ilvl w:val="1"/>
          <w:numId w:val="43"/>
        </w:numPr>
        <w:tabs>
          <w:tab w:val="clear" w:pos="927"/>
          <w:tab w:val="num" w:pos="1560"/>
          <w:tab w:val="left" w:pos="1650"/>
        </w:tabs>
        <w:suppressAutoHyphens/>
        <w:autoSpaceDN/>
        <w:adjustRightInd/>
        <w:ind w:left="567" w:firstLine="567"/>
        <w:jc w:val="both"/>
      </w:pPr>
      <w:r w:rsidRPr="005A665E">
        <w:t>Во всех случаях указания каких-либо сроков по настоящему Договору под днями понимаются официальные рабочие дни, под месяцами - полные календарные месяцы.</w:t>
      </w:r>
    </w:p>
    <w:p w:rsidR="001B10ED" w:rsidRPr="005A665E" w:rsidRDefault="001B10ED" w:rsidP="001E0590">
      <w:pPr>
        <w:pStyle w:val="ConsPlusNormal"/>
        <w:widowControl/>
        <w:numPr>
          <w:ilvl w:val="1"/>
          <w:numId w:val="43"/>
        </w:numPr>
        <w:tabs>
          <w:tab w:val="clear" w:pos="927"/>
          <w:tab w:val="num" w:pos="1560"/>
          <w:tab w:val="left" w:pos="1650"/>
        </w:tabs>
        <w:suppressAutoHyphens/>
        <w:autoSpaceDN/>
        <w:adjustRightInd/>
        <w:ind w:left="567" w:firstLine="567"/>
        <w:jc w:val="both"/>
      </w:pPr>
      <w:r w:rsidRPr="005A665E">
        <w:t>В случае если в силу технических особенностей определенной Системы какие-либо условия настоящего Договора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экземпляров данной Системы.</w:t>
      </w:r>
    </w:p>
    <w:p w:rsidR="001B10ED" w:rsidRPr="005A665E" w:rsidRDefault="001B10ED" w:rsidP="001E0590">
      <w:pPr>
        <w:pStyle w:val="ConsPlusNormal"/>
        <w:widowControl/>
        <w:numPr>
          <w:ilvl w:val="1"/>
          <w:numId w:val="43"/>
        </w:numPr>
        <w:tabs>
          <w:tab w:val="clear" w:pos="927"/>
          <w:tab w:val="num" w:pos="1560"/>
          <w:tab w:val="left" w:pos="1650"/>
        </w:tabs>
        <w:suppressAutoHyphens/>
        <w:autoSpaceDN/>
        <w:adjustRightInd/>
        <w:ind w:left="567" w:firstLine="567"/>
        <w:jc w:val="both"/>
      </w:pPr>
      <w:r w:rsidRPr="005A665E">
        <w:t>Исполнитель может оказывать информационные услуги с использованием экземпляра(ов) Системы(м) по настоящему Договору с привлечением третьих лиц.</w:t>
      </w:r>
    </w:p>
    <w:p w:rsidR="001B10ED" w:rsidRPr="005A665E" w:rsidRDefault="001B10ED" w:rsidP="001E0590">
      <w:pPr>
        <w:pStyle w:val="ConsPlusNormal"/>
        <w:widowControl/>
        <w:numPr>
          <w:ilvl w:val="0"/>
          <w:numId w:val="43"/>
        </w:numPr>
        <w:tabs>
          <w:tab w:val="left" w:pos="1110"/>
        </w:tabs>
        <w:suppressAutoHyphens/>
        <w:autoSpaceDN/>
        <w:adjustRightInd/>
        <w:ind w:left="567" w:firstLine="567"/>
        <w:jc w:val="center"/>
        <w:rPr>
          <w:b/>
        </w:rPr>
      </w:pPr>
      <w:r w:rsidRPr="005A665E">
        <w:rPr>
          <w:b/>
        </w:rPr>
        <w:t>РЕКВИЗИТЫ СТОРОН</w:t>
      </w:r>
    </w:p>
    <w:tbl>
      <w:tblPr>
        <w:tblW w:w="0" w:type="auto"/>
        <w:tblInd w:w="108" w:type="dxa"/>
        <w:tblLayout w:type="fixed"/>
        <w:tblLook w:val="0000"/>
      </w:tblPr>
      <w:tblGrid>
        <w:gridCol w:w="5211"/>
        <w:gridCol w:w="5211"/>
      </w:tblGrid>
      <w:tr w:rsidR="001B10ED" w:rsidRPr="005A665E" w:rsidTr="00182CA7">
        <w:tc>
          <w:tcPr>
            <w:tcW w:w="5211" w:type="dxa"/>
          </w:tcPr>
          <w:p w:rsidR="001B10ED" w:rsidRPr="005A665E" w:rsidRDefault="001B10ED" w:rsidP="00182CA7">
            <w:pPr>
              <w:pStyle w:val="BodyTextIndent"/>
              <w:ind w:right="-710"/>
              <w:rPr>
                <w:rFonts w:ascii="Arial" w:hAnsi="Arial" w:cs="Arial"/>
              </w:rPr>
            </w:pPr>
            <w:r w:rsidRPr="005A665E">
              <w:rPr>
                <w:rFonts w:ascii="Arial" w:hAnsi="Arial" w:cs="Arial"/>
                <w:b/>
              </w:rPr>
              <w:t>ИСПОЛHИТЕЛЬ</w:t>
            </w:r>
          </w:p>
        </w:tc>
        <w:tc>
          <w:tcPr>
            <w:tcW w:w="5211" w:type="dxa"/>
          </w:tcPr>
          <w:p w:rsidR="001B10ED" w:rsidRPr="005A665E" w:rsidRDefault="001B10ED" w:rsidP="00182CA7">
            <w:pPr>
              <w:pStyle w:val="BodyTextIndent"/>
              <w:ind w:right="-710"/>
              <w:rPr>
                <w:rFonts w:ascii="Arial" w:hAnsi="Arial" w:cs="Arial"/>
              </w:rPr>
            </w:pPr>
            <w:r w:rsidRPr="005A665E">
              <w:rPr>
                <w:rFonts w:ascii="Arial" w:hAnsi="Arial" w:cs="Arial"/>
                <w:b/>
              </w:rPr>
              <w:t>ЗАКАЗЧИК</w:t>
            </w:r>
          </w:p>
        </w:tc>
      </w:tr>
      <w:tr w:rsidR="001B10ED" w:rsidRPr="005A665E" w:rsidTr="00182CA7">
        <w:tc>
          <w:tcPr>
            <w:tcW w:w="5211" w:type="dxa"/>
          </w:tcPr>
          <w:p w:rsidR="001B10ED" w:rsidRPr="005A665E" w:rsidRDefault="001B10ED" w:rsidP="00182CA7">
            <w:pPr>
              <w:pStyle w:val="ConsNormal"/>
              <w:ind w:firstLine="0"/>
              <w:jc w:val="both"/>
              <w:rPr>
                <w:lang w:val="en-US"/>
              </w:rPr>
            </w:pPr>
          </w:p>
        </w:tc>
        <w:tc>
          <w:tcPr>
            <w:tcW w:w="5211" w:type="dxa"/>
          </w:tcPr>
          <w:p w:rsidR="001B10ED" w:rsidRPr="005A665E" w:rsidRDefault="001B10ED" w:rsidP="00182CA7">
            <w:pPr>
              <w:widowControl w:val="0"/>
              <w:autoSpaceDE w:val="0"/>
              <w:autoSpaceDN w:val="0"/>
              <w:adjustRightInd w:val="0"/>
              <w:jc w:val="both"/>
              <w:rPr>
                <w:rFonts w:ascii="Arial" w:hAnsi="Arial" w:cs="Arial"/>
                <w:b/>
              </w:rPr>
            </w:pPr>
            <w:r w:rsidRPr="005A665E">
              <w:rPr>
                <w:rFonts w:ascii="Arial" w:hAnsi="Arial" w:cs="Arial"/>
                <w:b/>
              </w:rPr>
              <w:t>ФГУП «НИТИ им. А.П. Александрова»</w:t>
            </w:r>
          </w:p>
          <w:p w:rsidR="001B10ED" w:rsidRPr="005A665E" w:rsidRDefault="001B10ED" w:rsidP="00182CA7">
            <w:pPr>
              <w:widowControl w:val="0"/>
              <w:autoSpaceDE w:val="0"/>
              <w:autoSpaceDN w:val="0"/>
              <w:adjustRightInd w:val="0"/>
              <w:jc w:val="both"/>
              <w:rPr>
                <w:rFonts w:ascii="Arial" w:hAnsi="Arial" w:cs="Arial"/>
              </w:rPr>
            </w:pPr>
            <w:r w:rsidRPr="005A665E">
              <w:rPr>
                <w:rFonts w:ascii="Arial" w:hAnsi="Arial" w:cs="Arial"/>
              </w:rPr>
              <w:t>ИНН 4714000067, КПП 472450001</w:t>
            </w:r>
          </w:p>
          <w:p w:rsidR="001B10ED" w:rsidRPr="005A665E" w:rsidRDefault="001B10ED" w:rsidP="00182CA7">
            <w:pPr>
              <w:widowControl w:val="0"/>
              <w:autoSpaceDE w:val="0"/>
              <w:autoSpaceDN w:val="0"/>
              <w:adjustRightInd w:val="0"/>
              <w:jc w:val="both"/>
              <w:rPr>
                <w:rFonts w:ascii="Arial" w:hAnsi="Arial" w:cs="Arial"/>
              </w:rPr>
            </w:pPr>
            <w:r w:rsidRPr="005A665E">
              <w:rPr>
                <w:rFonts w:ascii="Arial" w:hAnsi="Arial" w:cs="Arial"/>
              </w:rPr>
              <w:t xml:space="preserve">188540, Ленинградская обл., </w:t>
            </w:r>
          </w:p>
          <w:p w:rsidR="001B10ED" w:rsidRPr="005A665E" w:rsidRDefault="001B10ED" w:rsidP="00182CA7">
            <w:pPr>
              <w:widowControl w:val="0"/>
              <w:autoSpaceDE w:val="0"/>
              <w:autoSpaceDN w:val="0"/>
              <w:adjustRightInd w:val="0"/>
              <w:jc w:val="both"/>
              <w:rPr>
                <w:rFonts w:ascii="Arial" w:hAnsi="Arial" w:cs="Arial"/>
              </w:rPr>
            </w:pPr>
            <w:r w:rsidRPr="005A665E">
              <w:rPr>
                <w:rFonts w:ascii="Arial" w:hAnsi="Arial" w:cs="Arial"/>
              </w:rPr>
              <w:t xml:space="preserve">г. Сосновый Бор </w:t>
            </w:r>
          </w:p>
          <w:p w:rsidR="001B10ED" w:rsidRPr="005A665E" w:rsidRDefault="001B10ED" w:rsidP="00182CA7">
            <w:pPr>
              <w:widowControl w:val="0"/>
              <w:autoSpaceDE w:val="0"/>
              <w:autoSpaceDN w:val="0"/>
              <w:adjustRightInd w:val="0"/>
              <w:jc w:val="both"/>
              <w:rPr>
                <w:rFonts w:ascii="Arial" w:hAnsi="Arial" w:cs="Arial"/>
              </w:rPr>
            </w:pPr>
            <w:r w:rsidRPr="005A665E">
              <w:rPr>
                <w:rFonts w:ascii="Arial" w:hAnsi="Arial" w:cs="Arial"/>
              </w:rPr>
              <w:t>р/с 40502810655360100226</w:t>
            </w:r>
          </w:p>
          <w:p w:rsidR="001B10ED" w:rsidRPr="005A665E" w:rsidRDefault="001B10ED" w:rsidP="00182CA7">
            <w:pPr>
              <w:widowControl w:val="0"/>
              <w:autoSpaceDE w:val="0"/>
              <w:autoSpaceDN w:val="0"/>
              <w:adjustRightInd w:val="0"/>
              <w:jc w:val="both"/>
              <w:rPr>
                <w:rFonts w:ascii="Arial" w:hAnsi="Arial" w:cs="Arial"/>
              </w:rPr>
            </w:pPr>
            <w:r w:rsidRPr="005A665E">
              <w:rPr>
                <w:rFonts w:ascii="Arial" w:hAnsi="Arial" w:cs="Arial"/>
              </w:rPr>
              <w:t>К/с 30101810500000000653</w:t>
            </w:r>
          </w:p>
          <w:p w:rsidR="001B10ED" w:rsidRDefault="001B10ED" w:rsidP="00182CA7">
            <w:pPr>
              <w:pStyle w:val="ConsPlusNormal"/>
              <w:ind w:firstLine="0"/>
              <w:jc w:val="both"/>
            </w:pPr>
            <w:r>
              <w:t xml:space="preserve">в </w:t>
            </w:r>
            <w:r w:rsidRPr="005A665E">
              <w:t>С</w:t>
            </w:r>
            <w:r>
              <w:t>ЕВЕРО</w:t>
            </w:r>
            <w:r w:rsidRPr="005A665E">
              <w:t>-З</w:t>
            </w:r>
            <w:r>
              <w:t>АПАДНОМ</w:t>
            </w:r>
            <w:r w:rsidRPr="005A665E">
              <w:t xml:space="preserve"> Б</w:t>
            </w:r>
            <w:r>
              <w:t>АНКЕ ОАО</w:t>
            </w:r>
            <w:r w:rsidRPr="005A665E">
              <w:t xml:space="preserve"> </w:t>
            </w:r>
            <w:r>
              <w:t>«</w:t>
            </w:r>
            <w:r w:rsidRPr="005A665E">
              <w:t>С</w:t>
            </w:r>
            <w:r>
              <w:t>БЕРБАНК</w:t>
            </w:r>
          </w:p>
          <w:p w:rsidR="001B10ED" w:rsidRPr="005A665E" w:rsidRDefault="001B10ED" w:rsidP="00182CA7">
            <w:pPr>
              <w:pStyle w:val="ConsPlusNormal"/>
              <w:ind w:firstLine="0"/>
              <w:jc w:val="both"/>
            </w:pPr>
            <w:r w:rsidRPr="005A665E">
              <w:t>Р</w:t>
            </w:r>
            <w:r>
              <w:t>ОССИИ»</w:t>
            </w:r>
            <w:r w:rsidRPr="005A665E">
              <w:t xml:space="preserve"> г. Санкт-Петербург</w:t>
            </w:r>
          </w:p>
          <w:p w:rsidR="001B10ED" w:rsidRPr="005A665E" w:rsidRDefault="001B10ED" w:rsidP="00182CA7">
            <w:pPr>
              <w:widowControl w:val="0"/>
              <w:autoSpaceDE w:val="0"/>
              <w:autoSpaceDN w:val="0"/>
              <w:adjustRightInd w:val="0"/>
              <w:jc w:val="both"/>
              <w:rPr>
                <w:rFonts w:ascii="Arial" w:hAnsi="Arial" w:cs="Arial"/>
              </w:rPr>
            </w:pPr>
            <w:r w:rsidRPr="005A665E">
              <w:rPr>
                <w:rFonts w:ascii="Arial" w:hAnsi="Arial" w:cs="Arial"/>
              </w:rPr>
              <w:t>БИК 044030653</w:t>
            </w:r>
          </w:p>
          <w:p w:rsidR="001B10ED" w:rsidRPr="00DC71D0" w:rsidRDefault="001B10ED" w:rsidP="00182CA7">
            <w:pPr>
              <w:pStyle w:val="ConsNonformat"/>
              <w:widowControl/>
              <w:rPr>
                <w:rFonts w:ascii="Arial" w:hAnsi="Arial" w:cs="Arial"/>
                <w:sz w:val="20"/>
                <w:szCs w:val="20"/>
              </w:rPr>
            </w:pPr>
            <w:r w:rsidRPr="00DC71D0">
              <w:rPr>
                <w:rFonts w:ascii="Arial" w:hAnsi="Arial" w:cs="Arial"/>
                <w:sz w:val="20"/>
                <w:szCs w:val="20"/>
              </w:rPr>
              <w:t>ОКВЭД 73.10, ОКПО 08624697</w:t>
            </w:r>
          </w:p>
          <w:p w:rsidR="001B10ED" w:rsidRPr="00DC71D0" w:rsidRDefault="001B10ED" w:rsidP="00182CA7">
            <w:pPr>
              <w:pStyle w:val="ConsNonformat"/>
              <w:widowControl/>
              <w:rPr>
                <w:rFonts w:ascii="Arial" w:hAnsi="Arial" w:cs="Arial"/>
                <w:sz w:val="20"/>
                <w:szCs w:val="20"/>
              </w:rPr>
            </w:pPr>
          </w:p>
        </w:tc>
      </w:tr>
    </w:tbl>
    <w:p w:rsidR="001B10ED" w:rsidRDefault="001B10ED" w:rsidP="00182CA7"/>
    <w:p w:rsidR="001B10ED" w:rsidRDefault="001B10ED" w:rsidP="0004338C"/>
    <w:p w:rsidR="001B10ED" w:rsidRDefault="001B10ED" w:rsidP="00DD50A5"/>
    <w:p w:rsidR="001B10ED" w:rsidRDefault="001B10ED" w:rsidP="00DD50A5"/>
    <w:p w:rsidR="001B10ED" w:rsidRDefault="001B10ED" w:rsidP="00DD50A5">
      <w:pPr>
        <w:rPr>
          <w:b/>
          <w:sz w:val="28"/>
          <w:szCs w:val="28"/>
        </w:rPr>
      </w:pPr>
      <w:r w:rsidRPr="00182CA7">
        <w:rPr>
          <w:b/>
          <w:sz w:val="28"/>
          <w:szCs w:val="28"/>
        </w:rPr>
        <w:t>Проект договора к Лоту № 2</w:t>
      </w:r>
    </w:p>
    <w:p w:rsidR="001B10ED" w:rsidRDefault="001B10ED" w:rsidP="00182CA7">
      <w:pPr>
        <w:ind w:firstLine="284"/>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 ________20__ г.</w:t>
      </w:r>
    </w:p>
    <w:p w:rsidR="001B10ED" w:rsidRDefault="001B10ED" w:rsidP="00182CA7">
      <w:pPr>
        <w:jc w:val="both"/>
        <w:rPr>
          <w:sz w:val="22"/>
          <w:szCs w:val="22"/>
        </w:rPr>
      </w:pPr>
    </w:p>
    <w:p w:rsidR="001B10ED" w:rsidRDefault="001B10ED" w:rsidP="00182CA7">
      <w:pPr>
        <w:ind w:firstLine="567"/>
        <w:jc w:val="both"/>
        <w:rPr>
          <w:sz w:val="22"/>
          <w:szCs w:val="22"/>
        </w:rPr>
      </w:pPr>
      <w:r w:rsidRPr="00797292">
        <w:rPr>
          <w:b/>
          <w:bCs/>
          <w:sz w:val="22"/>
          <w:szCs w:val="22"/>
        </w:rPr>
        <w:t>Федеральное государственное унитарное предприятие «Научно-исследовательский технологический институт имени А.П. Александрова»</w:t>
      </w:r>
      <w:r w:rsidRPr="002B238F">
        <w:rPr>
          <w:bCs/>
          <w:sz w:val="22"/>
          <w:szCs w:val="22"/>
        </w:rPr>
        <w:t xml:space="preserve"> (сокращенное наименование – ФГУП «НИТИ им. А.П. Александрова»),</w:t>
      </w:r>
      <w:r w:rsidRPr="002B238F">
        <w:rPr>
          <w:sz w:val="22"/>
          <w:szCs w:val="22"/>
        </w:rPr>
        <w:t xml:space="preserve"> именуемое в дальнейшем «Пользователь», в лице Генерального директора Василенко Вячеслава Андреевича, действующего на основании </w:t>
      </w:r>
      <w:r w:rsidRPr="002B238F">
        <w:rPr>
          <w:bCs/>
          <w:sz w:val="22"/>
          <w:szCs w:val="22"/>
        </w:rPr>
        <w:t>Устава,</w:t>
      </w:r>
      <w:r w:rsidRPr="002B238F">
        <w:rPr>
          <w:sz w:val="22"/>
          <w:szCs w:val="22"/>
        </w:rPr>
        <w:t xml:space="preserve"> с одной стороны, </w:t>
      </w:r>
      <w:r>
        <w:rPr>
          <w:sz w:val="22"/>
          <w:szCs w:val="22"/>
        </w:rPr>
        <w:t xml:space="preserve"> и </w:t>
      </w:r>
      <w:r>
        <w:rPr>
          <w:b/>
          <w:sz w:val="22"/>
          <w:szCs w:val="22"/>
        </w:rPr>
        <w:t>________________________________</w:t>
      </w:r>
      <w:r w:rsidRPr="00797292">
        <w:rPr>
          <w:b/>
          <w:sz w:val="22"/>
          <w:szCs w:val="22"/>
        </w:rPr>
        <w:t>,</w:t>
      </w:r>
      <w:r>
        <w:rPr>
          <w:sz w:val="22"/>
          <w:szCs w:val="22"/>
        </w:rPr>
        <w:t xml:space="preserve"> именуемое в дальнейшем “</w:t>
      </w:r>
      <w:r>
        <w:rPr>
          <w:bCs/>
          <w:sz w:val="22"/>
          <w:szCs w:val="22"/>
        </w:rPr>
        <w:t>Исполнитель”</w:t>
      </w:r>
      <w:r>
        <w:rPr>
          <w:sz w:val="22"/>
          <w:szCs w:val="22"/>
        </w:rPr>
        <w:t>, в лице _________________________________, действующего на основании ________________, с другой стороны, вместе именуемые “Стороны”, заключили настоящий Договор о нижеследующем:</w:t>
      </w:r>
    </w:p>
    <w:p w:rsidR="001B10ED" w:rsidRDefault="001B10ED" w:rsidP="00182CA7">
      <w:pPr>
        <w:jc w:val="both"/>
        <w:rPr>
          <w:sz w:val="22"/>
          <w:szCs w:val="22"/>
        </w:rPr>
      </w:pPr>
    </w:p>
    <w:p w:rsidR="001B10ED" w:rsidRDefault="001B10ED" w:rsidP="00182CA7">
      <w:pPr>
        <w:spacing w:after="120"/>
        <w:ind w:left="357" w:firstLine="284"/>
        <w:jc w:val="center"/>
        <w:rPr>
          <w:b/>
          <w:bCs/>
          <w:sz w:val="22"/>
          <w:szCs w:val="22"/>
        </w:rPr>
      </w:pPr>
      <w:r>
        <w:rPr>
          <w:b/>
          <w:bCs/>
          <w:sz w:val="22"/>
          <w:szCs w:val="22"/>
        </w:rPr>
        <w:t>1. Предмет Договора</w:t>
      </w:r>
    </w:p>
    <w:p w:rsidR="001B10ED" w:rsidRDefault="001B10ED" w:rsidP="00182CA7">
      <w:pPr>
        <w:ind w:right="-1" w:firstLine="567"/>
        <w:jc w:val="both"/>
        <w:rPr>
          <w:sz w:val="22"/>
          <w:szCs w:val="22"/>
        </w:rPr>
      </w:pPr>
      <w:r>
        <w:rPr>
          <w:sz w:val="22"/>
          <w:szCs w:val="22"/>
        </w:rPr>
        <w:t>1.1. Исполнитель передает, а Пользователь получает экземпляры информационно-справочных систем “Кодекс” и/или “Техэксперт” (в дальнейшем - ИСС). Перечень экземпляров ИСС, описание их свойств и условий работы содержатся в Спецификации информационного обслуживания (в дальнейшем Спецификация - приложение № 1).</w:t>
      </w:r>
    </w:p>
    <w:p w:rsidR="001B10ED" w:rsidRDefault="001B10ED" w:rsidP="00182CA7">
      <w:pPr>
        <w:ind w:right="-1" w:firstLine="567"/>
        <w:jc w:val="both"/>
        <w:rPr>
          <w:sz w:val="22"/>
          <w:szCs w:val="22"/>
        </w:rPr>
      </w:pPr>
      <w:r>
        <w:rPr>
          <w:sz w:val="22"/>
          <w:szCs w:val="22"/>
        </w:rPr>
        <w:t>1.2. Исполнитель оказывает Пользователю услуги по обновлению информации, содержащейся в экземплярах ИСС (в дальнейшем - информационное обслуживание). Перечень экземпляров ИСС, по которым производится информационное обслуживание, и условия его проведения содержатся в Спецификации. Информационное обслуживание заключается в обновлении информации, содержащейся в экземплярах ИСС, путем передачи пакетов новой информации или обновленных экземпляров ИСС, если таковые были выпущены в течение срока действия настоящего Договора.</w:t>
      </w:r>
    </w:p>
    <w:p w:rsidR="001B10ED" w:rsidRDefault="001B10ED" w:rsidP="00182CA7">
      <w:pPr>
        <w:ind w:right="-1" w:firstLine="284"/>
        <w:jc w:val="both"/>
        <w:rPr>
          <w:sz w:val="22"/>
          <w:szCs w:val="22"/>
        </w:rPr>
      </w:pPr>
    </w:p>
    <w:p w:rsidR="001B10ED" w:rsidRDefault="001B10ED" w:rsidP="00182CA7">
      <w:pPr>
        <w:spacing w:after="120"/>
        <w:ind w:firstLine="284"/>
        <w:jc w:val="center"/>
        <w:rPr>
          <w:sz w:val="22"/>
          <w:szCs w:val="22"/>
        </w:rPr>
      </w:pPr>
      <w:r>
        <w:rPr>
          <w:b/>
          <w:bCs/>
          <w:sz w:val="22"/>
          <w:szCs w:val="22"/>
        </w:rPr>
        <w:t>2. Права и обязанности Сторон</w:t>
      </w:r>
    </w:p>
    <w:p w:rsidR="001B10ED" w:rsidRDefault="001B10ED" w:rsidP="00182CA7">
      <w:pPr>
        <w:ind w:right="-1" w:firstLine="567"/>
        <w:jc w:val="both"/>
        <w:rPr>
          <w:sz w:val="22"/>
          <w:szCs w:val="22"/>
        </w:rPr>
      </w:pPr>
      <w:r>
        <w:rPr>
          <w:sz w:val="22"/>
          <w:szCs w:val="22"/>
        </w:rPr>
        <w:t>2.1. Исполнитель обязуется:</w:t>
      </w:r>
    </w:p>
    <w:p w:rsidR="001B10ED" w:rsidRDefault="001B10ED" w:rsidP="00182CA7">
      <w:pPr>
        <w:ind w:right="-1" w:firstLine="567"/>
        <w:jc w:val="both"/>
        <w:rPr>
          <w:sz w:val="22"/>
          <w:szCs w:val="22"/>
        </w:rPr>
      </w:pPr>
      <w:r>
        <w:rPr>
          <w:sz w:val="22"/>
          <w:szCs w:val="22"/>
        </w:rPr>
        <w:t>2.1.1. Передать Пользователю экземпляры ИСС, указанные в п.1.1 настоящего Договора, в течение пяти рабочих дней со дня поступления оплаты на расчетный счет Исполнителя. Передача осуществляется путем установки ИСС на компьютер Пользователя или путем передачи Пользователю дистрибутива указанных экземпляров ИСС на компакт-диске или ином носителе.</w:t>
      </w:r>
    </w:p>
    <w:p w:rsidR="001B10ED" w:rsidRDefault="001B10ED" w:rsidP="00182CA7">
      <w:pPr>
        <w:ind w:right="-1" w:firstLine="567"/>
        <w:jc w:val="both"/>
        <w:rPr>
          <w:sz w:val="22"/>
          <w:szCs w:val="22"/>
        </w:rPr>
      </w:pPr>
      <w:r>
        <w:rPr>
          <w:sz w:val="22"/>
          <w:szCs w:val="22"/>
        </w:rPr>
        <w:t>2.1.2. Зарегистрировать оплаченные Пользователем экземпляры ИСС, указанные в п.1.1 настоящего Договора. В подтверждение регистрации Исполнитель оформляет и передает Пользователю одновременно с передачей указанных экземпляров ИСС Регистрационную карту, содержащую перечень и свойства законно приобретенных Пользователем экземпляров ИСС.</w:t>
      </w:r>
    </w:p>
    <w:p w:rsidR="001B10ED" w:rsidRDefault="001B10ED" w:rsidP="00182CA7">
      <w:pPr>
        <w:ind w:right="-1" w:firstLine="567"/>
        <w:jc w:val="both"/>
        <w:rPr>
          <w:sz w:val="22"/>
          <w:szCs w:val="22"/>
        </w:rPr>
      </w:pPr>
      <w:r>
        <w:rPr>
          <w:sz w:val="22"/>
          <w:szCs w:val="22"/>
        </w:rPr>
        <w:t>2.1.3. Осуществлять информационное обслуживание Пользователя в соответствии с условиями и периодичностью, указанными в Спецификации (Приложение № 1).</w:t>
      </w:r>
    </w:p>
    <w:p w:rsidR="001B10ED" w:rsidRDefault="001B10ED" w:rsidP="00182CA7">
      <w:pPr>
        <w:ind w:right="-1" w:firstLine="567"/>
        <w:jc w:val="both"/>
        <w:rPr>
          <w:sz w:val="22"/>
          <w:szCs w:val="22"/>
        </w:rPr>
      </w:pPr>
      <w:r>
        <w:rPr>
          <w:sz w:val="22"/>
          <w:szCs w:val="22"/>
        </w:rPr>
        <w:t>2.2. Исполнитель имеет право:</w:t>
      </w:r>
    </w:p>
    <w:p w:rsidR="001B10ED" w:rsidRDefault="001B10ED" w:rsidP="00182CA7">
      <w:pPr>
        <w:ind w:right="-1" w:firstLine="567"/>
        <w:jc w:val="both"/>
        <w:rPr>
          <w:sz w:val="22"/>
          <w:szCs w:val="22"/>
        </w:rPr>
      </w:pPr>
      <w:r>
        <w:rPr>
          <w:sz w:val="22"/>
          <w:szCs w:val="22"/>
        </w:rPr>
        <w:t>2.2.1. Оказывать услуги, указанные в п. 1.2 настоящего Договора, лично или с привлечением третьих лиц.</w:t>
      </w:r>
    </w:p>
    <w:p w:rsidR="001B10ED" w:rsidRDefault="001B10ED" w:rsidP="00182CA7">
      <w:pPr>
        <w:ind w:right="-1" w:firstLine="567"/>
        <w:jc w:val="both"/>
        <w:rPr>
          <w:sz w:val="22"/>
          <w:szCs w:val="22"/>
        </w:rPr>
      </w:pPr>
      <w:r>
        <w:rPr>
          <w:sz w:val="22"/>
          <w:szCs w:val="22"/>
        </w:rPr>
        <w:t xml:space="preserve">2.2.2. В выбранной им форме консультировать Пользователя по вопросам эффективной работы и новым возможностям ИСС, по своему усмотрению передавать на бумажных носителях избранные информационные материалы из включенных в ИСС. </w:t>
      </w:r>
    </w:p>
    <w:p w:rsidR="001B10ED" w:rsidRDefault="001B10ED" w:rsidP="00182CA7">
      <w:pPr>
        <w:ind w:right="-1" w:firstLine="567"/>
        <w:jc w:val="both"/>
        <w:rPr>
          <w:sz w:val="22"/>
          <w:szCs w:val="22"/>
        </w:rPr>
      </w:pPr>
      <w:r>
        <w:rPr>
          <w:sz w:val="22"/>
          <w:szCs w:val="22"/>
        </w:rPr>
        <w:t>2.3. Пользователь обязуется:</w:t>
      </w:r>
    </w:p>
    <w:p w:rsidR="001B10ED" w:rsidRDefault="001B10ED" w:rsidP="00182CA7">
      <w:pPr>
        <w:ind w:right="-1" w:firstLine="567"/>
        <w:jc w:val="both"/>
        <w:rPr>
          <w:sz w:val="22"/>
          <w:szCs w:val="22"/>
        </w:rPr>
      </w:pPr>
      <w:r>
        <w:rPr>
          <w:sz w:val="22"/>
          <w:szCs w:val="22"/>
        </w:rPr>
        <w:t>2.3.1. Принять и оплатить экземпляры ИСС, указанные в п.1.1 настоящего Договора.</w:t>
      </w:r>
    </w:p>
    <w:p w:rsidR="001B10ED" w:rsidRDefault="001B10ED" w:rsidP="00182CA7">
      <w:pPr>
        <w:ind w:right="-1" w:firstLine="567"/>
        <w:jc w:val="both"/>
        <w:rPr>
          <w:sz w:val="22"/>
          <w:szCs w:val="22"/>
        </w:rPr>
      </w:pPr>
      <w:r>
        <w:rPr>
          <w:sz w:val="22"/>
          <w:szCs w:val="22"/>
        </w:rPr>
        <w:t>2.3.2. Соблюдать правила пользования экземплярами ИСС, установленные изготовителями (правообладателями) ИСС и содержащиеся в приложении 2.</w:t>
      </w:r>
    </w:p>
    <w:p w:rsidR="001B10ED" w:rsidRDefault="001B10ED" w:rsidP="00182CA7">
      <w:pPr>
        <w:ind w:right="-1" w:firstLine="567"/>
        <w:jc w:val="both"/>
        <w:rPr>
          <w:sz w:val="22"/>
          <w:szCs w:val="22"/>
        </w:rPr>
      </w:pPr>
      <w:r>
        <w:rPr>
          <w:sz w:val="22"/>
          <w:szCs w:val="22"/>
        </w:rPr>
        <w:t>2.3.3. Подписать и передать Исполнителю Регистрационную карту, оформленную в соответствии с условиями настоящего Договора.</w:t>
      </w:r>
    </w:p>
    <w:p w:rsidR="001B10ED" w:rsidRDefault="001B10ED" w:rsidP="00182CA7">
      <w:pPr>
        <w:ind w:right="-1" w:firstLine="567"/>
        <w:jc w:val="both"/>
        <w:rPr>
          <w:sz w:val="22"/>
          <w:szCs w:val="22"/>
        </w:rPr>
      </w:pPr>
      <w:r>
        <w:rPr>
          <w:sz w:val="22"/>
          <w:szCs w:val="22"/>
        </w:rPr>
        <w:t>2.3.4. Оплачивать информационное обслуживание согласно п.1.2 настоящего Договора.</w:t>
      </w:r>
    </w:p>
    <w:p w:rsidR="001B10ED" w:rsidRDefault="001B10ED" w:rsidP="00182CA7">
      <w:pPr>
        <w:ind w:right="-1" w:firstLine="567"/>
        <w:jc w:val="both"/>
        <w:rPr>
          <w:sz w:val="22"/>
          <w:szCs w:val="22"/>
        </w:rPr>
      </w:pPr>
      <w:r>
        <w:rPr>
          <w:sz w:val="22"/>
          <w:szCs w:val="22"/>
        </w:rPr>
        <w:t>2.3.5. Проверять возможность использования экземпляров ИСС и пакетов новой информации непосредственно после оказания услуг Исполнителем, а в случае обнаружения невозможности их использования или иных недостатков незамедлительно сообщать о них Исполнителю.</w:t>
      </w:r>
    </w:p>
    <w:p w:rsidR="001B10ED" w:rsidRDefault="001B10ED" w:rsidP="00182CA7">
      <w:pPr>
        <w:ind w:right="-1" w:firstLine="567"/>
        <w:jc w:val="both"/>
        <w:rPr>
          <w:sz w:val="22"/>
          <w:szCs w:val="22"/>
        </w:rPr>
      </w:pPr>
      <w:r>
        <w:rPr>
          <w:sz w:val="22"/>
          <w:szCs w:val="22"/>
        </w:rPr>
        <w:t>2.3.6. В случае если на Исполнителя возложена обязанность по выполнению технологической процедуры обновления экземпляров ИСС, своевременно предоставлять доступ Исполнителю к соответствующим компьютерам и обеспечивать техническую возможность проведения Исполнителем информационного обслуживания в соответствии с требованиями технологии обновления экземпляров ИСС.</w:t>
      </w:r>
    </w:p>
    <w:p w:rsidR="001B10ED" w:rsidRDefault="001B10ED" w:rsidP="00182CA7">
      <w:pPr>
        <w:ind w:right="-1" w:firstLine="567"/>
        <w:jc w:val="both"/>
        <w:rPr>
          <w:sz w:val="22"/>
          <w:szCs w:val="22"/>
        </w:rPr>
      </w:pPr>
      <w:r>
        <w:rPr>
          <w:sz w:val="22"/>
          <w:szCs w:val="22"/>
        </w:rPr>
        <w:t>2.3.7. Соблюдать авторские, смежные и иные права на ИСС, а также на входящие в их состав материалы в соответствии с законодательством Российской Федерации.</w:t>
      </w:r>
    </w:p>
    <w:p w:rsidR="001B10ED" w:rsidRDefault="001B10ED" w:rsidP="00182CA7">
      <w:pPr>
        <w:spacing w:after="120"/>
        <w:ind w:firstLine="284"/>
        <w:jc w:val="center"/>
        <w:rPr>
          <w:b/>
          <w:bCs/>
          <w:sz w:val="22"/>
          <w:szCs w:val="22"/>
        </w:rPr>
      </w:pPr>
    </w:p>
    <w:p w:rsidR="001B10ED" w:rsidRDefault="001B10ED" w:rsidP="00182CA7">
      <w:pPr>
        <w:spacing w:after="120"/>
        <w:ind w:firstLine="284"/>
        <w:jc w:val="center"/>
        <w:rPr>
          <w:sz w:val="22"/>
          <w:szCs w:val="22"/>
        </w:rPr>
      </w:pPr>
      <w:r>
        <w:rPr>
          <w:b/>
          <w:bCs/>
          <w:sz w:val="22"/>
          <w:szCs w:val="22"/>
        </w:rPr>
        <w:t>3. Цена Договора и порядок расчетов</w:t>
      </w:r>
    </w:p>
    <w:p w:rsidR="001B10ED" w:rsidRDefault="001B10ED" w:rsidP="00182CA7">
      <w:pPr>
        <w:ind w:right="-1" w:firstLine="567"/>
        <w:jc w:val="both"/>
        <w:rPr>
          <w:sz w:val="22"/>
          <w:szCs w:val="22"/>
        </w:rPr>
      </w:pPr>
      <w:r>
        <w:rPr>
          <w:sz w:val="22"/>
          <w:szCs w:val="22"/>
        </w:rPr>
        <w:t xml:space="preserve">3.1. Стоимость информационного обслуживания за период с 01 января 201_ годя по 31 декабря 201_ года составляет _________________________________, в том числе НДС  __________________.  Пользователь оплачивает услуги  ежемесячно в течение срока действия Договора согласно Прейскуранту Исполнителя  в сумме ____________________________, в том числе НДС _____________________. </w:t>
      </w:r>
    </w:p>
    <w:p w:rsidR="001B10ED" w:rsidRDefault="001B10ED" w:rsidP="00182CA7">
      <w:pPr>
        <w:ind w:right="-1" w:firstLine="567"/>
        <w:jc w:val="both"/>
        <w:rPr>
          <w:sz w:val="22"/>
          <w:szCs w:val="22"/>
        </w:rPr>
      </w:pPr>
      <w:r>
        <w:rPr>
          <w:sz w:val="22"/>
          <w:szCs w:val="22"/>
        </w:rPr>
        <w:t>3.2. Факт оказания информационного обслуживания подтверждается ежемесячным двусторонним актом сдачи-приемки оказанных услуг. Акты сдачи-приемки передаются Исполнителем Пользователю одновременно с оказанием информационного обслуживания.</w:t>
      </w:r>
    </w:p>
    <w:p w:rsidR="001B10ED" w:rsidRDefault="001B10ED" w:rsidP="00182CA7">
      <w:pPr>
        <w:ind w:firstLine="567"/>
        <w:jc w:val="both"/>
        <w:rPr>
          <w:sz w:val="22"/>
          <w:szCs w:val="22"/>
        </w:rPr>
      </w:pPr>
      <w:r>
        <w:rPr>
          <w:sz w:val="22"/>
          <w:szCs w:val="22"/>
        </w:rPr>
        <w:t>3.3. Пользователь в течение 14 рабочих дней после получения актов сдачи-приемки подписывает их и передает один экземпляр акта Исполнителю. Если Пользователь в течение 14 рабочих дней не подписал акт и не представил мотивированных возражений в письменном виде, акт считается подписанным, а услуги оказанными в полном объеме.</w:t>
      </w:r>
    </w:p>
    <w:p w:rsidR="001B10ED" w:rsidRPr="00180D10" w:rsidRDefault="001B10ED" w:rsidP="00182CA7">
      <w:pPr>
        <w:ind w:firstLine="601"/>
        <w:jc w:val="both"/>
        <w:rPr>
          <w:sz w:val="22"/>
          <w:szCs w:val="22"/>
        </w:rPr>
      </w:pPr>
      <w:r w:rsidRPr="00180D10">
        <w:rPr>
          <w:sz w:val="22"/>
          <w:szCs w:val="22"/>
        </w:rPr>
        <w:t>3.</w:t>
      </w:r>
      <w:r>
        <w:rPr>
          <w:sz w:val="22"/>
          <w:szCs w:val="22"/>
        </w:rPr>
        <w:t>4</w:t>
      </w:r>
      <w:r w:rsidRPr="00180D10">
        <w:rPr>
          <w:sz w:val="22"/>
          <w:szCs w:val="22"/>
        </w:rPr>
        <w:t xml:space="preserve">.  </w:t>
      </w:r>
      <w:r w:rsidRPr="00180D10">
        <w:rPr>
          <w:bCs/>
          <w:sz w:val="22"/>
          <w:szCs w:val="22"/>
        </w:rPr>
        <w:t xml:space="preserve">Исполнитель </w:t>
      </w:r>
      <w:r w:rsidRPr="00180D10">
        <w:rPr>
          <w:sz w:val="22"/>
          <w:szCs w:val="22"/>
        </w:rPr>
        <w:t xml:space="preserve">ежемесячно, </w:t>
      </w:r>
      <w:r>
        <w:rPr>
          <w:sz w:val="22"/>
          <w:szCs w:val="22"/>
        </w:rPr>
        <w:t>не позднее</w:t>
      </w:r>
      <w:r w:rsidRPr="00180D10">
        <w:rPr>
          <w:sz w:val="22"/>
          <w:szCs w:val="22"/>
        </w:rPr>
        <w:t xml:space="preserve"> последнего рабочего дня отчетного месяца,  направляет </w:t>
      </w:r>
      <w:r>
        <w:rPr>
          <w:sz w:val="22"/>
          <w:szCs w:val="22"/>
        </w:rPr>
        <w:t>Пользователю</w:t>
      </w:r>
      <w:r w:rsidRPr="00180D10">
        <w:rPr>
          <w:b/>
          <w:bCs/>
          <w:sz w:val="22"/>
          <w:szCs w:val="22"/>
        </w:rPr>
        <w:t xml:space="preserve"> </w:t>
      </w:r>
      <w:r w:rsidRPr="00180D10">
        <w:rPr>
          <w:sz w:val="22"/>
          <w:szCs w:val="22"/>
        </w:rPr>
        <w:t>двусторонний а</w:t>
      </w:r>
      <w:r>
        <w:rPr>
          <w:sz w:val="22"/>
          <w:szCs w:val="22"/>
        </w:rPr>
        <w:t>кт (2 экземпляра) сдачи-приемки</w:t>
      </w:r>
      <w:r w:rsidRPr="00180D10">
        <w:rPr>
          <w:sz w:val="22"/>
          <w:szCs w:val="22"/>
        </w:rPr>
        <w:t>, счет-фактуру и счет на оплату оказанных  услуг в отчетном месяце.</w:t>
      </w:r>
    </w:p>
    <w:p w:rsidR="001B10ED" w:rsidRPr="001361A1" w:rsidRDefault="001B10ED" w:rsidP="00182CA7">
      <w:pPr>
        <w:pStyle w:val="ConsPlusNormal"/>
        <w:widowControl/>
        <w:tabs>
          <w:tab w:val="left" w:pos="1650"/>
        </w:tabs>
        <w:ind w:firstLine="567"/>
        <w:jc w:val="both"/>
        <w:rPr>
          <w:rFonts w:ascii="Times New Roman" w:hAnsi="Times New Roman" w:cs="Times New Roman"/>
          <w:sz w:val="22"/>
          <w:szCs w:val="22"/>
        </w:rPr>
      </w:pPr>
      <w:r w:rsidRPr="001361A1">
        <w:rPr>
          <w:rFonts w:ascii="Times New Roman" w:hAnsi="Times New Roman" w:cs="Times New Roman"/>
          <w:sz w:val="22"/>
          <w:szCs w:val="22"/>
        </w:rPr>
        <w:t>3.</w:t>
      </w:r>
      <w:r>
        <w:rPr>
          <w:rFonts w:ascii="Times New Roman" w:hAnsi="Times New Roman" w:cs="Times New Roman"/>
          <w:sz w:val="22"/>
          <w:szCs w:val="22"/>
        </w:rPr>
        <w:t>5</w:t>
      </w:r>
      <w:r w:rsidRPr="001361A1">
        <w:rPr>
          <w:rFonts w:ascii="Times New Roman" w:hAnsi="Times New Roman" w:cs="Times New Roman"/>
          <w:sz w:val="22"/>
          <w:szCs w:val="22"/>
        </w:rPr>
        <w:t xml:space="preserve">. </w:t>
      </w:r>
      <w:r>
        <w:rPr>
          <w:rFonts w:ascii="Times New Roman" w:hAnsi="Times New Roman" w:cs="Times New Roman"/>
          <w:sz w:val="22"/>
          <w:szCs w:val="22"/>
        </w:rPr>
        <w:t>Пользователь</w:t>
      </w:r>
      <w:r w:rsidRPr="001361A1">
        <w:rPr>
          <w:rFonts w:ascii="Times New Roman" w:hAnsi="Times New Roman" w:cs="Times New Roman"/>
          <w:sz w:val="22"/>
          <w:szCs w:val="22"/>
        </w:rPr>
        <w:t xml:space="preserve"> </w:t>
      </w:r>
      <w:r>
        <w:rPr>
          <w:rFonts w:ascii="Times New Roman" w:hAnsi="Times New Roman" w:cs="Times New Roman"/>
          <w:sz w:val="22"/>
          <w:szCs w:val="22"/>
        </w:rPr>
        <w:t>не позднее</w:t>
      </w:r>
      <w:r w:rsidRPr="001361A1">
        <w:rPr>
          <w:rFonts w:ascii="Times New Roman" w:hAnsi="Times New Roman" w:cs="Times New Roman"/>
          <w:sz w:val="22"/>
          <w:szCs w:val="22"/>
        </w:rPr>
        <w:t xml:space="preserve"> 20 (двадцатого) числа месяца, следующего за </w:t>
      </w:r>
      <w:r>
        <w:rPr>
          <w:rFonts w:ascii="Times New Roman" w:hAnsi="Times New Roman" w:cs="Times New Roman"/>
          <w:sz w:val="22"/>
          <w:szCs w:val="22"/>
        </w:rPr>
        <w:t>расчетным</w:t>
      </w:r>
      <w:r w:rsidRPr="001361A1">
        <w:rPr>
          <w:rFonts w:ascii="Times New Roman" w:hAnsi="Times New Roman" w:cs="Times New Roman"/>
          <w:sz w:val="22"/>
          <w:szCs w:val="22"/>
        </w:rPr>
        <w:t xml:space="preserve"> </w:t>
      </w:r>
      <w:r>
        <w:rPr>
          <w:rFonts w:ascii="Times New Roman" w:hAnsi="Times New Roman" w:cs="Times New Roman"/>
          <w:sz w:val="22"/>
          <w:szCs w:val="22"/>
        </w:rPr>
        <w:t xml:space="preserve">, </w:t>
      </w:r>
      <w:r w:rsidRPr="001361A1">
        <w:rPr>
          <w:rFonts w:ascii="Times New Roman" w:hAnsi="Times New Roman" w:cs="Times New Roman"/>
          <w:sz w:val="22"/>
          <w:szCs w:val="22"/>
        </w:rPr>
        <w:t xml:space="preserve">оплачивает стоимость информационного обслуживания согласно предоставленному счету. Под датой оплаты понимается дата списания денежных средств с расчетного счета </w:t>
      </w:r>
      <w:r>
        <w:rPr>
          <w:rFonts w:ascii="Times New Roman" w:hAnsi="Times New Roman" w:cs="Times New Roman"/>
          <w:sz w:val="22"/>
          <w:szCs w:val="22"/>
        </w:rPr>
        <w:t>Пользователя</w:t>
      </w:r>
      <w:r w:rsidRPr="001361A1">
        <w:rPr>
          <w:rFonts w:ascii="Times New Roman" w:hAnsi="Times New Roman" w:cs="Times New Roman"/>
          <w:sz w:val="22"/>
          <w:szCs w:val="22"/>
        </w:rPr>
        <w:t xml:space="preserve"> или внесения денежных средств в кассу Исполнителя.</w:t>
      </w:r>
    </w:p>
    <w:p w:rsidR="001B10ED" w:rsidRDefault="001B10ED" w:rsidP="00182CA7">
      <w:pPr>
        <w:ind w:right="-1" w:firstLine="284"/>
        <w:jc w:val="both"/>
        <w:rPr>
          <w:sz w:val="22"/>
          <w:szCs w:val="22"/>
        </w:rPr>
      </w:pPr>
    </w:p>
    <w:p w:rsidR="001B10ED" w:rsidRDefault="001B10ED" w:rsidP="00182CA7">
      <w:pPr>
        <w:spacing w:after="120"/>
        <w:ind w:firstLine="284"/>
        <w:jc w:val="center"/>
        <w:rPr>
          <w:b/>
          <w:bCs/>
          <w:sz w:val="22"/>
          <w:szCs w:val="22"/>
        </w:rPr>
      </w:pPr>
      <w:r>
        <w:rPr>
          <w:b/>
          <w:bCs/>
          <w:sz w:val="22"/>
          <w:szCs w:val="22"/>
        </w:rPr>
        <w:t>4. Ответственность Сторон и порядок разрешения споров</w:t>
      </w:r>
    </w:p>
    <w:p w:rsidR="001B10ED" w:rsidRDefault="001B10ED" w:rsidP="00182CA7">
      <w:pPr>
        <w:ind w:right="-1" w:firstLine="567"/>
        <w:jc w:val="both"/>
        <w:rPr>
          <w:sz w:val="22"/>
          <w:szCs w:val="22"/>
        </w:rPr>
      </w:pPr>
      <w:r>
        <w:rPr>
          <w:sz w:val="22"/>
          <w:szCs w:val="22"/>
        </w:rPr>
        <w:t>4.1. За невыполнение или ненадлежащее выполнение обязательств по данному Договору Стороны несут ответственность в соответствии с действующим законодательством Российской Федерации.</w:t>
      </w:r>
    </w:p>
    <w:p w:rsidR="001B10ED" w:rsidRDefault="001B10ED" w:rsidP="00182CA7">
      <w:pPr>
        <w:ind w:right="-1" w:firstLine="567"/>
        <w:jc w:val="both"/>
        <w:rPr>
          <w:sz w:val="22"/>
          <w:szCs w:val="22"/>
        </w:rPr>
      </w:pPr>
      <w:r>
        <w:rPr>
          <w:sz w:val="22"/>
          <w:szCs w:val="22"/>
        </w:rPr>
        <w:t>4.2. В случае возникновения у Пользователя обоснованных убытков, вызванных нарушениями в работоспособности экземпляров ИСС, произошедших по вине Исполнителя, Пользователь вправе требовать возмещения Исполнителем убытков в пределах суммы средств, уплаченных Пользователем по настоящему Договору за период, равный одному году до момента возникновения указанных в настоящем пункте убытков у Пользователя.</w:t>
      </w:r>
    </w:p>
    <w:p w:rsidR="001B10ED" w:rsidRDefault="001B10ED" w:rsidP="00182CA7">
      <w:pPr>
        <w:ind w:right="-1" w:firstLine="567"/>
        <w:jc w:val="both"/>
        <w:rPr>
          <w:sz w:val="22"/>
          <w:szCs w:val="22"/>
        </w:rPr>
      </w:pPr>
      <w:r>
        <w:rPr>
          <w:sz w:val="22"/>
          <w:szCs w:val="22"/>
        </w:rPr>
        <w:t>4.3. В случае задержки Пользователем оплаты информационного обслуживания за очередной период времени Исполнитель освобождается от обязательств по оказанию услуг до момента поступления денежных средств на расчетный счет Исполнителя.</w:t>
      </w:r>
    </w:p>
    <w:p w:rsidR="001B10ED" w:rsidRDefault="001B10ED" w:rsidP="00182CA7">
      <w:pPr>
        <w:ind w:right="-1" w:firstLine="567"/>
        <w:jc w:val="both"/>
        <w:rPr>
          <w:sz w:val="22"/>
          <w:szCs w:val="22"/>
        </w:rPr>
      </w:pPr>
      <w:r>
        <w:rPr>
          <w:sz w:val="22"/>
          <w:szCs w:val="22"/>
        </w:rPr>
        <w:t>4.4. Исполнитель освобождается от ответственности за неисполнение или ненадлежащее исполнение своих обязательств по настоящему Договору в случае невыполнения Пользователем п.п. 2.3.1 - 2.3.6 Договора.</w:t>
      </w:r>
    </w:p>
    <w:p w:rsidR="001B10ED" w:rsidRDefault="001B10ED" w:rsidP="00182CA7">
      <w:pPr>
        <w:ind w:right="-1" w:firstLine="567"/>
        <w:jc w:val="both"/>
        <w:rPr>
          <w:sz w:val="22"/>
          <w:szCs w:val="22"/>
        </w:rPr>
      </w:pPr>
      <w:r>
        <w:rPr>
          <w:sz w:val="22"/>
          <w:szCs w:val="22"/>
        </w:rPr>
        <w:t>4.5.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обоснованный ее расчет, если претензия подлежит денежной оценке; обстоятельства, на которых основываются требования, и доказательства, подтверждающие их; перечень прилагаемых к претензии документов. Претензия должна быть рассмотрена в течение 30 дней со дня ее получения.</w:t>
      </w:r>
    </w:p>
    <w:p w:rsidR="001B10ED" w:rsidRDefault="001B10ED" w:rsidP="00182CA7">
      <w:pPr>
        <w:ind w:right="-1" w:firstLine="567"/>
        <w:jc w:val="both"/>
        <w:rPr>
          <w:sz w:val="22"/>
          <w:szCs w:val="22"/>
        </w:rPr>
      </w:pPr>
      <w:r>
        <w:rPr>
          <w:sz w:val="22"/>
          <w:szCs w:val="22"/>
        </w:rPr>
        <w:t>4.6. Споры, не разрешенные в претензионном порядке, передаются на рассмотрение в Арбитражный суд Санкт-Петербурга и Ленинградской области.</w:t>
      </w:r>
    </w:p>
    <w:p w:rsidR="001B10ED" w:rsidRDefault="001B10ED" w:rsidP="00182CA7">
      <w:pPr>
        <w:ind w:right="-1" w:firstLine="284"/>
        <w:jc w:val="both"/>
        <w:rPr>
          <w:sz w:val="22"/>
          <w:szCs w:val="22"/>
        </w:rPr>
      </w:pPr>
    </w:p>
    <w:p w:rsidR="001B10ED" w:rsidRDefault="001B10ED" w:rsidP="00182CA7">
      <w:pPr>
        <w:spacing w:after="120"/>
        <w:ind w:firstLine="284"/>
        <w:jc w:val="center"/>
        <w:rPr>
          <w:sz w:val="22"/>
          <w:szCs w:val="22"/>
        </w:rPr>
      </w:pPr>
      <w:r>
        <w:rPr>
          <w:b/>
          <w:bCs/>
          <w:sz w:val="22"/>
          <w:szCs w:val="22"/>
        </w:rPr>
        <w:t>5. Срок действия и порядок расторжения Договора</w:t>
      </w:r>
      <w:r>
        <w:rPr>
          <w:sz w:val="22"/>
          <w:szCs w:val="22"/>
        </w:rPr>
        <w:t xml:space="preserve"> </w:t>
      </w:r>
    </w:p>
    <w:p w:rsidR="001B10ED" w:rsidRDefault="001B10ED" w:rsidP="00182CA7">
      <w:pPr>
        <w:ind w:right="-1" w:firstLine="567"/>
        <w:jc w:val="both"/>
        <w:rPr>
          <w:sz w:val="22"/>
          <w:szCs w:val="22"/>
        </w:rPr>
      </w:pPr>
      <w:r>
        <w:rPr>
          <w:sz w:val="22"/>
          <w:szCs w:val="22"/>
        </w:rPr>
        <w:t xml:space="preserve">5.1. Настоящий Договор вступает в силу с 01.01.201_ и действует до 31.12.201_. </w:t>
      </w:r>
    </w:p>
    <w:p w:rsidR="001B10ED" w:rsidRDefault="001B10ED" w:rsidP="00182CA7">
      <w:pPr>
        <w:ind w:right="-1" w:firstLine="567"/>
        <w:jc w:val="both"/>
        <w:rPr>
          <w:sz w:val="22"/>
          <w:szCs w:val="22"/>
        </w:rPr>
      </w:pPr>
      <w:r>
        <w:rPr>
          <w:sz w:val="22"/>
          <w:szCs w:val="22"/>
        </w:rPr>
        <w:t>5.2. Настоящий Договор может быть расторгнут:</w:t>
      </w:r>
    </w:p>
    <w:p w:rsidR="001B10ED" w:rsidRDefault="001B10ED" w:rsidP="00182CA7">
      <w:pPr>
        <w:ind w:right="-1" w:firstLine="567"/>
        <w:jc w:val="both"/>
        <w:rPr>
          <w:sz w:val="22"/>
          <w:szCs w:val="22"/>
        </w:rPr>
      </w:pPr>
      <w:r>
        <w:rPr>
          <w:sz w:val="22"/>
          <w:szCs w:val="22"/>
        </w:rPr>
        <w:t>5.2.1. По соглашению Сторон, совершенному в письменной форме.</w:t>
      </w:r>
    </w:p>
    <w:p w:rsidR="001B10ED" w:rsidRDefault="001B10ED" w:rsidP="00182CA7">
      <w:pPr>
        <w:ind w:right="-1" w:firstLine="567"/>
        <w:jc w:val="both"/>
        <w:rPr>
          <w:sz w:val="22"/>
          <w:szCs w:val="22"/>
        </w:rPr>
      </w:pPr>
      <w:r>
        <w:rPr>
          <w:sz w:val="22"/>
          <w:szCs w:val="22"/>
        </w:rPr>
        <w:t>5.2.2. В одностороннем порядке по инициативе одной из Сторон с обязательным письменным уведомлением другой Стороны не позже чем за 60 дней до дня расторжения.</w:t>
      </w:r>
    </w:p>
    <w:p w:rsidR="001B10ED" w:rsidRDefault="001B10ED" w:rsidP="00182CA7">
      <w:pPr>
        <w:ind w:right="-1" w:firstLine="567"/>
        <w:jc w:val="both"/>
        <w:rPr>
          <w:sz w:val="22"/>
          <w:szCs w:val="22"/>
        </w:rPr>
      </w:pPr>
      <w:r>
        <w:rPr>
          <w:sz w:val="22"/>
          <w:szCs w:val="22"/>
        </w:rPr>
        <w:t>5.2.3. В случае нарушения Пользователем указанных в п.п. 2.3.2, 2.3.7 обязательств Исполнитель вправе расторгнуть настоящий Договор через один месяц после письменного уведомления Пользователя.</w:t>
      </w:r>
    </w:p>
    <w:p w:rsidR="001B10ED" w:rsidRDefault="001B10ED" w:rsidP="00182CA7">
      <w:pPr>
        <w:ind w:right="-1" w:firstLine="567"/>
        <w:jc w:val="both"/>
        <w:rPr>
          <w:sz w:val="22"/>
          <w:szCs w:val="22"/>
        </w:rPr>
      </w:pPr>
      <w:r>
        <w:rPr>
          <w:sz w:val="22"/>
          <w:szCs w:val="22"/>
        </w:rPr>
        <w:t>5.3. Договор считается расторгнутым с даты завершения взаиморасчетов и исполнения иных обязательств Сторон по настоящему Договору.</w:t>
      </w:r>
    </w:p>
    <w:p w:rsidR="001B10ED" w:rsidRDefault="001B10ED" w:rsidP="00182CA7">
      <w:pPr>
        <w:ind w:right="-1" w:firstLine="284"/>
        <w:jc w:val="both"/>
        <w:rPr>
          <w:sz w:val="22"/>
          <w:szCs w:val="22"/>
        </w:rPr>
      </w:pPr>
    </w:p>
    <w:p w:rsidR="001B10ED" w:rsidRDefault="001B10ED" w:rsidP="00182CA7">
      <w:pPr>
        <w:spacing w:after="120"/>
        <w:ind w:firstLine="284"/>
        <w:jc w:val="center"/>
        <w:rPr>
          <w:b/>
          <w:bCs/>
          <w:sz w:val="22"/>
          <w:szCs w:val="22"/>
        </w:rPr>
      </w:pPr>
      <w:r>
        <w:rPr>
          <w:b/>
          <w:bCs/>
          <w:sz w:val="22"/>
          <w:szCs w:val="22"/>
        </w:rPr>
        <w:t>6. Прочие условия</w:t>
      </w:r>
    </w:p>
    <w:p w:rsidR="001B10ED" w:rsidRDefault="001B10ED" w:rsidP="00182CA7">
      <w:pPr>
        <w:ind w:firstLine="567"/>
        <w:jc w:val="both"/>
        <w:rPr>
          <w:sz w:val="22"/>
          <w:szCs w:val="22"/>
        </w:rPr>
      </w:pPr>
      <w:r>
        <w:rPr>
          <w:sz w:val="22"/>
          <w:szCs w:val="22"/>
        </w:rPr>
        <w:t>6.1. Настоящий Договор составлен в двух подлинных экземплярах, имеющих одинаковую юридическую силу, по одному для каждой из Сторон.</w:t>
      </w:r>
    </w:p>
    <w:p w:rsidR="001B10ED" w:rsidRDefault="001B10ED" w:rsidP="00182CA7">
      <w:pPr>
        <w:ind w:firstLine="567"/>
        <w:jc w:val="both"/>
        <w:rPr>
          <w:sz w:val="22"/>
          <w:szCs w:val="22"/>
        </w:rPr>
      </w:pPr>
      <w:r>
        <w:rPr>
          <w:sz w:val="22"/>
          <w:szCs w:val="22"/>
        </w:rPr>
        <w:t>6.2. В случае изменения реквизитов одной из Сторон последняя обязана сообщить письмом другой Стороне новые реквизиты.</w:t>
      </w:r>
    </w:p>
    <w:p w:rsidR="001B10ED" w:rsidRPr="00E502DB" w:rsidRDefault="001B10ED" w:rsidP="00182CA7">
      <w:pPr>
        <w:pStyle w:val="ConsPlusNormal"/>
        <w:widowControl/>
        <w:numPr>
          <w:ilvl w:val="0"/>
          <w:numId w:val="44"/>
        </w:numPr>
        <w:tabs>
          <w:tab w:val="left" w:pos="1110"/>
        </w:tabs>
        <w:suppressAutoHyphens/>
        <w:autoSpaceDN/>
        <w:adjustRightInd/>
        <w:jc w:val="center"/>
        <w:rPr>
          <w:rFonts w:ascii="Times New Roman" w:hAnsi="Times New Roman" w:cs="Times New Roman"/>
          <w:b/>
          <w:sz w:val="22"/>
          <w:szCs w:val="22"/>
        </w:rPr>
      </w:pPr>
      <w:r w:rsidRPr="00E502DB">
        <w:rPr>
          <w:rFonts w:ascii="Times New Roman" w:hAnsi="Times New Roman" w:cs="Times New Roman"/>
          <w:b/>
          <w:sz w:val="22"/>
          <w:szCs w:val="22"/>
        </w:rPr>
        <w:t>С</w:t>
      </w:r>
      <w:r>
        <w:rPr>
          <w:rFonts w:ascii="Times New Roman" w:hAnsi="Times New Roman" w:cs="Times New Roman"/>
          <w:b/>
          <w:sz w:val="22"/>
          <w:szCs w:val="22"/>
        </w:rPr>
        <w:t>писок приложений</w:t>
      </w:r>
    </w:p>
    <w:p w:rsidR="001B10ED" w:rsidRDefault="001B10ED" w:rsidP="00182CA7">
      <w:pPr>
        <w:ind w:firstLine="567"/>
        <w:jc w:val="both"/>
        <w:rPr>
          <w:sz w:val="22"/>
          <w:szCs w:val="22"/>
        </w:rPr>
      </w:pPr>
      <w:r w:rsidRPr="00CA7C07">
        <w:rPr>
          <w:sz w:val="22"/>
          <w:szCs w:val="22"/>
        </w:rPr>
        <w:t xml:space="preserve">7.1. Приложение № 1 – Спецификация информационного обслуживания </w:t>
      </w:r>
      <w:r w:rsidRPr="00CA7C07">
        <w:rPr>
          <w:bCs/>
          <w:sz w:val="22"/>
          <w:szCs w:val="22"/>
        </w:rPr>
        <w:t xml:space="preserve">для локального и сетевого </w:t>
      </w:r>
      <w:r w:rsidRPr="00CA7C07">
        <w:rPr>
          <w:bCs/>
          <w:color w:val="943634"/>
          <w:sz w:val="22"/>
          <w:szCs w:val="22"/>
        </w:rPr>
        <w:t>офисного варианта</w:t>
      </w:r>
      <w:r w:rsidRPr="00CA7C07">
        <w:rPr>
          <w:bCs/>
          <w:sz w:val="22"/>
          <w:szCs w:val="22"/>
        </w:rPr>
        <w:t xml:space="preserve"> установки экземпляров ИСС</w:t>
      </w:r>
      <w:r w:rsidRPr="00CA7C07">
        <w:rPr>
          <w:sz w:val="22"/>
          <w:szCs w:val="22"/>
        </w:rPr>
        <w:t xml:space="preserve">. </w:t>
      </w:r>
    </w:p>
    <w:p w:rsidR="001B10ED" w:rsidRPr="00CA7C07" w:rsidRDefault="001B10ED" w:rsidP="00182CA7">
      <w:pPr>
        <w:ind w:firstLine="567"/>
        <w:jc w:val="both"/>
        <w:rPr>
          <w:sz w:val="22"/>
          <w:szCs w:val="22"/>
        </w:rPr>
      </w:pPr>
      <w:r>
        <w:rPr>
          <w:sz w:val="22"/>
          <w:szCs w:val="22"/>
        </w:rPr>
        <w:t>В случае необходимости изменения и дополнения Спецификации информационного обслуживания оформляется дополнительное соглашение, содержащее новую Спецификацию.</w:t>
      </w:r>
    </w:p>
    <w:p w:rsidR="001B10ED" w:rsidRDefault="001B10ED" w:rsidP="00182CA7">
      <w:pPr>
        <w:ind w:firstLine="284"/>
        <w:jc w:val="both"/>
        <w:rPr>
          <w:sz w:val="22"/>
          <w:szCs w:val="22"/>
        </w:rPr>
      </w:pPr>
    </w:p>
    <w:p w:rsidR="001B10ED" w:rsidRDefault="001B10ED" w:rsidP="00182CA7">
      <w:pPr>
        <w:numPr>
          <w:ilvl w:val="0"/>
          <w:numId w:val="44"/>
        </w:numPr>
        <w:autoSpaceDE w:val="0"/>
        <w:autoSpaceDN w:val="0"/>
        <w:spacing w:after="120"/>
        <w:jc w:val="center"/>
        <w:rPr>
          <w:b/>
          <w:bCs/>
          <w:sz w:val="22"/>
          <w:szCs w:val="22"/>
        </w:rPr>
      </w:pPr>
      <w:r>
        <w:rPr>
          <w:b/>
          <w:bCs/>
          <w:sz w:val="22"/>
          <w:szCs w:val="22"/>
        </w:rPr>
        <w:t xml:space="preserve">Адреса, реквизиты и подписи Сторон </w:t>
      </w:r>
    </w:p>
    <w:p w:rsidR="001B10ED" w:rsidRDefault="001B10ED" w:rsidP="00182CA7">
      <w:pPr>
        <w:rPr>
          <w:b/>
          <w:bCs/>
          <w:sz w:val="22"/>
          <w:szCs w:val="22"/>
        </w:rPr>
      </w:pPr>
      <w:r>
        <w:rPr>
          <w:b/>
          <w:bCs/>
          <w:sz w:val="22"/>
          <w:szCs w:val="22"/>
        </w:rPr>
        <w:t>Исполнитель:</w:t>
      </w:r>
    </w:p>
    <w:p w:rsidR="001B10ED" w:rsidRDefault="001B10ED" w:rsidP="00182CA7">
      <w:pPr>
        <w:rPr>
          <w:sz w:val="22"/>
          <w:szCs w:val="22"/>
        </w:rPr>
      </w:pPr>
    </w:p>
    <w:p w:rsidR="001B10ED" w:rsidRDefault="001B10ED" w:rsidP="00182CA7">
      <w:pPr>
        <w:rPr>
          <w:sz w:val="22"/>
          <w:szCs w:val="22"/>
        </w:rPr>
      </w:pPr>
    </w:p>
    <w:p w:rsidR="001B10ED" w:rsidRDefault="001B10ED" w:rsidP="00182CA7">
      <w:pPr>
        <w:rPr>
          <w:sz w:val="22"/>
          <w:szCs w:val="22"/>
        </w:rPr>
      </w:pPr>
    </w:p>
    <w:p w:rsidR="001B10ED" w:rsidRDefault="001B10ED" w:rsidP="00182CA7">
      <w:pPr>
        <w:rPr>
          <w:sz w:val="22"/>
          <w:szCs w:val="22"/>
        </w:rPr>
      </w:pPr>
    </w:p>
    <w:p w:rsidR="001B10ED" w:rsidRDefault="001B10ED" w:rsidP="00182CA7">
      <w:pPr>
        <w:rPr>
          <w:sz w:val="22"/>
          <w:szCs w:val="22"/>
        </w:rPr>
      </w:pPr>
    </w:p>
    <w:p w:rsidR="001B10ED" w:rsidRDefault="001B10ED" w:rsidP="00182CA7">
      <w:pPr>
        <w:rPr>
          <w:sz w:val="22"/>
          <w:szCs w:val="22"/>
        </w:rPr>
      </w:pPr>
    </w:p>
    <w:p w:rsidR="001B10ED" w:rsidRDefault="001B10ED" w:rsidP="00182CA7">
      <w:pPr>
        <w:rPr>
          <w:sz w:val="22"/>
          <w:szCs w:val="22"/>
        </w:rPr>
      </w:pPr>
    </w:p>
    <w:p w:rsidR="001B10ED" w:rsidRDefault="001B10ED" w:rsidP="00182CA7">
      <w:pPr>
        <w:rPr>
          <w:b/>
          <w:bCs/>
          <w:sz w:val="22"/>
          <w:szCs w:val="22"/>
        </w:rPr>
      </w:pPr>
      <w:r>
        <w:rPr>
          <w:b/>
          <w:bCs/>
          <w:sz w:val="22"/>
          <w:szCs w:val="22"/>
        </w:rPr>
        <w:t>Пользователь:</w:t>
      </w:r>
    </w:p>
    <w:p w:rsidR="001B10ED" w:rsidRPr="00797292" w:rsidRDefault="001B10ED" w:rsidP="00182CA7">
      <w:pPr>
        <w:rPr>
          <w:sz w:val="22"/>
          <w:szCs w:val="22"/>
        </w:rPr>
      </w:pPr>
      <w:r w:rsidRPr="00797292">
        <w:rPr>
          <w:sz w:val="22"/>
          <w:szCs w:val="22"/>
        </w:rPr>
        <w:t>Полное наименование организации: ФГУП «НИТИ им. А.П. Александрова»</w:t>
      </w:r>
    </w:p>
    <w:p w:rsidR="001B10ED" w:rsidRPr="00797292" w:rsidRDefault="001B10ED" w:rsidP="00182CA7">
      <w:pPr>
        <w:rPr>
          <w:sz w:val="22"/>
          <w:szCs w:val="22"/>
          <w:u w:val="single"/>
        </w:rPr>
      </w:pPr>
      <w:r w:rsidRPr="00797292">
        <w:rPr>
          <w:sz w:val="22"/>
          <w:szCs w:val="22"/>
        </w:rPr>
        <w:t>Почтовый адрес: 188540, Ленинградская обл., г.Сосновый Бор</w:t>
      </w:r>
    </w:p>
    <w:p w:rsidR="001B10ED" w:rsidRPr="00797292" w:rsidRDefault="001B10ED" w:rsidP="00182CA7">
      <w:pPr>
        <w:rPr>
          <w:sz w:val="22"/>
          <w:szCs w:val="22"/>
        </w:rPr>
      </w:pPr>
      <w:r w:rsidRPr="00797292">
        <w:rPr>
          <w:sz w:val="22"/>
          <w:szCs w:val="22"/>
        </w:rPr>
        <w:t>ИНН 4714000067 КПП 472450001</w:t>
      </w:r>
    </w:p>
    <w:p w:rsidR="001B10ED" w:rsidRPr="00797292" w:rsidRDefault="001B10ED" w:rsidP="00182CA7">
      <w:pPr>
        <w:rPr>
          <w:sz w:val="22"/>
          <w:szCs w:val="22"/>
        </w:rPr>
      </w:pPr>
      <w:r w:rsidRPr="00797292">
        <w:rPr>
          <w:sz w:val="22"/>
          <w:szCs w:val="22"/>
        </w:rPr>
        <w:t>Банковские реквизиты: р\с 40502810655360100226</w:t>
      </w:r>
    </w:p>
    <w:p w:rsidR="001B10ED" w:rsidRPr="00797292" w:rsidRDefault="001B10ED" w:rsidP="00182CA7">
      <w:pPr>
        <w:rPr>
          <w:sz w:val="22"/>
          <w:szCs w:val="22"/>
        </w:rPr>
      </w:pPr>
      <w:r w:rsidRPr="00797292">
        <w:rPr>
          <w:sz w:val="22"/>
          <w:szCs w:val="22"/>
        </w:rPr>
        <w:t>БИК 044030653, к\с 30101810500000000653</w:t>
      </w:r>
    </w:p>
    <w:p w:rsidR="001B10ED" w:rsidRPr="00797292" w:rsidRDefault="001B10ED" w:rsidP="00182CA7">
      <w:pPr>
        <w:rPr>
          <w:sz w:val="22"/>
          <w:szCs w:val="22"/>
        </w:rPr>
      </w:pPr>
      <w:r>
        <w:rPr>
          <w:sz w:val="22"/>
          <w:szCs w:val="22"/>
        </w:rPr>
        <w:t>в</w:t>
      </w:r>
      <w:r w:rsidRPr="00797292">
        <w:rPr>
          <w:sz w:val="22"/>
          <w:szCs w:val="22"/>
        </w:rPr>
        <w:t xml:space="preserve"> </w:t>
      </w:r>
      <w:r>
        <w:rPr>
          <w:sz w:val="22"/>
          <w:szCs w:val="22"/>
        </w:rPr>
        <w:t>СЕВЕРО</w:t>
      </w:r>
      <w:r w:rsidRPr="00797292">
        <w:rPr>
          <w:sz w:val="22"/>
          <w:szCs w:val="22"/>
        </w:rPr>
        <w:t>-З</w:t>
      </w:r>
      <w:r>
        <w:rPr>
          <w:sz w:val="22"/>
          <w:szCs w:val="22"/>
        </w:rPr>
        <w:t>АПАДНОМ</w:t>
      </w:r>
      <w:r w:rsidRPr="00797292">
        <w:rPr>
          <w:sz w:val="22"/>
          <w:szCs w:val="22"/>
        </w:rPr>
        <w:t xml:space="preserve"> </w:t>
      </w:r>
      <w:r>
        <w:rPr>
          <w:sz w:val="22"/>
          <w:szCs w:val="22"/>
        </w:rPr>
        <w:t>БАНКЕ ОАО «СБЕРБАНК РОССИИ»</w:t>
      </w:r>
      <w:r w:rsidRPr="00797292">
        <w:rPr>
          <w:sz w:val="22"/>
          <w:szCs w:val="22"/>
        </w:rPr>
        <w:t xml:space="preserve">  г. Санкт-Петербург</w:t>
      </w:r>
    </w:p>
    <w:p w:rsidR="001B10ED" w:rsidRPr="00797292" w:rsidRDefault="001B10ED" w:rsidP="00182CA7">
      <w:pPr>
        <w:rPr>
          <w:sz w:val="22"/>
          <w:szCs w:val="22"/>
          <w:u w:val="single"/>
        </w:rPr>
      </w:pPr>
      <w:r w:rsidRPr="00797292">
        <w:rPr>
          <w:sz w:val="22"/>
          <w:szCs w:val="22"/>
        </w:rPr>
        <w:t xml:space="preserve">Телефон: (81369) 6-06-92 Факс: (81369) 2-36-72 </w:t>
      </w:r>
    </w:p>
    <w:p w:rsidR="001B10ED" w:rsidRPr="00797292" w:rsidRDefault="001B10ED" w:rsidP="00182CA7">
      <w:pPr>
        <w:rPr>
          <w:sz w:val="22"/>
          <w:szCs w:val="22"/>
          <w:u w:val="single"/>
        </w:rPr>
      </w:pPr>
      <w:r w:rsidRPr="00797292">
        <w:rPr>
          <w:sz w:val="22"/>
          <w:szCs w:val="22"/>
          <w:lang w:val="en-US"/>
        </w:rPr>
        <w:t>E</w:t>
      </w:r>
      <w:r w:rsidRPr="00797292">
        <w:rPr>
          <w:sz w:val="22"/>
          <w:szCs w:val="22"/>
        </w:rPr>
        <w:t>-</w:t>
      </w:r>
      <w:r w:rsidRPr="00797292">
        <w:rPr>
          <w:sz w:val="22"/>
          <w:szCs w:val="22"/>
          <w:lang w:val="en-US"/>
        </w:rPr>
        <w:t>mail</w:t>
      </w:r>
      <w:r w:rsidRPr="00797292">
        <w:rPr>
          <w:sz w:val="22"/>
          <w:szCs w:val="22"/>
        </w:rPr>
        <w:t xml:space="preserve">: </w:t>
      </w:r>
      <w:r w:rsidRPr="00797292">
        <w:rPr>
          <w:sz w:val="22"/>
          <w:szCs w:val="22"/>
          <w:lang w:val="en-US"/>
        </w:rPr>
        <w:t>foton</w:t>
      </w:r>
      <w:r w:rsidRPr="00797292">
        <w:rPr>
          <w:sz w:val="22"/>
          <w:szCs w:val="22"/>
        </w:rPr>
        <w:t>@</w:t>
      </w:r>
      <w:r w:rsidRPr="00797292">
        <w:rPr>
          <w:sz w:val="22"/>
          <w:szCs w:val="22"/>
          <w:lang w:val="en-US"/>
        </w:rPr>
        <w:t>niti</w:t>
      </w:r>
      <w:r w:rsidRPr="00797292">
        <w:rPr>
          <w:sz w:val="22"/>
          <w:szCs w:val="22"/>
        </w:rPr>
        <w:t>.</w:t>
      </w:r>
      <w:r w:rsidRPr="00797292">
        <w:rPr>
          <w:sz w:val="22"/>
          <w:szCs w:val="22"/>
          <w:lang w:val="en-US"/>
        </w:rPr>
        <w:t>ru</w:t>
      </w:r>
    </w:p>
    <w:p w:rsidR="001B10ED" w:rsidRPr="00797292" w:rsidRDefault="001B10ED" w:rsidP="00182CA7">
      <w:pPr>
        <w:jc w:val="both"/>
        <w:rPr>
          <w:sz w:val="22"/>
          <w:szCs w:val="22"/>
        </w:rPr>
      </w:pPr>
    </w:p>
    <w:tbl>
      <w:tblPr>
        <w:tblW w:w="0" w:type="auto"/>
        <w:jc w:val="center"/>
        <w:tblLayout w:type="fixed"/>
        <w:tblCellMar>
          <w:left w:w="90" w:type="dxa"/>
          <w:right w:w="90" w:type="dxa"/>
        </w:tblCellMar>
        <w:tblLook w:val="0000"/>
      </w:tblPr>
      <w:tblGrid>
        <w:gridCol w:w="4680"/>
        <w:gridCol w:w="4680"/>
      </w:tblGrid>
      <w:tr w:rsidR="001B10ED" w:rsidRPr="00797292" w:rsidTr="00182CA7">
        <w:trPr>
          <w:trHeight w:val="786"/>
          <w:jc w:val="center"/>
        </w:trPr>
        <w:tc>
          <w:tcPr>
            <w:tcW w:w="4680" w:type="dxa"/>
            <w:tcBorders>
              <w:top w:val="nil"/>
              <w:left w:val="nil"/>
              <w:bottom w:val="nil"/>
              <w:right w:val="nil"/>
            </w:tcBorders>
          </w:tcPr>
          <w:p w:rsidR="001B10ED" w:rsidRPr="00797292" w:rsidRDefault="001B10ED" w:rsidP="00182CA7">
            <w:pPr>
              <w:rPr>
                <w:b/>
                <w:bCs/>
              </w:rPr>
            </w:pPr>
            <w:r w:rsidRPr="00797292">
              <w:rPr>
                <w:b/>
                <w:bCs/>
                <w:sz w:val="22"/>
                <w:szCs w:val="22"/>
              </w:rPr>
              <w:t>Пользователь</w:t>
            </w:r>
          </w:p>
          <w:p w:rsidR="001B10ED" w:rsidRPr="00797292" w:rsidRDefault="001B10ED" w:rsidP="00182CA7">
            <w:pPr>
              <w:pStyle w:val="BodyText"/>
              <w:tabs>
                <w:tab w:val="right" w:pos="4301"/>
              </w:tabs>
              <w:rPr>
                <w:b/>
              </w:rPr>
            </w:pPr>
            <w:r w:rsidRPr="00797292">
              <w:rPr>
                <w:b/>
                <w:sz w:val="22"/>
                <w:szCs w:val="22"/>
              </w:rPr>
              <w:t>Генеральный директор</w:t>
            </w:r>
          </w:p>
          <w:p w:rsidR="001B10ED" w:rsidRPr="00797292" w:rsidRDefault="001B10ED" w:rsidP="00182CA7">
            <w:pPr>
              <w:pStyle w:val="BodyText"/>
              <w:tabs>
                <w:tab w:val="right" w:pos="4301"/>
              </w:tabs>
              <w:rPr>
                <w:b/>
              </w:rPr>
            </w:pPr>
            <w:r w:rsidRPr="00797292">
              <w:rPr>
                <w:b/>
                <w:sz w:val="22"/>
                <w:szCs w:val="22"/>
              </w:rPr>
              <w:t xml:space="preserve">ФГУП «НИТИ </w:t>
            </w:r>
          </w:p>
          <w:p w:rsidR="001B10ED" w:rsidRPr="00797292" w:rsidRDefault="001B10ED" w:rsidP="00182CA7">
            <w:pPr>
              <w:pStyle w:val="BodyText"/>
              <w:tabs>
                <w:tab w:val="right" w:pos="4301"/>
              </w:tabs>
              <w:rPr>
                <w:b/>
              </w:rPr>
            </w:pPr>
            <w:r>
              <w:rPr>
                <w:b/>
                <w:sz w:val="22"/>
                <w:szCs w:val="22"/>
              </w:rPr>
              <w:t>и</w:t>
            </w:r>
            <w:r w:rsidRPr="00797292">
              <w:rPr>
                <w:b/>
                <w:sz w:val="22"/>
                <w:szCs w:val="22"/>
              </w:rPr>
              <w:t>м. А.П.Александрова</w:t>
            </w:r>
          </w:p>
          <w:p w:rsidR="001B10ED" w:rsidRPr="00797292" w:rsidRDefault="001B10ED" w:rsidP="00182CA7">
            <w:pPr>
              <w:pStyle w:val="BodyText"/>
              <w:tabs>
                <w:tab w:val="right" w:pos="4301"/>
              </w:tabs>
            </w:pPr>
          </w:p>
          <w:p w:rsidR="001B10ED" w:rsidRPr="00797292" w:rsidRDefault="001B10ED" w:rsidP="00182CA7">
            <w:pPr>
              <w:pStyle w:val="BodyText"/>
              <w:tabs>
                <w:tab w:val="right" w:pos="4301"/>
              </w:tabs>
            </w:pPr>
            <w:r w:rsidRPr="00797292">
              <w:rPr>
                <w:sz w:val="22"/>
                <w:szCs w:val="22"/>
              </w:rPr>
              <w:t>______________</w:t>
            </w:r>
            <w:r w:rsidRPr="00797292">
              <w:rPr>
                <w:b/>
                <w:sz w:val="22"/>
                <w:szCs w:val="22"/>
              </w:rPr>
              <w:t>В.А.</w:t>
            </w:r>
            <w:r>
              <w:rPr>
                <w:b/>
                <w:sz w:val="22"/>
                <w:szCs w:val="22"/>
              </w:rPr>
              <w:t xml:space="preserve"> </w:t>
            </w:r>
            <w:r w:rsidRPr="00797292">
              <w:rPr>
                <w:b/>
                <w:sz w:val="22"/>
                <w:szCs w:val="22"/>
              </w:rPr>
              <w:t>Василенко</w:t>
            </w:r>
            <w:r w:rsidRPr="00797292">
              <w:rPr>
                <w:sz w:val="22"/>
                <w:szCs w:val="22"/>
              </w:rPr>
              <w:tab/>
            </w:r>
          </w:p>
          <w:p w:rsidR="001B10ED" w:rsidRPr="00797292" w:rsidRDefault="001B10ED" w:rsidP="00182CA7">
            <w:pPr>
              <w:pStyle w:val="BodyText"/>
              <w:tabs>
                <w:tab w:val="right" w:pos="4301"/>
              </w:tabs>
            </w:pPr>
          </w:p>
          <w:p w:rsidR="001B10ED" w:rsidRPr="00797292" w:rsidRDefault="001B10ED" w:rsidP="00182CA7">
            <w:pPr>
              <w:pStyle w:val="BodyText"/>
              <w:tabs>
                <w:tab w:val="right" w:pos="4301"/>
              </w:tabs>
            </w:pPr>
            <w:r w:rsidRPr="00797292">
              <w:rPr>
                <w:sz w:val="22"/>
                <w:szCs w:val="22"/>
              </w:rPr>
              <w:t>«___»______________20___ г.</w:t>
            </w:r>
          </w:p>
          <w:p w:rsidR="001B10ED" w:rsidRPr="00797292" w:rsidRDefault="001B10ED" w:rsidP="00182CA7"/>
        </w:tc>
        <w:tc>
          <w:tcPr>
            <w:tcW w:w="4680" w:type="dxa"/>
            <w:tcBorders>
              <w:top w:val="nil"/>
              <w:left w:val="nil"/>
              <w:bottom w:val="nil"/>
              <w:right w:val="nil"/>
            </w:tcBorders>
          </w:tcPr>
          <w:p w:rsidR="001B10ED" w:rsidRPr="00797292" w:rsidRDefault="001B10ED" w:rsidP="00182CA7">
            <w:pPr>
              <w:rPr>
                <w:b/>
                <w:bCs/>
              </w:rPr>
            </w:pPr>
            <w:r w:rsidRPr="00797292">
              <w:rPr>
                <w:b/>
                <w:bCs/>
                <w:sz w:val="22"/>
                <w:szCs w:val="22"/>
              </w:rPr>
              <w:t>Исполнитель</w:t>
            </w:r>
          </w:p>
          <w:p w:rsidR="001B10ED" w:rsidRDefault="001B10ED" w:rsidP="00182CA7">
            <w:pPr>
              <w:pStyle w:val="BodyText"/>
              <w:rPr>
                <w:b/>
                <w:bCs/>
              </w:rPr>
            </w:pPr>
          </w:p>
          <w:p w:rsidR="001B10ED" w:rsidRDefault="001B10ED" w:rsidP="00182CA7">
            <w:pPr>
              <w:pStyle w:val="BodyText"/>
              <w:rPr>
                <w:b/>
                <w:bCs/>
              </w:rPr>
            </w:pPr>
          </w:p>
          <w:p w:rsidR="001B10ED" w:rsidRPr="00797292" w:rsidRDefault="001B10ED" w:rsidP="00182CA7">
            <w:pPr>
              <w:pStyle w:val="BodyText"/>
              <w:rPr>
                <w:b/>
                <w:bCs/>
              </w:rPr>
            </w:pPr>
          </w:p>
          <w:p w:rsidR="001B10ED" w:rsidRPr="00797292" w:rsidRDefault="001B10ED" w:rsidP="00182CA7">
            <w:pPr>
              <w:pStyle w:val="BodyText"/>
              <w:tabs>
                <w:tab w:val="right" w:pos="4301"/>
              </w:tabs>
            </w:pPr>
          </w:p>
          <w:p w:rsidR="001B10ED" w:rsidRPr="00797292" w:rsidRDefault="001B10ED" w:rsidP="00182CA7">
            <w:pPr>
              <w:pStyle w:val="BodyText"/>
              <w:tabs>
                <w:tab w:val="right" w:pos="4301"/>
              </w:tabs>
              <w:rPr>
                <w:b/>
              </w:rPr>
            </w:pPr>
            <w:r w:rsidRPr="00797292">
              <w:rPr>
                <w:sz w:val="22"/>
                <w:szCs w:val="22"/>
              </w:rPr>
              <w:t>_________________</w:t>
            </w:r>
            <w:r>
              <w:rPr>
                <w:b/>
                <w:sz w:val="22"/>
                <w:szCs w:val="22"/>
              </w:rPr>
              <w:t>_</w:t>
            </w:r>
          </w:p>
          <w:p w:rsidR="001B10ED" w:rsidRPr="00797292" w:rsidRDefault="001B10ED" w:rsidP="00182CA7">
            <w:pPr>
              <w:pStyle w:val="BodyText"/>
              <w:tabs>
                <w:tab w:val="right" w:pos="4301"/>
              </w:tabs>
            </w:pPr>
          </w:p>
          <w:p w:rsidR="001B10ED" w:rsidRPr="00797292" w:rsidRDefault="001B10ED" w:rsidP="00182CA7">
            <w:pPr>
              <w:pStyle w:val="BodyText"/>
              <w:tabs>
                <w:tab w:val="right" w:pos="4301"/>
              </w:tabs>
              <w:rPr>
                <w:b/>
                <w:bCs/>
                <w:spacing w:val="20"/>
              </w:rPr>
            </w:pPr>
            <w:r w:rsidRPr="00797292">
              <w:rPr>
                <w:sz w:val="22"/>
                <w:szCs w:val="22"/>
              </w:rPr>
              <w:t>«___»___________20___ г.</w:t>
            </w:r>
          </w:p>
          <w:p w:rsidR="001B10ED" w:rsidRPr="00797292" w:rsidRDefault="001B10ED" w:rsidP="00182CA7">
            <w:pPr>
              <w:jc w:val="center"/>
              <w:rPr>
                <w:b/>
                <w:bCs/>
              </w:rPr>
            </w:pPr>
          </w:p>
          <w:p w:rsidR="001B10ED" w:rsidRPr="00797292" w:rsidRDefault="001B10ED" w:rsidP="00182CA7">
            <w:pPr>
              <w:jc w:val="center"/>
            </w:pPr>
            <w:r w:rsidRPr="00797292">
              <w:rPr>
                <w:b/>
                <w:bCs/>
                <w:sz w:val="22"/>
                <w:szCs w:val="22"/>
              </w:rPr>
              <w:t xml:space="preserve">                   </w:t>
            </w:r>
          </w:p>
        </w:tc>
      </w:tr>
    </w:tbl>
    <w:p w:rsidR="001B10ED" w:rsidRPr="00182CA7" w:rsidRDefault="001B10ED" w:rsidP="00DD50A5">
      <w:pPr>
        <w:rPr>
          <w:b/>
          <w:sz w:val="28"/>
          <w:szCs w:val="28"/>
        </w:rPr>
      </w:pPr>
    </w:p>
    <w:p w:rsidR="001B10ED" w:rsidRDefault="001B10ED" w:rsidP="0004338C"/>
    <w:p w:rsidR="001B10ED" w:rsidRDefault="001B10ED" w:rsidP="0004338C"/>
    <w:p w:rsidR="001B10ED" w:rsidRDefault="001B10ED" w:rsidP="0004338C">
      <w:pPr>
        <w:sectPr w:rsidR="001B10ED" w:rsidSect="00794ECA">
          <w:headerReference w:type="even" r:id="rId29"/>
          <w:footerReference w:type="default" r:id="rId30"/>
          <w:pgSz w:w="11907" w:h="16840"/>
          <w:pgMar w:top="568" w:right="567" w:bottom="1134" w:left="851" w:header="567" w:footer="567" w:gutter="0"/>
          <w:cols w:space="720"/>
        </w:sectPr>
      </w:pPr>
    </w:p>
    <w:p w:rsidR="001B10ED" w:rsidRDefault="001B10ED" w:rsidP="0004338C"/>
    <w:p w:rsidR="001B10ED" w:rsidRPr="002A7EEC" w:rsidRDefault="001B10ED" w:rsidP="001E0590">
      <w:pPr>
        <w:pStyle w:val="Heading1"/>
        <w:numPr>
          <w:ilvl w:val="1"/>
          <w:numId w:val="16"/>
        </w:numPr>
        <w:tabs>
          <w:tab w:val="num" w:pos="1134"/>
        </w:tabs>
        <w:ind w:left="0" w:firstLine="0"/>
        <w:jc w:val="both"/>
      </w:pPr>
      <w:bookmarkStart w:id="128" w:name="_Toc312068076"/>
      <w:r w:rsidRPr="002A7EEC">
        <w:t>ИНФОРМАЦИОННАЯ КАРТА ЗАПРОСА ПРЕДЛОЖЕНИЙ</w:t>
      </w:r>
      <w:bookmarkEnd w:id="126"/>
      <w:bookmarkEnd w:id="127"/>
      <w:bookmarkEnd w:id="128"/>
    </w:p>
    <w:p w:rsidR="001B10ED" w:rsidRPr="002A7EEC" w:rsidRDefault="001B10ED" w:rsidP="002A7EEC">
      <w:pPr>
        <w:pStyle w:val="NormalWeb"/>
        <w:spacing w:before="0" w:beforeAutospacing="0" w:after="0" w:afterAutospacing="0"/>
        <w:jc w:val="both"/>
      </w:pPr>
    </w:p>
    <w:tbl>
      <w:tblPr>
        <w:tblW w:w="10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543"/>
        <w:gridCol w:w="6520"/>
      </w:tblGrid>
      <w:tr w:rsidR="001B10ED" w:rsidRPr="002A7EEC" w:rsidTr="00E56962">
        <w:trPr>
          <w:trHeight w:val="440"/>
        </w:trPr>
        <w:tc>
          <w:tcPr>
            <w:tcW w:w="498" w:type="dxa"/>
            <w:vAlign w:val="center"/>
          </w:tcPr>
          <w:p w:rsidR="001B10ED" w:rsidRPr="002A7EEC" w:rsidRDefault="001B10ED" w:rsidP="002A7EEC">
            <w:pPr>
              <w:jc w:val="both"/>
            </w:pPr>
            <w:r w:rsidRPr="002A7EEC">
              <w:t>№ п/п</w:t>
            </w:r>
          </w:p>
        </w:tc>
        <w:tc>
          <w:tcPr>
            <w:tcW w:w="3543" w:type="dxa"/>
            <w:vAlign w:val="center"/>
          </w:tcPr>
          <w:p w:rsidR="001B10ED" w:rsidRPr="002A7EEC" w:rsidRDefault="001B10ED" w:rsidP="002A7EEC">
            <w:pPr>
              <w:pStyle w:val="BodyTextIndent2"/>
              <w:ind w:firstLine="0"/>
              <w:rPr>
                <w:bCs/>
              </w:rPr>
            </w:pPr>
            <w:r w:rsidRPr="002A7EEC">
              <w:rPr>
                <w:bCs/>
              </w:rPr>
              <w:t>Наименование п/п</w:t>
            </w:r>
          </w:p>
        </w:tc>
        <w:tc>
          <w:tcPr>
            <w:tcW w:w="6520" w:type="dxa"/>
            <w:vAlign w:val="center"/>
          </w:tcPr>
          <w:p w:rsidR="001B10ED" w:rsidRPr="002A7EEC" w:rsidRDefault="001B10ED" w:rsidP="002A7EEC">
            <w:pPr>
              <w:pStyle w:val="BodyTextIndent2"/>
              <w:ind w:firstLine="0"/>
              <w:rPr>
                <w:bCs/>
              </w:rPr>
            </w:pPr>
            <w:r w:rsidRPr="002A7EEC">
              <w:rPr>
                <w:bCs/>
              </w:rPr>
              <w:t>Содержание</w:t>
            </w:r>
          </w:p>
        </w:tc>
      </w:tr>
      <w:tr w:rsidR="001B10ED" w:rsidRPr="002A7EEC" w:rsidTr="000F358A">
        <w:trPr>
          <w:trHeight w:val="837"/>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rPr>
                <w:bCs/>
              </w:rPr>
              <w:t xml:space="preserve">Предмет запроса предложений </w:t>
            </w:r>
          </w:p>
          <w:p w:rsidR="001B10ED" w:rsidRPr="002A7EEC" w:rsidRDefault="001B10ED" w:rsidP="002A7EEC">
            <w:pPr>
              <w:jc w:val="both"/>
              <w:rPr>
                <w:bCs/>
              </w:rPr>
            </w:pPr>
          </w:p>
          <w:p w:rsidR="001B10ED" w:rsidRPr="002A7EEC" w:rsidRDefault="001B10ED" w:rsidP="0038361C">
            <w:pPr>
              <w:jc w:val="both"/>
              <w:rPr>
                <w:bCs/>
              </w:rPr>
            </w:pPr>
            <w:r w:rsidRPr="002A7EEC">
              <w:rPr>
                <w:bCs/>
              </w:rPr>
              <w:t>Состав и объем продукции</w:t>
            </w:r>
          </w:p>
        </w:tc>
        <w:tc>
          <w:tcPr>
            <w:tcW w:w="6520" w:type="dxa"/>
          </w:tcPr>
          <w:p w:rsidR="001B10ED" w:rsidRPr="00B80C85" w:rsidRDefault="001B10ED" w:rsidP="00DD5E0A">
            <w:pPr>
              <w:pStyle w:val="NormalWeb"/>
              <w:spacing w:before="0" w:beforeAutospacing="0" w:after="0" w:afterAutospacing="0"/>
              <w:rPr>
                <w:bCs/>
              </w:rPr>
            </w:pPr>
            <w:r w:rsidRPr="005A6995">
              <w:rPr>
                <w:b/>
                <w:i/>
              </w:rPr>
              <w:t>[лот 1]</w:t>
            </w:r>
            <w:r w:rsidRPr="00EA34A5">
              <w:t>:</w:t>
            </w:r>
            <w:r w:rsidRPr="005A6995">
              <w:rPr>
                <w:b/>
                <w:i/>
              </w:rPr>
              <w:t xml:space="preserve"> </w:t>
            </w:r>
            <w:r w:rsidRPr="00EA34A5">
              <w:t>право заключения договора на</w:t>
            </w:r>
            <w:r>
              <w:t xml:space="preserve"> оказание информационных услуг с использованием экземпляров системы КонсультантПлюс.</w:t>
            </w:r>
          </w:p>
          <w:p w:rsidR="001B10ED" w:rsidRDefault="001B10ED" w:rsidP="002A7EEC">
            <w:pPr>
              <w:pStyle w:val="NormalWeb"/>
              <w:spacing w:before="0" w:beforeAutospacing="0" w:after="0" w:afterAutospacing="0"/>
              <w:jc w:val="both"/>
            </w:pPr>
            <w:r w:rsidRPr="002A7EEC">
              <w:t>В соответствии с Томом 2 «Техническая часть»</w:t>
            </w:r>
            <w:r>
              <w:t xml:space="preserve">, </w:t>
            </w:r>
            <w:r>
              <w:rPr>
                <w:b/>
                <w:bCs/>
              </w:rPr>
              <w:t>Техническое задание к Лоту № 1</w:t>
            </w:r>
            <w:r w:rsidRPr="002A7EEC">
              <w:t>.</w:t>
            </w:r>
          </w:p>
          <w:p w:rsidR="001B10ED" w:rsidRDefault="001B10ED" w:rsidP="002A7EEC">
            <w:pPr>
              <w:pStyle w:val="NormalWeb"/>
              <w:spacing w:before="0" w:beforeAutospacing="0" w:after="0" w:afterAutospacing="0"/>
              <w:jc w:val="both"/>
            </w:pPr>
          </w:p>
          <w:p w:rsidR="001B10ED" w:rsidRPr="00B80C85" w:rsidRDefault="001B10ED" w:rsidP="00B80C85">
            <w:pPr>
              <w:pStyle w:val="NormalWeb"/>
              <w:spacing w:before="0" w:beforeAutospacing="0" w:after="0" w:afterAutospacing="0"/>
              <w:rPr>
                <w:bCs/>
              </w:rPr>
            </w:pPr>
            <w:r w:rsidRPr="005A6995">
              <w:rPr>
                <w:b/>
                <w:i/>
              </w:rPr>
              <w:t xml:space="preserve">[лот </w:t>
            </w:r>
            <w:r>
              <w:rPr>
                <w:b/>
                <w:i/>
              </w:rPr>
              <w:t>2</w:t>
            </w:r>
            <w:r w:rsidRPr="005A6995">
              <w:rPr>
                <w:b/>
                <w:i/>
              </w:rPr>
              <w:t>]</w:t>
            </w:r>
            <w:r w:rsidRPr="00EA34A5">
              <w:t>:</w:t>
            </w:r>
            <w:r w:rsidRPr="005A6995">
              <w:rPr>
                <w:b/>
                <w:i/>
              </w:rPr>
              <w:t xml:space="preserve"> </w:t>
            </w:r>
            <w:r w:rsidRPr="00EA34A5">
              <w:t>право заключения договора на</w:t>
            </w:r>
            <w:r>
              <w:t xml:space="preserve"> оказание информационных услуг с использованием экземпляров информационно-справочных систем «Кодекс» и «Техэксперт».</w:t>
            </w:r>
          </w:p>
          <w:p w:rsidR="001B10ED" w:rsidRDefault="001B10ED" w:rsidP="00B80C85">
            <w:pPr>
              <w:pStyle w:val="NormalWeb"/>
              <w:spacing w:before="0" w:beforeAutospacing="0" w:after="0" w:afterAutospacing="0"/>
              <w:jc w:val="both"/>
            </w:pPr>
            <w:r w:rsidRPr="002A7EEC">
              <w:t>В соответствии с Томом 2 «Техническая часть»</w:t>
            </w:r>
          </w:p>
          <w:p w:rsidR="001B10ED" w:rsidRPr="002A7EEC" w:rsidRDefault="001B10ED" w:rsidP="00B80C85">
            <w:pPr>
              <w:pStyle w:val="NormalWeb"/>
              <w:spacing w:before="0" w:beforeAutospacing="0" w:after="0" w:afterAutospacing="0"/>
              <w:jc w:val="both"/>
            </w:pPr>
            <w:r>
              <w:rPr>
                <w:b/>
                <w:bCs/>
              </w:rPr>
              <w:t>Техническое задание к Лоту № 2</w:t>
            </w:r>
            <w:r w:rsidRPr="002A7EEC">
              <w:t>.</w:t>
            </w:r>
          </w:p>
        </w:tc>
      </w:tr>
      <w:tr w:rsidR="001B10ED" w:rsidRPr="002A7EEC" w:rsidTr="00E56962">
        <w:trPr>
          <w:trHeight w:val="152"/>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rPr>
                <w:bCs/>
              </w:rPr>
              <w:t>Нормативный документ, в соответствии с которым проводится процедура закупки</w:t>
            </w:r>
          </w:p>
        </w:tc>
        <w:tc>
          <w:tcPr>
            <w:tcW w:w="6520" w:type="dxa"/>
          </w:tcPr>
          <w:p w:rsidR="001B10ED" w:rsidRPr="002A7EEC" w:rsidRDefault="001B10ED" w:rsidP="00DD5E0A">
            <w:pPr>
              <w:jc w:val="both"/>
              <w:rPr>
                <w:bCs/>
              </w:rPr>
            </w:pPr>
            <w:r w:rsidRPr="002A7EEC">
              <w:rPr>
                <w:bCs/>
              </w:rPr>
              <w:t xml:space="preserve">ЕОСЗ Госкорпорации «Росатом» в редакции от </w:t>
            </w:r>
            <w:r>
              <w:rPr>
                <w:bCs/>
              </w:rPr>
              <w:t>07.11</w:t>
            </w:r>
            <w:r w:rsidRPr="002A7EEC">
              <w:rPr>
                <w:bCs/>
              </w:rPr>
              <w:t>.2011.</w:t>
            </w:r>
          </w:p>
        </w:tc>
      </w:tr>
      <w:tr w:rsidR="001B10ED" w:rsidRPr="002A7EEC" w:rsidTr="00E56962">
        <w:trPr>
          <w:trHeight w:val="1458"/>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rPr>
                <w:bCs/>
              </w:rPr>
            </w:pPr>
            <w:r w:rsidRPr="002A7EEC">
              <w:rPr>
                <w:bCs/>
              </w:rPr>
              <w:t>Сроки выполнения работ</w:t>
            </w:r>
          </w:p>
          <w:p w:rsidR="001B10ED" w:rsidRDefault="001B10ED" w:rsidP="002A7EEC">
            <w:pPr>
              <w:jc w:val="both"/>
              <w:rPr>
                <w:bCs/>
              </w:rPr>
            </w:pPr>
          </w:p>
          <w:p w:rsidR="001B10ED" w:rsidRDefault="001B10ED" w:rsidP="002A7EEC">
            <w:pPr>
              <w:jc w:val="both"/>
              <w:rPr>
                <w:bCs/>
              </w:rPr>
            </w:pPr>
          </w:p>
          <w:p w:rsidR="001B10ED" w:rsidRPr="002A7EEC" w:rsidRDefault="001B10ED" w:rsidP="002A7EEC">
            <w:pPr>
              <w:jc w:val="both"/>
              <w:rPr>
                <w:bCs/>
              </w:rPr>
            </w:pPr>
          </w:p>
          <w:p w:rsidR="001B10ED" w:rsidRPr="002A7EEC" w:rsidRDefault="001B10ED" w:rsidP="002A7EEC">
            <w:pPr>
              <w:jc w:val="both"/>
              <w:rPr>
                <w:b/>
                <w:bCs/>
                <w:i/>
              </w:rPr>
            </w:pPr>
            <w:r w:rsidRPr="002A7EEC">
              <w:rPr>
                <w:bCs/>
              </w:rPr>
              <w:t xml:space="preserve">Условия оплаты </w:t>
            </w:r>
          </w:p>
          <w:p w:rsidR="001B10ED" w:rsidRPr="002A7EEC" w:rsidRDefault="001B10ED" w:rsidP="002A7EEC">
            <w:pPr>
              <w:jc w:val="both"/>
            </w:pPr>
          </w:p>
        </w:tc>
        <w:tc>
          <w:tcPr>
            <w:tcW w:w="6520" w:type="dxa"/>
          </w:tcPr>
          <w:p w:rsidR="001B10ED" w:rsidRDefault="001B10ED" w:rsidP="002A7EEC">
            <w:pPr>
              <w:jc w:val="both"/>
              <w:rPr>
                <w:bCs/>
              </w:rPr>
            </w:pPr>
            <w:r w:rsidRPr="005A6995">
              <w:rPr>
                <w:b/>
                <w:i/>
              </w:rPr>
              <w:t>[лот 1]</w:t>
            </w:r>
            <w:r w:rsidRPr="00EA34A5">
              <w:t>:</w:t>
            </w:r>
            <w:r w:rsidRPr="005A6995">
              <w:rPr>
                <w:b/>
                <w:i/>
              </w:rPr>
              <w:t xml:space="preserve"> </w:t>
            </w:r>
            <w:r>
              <w:rPr>
                <w:bCs/>
              </w:rPr>
              <w:t>01.01.12 – 31.12.12.</w:t>
            </w:r>
          </w:p>
          <w:p w:rsidR="001B10ED" w:rsidRPr="002A7EEC" w:rsidRDefault="001B10ED" w:rsidP="002A7EEC">
            <w:pPr>
              <w:jc w:val="both"/>
              <w:rPr>
                <w:bCs/>
              </w:rPr>
            </w:pPr>
          </w:p>
          <w:p w:rsidR="001B10ED" w:rsidRPr="002A7EEC" w:rsidRDefault="001B10ED" w:rsidP="00B80C85">
            <w:pPr>
              <w:jc w:val="both"/>
              <w:rPr>
                <w:bCs/>
              </w:rPr>
            </w:pPr>
            <w:r w:rsidRPr="005A6995">
              <w:rPr>
                <w:b/>
                <w:i/>
              </w:rPr>
              <w:t xml:space="preserve">[лот </w:t>
            </w:r>
            <w:r>
              <w:rPr>
                <w:b/>
                <w:i/>
              </w:rPr>
              <w:t>2</w:t>
            </w:r>
            <w:r w:rsidRPr="005A6995">
              <w:rPr>
                <w:b/>
                <w:i/>
              </w:rPr>
              <w:t>]</w:t>
            </w:r>
            <w:r w:rsidRPr="00EA34A5">
              <w:t>:</w:t>
            </w:r>
            <w:r>
              <w:rPr>
                <w:bCs/>
              </w:rPr>
              <w:t xml:space="preserve"> 01.01.12 – 31.12.12.</w:t>
            </w:r>
          </w:p>
          <w:p w:rsidR="001B10ED" w:rsidRDefault="001B10ED" w:rsidP="002A7EEC">
            <w:pPr>
              <w:jc w:val="both"/>
              <w:rPr>
                <w:bCs/>
              </w:rPr>
            </w:pPr>
          </w:p>
          <w:p w:rsidR="001B10ED" w:rsidRPr="00DD5E0A" w:rsidRDefault="001B10ED" w:rsidP="000F358A">
            <w:pPr>
              <w:jc w:val="both"/>
              <w:rPr>
                <w:bCs/>
                <w:color w:val="FF0000"/>
              </w:rPr>
            </w:pPr>
            <w:r w:rsidRPr="000F358A">
              <w:rPr>
                <w:bCs/>
              </w:rPr>
              <w:t>Расчеты за оказываемые услуги производятся Заказчиком за фактически выполненный объем на основании выставляемых расчетных документов Исполнителя в течение 15 дней с момента их получения.</w:t>
            </w:r>
          </w:p>
        </w:tc>
      </w:tr>
      <w:tr w:rsidR="001B10ED" w:rsidRPr="002A7EEC" w:rsidTr="00E56962">
        <w:trPr>
          <w:trHeight w:val="354"/>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rPr>
                <w:bCs/>
              </w:rPr>
            </w:pPr>
            <w:r w:rsidRPr="002A7EEC">
              <w:rPr>
                <w:bCs/>
              </w:rPr>
              <w:t>Количество лотов</w:t>
            </w:r>
          </w:p>
        </w:tc>
        <w:tc>
          <w:tcPr>
            <w:tcW w:w="6520" w:type="dxa"/>
          </w:tcPr>
          <w:p w:rsidR="001B10ED" w:rsidRPr="002A7EEC" w:rsidRDefault="001B10ED" w:rsidP="0038361C">
            <w:pPr>
              <w:jc w:val="both"/>
              <w:rPr>
                <w:bCs/>
              </w:rPr>
            </w:pPr>
            <w:r>
              <w:rPr>
                <w:bCs/>
              </w:rPr>
              <w:t>2</w:t>
            </w:r>
            <w:r w:rsidRPr="002A7EEC">
              <w:rPr>
                <w:bCs/>
              </w:rPr>
              <w:t xml:space="preserve"> (</w:t>
            </w:r>
            <w:r>
              <w:rPr>
                <w:bCs/>
              </w:rPr>
              <w:t>два</w:t>
            </w:r>
            <w:r w:rsidRPr="002A7EEC">
              <w:rPr>
                <w:bCs/>
              </w:rPr>
              <w:t>)</w:t>
            </w:r>
          </w:p>
        </w:tc>
      </w:tr>
      <w:tr w:rsidR="001B10ED" w:rsidRPr="002A7EEC" w:rsidTr="00E56962">
        <w:trPr>
          <w:trHeight w:val="152"/>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rPr>
                <w:bCs/>
              </w:rPr>
            </w:pPr>
            <w:r w:rsidRPr="002A7EEC">
              <w:rPr>
                <w:bCs/>
              </w:rPr>
              <w:t>Заказчик</w:t>
            </w:r>
          </w:p>
        </w:tc>
        <w:tc>
          <w:tcPr>
            <w:tcW w:w="6520" w:type="dxa"/>
          </w:tcPr>
          <w:p w:rsidR="001B10ED" w:rsidRPr="002A7EEC" w:rsidRDefault="001B10ED"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1B10ED" w:rsidRPr="002A7EEC" w:rsidRDefault="001B10ED" w:rsidP="002A7EEC">
            <w:pPr>
              <w:pStyle w:val="rvps46"/>
              <w:spacing w:before="0" w:after="0"/>
              <w:jc w:val="both"/>
              <w:rPr>
                <w:bCs/>
              </w:rPr>
            </w:pPr>
            <w:r w:rsidRPr="002A7EEC">
              <w:t>Адрес: 188540, Ленинградская область, г. Сосновый Бор, промзона.</w:t>
            </w:r>
          </w:p>
        </w:tc>
      </w:tr>
      <w:tr w:rsidR="001B10ED" w:rsidRPr="006F1007" w:rsidTr="00E56962">
        <w:trPr>
          <w:trHeight w:val="152"/>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rPr>
                <w:bCs/>
              </w:rPr>
            </w:pPr>
            <w:r w:rsidRPr="002A7EEC">
              <w:rPr>
                <w:bCs/>
              </w:rPr>
              <w:t>Организатор размещения заказа</w:t>
            </w:r>
          </w:p>
        </w:tc>
        <w:tc>
          <w:tcPr>
            <w:tcW w:w="6520" w:type="dxa"/>
          </w:tcPr>
          <w:p w:rsidR="001B10ED" w:rsidRPr="002A7EEC" w:rsidRDefault="001B10ED"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1B10ED" w:rsidRPr="002A7EEC" w:rsidRDefault="001B10ED" w:rsidP="002A7EEC">
            <w:pPr>
              <w:pStyle w:val="rvps46"/>
              <w:spacing w:before="0" w:after="0"/>
              <w:jc w:val="both"/>
            </w:pPr>
            <w:r w:rsidRPr="002A7EEC">
              <w:t>Адрес: 188540, Ленинградская область, г. Сосновый Бор, промзона</w:t>
            </w:r>
          </w:p>
          <w:p w:rsidR="001B10ED" w:rsidRPr="002A7EEC" w:rsidRDefault="001B10ED" w:rsidP="002A7EEC">
            <w:pPr>
              <w:pStyle w:val="rvps46"/>
              <w:spacing w:before="0" w:after="0"/>
              <w:jc w:val="both"/>
            </w:pPr>
            <w:r w:rsidRPr="002A7EEC">
              <w:t>Контактное лицо: Песков Андрей Игоревич,</w:t>
            </w:r>
          </w:p>
          <w:p w:rsidR="001B10ED" w:rsidRPr="002A7EEC" w:rsidRDefault="001B10ED" w:rsidP="002A7EEC">
            <w:pPr>
              <w:pStyle w:val="rvps46"/>
              <w:spacing w:before="0" w:after="0"/>
              <w:jc w:val="both"/>
              <w:rPr>
                <w:lang w:val="en-US"/>
              </w:rPr>
            </w:pPr>
            <w:r w:rsidRPr="002A7EEC">
              <w:t xml:space="preserve"> </w:t>
            </w:r>
            <w:r w:rsidRPr="002A7EEC">
              <w:rPr>
                <w:lang w:val="en-US"/>
              </w:rPr>
              <w:t xml:space="preserve">Email: </w:t>
            </w:r>
            <w:hyperlink r:id="rId31" w:history="1">
              <w:r w:rsidRPr="002A7EEC">
                <w:rPr>
                  <w:lang w:val="en-US"/>
                </w:rPr>
                <w:t>peskov@niti.ru</w:t>
              </w:r>
            </w:hyperlink>
          </w:p>
          <w:p w:rsidR="001B10ED" w:rsidRPr="002A7EEC" w:rsidRDefault="001B10ED" w:rsidP="002A7EEC">
            <w:pPr>
              <w:pStyle w:val="rvps46"/>
              <w:spacing w:before="0" w:after="0"/>
              <w:jc w:val="both"/>
              <w:rPr>
                <w:lang w:val="en-US"/>
              </w:rPr>
            </w:pPr>
            <w:r w:rsidRPr="002A7EEC">
              <w:t>Тел</w:t>
            </w:r>
            <w:r w:rsidRPr="002A7EEC">
              <w:rPr>
                <w:lang w:val="en-US"/>
              </w:rPr>
              <w:t>.: (81369) 6-07-36</w:t>
            </w:r>
          </w:p>
        </w:tc>
      </w:tr>
      <w:tr w:rsidR="001B10ED" w:rsidRPr="002A7EEC" w:rsidTr="00E56962">
        <w:trPr>
          <w:trHeight w:val="902"/>
        </w:trPr>
        <w:tc>
          <w:tcPr>
            <w:tcW w:w="498" w:type="dxa"/>
          </w:tcPr>
          <w:p w:rsidR="001B10ED" w:rsidRPr="002A7EEC" w:rsidRDefault="001B10ED" w:rsidP="001E0590">
            <w:pPr>
              <w:numPr>
                <w:ilvl w:val="0"/>
                <w:numId w:val="30"/>
              </w:numPr>
              <w:tabs>
                <w:tab w:val="num" w:pos="360"/>
              </w:tabs>
              <w:ind w:left="0" w:firstLine="0"/>
              <w:jc w:val="both"/>
              <w:rPr>
                <w:lang w:val="en-US"/>
              </w:rPr>
            </w:pPr>
          </w:p>
        </w:tc>
        <w:tc>
          <w:tcPr>
            <w:tcW w:w="3543" w:type="dxa"/>
          </w:tcPr>
          <w:p w:rsidR="001B10ED" w:rsidRPr="002A7EEC" w:rsidRDefault="001B10ED" w:rsidP="002A7EEC">
            <w:pPr>
              <w:jc w:val="both"/>
            </w:pPr>
            <w:r w:rsidRPr="002A7EEC">
              <w:t>Информационное обеспечение проведения процедуры запроса предложений</w:t>
            </w:r>
          </w:p>
        </w:tc>
        <w:tc>
          <w:tcPr>
            <w:tcW w:w="6520" w:type="dxa"/>
          </w:tcPr>
          <w:p w:rsidR="001B10ED" w:rsidRPr="002A7EEC" w:rsidRDefault="001B10ED" w:rsidP="002A7EEC">
            <w:pPr>
              <w:jc w:val="both"/>
              <w:rPr>
                <w:rStyle w:val="Hyperlink"/>
              </w:rPr>
            </w:pPr>
            <w:r>
              <w:t xml:space="preserve">    </w:t>
            </w: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2" w:history="1">
              <w:r w:rsidRPr="002A7EEC">
                <w:rPr>
                  <w:rStyle w:val="Hyperlink"/>
                </w:rPr>
                <w:t>http://zakupki.rosatom.ru/</w:t>
              </w:r>
            </w:hyperlink>
          </w:p>
          <w:p w:rsidR="001B10ED" w:rsidRPr="002A7EEC" w:rsidRDefault="001B10ED" w:rsidP="002A7EEC">
            <w:pPr>
              <w:jc w:val="both"/>
            </w:pPr>
            <w:r>
              <w:rPr>
                <w:bCs/>
              </w:rPr>
              <w:t xml:space="preserve">       </w:t>
            </w: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Hyperlink"/>
              </w:rPr>
              <w:t>http://a-k-d.ru/</w:t>
            </w:r>
          </w:p>
        </w:tc>
      </w:tr>
      <w:tr w:rsidR="001B10ED" w:rsidRPr="002A7EEC" w:rsidTr="00E56962">
        <w:trPr>
          <w:trHeight w:val="152"/>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BC0755">
            <w:pPr>
              <w:rPr>
                <w:bCs/>
              </w:rPr>
            </w:pPr>
            <w:r w:rsidRPr="002A7EEC">
              <w:rPr>
                <w:bCs/>
              </w:rPr>
              <w:t>Дата опубликования извещения о проведении запроса предложений в электронной форме</w:t>
            </w:r>
          </w:p>
        </w:tc>
        <w:tc>
          <w:tcPr>
            <w:tcW w:w="6520" w:type="dxa"/>
          </w:tcPr>
          <w:p w:rsidR="001B10ED" w:rsidRPr="000F358A" w:rsidRDefault="001B10ED" w:rsidP="000F358A">
            <w:pPr>
              <w:jc w:val="both"/>
              <w:rPr>
                <w:bCs/>
              </w:rPr>
            </w:pPr>
            <w:r w:rsidRPr="000F358A">
              <w:rPr>
                <w:bCs/>
              </w:rPr>
              <w:t>«</w:t>
            </w:r>
            <w:r>
              <w:rPr>
                <w:bCs/>
              </w:rPr>
              <w:t>20</w:t>
            </w:r>
            <w:r w:rsidRPr="000F358A">
              <w:rPr>
                <w:bCs/>
              </w:rPr>
              <w:t xml:space="preserve">» </w:t>
            </w:r>
            <w:r>
              <w:rPr>
                <w:bCs/>
              </w:rPr>
              <w:t>декабря</w:t>
            </w:r>
            <w:r w:rsidRPr="000F358A">
              <w:rPr>
                <w:bCs/>
              </w:rPr>
              <w:t xml:space="preserve"> 2011 года.</w:t>
            </w:r>
          </w:p>
        </w:tc>
      </w:tr>
      <w:tr w:rsidR="001B10ED" w:rsidRPr="002A7EEC" w:rsidTr="00E56962">
        <w:trPr>
          <w:trHeight w:val="152"/>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rPr>
                <w:bCs/>
              </w:rPr>
            </w:pPr>
            <w:r w:rsidRPr="002A7EEC">
              <w:rPr>
                <w:bCs/>
              </w:rPr>
              <w:t>Начальная (максимальная) цена договора</w:t>
            </w:r>
          </w:p>
        </w:tc>
        <w:tc>
          <w:tcPr>
            <w:tcW w:w="6520" w:type="dxa"/>
          </w:tcPr>
          <w:p w:rsidR="001B10ED" w:rsidRDefault="001B10ED" w:rsidP="00B80C85">
            <w:pPr>
              <w:jc w:val="both"/>
              <w:rPr>
                <w:bCs/>
              </w:rPr>
            </w:pPr>
            <w:r w:rsidRPr="005A6995">
              <w:rPr>
                <w:b/>
                <w:i/>
              </w:rPr>
              <w:t>[лот 1]</w:t>
            </w:r>
            <w:r w:rsidRPr="00EA34A5">
              <w:t>:</w:t>
            </w:r>
            <w:r>
              <w:t xml:space="preserve"> 590 000 руб.</w:t>
            </w:r>
          </w:p>
          <w:p w:rsidR="001B10ED" w:rsidRPr="002A7EEC" w:rsidRDefault="001B10ED" w:rsidP="00B80C85">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p w:rsidR="001B10ED" w:rsidRPr="002A7EEC" w:rsidRDefault="001B10ED" w:rsidP="00B80C85">
            <w:pPr>
              <w:jc w:val="both"/>
              <w:rPr>
                <w:bCs/>
              </w:rPr>
            </w:pPr>
            <w:r w:rsidRPr="005A6995">
              <w:rPr>
                <w:b/>
                <w:i/>
              </w:rPr>
              <w:t xml:space="preserve">[лот </w:t>
            </w:r>
            <w:r>
              <w:rPr>
                <w:b/>
                <w:i/>
              </w:rPr>
              <w:t>2</w:t>
            </w:r>
            <w:r w:rsidRPr="005A6995">
              <w:rPr>
                <w:b/>
                <w:i/>
              </w:rPr>
              <w:t>]</w:t>
            </w:r>
            <w:r w:rsidRPr="00EA34A5">
              <w:t>:</w:t>
            </w:r>
            <w:r>
              <w:rPr>
                <w:bCs/>
              </w:rPr>
              <w:t xml:space="preserve"> 224 810 руб.</w:t>
            </w:r>
          </w:p>
          <w:p w:rsidR="001B10ED" w:rsidRPr="002A7EEC" w:rsidRDefault="001B10ED"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1B10ED" w:rsidRPr="002A7EEC" w:rsidTr="00E56962">
        <w:trPr>
          <w:trHeight w:val="397"/>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t>Официальный язык запроса предложений</w:t>
            </w:r>
          </w:p>
        </w:tc>
        <w:tc>
          <w:tcPr>
            <w:tcW w:w="6520" w:type="dxa"/>
          </w:tcPr>
          <w:p w:rsidR="001B10ED" w:rsidRPr="002A7EEC" w:rsidRDefault="001B10ED" w:rsidP="002A7EEC">
            <w:pPr>
              <w:jc w:val="both"/>
            </w:pPr>
            <w:r w:rsidRPr="002A7EEC">
              <w:t>русский</w:t>
            </w:r>
          </w:p>
        </w:tc>
      </w:tr>
      <w:tr w:rsidR="001B10ED" w:rsidRPr="002A7EEC" w:rsidTr="00E56962">
        <w:trPr>
          <w:trHeight w:val="397"/>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t>Валюта запроса предложений</w:t>
            </w:r>
          </w:p>
        </w:tc>
        <w:tc>
          <w:tcPr>
            <w:tcW w:w="6520" w:type="dxa"/>
          </w:tcPr>
          <w:p w:rsidR="001B10ED" w:rsidRPr="002A7EEC" w:rsidRDefault="001B10ED" w:rsidP="002A7EEC">
            <w:pPr>
              <w:jc w:val="both"/>
              <w:rPr>
                <w:lang w:val="en-US"/>
              </w:rPr>
            </w:pPr>
            <w:r w:rsidRPr="002A7EEC">
              <w:rPr>
                <w:bCs/>
                <w:snapToGrid w:val="0"/>
              </w:rPr>
              <w:t>Российский рубль</w:t>
            </w:r>
          </w:p>
        </w:tc>
      </w:tr>
      <w:tr w:rsidR="001B10ED" w:rsidRPr="002A7EEC" w:rsidTr="00E56962">
        <w:trPr>
          <w:trHeight w:val="397"/>
        </w:trPr>
        <w:tc>
          <w:tcPr>
            <w:tcW w:w="498" w:type="dxa"/>
          </w:tcPr>
          <w:p w:rsidR="001B10ED" w:rsidRPr="002A7EEC" w:rsidRDefault="001B10ED" w:rsidP="001E0590">
            <w:pPr>
              <w:numPr>
                <w:ilvl w:val="0"/>
                <w:numId w:val="30"/>
              </w:numPr>
              <w:tabs>
                <w:tab w:val="num" w:pos="360"/>
              </w:tabs>
              <w:ind w:left="0" w:firstLine="0"/>
              <w:jc w:val="both"/>
              <w:rPr>
                <w:lang w:val="en-US"/>
              </w:rPr>
            </w:pPr>
          </w:p>
        </w:tc>
        <w:tc>
          <w:tcPr>
            <w:tcW w:w="3543" w:type="dxa"/>
          </w:tcPr>
          <w:p w:rsidR="001B10ED" w:rsidRPr="002A7EEC" w:rsidRDefault="001B10ED"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1B10ED" w:rsidRPr="002A7EEC" w:rsidRDefault="001B10ED" w:rsidP="002A7EEC">
            <w:pPr>
              <w:jc w:val="both"/>
              <w:rPr>
                <w:bCs/>
                <w:snapToGrid w:val="0"/>
              </w:rPr>
            </w:pPr>
            <w:r w:rsidRPr="002A7EEC">
              <w:rPr>
                <w:bCs/>
                <w:snapToGrid w:val="0"/>
              </w:rPr>
              <w:t xml:space="preserve">Не требуется </w:t>
            </w:r>
          </w:p>
          <w:p w:rsidR="001B10ED" w:rsidRPr="002A7EEC" w:rsidRDefault="001B10ED" w:rsidP="002A7EEC">
            <w:pPr>
              <w:jc w:val="both"/>
              <w:rPr>
                <w:bCs/>
                <w:snapToGrid w:val="0"/>
              </w:rPr>
            </w:pPr>
          </w:p>
          <w:p w:rsidR="001B10ED" w:rsidRPr="002A7EEC" w:rsidRDefault="001B10ED" w:rsidP="002A7EEC">
            <w:pPr>
              <w:jc w:val="both"/>
              <w:rPr>
                <w:b/>
                <w:bCs/>
                <w:i/>
                <w:shd w:val="clear" w:color="auto" w:fill="FDE9D9"/>
              </w:rPr>
            </w:pPr>
          </w:p>
        </w:tc>
      </w:tr>
      <w:tr w:rsidR="001B10ED" w:rsidRPr="002A7EEC" w:rsidTr="00E56962">
        <w:trPr>
          <w:trHeight w:val="709"/>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1B10ED" w:rsidRPr="002A7EEC" w:rsidRDefault="001B10ED" w:rsidP="002A7EEC">
            <w:pPr>
              <w:jc w:val="both"/>
            </w:pPr>
            <w:r w:rsidRPr="002A7EEC">
              <w:t>Требования к участникам процедуры закупки:</w:t>
            </w:r>
          </w:p>
          <w:p w:rsidR="001B10ED" w:rsidRPr="002A7EEC" w:rsidRDefault="001B10ED" w:rsidP="002A7EEC">
            <w:pPr>
              <w:jc w:val="both"/>
            </w:pPr>
            <w:r w:rsidRPr="002A7EEC">
              <w:t>- Отсутствие в реестре недобросовестных поставщиков сведений об Участниках размещения заказа.</w:t>
            </w:r>
          </w:p>
          <w:p w:rsidR="001B10ED" w:rsidRPr="002A7EEC" w:rsidRDefault="001B10ED" w:rsidP="002A7EEC">
            <w:pPr>
              <w:jc w:val="both"/>
            </w:pPr>
            <w:r w:rsidRPr="002A7EEC">
              <w:t>- Должен отвечать требованиям, указанным в пункте 3.1 настоящей документации;</w:t>
            </w:r>
          </w:p>
          <w:p w:rsidR="001B10ED" w:rsidRPr="002A7EEC" w:rsidRDefault="001B10ED" w:rsidP="00DD5E0A">
            <w:pPr>
              <w:autoSpaceDE w:val="0"/>
              <w:autoSpaceDN w:val="0"/>
              <w:adjustRightInd w:val="0"/>
              <w:jc w:val="both"/>
            </w:pPr>
          </w:p>
          <w:p w:rsidR="001B10ED" w:rsidRPr="002A7EEC" w:rsidRDefault="001B10ED" w:rsidP="002A7EEC">
            <w:pPr>
              <w:jc w:val="both"/>
            </w:pPr>
          </w:p>
        </w:tc>
      </w:tr>
      <w:tr w:rsidR="001B10ED" w:rsidRPr="002A7EEC" w:rsidTr="00E56962">
        <w:trPr>
          <w:trHeight w:val="709"/>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t>Предельный показатель достаточности обладания финансовыми ресурсами</w:t>
            </w:r>
          </w:p>
        </w:tc>
        <w:tc>
          <w:tcPr>
            <w:tcW w:w="6520" w:type="dxa"/>
          </w:tcPr>
          <w:p w:rsidR="001B10ED" w:rsidRPr="002A7EEC" w:rsidRDefault="001B10ED" w:rsidP="002A7EEC">
            <w:pPr>
              <w:jc w:val="both"/>
              <w:rPr>
                <w:color w:val="000000"/>
              </w:rPr>
            </w:pPr>
            <w:r w:rsidRPr="002A7EEC">
              <w:rPr>
                <w:color w:val="000000"/>
              </w:rPr>
              <w:t>не требуется</w:t>
            </w:r>
          </w:p>
          <w:p w:rsidR="001B10ED" w:rsidRPr="002A7EEC" w:rsidRDefault="001B10ED" w:rsidP="002A7EEC">
            <w:pPr>
              <w:pStyle w:val="NormalWeb"/>
              <w:spacing w:before="0" w:beforeAutospacing="0" w:after="0" w:afterAutospacing="0"/>
              <w:jc w:val="both"/>
              <w:rPr>
                <w:color w:val="808080"/>
              </w:rPr>
            </w:pPr>
          </w:p>
        </w:tc>
      </w:tr>
      <w:tr w:rsidR="001B10ED" w:rsidRPr="002A7EEC" w:rsidTr="00E56962">
        <w:trPr>
          <w:trHeight w:val="709"/>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t>Требования к продукции</w:t>
            </w:r>
            <w:r w:rsidRPr="002A7EEC">
              <w:rPr>
                <w:b/>
                <w:i/>
              </w:rPr>
              <w:t xml:space="preserve"> </w:t>
            </w:r>
          </w:p>
        </w:tc>
        <w:tc>
          <w:tcPr>
            <w:tcW w:w="6520" w:type="dxa"/>
          </w:tcPr>
          <w:p w:rsidR="001B10ED" w:rsidRPr="002A7EEC" w:rsidRDefault="001B10ED" w:rsidP="002A7EEC">
            <w:pPr>
              <w:tabs>
                <w:tab w:val="left" w:pos="495"/>
                <w:tab w:val="left" w:pos="5657"/>
              </w:tabs>
              <w:jc w:val="both"/>
              <w:rPr>
                <w:color w:val="000000"/>
              </w:rPr>
            </w:pPr>
            <w:r w:rsidRPr="002A7EEC">
              <w:rPr>
                <w:color w:val="000000"/>
              </w:rPr>
              <w:t>Требования к поставляемому товару, выполняемым работам, оказываемым услугам приводятся в томе 2 «Техническая часть».</w:t>
            </w:r>
          </w:p>
        </w:tc>
      </w:tr>
      <w:tr w:rsidR="001B10ED" w:rsidRPr="002A7EEC" w:rsidTr="00E56962">
        <w:trPr>
          <w:trHeight w:val="464"/>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1B10ED" w:rsidRPr="002A7EEC" w:rsidRDefault="001B10ED" w:rsidP="002A7EEC">
            <w:pPr>
              <w:widowControl w:val="0"/>
              <w:adjustRightInd w:val="0"/>
              <w:jc w:val="both"/>
              <w:textAlignment w:val="baseline"/>
            </w:pPr>
            <w:r w:rsidRPr="002A7EEC">
              <w:rPr>
                <w:bCs/>
              </w:rPr>
              <w:t>- Документы, подтверждающие соответствие т</w:t>
            </w:r>
            <w:r w:rsidRPr="002A7EEC">
              <w:t xml:space="preserve">ребованиям, предъявляемым участникам процедуры </w:t>
            </w:r>
            <w:r w:rsidRPr="002A7EEC">
              <w:rPr>
                <w:bCs/>
              </w:rPr>
              <w:t>закупки, при предъявлении к ним соответствующих требований;</w:t>
            </w:r>
          </w:p>
          <w:p w:rsidR="001B10ED" w:rsidRPr="005351F8" w:rsidRDefault="001B10ED" w:rsidP="002A7EEC">
            <w:pPr>
              <w:widowControl w:val="0"/>
              <w:tabs>
                <w:tab w:val="left" w:pos="778"/>
              </w:tabs>
              <w:adjustRightInd w:val="0"/>
              <w:jc w:val="both"/>
              <w:textAlignment w:val="baseline"/>
            </w:pPr>
            <w:r w:rsidRPr="002A7EEC">
              <w:t>- Документы, указанные в пункте 3.2 настоящей документации, а также</w:t>
            </w:r>
            <w:r w:rsidRPr="005351F8">
              <w:t>:</w:t>
            </w:r>
          </w:p>
          <w:p w:rsidR="001B10ED" w:rsidRPr="002A7EEC" w:rsidRDefault="001B10ED" w:rsidP="00DD5E0A">
            <w:pPr>
              <w:widowControl w:val="0"/>
              <w:tabs>
                <w:tab w:val="left" w:pos="778"/>
              </w:tabs>
              <w:adjustRightInd w:val="0"/>
              <w:jc w:val="both"/>
              <w:textAlignment w:val="baseline"/>
            </w:pPr>
            <w:r w:rsidRPr="002A7EEC">
              <w:t>-  Проект договора</w:t>
            </w:r>
          </w:p>
        </w:tc>
      </w:tr>
      <w:tr w:rsidR="001B10ED" w:rsidRPr="002A7EEC" w:rsidTr="00E56962">
        <w:trPr>
          <w:trHeight w:val="979"/>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rPr>
                <w:bCs/>
              </w:rPr>
              <w:t>Состав Предложения и порядок размещения документов в составе Предложения</w:t>
            </w:r>
          </w:p>
        </w:tc>
        <w:tc>
          <w:tcPr>
            <w:tcW w:w="6520" w:type="dxa"/>
          </w:tcPr>
          <w:p w:rsidR="001B10ED" w:rsidRPr="002A7EEC" w:rsidRDefault="001B10ED" w:rsidP="002A7EEC">
            <w:pPr>
              <w:jc w:val="both"/>
              <w:rPr>
                <w:color w:val="000000"/>
              </w:rPr>
            </w:pPr>
            <w:r w:rsidRPr="002A7EEC">
              <w:rPr>
                <w:color w:val="000000"/>
              </w:rPr>
              <w:t>Указан в п 3.2 раздела 3 настоящей документации.</w:t>
            </w:r>
          </w:p>
        </w:tc>
      </w:tr>
      <w:tr w:rsidR="001B10ED" w:rsidRPr="002A7EEC" w:rsidTr="00E56962">
        <w:trPr>
          <w:trHeight w:val="397"/>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1B10ED" w:rsidRPr="002A7EEC" w:rsidRDefault="001B10ED" w:rsidP="002A7EEC">
            <w:pPr>
              <w:pStyle w:val="Times12"/>
              <w:ind w:firstLine="0"/>
              <w:rPr>
                <w:bCs w:val="0"/>
                <w:szCs w:val="24"/>
              </w:rPr>
            </w:pPr>
            <w:r w:rsidRPr="002A7EEC">
              <w:rPr>
                <w:bCs w:val="0"/>
                <w:szCs w:val="24"/>
              </w:rPr>
              <w:t xml:space="preserve">Допускается </w:t>
            </w:r>
          </w:p>
          <w:p w:rsidR="001B10ED" w:rsidRPr="002A7EEC" w:rsidRDefault="001B10ED" w:rsidP="002A7EEC">
            <w:pPr>
              <w:pStyle w:val="Times12"/>
              <w:ind w:firstLine="0"/>
              <w:rPr>
                <w:spacing w:val="-6"/>
                <w:szCs w:val="24"/>
              </w:rPr>
            </w:pPr>
            <w:r w:rsidRPr="002A7EEC">
              <w:rPr>
                <w:bCs w:val="0"/>
                <w:szCs w:val="24"/>
              </w:rPr>
              <w:t>5%</w:t>
            </w:r>
          </w:p>
        </w:tc>
      </w:tr>
      <w:tr w:rsidR="001B10ED" w:rsidRPr="002A7EEC" w:rsidTr="00E56962">
        <w:trPr>
          <w:trHeight w:val="397"/>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1B10ED" w:rsidRPr="002A7EEC" w:rsidRDefault="001B10ED" w:rsidP="002A7EEC">
            <w:pPr>
              <w:pStyle w:val="Times12"/>
              <w:ind w:firstLine="0"/>
              <w:rPr>
                <w:bCs w:val="0"/>
                <w:szCs w:val="24"/>
              </w:rPr>
            </w:pPr>
            <w:r w:rsidRPr="002A7EEC">
              <w:rPr>
                <w:bCs w:val="0"/>
                <w:szCs w:val="24"/>
              </w:rPr>
              <w:t xml:space="preserve">возможна </w:t>
            </w:r>
          </w:p>
        </w:tc>
      </w:tr>
      <w:tr w:rsidR="001B10ED" w:rsidRPr="002A7EEC" w:rsidTr="00E56962">
        <w:trPr>
          <w:trHeight w:val="380"/>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rPr>
                <w:spacing w:val="-6"/>
              </w:rPr>
            </w:pPr>
            <w:r w:rsidRPr="002A7EEC">
              <w:t>Сведения о предоставлении преференций</w:t>
            </w:r>
          </w:p>
        </w:tc>
        <w:tc>
          <w:tcPr>
            <w:tcW w:w="6520" w:type="dxa"/>
          </w:tcPr>
          <w:p w:rsidR="001B10ED" w:rsidRPr="002A7EEC" w:rsidRDefault="001B10ED" w:rsidP="002A7EEC">
            <w:pPr>
              <w:pStyle w:val="Times12"/>
              <w:ind w:firstLine="0"/>
              <w:rPr>
                <w:bCs w:val="0"/>
                <w:szCs w:val="24"/>
              </w:rPr>
            </w:pPr>
            <w:r w:rsidRPr="002A7EEC">
              <w:rPr>
                <w:bCs w:val="0"/>
                <w:szCs w:val="24"/>
              </w:rPr>
              <w:t xml:space="preserve">не предусмотрено </w:t>
            </w:r>
          </w:p>
        </w:tc>
      </w:tr>
      <w:tr w:rsidR="001B10ED" w:rsidRPr="002A7EEC" w:rsidTr="00E56962">
        <w:trPr>
          <w:trHeight w:val="232"/>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t xml:space="preserve">Место и срок окончания подачи Предложений </w:t>
            </w:r>
          </w:p>
        </w:tc>
        <w:tc>
          <w:tcPr>
            <w:tcW w:w="6520" w:type="dxa"/>
          </w:tcPr>
          <w:p w:rsidR="001B10ED" w:rsidRPr="002A7EEC" w:rsidRDefault="001B10ED" w:rsidP="002A7EEC">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1B10ED" w:rsidRPr="000F358A" w:rsidRDefault="001B10ED" w:rsidP="000F358A">
            <w:pPr>
              <w:pStyle w:val="Times12"/>
              <w:ind w:firstLine="0"/>
              <w:rPr>
                <w:bCs w:val="0"/>
                <w:szCs w:val="24"/>
                <w:lang w:val="en-US"/>
              </w:rPr>
            </w:pPr>
            <w:r w:rsidRPr="000F358A">
              <w:rPr>
                <w:bCs w:val="0"/>
                <w:szCs w:val="24"/>
                <w:lang w:val="en-US"/>
              </w:rPr>
              <w:t>«</w:t>
            </w:r>
            <w:r>
              <w:rPr>
                <w:bCs w:val="0"/>
                <w:szCs w:val="24"/>
                <w:lang w:val="en-US"/>
              </w:rPr>
              <w:t>10</w:t>
            </w:r>
            <w:r w:rsidRPr="000F358A">
              <w:rPr>
                <w:bCs w:val="0"/>
                <w:szCs w:val="24"/>
                <w:lang w:val="en-US"/>
              </w:rPr>
              <w:t xml:space="preserve">» </w:t>
            </w:r>
            <w:r>
              <w:rPr>
                <w:bCs w:val="0"/>
                <w:szCs w:val="24"/>
              </w:rPr>
              <w:t>января</w:t>
            </w:r>
            <w:r w:rsidRPr="000F358A">
              <w:rPr>
                <w:bCs w:val="0"/>
                <w:szCs w:val="24"/>
                <w:lang w:val="en-US"/>
              </w:rPr>
              <w:t xml:space="preserve"> 201</w:t>
            </w:r>
            <w:r>
              <w:rPr>
                <w:bCs w:val="0"/>
                <w:szCs w:val="24"/>
              </w:rPr>
              <w:t>2</w:t>
            </w:r>
            <w:r w:rsidRPr="000F358A">
              <w:rPr>
                <w:bCs w:val="0"/>
                <w:szCs w:val="24"/>
                <w:lang w:val="en-US"/>
              </w:rPr>
              <w:t xml:space="preserve"> </w:t>
            </w:r>
            <w:r w:rsidRPr="000F358A">
              <w:rPr>
                <w:bCs w:val="0"/>
                <w:szCs w:val="24"/>
              </w:rPr>
              <w:t>г.</w:t>
            </w:r>
            <w:r w:rsidRPr="000F358A">
              <w:rPr>
                <w:bCs w:val="0"/>
                <w:szCs w:val="24"/>
                <w:lang w:val="en-US"/>
              </w:rPr>
              <w:t xml:space="preserve"> </w:t>
            </w:r>
            <w:r w:rsidRPr="000F358A">
              <w:rPr>
                <w:bCs w:val="0"/>
                <w:szCs w:val="24"/>
              </w:rPr>
              <w:t>11</w:t>
            </w:r>
            <w:r w:rsidRPr="000F358A">
              <w:rPr>
                <w:bCs w:val="0"/>
                <w:szCs w:val="24"/>
                <w:lang w:val="en-US"/>
              </w:rPr>
              <w:t>:00 (</w:t>
            </w:r>
            <w:r w:rsidRPr="000F358A">
              <w:rPr>
                <w:bCs w:val="0"/>
                <w:szCs w:val="24"/>
              </w:rPr>
              <w:t>время</w:t>
            </w:r>
            <w:r w:rsidRPr="000F358A">
              <w:rPr>
                <w:bCs w:val="0"/>
                <w:szCs w:val="24"/>
                <w:lang w:val="en-US"/>
              </w:rPr>
              <w:t xml:space="preserve"> </w:t>
            </w:r>
            <w:r w:rsidRPr="000F358A">
              <w:rPr>
                <w:bCs w:val="0"/>
                <w:szCs w:val="24"/>
              </w:rPr>
              <w:t>московское</w:t>
            </w:r>
            <w:r w:rsidRPr="000F358A">
              <w:rPr>
                <w:bCs w:val="0"/>
                <w:szCs w:val="24"/>
                <w:lang w:val="en-US"/>
              </w:rPr>
              <w:t>)</w:t>
            </w:r>
          </w:p>
        </w:tc>
      </w:tr>
      <w:tr w:rsidR="001B10ED" w:rsidRPr="002A7EEC" w:rsidTr="00E56962">
        <w:trPr>
          <w:trHeight w:val="232"/>
        </w:trPr>
        <w:tc>
          <w:tcPr>
            <w:tcW w:w="498" w:type="dxa"/>
          </w:tcPr>
          <w:p w:rsidR="001B10ED" w:rsidRPr="002A7EEC" w:rsidRDefault="001B10ED" w:rsidP="001E0590">
            <w:pPr>
              <w:numPr>
                <w:ilvl w:val="0"/>
                <w:numId w:val="30"/>
              </w:numPr>
              <w:tabs>
                <w:tab w:val="num" w:pos="360"/>
              </w:tabs>
              <w:ind w:left="0" w:firstLine="0"/>
              <w:jc w:val="both"/>
              <w:rPr>
                <w:lang w:val="en-US"/>
              </w:rPr>
            </w:pPr>
          </w:p>
        </w:tc>
        <w:tc>
          <w:tcPr>
            <w:tcW w:w="3543" w:type="dxa"/>
          </w:tcPr>
          <w:p w:rsidR="001B10ED" w:rsidRPr="002A7EEC" w:rsidRDefault="001B10ED" w:rsidP="002A7EE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1B10ED" w:rsidRPr="002A7EEC" w:rsidRDefault="001B10ED" w:rsidP="002A7EEC">
            <w:pPr>
              <w:jc w:val="both"/>
            </w:pPr>
            <w:r w:rsidRPr="002A7EEC">
              <w:t>(открытия доступа к поданным в форме электронных документов  Предложениям)</w:t>
            </w:r>
          </w:p>
        </w:tc>
        <w:tc>
          <w:tcPr>
            <w:tcW w:w="6520" w:type="dxa"/>
          </w:tcPr>
          <w:p w:rsidR="001B10ED" w:rsidRPr="00896815" w:rsidRDefault="001B10ED" w:rsidP="002A7EEC">
            <w:pPr>
              <w:pStyle w:val="Times12"/>
              <w:ind w:firstLine="0"/>
              <w:rPr>
                <w:bCs w:val="0"/>
                <w:szCs w:val="24"/>
              </w:rPr>
            </w:pPr>
            <w:r w:rsidRPr="002A7EEC">
              <w:rPr>
                <w:bCs w:val="0"/>
                <w:szCs w:val="24"/>
              </w:rPr>
              <w:t xml:space="preserve">Рассмотрение Предложений: </w:t>
            </w:r>
            <w:r w:rsidRPr="00896815">
              <w:rPr>
                <w:bCs w:val="0"/>
                <w:szCs w:val="24"/>
              </w:rPr>
              <w:t>«</w:t>
            </w:r>
            <w:r>
              <w:rPr>
                <w:bCs w:val="0"/>
                <w:szCs w:val="24"/>
              </w:rPr>
              <w:t>10</w:t>
            </w:r>
            <w:r w:rsidRPr="00896815">
              <w:rPr>
                <w:bCs w:val="0"/>
                <w:szCs w:val="24"/>
              </w:rPr>
              <w:t xml:space="preserve">» </w:t>
            </w:r>
            <w:r>
              <w:rPr>
                <w:bCs w:val="0"/>
                <w:szCs w:val="24"/>
              </w:rPr>
              <w:t>января</w:t>
            </w:r>
            <w:r w:rsidRPr="00896815">
              <w:rPr>
                <w:bCs w:val="0"/>
                <w:szCs w:val="24"/>
              </w:rPr>
              <w:t xml:space="preserve"> 201</w:t>
            </w:r>
            <w:r>
              <w:rPr>
                <w:bCs w:val="0"/>
                <w:szCs w:val="24"/>
              </w:rPr>
              <w:t>2</w:t>
            </w:r>
            <w:r w:rsidRPr="00896815">
              <w:rPr>
                <w:bCs w:val="0"/>
                <w:szCs w:val="24"/>
              </w:rPr>
              <w:t xml:space="preserve"> г. 14.</w:t>
            </w:r>
            <w:r>
              <w:rPr>
                <w:bCs w:val="0"/>
                <w:szCs w:val="24"/>
              </w:rPr>
              <w:t>3</w:t>
            </w:r>
            <w:r w:rsidRPr="00896815">
              <w:rPr>
                <w:bCs w:val="0"/>
                <w:szCs w:val="24"/>
              </w:rPr>
              <w:t>0 (время московское)</w:t>
            </w:r>
          </w:p>
          <w:p w:rsidR="001B10ED" w:rsidRPr="002A7EEC" w:rsidRDefault="001B10ED" w:rsidP="00896815">
            <w:pPr>
              <w:pStyle w:val="Times12"/>
              <w:ind w:firstLine="0"/>
              <w:rPr>
                <w:bCs w:val="0"/>
                <w:szCs w:val="24"/>
              </w:rPr>
            </w:pPr>
            <w:r w:rsidRPr="00896815">
              <w:rPr>
                <w:bCs w:val="0"/>
                <w:szCs w:val="24"/>
              </w:rPr>
              <w:t>Подведение итогов запроса предложений «</w:t>
            </w:r>
            <w:r>
              <w:rPr>
                <w:bCs w:val="0"/>
                <w:szCs w:val="24"/>
              </w:rPr>
              <w:t>11</w:t>
            </w:r>
            <w:r w:rsidRPr="00896815">
              <w:rPr>
                <w:bCs w:val="0"/>
                <w:szCs w:val="24"/>
              </w:rPr>
              <w:t xml:space="preserve">» </w:t>
            </w:r>
            <w:r>
              <w:rPr>
                <w:bCs w:val="0"/>
                <w:szCs w:val="24"/>
              </w:rPr>
              <w:t>января</w:t>
            </w:r>
            <w:r w:rsidRPr="00896815">
              <w:rPr>
                <w:bCs w:val="0"/>
                <w:szCs w:val="24"/>
              </w:rPr>
              <w:t xml:space="preserve"> 201</w:t>
            </w:r>
            <w:r>
              <w:rPr>
                <w:bCs w:val="0"/>
                <w:szCs w:val="24"/>
              </w:rPr>
              <w:t>2</w:t>
            </w:r>
            <w:r w:rsidRPr="00896815">
              <w:rPr>
                <w:bCs w:val="0"/>
                <w:szCs w:val="24"/>
              </w:rPr>
              <w:t xml:space="preserve"> г 11:00 (время московское)</w:t>
            </w:r>
          </w:p>
        </w:tc>
      </w:tr>
      <w:tr w:rsidR="001B10ED" w:rsidRPr="002A7EEC" w:rsidTr="00852721">
        <w:trPr>
          <w:trHeight w:val="914"/>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Pr>
          <w:p w:rsidR="001B10ED" w:rsidRPr="002A7EEC" w:rsidRDefault="001B10ED" w:rsidP="002A7EEC">
            <w:pPr>
              <w:pStyle w:val="Times12"/>
              <w:ind w:firstLine="0"/>
              <w:rPr>
                <w:bCs w:val="0"/>
                <w:szCs w:val="24"/>
              </w:rPr>
            </w:pPr>
            <w:r w:rsidRPr="002A7EEC">
              <w:rPr>
                <w:bCs w:val="0"/>
                <w:szCs w:val="24"/>
              </w:rPr>
              <w:t xml:space="preserve">Цена договора с НДС (вес критерия Ц i– </w:t>
            </w:r>
            <w:r>
              <w:rPr>
                <w:bCs w:val="0"/>
                <w:szCs w:val="24"/>
              </w:rPr>
              <w:t>1</w:t>
            </w:r>
            <w:r w:rsidRPr="002A7EEC">
              <w:rPr>
                <w:bCs w:val="0"/>
                <w:szCs w:val="24"/>
              </w:rPr>
              <w:t>)</w:t>
            </w:r>
          </w:p>
        </w:tc>
      </w:tr>
      <w:tr w:rsidR="001B10ED" w:rsidRPr="002A7EEC" w:rsidTr="00E56962">
        <w:trPr>
          <w:trHeight w:val="550"/>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pPr>
            <w:r w:rsidRPr="002A7EEC">
              <w:t>Методика оценки заявок на участие в запросе предложений</w:t>
            </w:r>
          </w:p>
        </w:tc>
        <w:tc>
          <w:tcPr>
            <w:tcW w:w="6520" w:type="dxa"/>
          </w:tcPr>
          <w:p w:rsidR="001B10ED" w:rsidRPr="002A7EEC" w:rsidRDefault="001B10ED"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B10ED" w:rsidRPr="002A7EEC" w:rsidRDefault="001B10ED"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1B10ED" w:rsidRPr="002A7EEC" w:rsidRDefault="001B10ED"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1B10ED" w:rsidRPr="005351F8" w:rsidRDefault="001B10ED" w:rsidP="002A7EEC">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r>
              <w:rPr>
                <w:bCs w:val="0"/>
                <w:szCs w:val="24"/>
                <w:lang w:val="en-US"/>
              </w:rPr>
              <w:t xml:space="preserve"> </w:t>
            </w:r>
          </w:p>
          <w:p w:rsidR="001B10ED" w:rsidRPr="005351F8" w:rsidRDefault="001B10ED" w:rsidP="002A7EEC">
            <w:pPr>
              <w:pStyle w:val="Times12"/>
              <w:ind w:firstLine="0"/>
              <w:rPr>
                <w:bCs w:val="0"/>
                <w:szCs w:val="24"/>
                <w:lang w:val="en-US"/>
              </w:rPr>
            </w:pPr>
            <w:r w:rsidRPr="002A7EEC">
              <w:rPr>
                <w:bCs w:val="0"/>
                <w:szCs w:val="24"/>
              </w:rPr>
              <w:t>где</w:t>
            </w:r>
            <w:r w:rsidRPr="005351F8">
              <w:rPr>
                <w:bCs w:val="0"/>
                <w:szCs w:val="24"/>
                <w:lang w:val="en-US"/>
              </w:rPr>
              <w:t xml:space="preserve"> </w:t>
            </w:r>
          </w:p>
          <w:p w:rsidR="001B10ED" w:rsidRPr="002A7EEC" w:rsidRDefault="001B10ED" w:rsidP="002A7EEC">
            <w:pPr>
              <w:pStyle w:val="Times12"/>
              <w:ind w:firstLine="0"/>
              <w:rPr>
                <w:bCs w:val="0"/>
                <w:szCs w:val="24"/>
              </w:rPr>
            </w:pPr>
            <w:r w:rsidRPr="002A7EEC">
              <w:rPr>
                <w:bCs w:val="0"/>
                <w:szCs w:val="24"/>
              </w:rPr>
              <w:t>V – вес соответствующего критерия,</w:t>
            </w:r>
          </w:p>
          <w:p w:rsidR="001B10ED" w:rsidRPr="002A7EEC" w:rsidRDefault="001B10ED" w:rsidP="002A7EEC">
            <w:pPr>
              <w:pStyle w:val="Times12"/>
              <w:ind w:firstLine="0"/>
              <w:rPr>
                <w:bCs w:val="0"/>
                <w:szCs w:val="24"/>
              </w:rPr>
            </w:pPr>
            <w:r w:rsidRPr="002A7EEC">
              <w:rPr>
                <w:bCs w:val="0"/>
                <w:szCs w:val="24"/>
              </w:rPr>
              <w:t>Б</w:t>
            </w:r>
            <w:r>
              <w:rPr>
                <w:bCs w:val="0"/>
                <w:szCs w:val="24"/>
              </w:rPr>
              <w:t>Ц</w:t>
            </w:r>
            <w:r w:rsidRPr="002A7EEC">
              <w:rPr>
                <w:bCs w:val="0"/>
                <w:szCs w:val="24"/>
              </w:rPr>
              <w:t>– оценка (балл) соответствующего критерия.</w:t>
            </w:r>
          </w:p>
          <w:p w:rsidR="001B10ED" w:rsidRPr="002A7EEC" w:rsidRDefault="001B10ED" w:rsidP="002A7EEC">
            <w:pPr>
              <w:pStyle w:val="Times12"/>
              <w:ind w:firstLine="0"/>
              <w:rPr>
                <w:bCs w:val="0"/>
                <w:szCs w:val="24"/>
              </w:rPr>
            </w:pPr>
            <w:r w:rsidRPr="002A7EEC">
              <w:rPr>
                <w:bCs w:val="0"/>
                <w:szCs w:val="24"/>
              </w:rPr>
              <w:t>Максималь</w:t>
            </w:r>
            <w:r>
              <w:rPr>
                <w:bCs w:val="0"/>
                <w:szCs w:val="24"/>
              </w:rPr>
              <w:t>ная оценка в баллах по критерию</w:t>
            </w:r>
            <w:r w:rsidRPr="002A7EEC">
              <w:rPr>
                <w:bCs w:val="0"/>
                <w:szCs w:val="24"/>
              </w:rPr>
              <w:t>– 100 баллов.</w:t>
            </w:r>
          </w:p>
          <w:p w:rsidR="001B10ED" w:rsidRPr="002A7EEC" w:rsidRDefault="001B10ED" w:rsidP="002A7EEC">
            <w:pPr>
              <w:pStyle w:val="Times12"/>
              <w:ind w:firstLine="0"/>
              <w:rPr>
                <w:bCs w:val="0"/>
                <w:szCs w:val="24"/>
              </w:rPr>
            </w:pPr>
          </w:p>
          <w:p w:rsidR="001B10ED" w:rsidRPr="002A7EEC" w:rsidRDefault="001B10ED"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1B10ED" w:rsidRPr="002A7EEC" w:rsidTr="009F2811">
              <w:trPr>
                <w:cantSplit/>
                <w:trHeight w:val="243"/>
                <w:jc w:val="center"/>
              </w:trPr>
              <w:tc>
                <w:tcPr>
                  <w:tcW w:w="711" w:type="dxa"/>
                  <w:vMerge w:val="restart"/>
                  <w:tcBorders>
                    <w:top w:val="nil"/>
                    <w:left w:val="nil"/>
                    <w:bottom w:val="nil"/>
                    <w:right w:val="nil"/>
                  </w:tcBorders>
                  <w:vAlign w:val="center"/>
                </w:tcPr>
                <w:p w:rsidR="001B10ED" w:rsidRPr="002A7EEC" w:rsidRDefault="001B10ED" w:rsidP="002A7EEC">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1B10ED" w:rsidRPr="002A7EEC" w:rsidRDefault="001B10ED"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1B10ED" w:rsidRPr="002A7EEC" w:rsidRDefault="001B10ED" w:rsidP="002A7EEC">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1B10ED" w:rsidRPr="002A7EEC" w:rsidRDefault="001B10ED" w:rsidP="002A7EEC">
                  <w:pPr>
                    <w:pStyle w:val="Times12"/>
                    <w:ind w:firstLine="0"/>
                    <w:rPr>
                      <w:bCs w:val="0"/>
                      <w:szCs w:val="24"/>
                    </w:rPr>
                  </w:pPr>
                  <w:r w:rsidRPr="002A7EEC">
                    <w:rPr>
                      <w:bCs w:val="0"/>
                      <w:szCs w:val="24"/>
                    </w:rPr>
                    <w:t>*100</w:t>
                  </w:r>
                </w:p>
              </w:tc>
            </w:tr>
            <w:tr w:rsidR="001B10ED" w:rsidRPr="002A7EEC" w:rsidTr="009F2811">
              <w:trPr>
                <w:cantSplit/>
                <w:jc w:val="center"/>
              </w:trPr>
              <w:tc>
                <w:tcPr>
                  <w:tcW w:w="711" w:type="dxa"/>
                  <w:vMerge/>
                  <w:tcBorders>
                    <w:top w:val="nil"/>
                    <w:left w:val="nil"/>
                    <w:bottom w:val="nil"/>
                    <w:right w:val="nil"/>
                  </w:tcBorders>
                </w:tcPr>
                <w:p w:rsidR="001B10ED" w:rsidRPr="002A7EEC" w:rsidRDefault="001B10ED" w:rsidP="002A7EEC">
                  <w:pPr>
                    <w:pStyle w:val="Times12"/>
                    <w:ind w:firstLine="0"/>
                    <w:rPr>
                      <w:bCs w:val="0"/>
                      <w:szCs w:val="24"/>
                    </w:rPr>
                  </w:pPr>
                </w:p>
              </w:tc>
              <w:tc>
                <w:tcPr>
                  <w:tcW w:w="399" w:type="dxa"/>
                  <w:vMerge/>
                  <w:tcBorders>
                    <w:top w:val="nil"/>
                    <w:left w:val="nil"/>
                    <w:bottom w:val="nil"/>
                    <w:right w:val="nil"/>
                  </w:tcBorders>
                </w:tcPr>
                <w:p w:rsidR="001B10ED" w:rsidRPr="002A7EEC" w:rsidRDefault="001B10ED" w:rsidP="002A7EEC">
                  <w:pPr>
                    <w:pStyle w:val="Times12"/>
                    <w:ind w:firstLine="0"/>
                    <w:rPr>
                      <w:bCs w:val="0"/>
                      <w:szCs w:val="24"/>
                    </w:rPr>
                  </w:pPr>
                </w:p>
              </w:tc>
              <w:tc>
                <w:tcPr>
                  <w:tcW w:w="1272" w:type="dxa"/>
                  <w:tcBorders>
                    <w:top w:val="single" w:sz="4" w:space="0" w:color="auto"/>
                    <w:left w:val="nil"/>
                    <w:bottom w:val="nil"/>
                    <w:right w:val="nil"/>
                  </w:tcBorders>
                </w:tcPr>
                <w:p w:rsidR="001B10ED" w:rsidRPr="002A7EEC" w:rsidRDefault="001B10ED" w:rsidP="002A7EEC">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1B10ED" w:rsidRPr="002A7EEC" w:rsidRDefault="001B10ED" w:rsidP="002A7EEC">
                  <w:pPr>
                    <w:pStyle w:val="Times12"/>
                    <w:ind w:firstLine="0"/>
                    <w:rPr>
                      <w:bCs w:val="0"/>
                      <w:szCs w:val="24"/>
                    </w:rPr>
                  </w:pPr>
                </w:p>
              </w:tc>
            </w:tr>
          </w:tbl>
          <w:p w:rsidR="001B10ED" w:rsidRPr="002A7EEC" w:rsidRDefault="001B10ED" w:rsidP="002A7EEC">
            <w:pPr>
              <w:pStyle w:val="Times12"/>
              <w:ind w:firstLine="0"/>
              <w:rPr>
                <w:bCs w:val="0"/>
                <w:szCs w:val="24"/>
              </w:rPr>
            </w:pPr>
            <w:r w:rsidRPr="002A7EEC">
              <w:rPr>
                <w:bCs w:val="0"/>
                <w:szCs w:val="24"/>
              </w:rPr>
              <w:t>где:</w:t>
            </w:r>
          </w:p>
          <w:p w:rsidR="001B10ED" w:rsidRPr="002A7EEC" w:rsidRDefault="001B10ED" w:rsidP="002A7EEC">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1B10ED" w:rsidRPr="002A7EEC" w:rsidRDefault="001B10ED" w:rsidP="002A7EEC">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1B10ED" w:rsidRPr="002A7EEC" w:rsidRDefault="001B10ED" w:rsidP="002A7EEC">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1B10ED" w:rsidRPr="002A7EEC" w:rsidRDefault="001B10ED" w:rsidP="002A7EEC">
            <w:pPr>
              <w:pStyle w:val="Times12"/>
              <w:ind w:firstLine="0"/>
              <w:rPr>
                <w:szCs w:val="24"/>
              </w:rPr>
            </w:pPr>
          </w:p>
        </w:tc>
      </w:tr>
      <w:tr w:rsidR="001B10ED" w:rsidRPr="002A7EEC" w:rsidTr="00E56962">
        <w:trPr>
          <w:trHeight w:val="194"/>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rPr>
                <w:spacing w:val="-6"/>
              </w:rPr>
            </w:pPr>
            <w:r w:rsidRPr="002A7EEC">
              <w:t>Дата</w:t>
            </w:r>
            <w:r w:rsidRPr="002A7EEC">
              <w:rPr>
                <w:spacing w:val="-6"/>
              </w:rPr>
              <w:t xml:space="preserve"> заключения договора</w:t>
            </w:r>
          </w:p>
        </w:tc>
        <w:tc>
          <w:tcPr>
            <w:tcW w:w="6520" w:type="dxa"/>
          </w:tcPr>
          <w:p w:rsidR="001B10ED" w:rsidRPr="002A7EEC" w:rsidRDefault="001B10ED" w:rsidP="002A7EEC">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1B10ED" w:rsidRPr="002A7EEC" w:rsidTr="00E56962">
        <w:trPr>
          <w:trHeight w:val="148"/>
        </w:trPr>
        <w:tc>
          <w:tcPr>
            <w:tcW w:w="498" w:type="dxa"/>
          </w:tcPr>
          <w:p w:rsidR="001B10ED" w:rsidRPr="002A7EEC" w:rsidRDefault="001B10ED" w:rsidP="001E0590">
            <w:pPr>
              <w:numPr>
                <w:ilvl w:val="0"/>
                <w:numId w:val="30"/>
              </w:numPr>
              <w:tabs>
                <w:tab w:val="num" w:pos="360"/>
              </w:tabs>
              <w:ind w:left="0" w:firstLine="0"/>
              <w:jc w:val="both"/>
            </w:pPr>
          </w:p>
        </w:tc>
        <w:tc>
          <w:tcPr>
            <w:tcW w:w="3543" w:type="dxa"/>
          </w:tcPr>
          <w:p w:rsidR="001B10ED" w:rsidRPr="002A7EEC" w:rsidRDefault="001B10ED" w:rsidP="002A7EEC">
            <w:pPr>
              <w:jc w:val="both"/>
              <w:rPr>
                <w:spacing w:val="-6"/>
              </w:rPr>
            </w:pPr>
            <w:r w:rsidRPr="002A7EEC">
              <w:t>Обеспечение</w:t>
            </w:r>
            <w:r w:rsidRPr="002A7EEC">
              <w:rPr>
                <w:spacing w:val="-6"/>
              </w:rPr>
              <w:t xml:space="preserve"> исполнения договора </w:t>
            </w:r>
          </w:p>
        </w:tc>
        <w:tc>
          <w:tcPr>
            <w:tcW w:w="6520" w:type="dxa"/>
          </w:tcPr>
          <w:p w:rsidR="001B10ED" w:rsidRPr="002A7EEC" w:rsidRDefault="001B10ED" w:rsidP="002A7EEC">
            <w:pPr>
              <w:pStyle w:val="NormalWeb"/>
              <w:spacing w:before="0" w:beforeAutospacing="0" w:after="0" w:afterAutospacing="0"/>
              <w:jc w:val="both"/>
              <w:rPr>
                <w:bCs/>
                <w:iCs/>
              </w:rPr>
            </w:pPr>
            <w:r w:rsidRPr="002A7EEC">
              <w:rPr>
                <w:bCs/>
                <w:iCs/>
              </w:rPr>
              <w:t>Не требуется</w:t>
            </w:r>
          </w:p>
          <w:p w:rsidR="001B10ED" w:rsidRPr="002A7EEC" w:rsidRDefault="001B10ED" w:rsidP="002A7EEC">
            <w:pPr>
              <w:jc w:val="both"/>
              <w:rPr>
                <w:spacing w:val="-6"/>
              </w:rPr>
            </w:pPr>
          </w:p>
        </w:tc>
      </w:tr>
    </w:tbl>
    <w:p w:rsidR="001B10ED" w:rsidRPr="002A7EEC" w:rsidRDefault="001B10ED" w:rsidP="002A7EEC">
      <w:pPr>
        <w:jc w:val="both"/>
        <w:sectPr w:rsidR="001B10ED" w:rsidRPr="002A7EEC" w:rsidSect="00794ECA">
          <w:pgSz w:w="11907" w:h="16840"/>
          <w:pgMar w:top="568" w:right="567" w:bottom="1134" w:left="851" w:header="567" w:footer="567" w:gutter="0"/>
          <w:cols w:space="720"/>
        </w:sectPr>
      </w:pPr>
    </w:p>
    <w:p w:rsidR="001B10ED" w:rsidRPr="002A7EEC" w:rsidRDefault="001B10ED" w:rsidP="001E0590">
      <w:pPr>
        <w:pStyle w:val="Heading1"/>
        <w:numPr>
          <w:ilvl w:val="1"/>
          <w:numId w:val="16"/>
        </w:numPr>
        <w:tabs>
          <w:tab w:val="num" w:pos="1134"/>
        </w:tabs>
        <w:ind w:left="0" w:firstLine="0"/>
        <w:jc w:val="both"/>
      </w:pPr>
      <w:bookmarkStart w:id="129" w:name="_Toc303607181"/>
      <w:bookmarkStart w:id="130" w:name="_Toc255987070"/>
      <w:bookmarkStart w:id="131" w:name="_Toc306363275"/>
      <w:bookmarkStart w:id="132" w:name="_Toc312068077"/>
      <w:r w:rsidRPr="002A7EEC">
        <w:t>ОБРАЗЦЫ ФОРМ ОСНОВНЫХ ДОКУМЕНТОВ, ВКЛЮЧАЕМЫХ В ПРЕДЛОЖЕНИЕ</w:t>
      </w:r>
      <w:bookmarkStart w:id="133" w:name="_Toc234730394"/>
      <w:bookmarkStart w:id="134" w:name="_Toc240447309"/>
      <w:bookmarkStart w:id="135" w:name="_Toc302655626"/>
      <w:bookmarkEnd w:id="129"/>
      <w:bookmarkEnd w:id="130"/>
      <w:bookmarkEnd w:id="131"/>
      <w:bookmarkEnd w:id="132"/>
      <w:r w:rsidRPr="002A7EEC">
        <w:t xml:space="preserve"> </w:t>
      </w:r>
      <w:bookmarkEnd w:id="133"/>
      <w:bookmarkEnd w:id="134"/>
      <w:bookmarkEnd w:id="135"/>
    </w:p>
    <w:p w:rsidR="001B10ED" w:rsidRPr="002A7EEC" w:rsidRDefault="001B10ED" w:rsidP="002A7EEC">
      <w:pPr>
        <w:jc w:val="both"/>
        <w:rPr>
          <w:bCs/>
        </w:rPr>
      </w:pPr>
    </w:p>
    <w:p w:rsidR="001B10ED" w:rsidRPr="002A7EEC" w:rsidRDefault="001B10ED" w:rsidP="002A7EEC">
      <w:pPr>
        <w:jc w:val="both"/>
        <w:rPr>
          <w:b/>
        </w:rPr>
      </w:pPr>
      <w:r w:rsidRPr="002A7EEC">
        <w:rPr>
          <w:b/>
          <w:bCs/>
        </w:rPr>
        <w:t>Письмо о подаче Предложения</w:t>
      </w:r>
    </w:p>
    <w:p w:rsidR="001B10ED" w:rsidRDefault="001B10ED" w:rsidP="002A7EEC">
      <w:pPr>
        <w:jc w:val="both"/>
      </w:pPr>
    </w:p>
    <w:p w:rsidR="001B10ED" w:rsidRPr="002A7EEC" w:rsidRDefault="001B10ED" w:rsidP="002A7EEC">
      <w:pPr>
        <w:jc w:val="both"/>
      </w:pPr>
      <w:r w:rsidRPr="002A7EEC">
        <w:t>«_____»_______________ года                                             №________________________</w:t>
      </w:r>
    </w:p>
    <w:p w:rsidR="001B10ED" w:rsidRPr="002A7EEC" w:rsidRDefault="001B10ED" w:rsidP="002A7EEC">
      <w:pPr>
        <w:jc w:val="both"/>
      </w:pPr>
    </w:p>
    <w:p w:rsidR="001B10ED" w:rsidRPr="002A7EEC" w:rsidRDefault="001B10ED" w:rsidP="002A7EEC">
      <w:pPr>
        <w:jc w:val="both"/>
      </w:pPr>
      <w:r w:rsidRPr="002A7EEC">
        <w:t>Уважаемые господа!</w:t>
      </w:r>
    </w:p>
    <w:p w:rsidR="001B10ED" w:rsidRPr="002A7EEC" w:rsidRDefault="001B10ED" w:rsidP="002A7EEC">
      <w:pPr>
        <w:jc w:val="both"/>
      </w:pPr>
    </w:p>
    <w:p w:rsidR="001B10ED" w:rsidRPr="002A7EEC" w:rsidRDefault="001B10ED" w:rsidP="005A793D">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1B10ED" w:rsidRPr="002A7EEC" w:rsidRDefault="001B10ED" w:rsidP="005A793D">
      <w:pPr>
        <w:jc w:val="both"/>
      </w:pPr>
    </w:p>
    <w:p w:rsidR="001B10ED" w:rsidRPr="002A7EEC" w:rsidRDefault="001B10ED" w:rsidP="005A793D">
      <w:pPr>
        <w:jc w:val="both"/>
      </w:pPr>
      <w:r w:rsidRPr="002A7EEC">
        <w:t>________________________________________________________________________,</w:t>
      </w:r>
    </w:p>
    <w:p w:rsidR="001B10ED" w:rsidRPr="002A7EEC" w:rsidRDefault="001B10ED"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1B10ED" w:rsidRPr="002A7EEC" w:rsidRDefault="001B10ED" w:rsidP="005A793D">
      <w:pPr>
        <w:jc w:val="both"/>
      </w:pPr>
    </w:p>
    <w:p w:rsidR="001B10ED" w:rsidRPr="002A7EEC" w:rsidRDefault="001B10ED" w:rsidP="005A793D">
      <w:pPr>
        <w:jc w:val="both"/>
      </w:pPr>
      <w:r w:rsidRPr="002A7EEC">
        <w:t>зарегистрированное по адресу</w:t>
      </w:r>
    </w:p>
    <w:p w:rsidR="001B10ED" w:rsidRPr="002A7EEC" w:rsidRDefault="001B10ED" w:rsidP="005A793D">
      <w:pPr>
        <w:jc w:val="both"/>
      </w:pPr>
    </w:p>
    <w:p w:rsidR="001B10ED" w:rsidRPr="002A7EEC" w:rsidRDefault="001B10ED" w:rsidP="005A793D">
      <w:pPr>
        <w:jc w:val="both"/>
      </w:pPr>
      <w:r w:rsidRPr="002A7EEC">
        <w:t>________________________________________________________________________,</w:t>
      </w:r>
    </w:p>
    <w:p w:rsidR="001B10ED" w:rsidRPr="002A7EEC" w:rsidRDefault="001B10ED" w:rsidP="005A793D">
      <w:pPr>
        <w:jc w:val="both"/>
        <w:rPr>
          <w:vertAlign w:val="superscript"/>
        </w:rPr>
      </w:pPr>
      <w:r w:rsidRPr="002A7EEC">
        <w:rPr>
          <w:vertAlign w:val="superscript"/>
        </w:rPr>
        <w:t>(юридический адрес Участника)</w:t>
      </w:r>
    </w:p>
    <w:p w:rsidR="001B10ED" w:rsidRPr="002A7EEC" w:rsidRDefault="001B10ED" w:rsidP="005A793D">
      <w:pPr>
        <w:jc w:val="both"/>
      </w:pPr>
    </w:p>
    <w:p w:rsidR="001B10ED" w:rsidRPr="002A7EEC" w:rsidRDefault="001B10ED" w:rsidP="005A793D">
      <w:pPr>
        <w:jc w:val="both"/>
      </w:pPr>
      <w:r w:rsidRPr="002A7EEC">
        <w:t>предлагает заключить Договор на поставку товара, выполнение работ, оказание услуг</w:t>
      </w:r>
    </w:p>
    <w:p w:rsidR="001B10ED" w:rsidRPr="002A7EEC" w:rsidRDefault="001B10ED" w:rsidP="005A793D">
      <w:pPr>
        <w:jc w:val="both"/>
      </w:pPr>
      <w:r w:rsidRPr="002A7EEC">
        <w:t>________________________________________________________________________,</w:t>
      </w:r>
    </w:p>
    <w:p w:rsidR="001B10ED" w:rsidRPr="002A7EEC" w:rsidRDefault="001B10ED" w:rsidP="005A793D">
      <w:pPr>
        <w:jc w:val="both"/>
        <w:rPr>
          <w:vertAlign w:val="superscript"/>
        </w:rPr>
      </w:pPr>
      <w:r w:rsidRPr="002A7EEC">
        <w:rPr>
          <w:vertAlign w:val="superscript"/>
        </w:rPr>
        <w:t>(краткое описание оказываемых услуг)</w:t>
      </w:r>
    </w:p>
    <w:p w:rsidR="001B10ED" w:rsidRPr="002A7EEC" w:rsidRDefault="001B10ED"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1B10ED" w:rsidRPr="002A7EEC" w:rsidRDefault="001B10ED" w:rsidP="005A793D">
      <w:pPr>
        <w:jc w:val="both"/>
      </w:pPr>
      <w:r w:rsidRPr="002A7EEC">
        <w:t>_____________________________________________</w:t>
      </w:r>
    </w:p>
    <w:p w:rsidR="001B10ED" w:rsidRPr="002A7EEC" w:rsidRDefault="001B10ED" w:rsidP="005A793D">
      <w:pPr>
        <w:jc w:val="both"/>
      </w:pPr>
      <w:r w:rsidRPr="002A7EEC">
        <w:t>Итоговая стоимость Предложения с НДС, руб.</w:t>
      </w:r>
    </w:p>
    <w:p w:rsidR="001B10ED" w:rsidRPr="002A7EEC" w:rsidRDefault="001B10ED" w:rsidP="005A793D">
      <w:pPr>
        <w:jc w:val="both"/>
      </w:pPr>
      <w:r w:rsidRPr="002A7EEC">
        <w:t>_____________________________________________</w:t>
      </w:r>
    </w:p>
    <w:p w:rsidR="001B10ED" w:rsidRPr="002A7EEC" w:rsidRDefault="001B10ED" w:rsidP="005A793D">
      <w:pPr>
        <w:jc w:val="both"/>
      </w:pPr>
      <w:r w:rsidRPr="002A7EEC">
        <w:t>Итоговая стоимость Предложения без НДС, руб.</w:t>
      </w:r>
    </w:p>
    <w:p w:rsidR="001B10ED" w:rsidRPr="002A7EEC" w:rsidRDefault="001B10ED" w:rsidP="005A793D">
      <w:pPr>
        <w:jc w:val="both"/>
      </w:pPr>
    </w:p>
    <w:p w:rsidR="001B10ED" w:rsidRPr="002A7EEC" w:rsidRDefault="001B10ED" w:rsidP="005A793D">
      <w:pPr>
        <w:jc w:val="both"/>
      </w:pPr>
      <w:r w:rsidRPr="002A7EEC">
        <w:t>Настоящее Предложение действует до «____»_______________________года.</w:t>
      </w:r>
    </w:p>
    <w:p w:rsidR="001B10ED" w:rsidRPr="002A7EEC" w:rsidRDefault="001B10ED" w:rsidP="005A793D">
      <w:pPr>
        <w:jc w:val="both"/>
      </w:pPr>
      <w:r w:rsidRPr="002A7EEC">
        <w:t>Настоящим Предложением подтверждаем, что ______________________________________________________________________</w:t>
      </w:r>
    </w:p>
    <w:p w:rsidR="001B10ED" w:rsidRPr="002A7EEC" w:rsidRDefault="001B10ED" w:rsidP="005A793D">
      <w:pPr>
        <w:jc w:val="both"/>
      </w:pPr>
      <w:r w:rsidRPr="002A7EEC">
        <w:rPr>
          <w:i/>
        </w:rPr>
        <w:t>(наименование организации или Ф.И.О. Участника размещения заказа)</w:t>
      </w:r>
    </w:p>
    <w:p w:rsidR="001B10ED" w:rsidRPr="002A7EEC" w:rsidRDefault="001B10ED" w:rsidP="005A793D">
      <w:pPr>
        <w:jc w:val="both"/>
      </w:pPr>
      <w:r w:rsidRPr="002A7EEC">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1B10ED" w:rsidRPr="002A7EEC" w:rsidRDefault="001B10ED" w:rsidP="005A793D">
      <w:pPr>
        <w:jc w:val="both"/>
      </w:pPr>
      <w:r w:rsidRPr="002A7EEC">
        <w:t>К настоящему Предложению прилагаются следующие документы:</w:t>
      </w:r>
    </w:p>
    <w:p w:rsidR="001B10ED" w:rsidRPr="002A7EEC" w:rsidRDefault="001B10ED" w:rsidP="001E0590">
      <w:pPr>
        <w:numPr>
          <w:ilvl w:val="0"/>
          <w:numId w:val="36"/>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1B10ED" w:rsidRPr="002A7EEC" w:rsidRDefault="001B10ED" w:rsidP="001E0590">
      <w:pPr>
        <w:numPr>
          <w:ilvl w:val="0"/>
          <w:numId w:val="36"/>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1B10ED" w:rsidRPr="002A7EEC" w:rsidRDefault="001B10ED" w:rsidP="001E0590">
      <w:pPr>
        <w:numPr>
          <w:ilvl w:val="0"/>
          <w:numId w:val="36"/>
        </w:numPr>
        <w:tabs>
          <w:tab w:val="clear" w:pos="927"/>
          <w:tab w:val="left" w:pos="993"/>
        </w:tabs>
        <w:ind w:left="0" w:firstLine="0"/>
        <w:jc w:val="both"/>
      </w:pPr>
      <w:r w:rsidRPr="002A7EEC">
        <w:t>Проект Договора с Заказчиком;</w:t>
      </w:r>
    </w:p>
    <w:p w:rsidR="001B10ED" w:rsidRPr="002A7EEC" w:rsidRDefault="001B10ED" w:rsidP="001E0590">
      <w:pPr>
        <w:numPr>
          <w:ilvl w:val="0"/>
          <w:numId w:val="36"/>
        </w:numPr>
        <w:tabs>
          <w:tab w:val="clear" w:pos="927"/>
          <w:tab w:val="left" w:pos="993"/>
        </w:tabs>
        <w:ind w:left="0" w:firstLine="0"/>
        <w:jc w:val="both"/>
      </w:pPr>
      <w:r w:rsidRPr="002A7EEC">
        <w:t>Опись прилагаемых документов на ___ листах.</w:t>
      </w:r>
    </w:p>
    <w:p w:rsidR="001B10ED" w:rsidRPr="002A7EEC" w:rsidRDefault="001B10ED" w:rsidP="005A793D">
      <w:pPr>
        <w:jc w:val="both"/>
      </w:pPr>
      <w:r w:rsidRPr="002A7EEC">
        <w:t>Руководитель организации</w:t>
      </w:r>
      <w:r w:rsidRPr="002A7EEC">
        <w:tab/>
      </w:r>
      <w:r w:rsidRPr="002A7EEC">
        <w:tab/>
      </w:r>
      <w:r w:rsidRPr="002A7EEC">
        <w:tab/>
        <w:t>___________________           _____________________</w:t>
      </w:r>
    </w:p>
    <w:p w:rsidR="001B10ED" w:rsidRPr="002A7EEC" w:rsidRDefault="001B10ED" w:rsidP="005A793D">
      <w:pPr>
        <w:tabs>
          <w:tab w:val="center" w:pos="5400"/>
          <w:tab w:val="center" w:pos="7740"/>
        </w:tabs>
        <w:jc w:val="both"/>
      </w:pPr>
      <w:r w:rsidRPr="002A7EEC">
        <w:t>М.П.</w:t>
      </w:r>
      <w:r w:rsidRPr="002A7EEC">
        <w:tab/>
        <w:t>(подпись)</w:t>
      </w:r>
      <w:r w:rsidRPr="002A7EEC">
        <w:tab/>
        <w:t xml:space="preserve">             (Ф.И.О.)</w:t>
      </w:r>
    </w:p>
    <w:p w:rsidR="001B10ED" w:rsidRPr="002A7EEC" w:rsidRDefault="001B10ED" w:rsidP="005A793D">
      <w:pPr>
        <w:pStyle w:val="Times12"/>
        <w:ind w:firstLine="0"/>
        <w:rPr>
          <w:szCs w:val="24"/>
        </w:rPr>
      </w:pPr>
      <w:r w:rsidRPr="002A7EEC">
        <w:rPr>
          <w:bCs w:val="0"/>
          <w:szCs w:val="24"/>
        </w:rPr>
        <w:br w:type="page"/>
      </w:r>
      <w:r w:rsidRPr="002A7EEC">
        <w:rPr>
          <w:iCs/>
          <w:szCs w:val="24"/>
        </w:rPr>
        <w:t xml:space="preserve"> </w:t>
      </w:r>
      <w:bookmarkStart w:id="136" w:name="_Анкета_Претендента_на"/>
      <w:bookmarkStart w:id="137" w:name="_Анкета_Участника_процедуры"/>
      <w:bookmarkStart w:id="138" w:name="_Toc255987077"/>
      <w:bookmarkStart w:id="139" w:name="_Toc303607183"/>
      <w:bookmarkEnd w:id="136"/>
      <w:bookmarkEnd w:id="137"/>
      <w:r w:rsidRPr="002A7EEC">
        <w:rPr>
          <w:b/>
          <w:szCs w:val="24"/>
        </w:rPr>
        <w:t xml:space="preserve">АНКЕТА УЧАСТНИКА ПРОЦЕДУРЫ ЗАКУПКИ </w:t>
      </w:r>
      <w:bookmarkEnd w:id="138"/>
      <w:bookmarkEnd w:id="139"/>
    </w:p>
    <w:p w:rsidR="001B10ED" w:rsidRPr="002A7EEC" w:rsidRDefault="001B10ED" w:rsidP="002A7EEC">
      <w:pPr>
        <w:jc w:val="both"/>
        <w:rPr>
          <w:b/>
          <w:i/>
          <w:iCs/>
        </w:rPr>
      </w:pPr>
    </w:p>
    <w:p w:rsidR="001B10ED" w:rsidRDefault="001B10ED" w:rsidP="002A7EEC">
      <w:pPr>
        <w:pStyle w:val="Times12"/>
        <w:ind w:firstLine="0"/>
        <w:rPr>
          <w:szCs w:val="24"/>
        </w:rPr>
      </w:pPr>
      <w:r w:rsidRPr="002A7EEC">
        <w:rPr>
          <w:szCs w:val="24"/>
        </w:rPr>
        <w:t xml:space="preserve">Участник процедуры закупки: ________________________________ </w:t>
      </w:r>
    </w:p>
    <w:p w:rsidR="001B10ED" w:rsidRPr="002A7EEC" w:rsidRDefault="001B10ED"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6423"/>
        <w:gridCol w:w="3627"/>
      </w:tblGrid>
      <w:tr w:rsidR="001B10ED" w:rsidRPr="002A7EEC">
        <w:trPr>
          <w:cantSplit/>
          <w:trHeight w:val="240"/>
          <w:tblHeader/>
        </w:trPr>
        <w:tc>
          <w:tcPr>
            <w:tcW w:w="306" w:type="pct"/>
            <w:vAlign w:val="center"/>
          </w:tcPr>
          <w:p w:rsidR="001B10ED" w:rsidRPr="002A7EEC" w:rsidRDefault="001B10ED" w:rsidP="002A7EEC">
            <w:pPr>
              <w:pStyle w:val="a4"/>
              <w:keepNext w:val="0"/>
              <w:widowControl w:val="0"/>
              <w:spacing w:before="0" w:after="0"/>
              <w:ind w:left="0" w:right="0"/>
              <w:jc w:val="both"/>
              <w:rPr>
                <w:sz w:val="24"/>
                <w:szCs w:val="24"/>
              </w:rPr>
            </w:pPr>
            <w:r w:rsidRPr="002A7EEC">
              <w:rPr>
                <w:sz w:val="24"/>
                <w:szCs w:val="24"/>
              </w:rPr>
              <w:t>№</w:t>
            </w:r>
          </w:p>
        </w:tc>
        <w:tc>
          <w:tcPr>
            <w:tcW w:w="3000" w:type="pct"/>
            <w:vAlign w:val="center"/>
          </w:tcPr>
          <w:p w:rsidR="001B10ED" w:rsidRPr="002A7EEC" w:rsidRDefault="001B10ED" w:rsidP="002A7EEC">
            <w:pPr>
              <w:pStyle w:val="a4"/>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1B10ED" w:rsidRPr="002A7EEC" w:rsidRDefault="001B10ED" w:rsidP="002A7EEC">
            <w:pPr>
              <w:pStyle w:val="a4"/>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1B10ED" w:rsidRPr="002A7EEC">
        <w:trPr>
          <w:cantSplit/>
          <w:trHeight w:val="471"/>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1B10ED" w:rsidRPr="002A7EEC" w:rsidRDefault="001B10ED" w:rsidP="002A7EEC">
            <w:pPr>
              <w:pStyle w:val="a5"/>
              <w:widowControl w:val="0"/>
              <w:spacing w:before="0" w:after="0"/>
              <w:ind w:left="0" w:right="0"/>
              <w:jc w:val="both"/>
              <w:rPr>
                <w:szCs w:val="24"/>
              </w:rPr>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1B10ED" w:rsidRPr="002A7EEC" w:rsidRDefault="001B10ED" w:rsidP="002A7EEC">
            <w:pPr>
              <w:pStyle w:val="a5"/>
              <w:widowControl w:val="0"/>
              <w:spacing w:before="0" w:after="0"/>
              <w:ind w:left="0" w:right="0"/>
              <w:jc w:val="both"/>
              <w:rPr>
                <w:szCs w:val="24"/>
              </w:rPr>
            </w:pPr>
          </w:p>
        </w:tc>
      </w:tr>
      <w:tr w:rsidR="001B10ED" w:rsidRPr="002A7EEC">
        <w:trPr>
          <w:cantSplit/>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B10ED" w:rsidRPr="002A7EEC" w:rsidRDefault="001B10ED" w:rsidP="002A7EEC">
            <w:pPr>
              <w:pStyle w:val="a5"/>
              <w:widowControl w:val="0"/>
              <w:spacing w:before="0" w:after="0"/>
              <w:ind w:left="0" w:right="0"/>
              <w:jc w:val="both"/>
              <w:rPr>
                <w:szCs w:val="24"/>
              </w:rPr>
            </w:pPr>
          </w:p>
        </w:tc>
      </w:tr>
      <w:tr w:rsidR="001B10ED" w:rsidRPr="002A7EEC">
        <w:trPr>
          <w:cantSplit/>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1B10ED" w:rsidRPr="002A7EEC" w:rsidRDefault="001B10ED" w:rsidP="002A7EEC">
            <w:pPr>
              <w:pStyle w:val="a5"/>
              <w:widowControl w:val="0"/>
              <w:spacing w:before="0" w:after="0"/>
              <w:ind w:left="0" w:right="0"/>
              <w:jc w:val="both"/>
              <w:rPr>
                <w:szCs w:val="24"/>
              </w:rPr>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Виды деятельности</w:t>
            </w:r>
          </w:p>
        </w:tc>
        <w:tc>
          <w:tcPr>
            <w:tcW w:w="1694" w:type="pct"/>
            <w:vAlign w:val="center"/>
          </w:tcPr>
          <w:p w:rsidR="001B10ED" w:rsidRPr="002A7EEC" w:rsidRDefault="001B10ED" w:rsidP="002A7EEC">
            <w:pPr>
              <w:pStyle w:val="a5"/>
              <w:widowControl w:val="0"/>
              <w:spacing w:before="0" w:after="0"/>
              <w:ind w:left="0" w:right="0"/>
              <w:jc w:val="both"/>
              <w:rPr>
                <w:szCs w:val="24"/>
              </w:rPr>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1B10ED" w:rsidRPr="002A7EEC" w:rsidRDefault="001B10ED" w:rsidP="002A7EEC">
            <w:pPr>
              <w:pStyle w:val="a5"/>
              <w:widowControl w:val="0"/>
              <w:spacing w:before="0" w:after="0"/>
              <w:ind w:left="0" w:right="0"/>
              <w:jc w:val="both"/>
              <w:rPr>
                <w:szCs w:val="24"/>
              </w:rPr>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ИНН, КПП, ОГРН, ОКПО</w:t>
            </w:r>
          </w:p>
        </w:tc>
        <w:tc>
          <w:tcPr>
            <w:tcW w:w="1694" w:type="pct"/>
            <w:vAlign w:val="center"/>
          </w:tcPr>
          <w:p w:rsidR="001B10ED" w:rsidRPr="002A7EEC" w:rsidRDefault="001B10ED" w:rsidP="002A7EEC">
            <w:pPr>
              <w:pStyle w:val="a5"/>
              <w:widowControl w:val="0"/>
              <w:spacing w:before="0" w:after="0"/>
              <w:ind w:left="0" w:right="0"/>
              <w:jc w:val="both"/>
              <w:rPr>
                <w:szCs w:val="24"/>
              </w:rPr>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1B10ED" w:rsidRPr="002A7EEC" w:rsidRDefault="001B10ED" w:rsidP="002A7EEC">
            <w:pPr>
              <w:pStyle w:val="a5"/>
              <w:widowControl w:val="0"/>
              <w:spacing w:before="0" w:after="0"/>
              <w:ind w:left="0" w:right="0"/>
              <w:jc w:val="both"/>
              <w:rPr>
                <w:szCs w:val="24"/>
              </w:rPr>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1B10ED" w:rsidRPr="002A7EEC" w:rsidRDefault="001B10ED" w:rsidP="002A7EEC">
            <w:pPr>
              <w:widowControl w:val="0"/>
              <w:jc w:val="both"/>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1B10ED" w:rsidRPr="002A7EEC" w:rsidRDefault="001B10ED" w:rsidP="002A7EEC">
            <w:pPr>
              <w:widowControl w:val="0"/>
              <w:jc w:val="both"/>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1B10ED" w:rsidRPr="002A7EEC" w:rsidRDefault="001B10ED" w:rsidP="002A7EEC">
            <w:pPr>
              <w:widowControl w:val="0"/>
              <w:jc w:val="both"/>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1B10ED" w:rsidRPr="002A7EEC" w:rsidRDefault="001B10ED" w:rsidP="002A7EEC">
            <w:pPr>
              <w:widowControl w:val="0"/>
              <w:jc w:val="both"/>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1B10ED" w:rsidRPr="002A7EEC" w:rsidRDefault="001B10ED" w:rsidP="002A7EEC">
            <w:pPr>
              <w:widowControl w:val="0"/>
              <w:jc w:val="both"/>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1B10ED" w:rsidRPr="002A7EEC" w:rsidRDefault="001B10ED" w:rsidP="002A7EEC">
            <w:pPr>
              <w:widowControl w:val="0"/>
              <w:jc w:val="both"/>
            </w:pPr>
          </w:p>
        </w:tc>
      </w:tr>
      <w:tr w:rsidR="001B10ED" w:rsidRPr="002A7EEC">
        <w:trPr>
          <w:cantSplit/>
          <w:trHeight w:val="284"/>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1B10ED" w:rsidRPr="002A7EEC" w:rsidRDefault="001B10ED" w:rsidP="002A7EEC">
            <w:pPr>
              <w:widowControl w:val="0"/>
              <w:jc w:val="both"/>
            </w:pPr>
          </w:p>
        </w:tc>
      </w:tr>
      <w:tr w:rsidR="001B10ED" w:rsidRPr="002A7EEC">
        <w:trPr>
          <w:cantSplit/>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1B10ED" w:rsidRPr="002A7EEC" w:rsidRDefault="001B10ED" w:rsidP="002A7EEC">
            <w:pPr>
              <w:widowControl w:val="0"/>
              <w:jc w:val="both"/>
            </w:pPr>
          </w:p>
        </w:tc>
      </w:tr>
      <w:tr w:rsidR="001B10ED" w:rsidRPr="002A7EEC">
        <w:trPr>
          <w:cantSplit/>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1B10ED" w:rsidRPr="002A7EEC" w:rsidRDefault="001B10ED" w:rsidP="002A7EEC">
            <w:pPr>
              <w:widowControl w:val="0"/>
              <w:jc w:val="both"/>
            </w:pPr>
          </w:p>
        </w:tc>
      </w:tr>
      <w:tr w:rsidR="001B10ED" w:rsidRPr="002A7EEC">
        <w:trPr>
          <w:cantSplit/>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1B10ED" w:rsidRPr="002A7EEC" w:rsidRDefault="001B10ED" w:rsidP="002A7EEC">
            <w:pPr>
              <w:widowControl w:val="0"/>
              <w:jc w:val="both"/>
            </w:pPr>
          </w:p>
        </w:tc>
      </w:tr>
      <w:tr w:rsidR="001B10ED" w:rsidRPr="002A7EEC">
        <w:trPr>
          <w:cantSplit/>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B10ED" w:rsidRPr="002A7EEC" w:rsidRDefault="001B10ED" w:rsidP="002A7EEC">
            <w:pPr>
              <w:widowControl w:val="0"/>
              <w:jc w:val="both"/>
            </w:pPr>
          </w:p>
        </w:tc>
      </w:tr>
      <w:tr w:rsidR="001B10ED" w:rsidRPr="002A7EEC">
        <w:trPr>
          <w:cantSplit/>
        </w:trPr>
        <w:tc>
          <w:tcPr>
            <w:tcW w:w="306" w:type="pct"/>
            <w:vAlign w:val="center"/>
          </w:tcPr>
          <w:p w:rsidR="001B10ED" w:rsidRPr="002A7EEC" w:rsidRDefault="001B10ED" w:rsidP="001E0590">
            <w:pPr>
              <w:pStyle w:val="a4"/>
              <w:keepNext w:val="0"/>
              <w:widowControl w:val="0"/>
              <w:numPr>
                <w:ilvl w:val="0"/>
                <w:numId w:val="31"/>
              </w:numPr>
              <w:spacing w:before="0" w:after="0"/>
              <w:ind w:left="0" w:right="0" w:firstLine="0"/>
              <w:jc w:val="both"/>
              <w:rPr>
                <w:sz w:val="24"/>
                <w:szCs w:val="24"/>
              </w:rPr>
            </w:pPr>
          </w:p>
        </w:tc>
        <w:tc>
          <w:tcPr>
            <w:tcW w:w="3000" w:type="pct"/>
            <w:vAlign w:val="center"/>
          </w:tcPr>
          <w:p w:rsidR="001B10ED" w:rsidRPr="002A7EEC" w:rsidRDefault="001B10ED" w:rsidP="002A7EEC">
            <w:pPr>
              <w:pStyle w:val="a5"/>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1B10ED" w:rsidRPr="002A7EEC" w:rsidRDefault="001B10ED" w:rsidP="002A7EEC">
            <w:pPr>
              <w:widowControl w:val="0"/>
              <w:jc w:val="both"/>
            </w:pPr>
          </w:p>
        </w:tc>
      </w:tr>
    </w:tbl>
    <w:p w:rsidR="001B10ED" w:rsidRPr="002A7EEC" w:rsidRDefault="001B10ED" w:rsidP="002A7EEC">
      <w:pPr>
        <w:pStyle w:val="ac"/>
        <w:tabs>
          <w:tab w:val="left" w:pos="709"/>
        </w:tabs>
        <w:autoSpaceDE w:val="0"/>
        <w:autoSpaceDN w:val="0"/>
        <w:spacing w:line="240" w:lineRule="auto"/>
        <w:ind w:firstLine="0"/>
        <w:rPr>
          <w:sz w:val="24"/>
          <w:szCs w:val="24"/>
        </w:rPr>
      </w:pPr>
      <w:bookmarkStart w:id="140" w:name="_Toc98251773"/>
    </w:p>
    <w:p w:rsidR="001B10ED" w:rsidRPr="002A7EEC" w:rsidRDefault="001B10ED" w:rsidP="002A7EEC">
      <w:pPr>
        <w:pStyle w:val="ac"/>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1B10ED" w:rsidRPr="002A7EEC" w:rsidRDefault="001B10ED"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sidRPr="002A7EEC">
        <w:rPr>
          <w:b/>
          <w:bCs w:val="0"/>
          <w:i/>
          <w:szCs w:val="24"/>
          <w:vertAlign w:val="superscript"/>
        </w:rPr>
        <w:t>(Имя и должность подписавшего)</w:t>
      </w:r>
    </w:p>
    <w:p w:rsidR="001B10ED" w:rsidRPr="002A7EEC" w:rsidRDefault="001B10ED" w:rsidP="002A7EEC">
      <w:pPr>
        <w:pStyle w:val="Times12"/>
        <w:ind w:firstLine="0"/>
        <w:rPr>
          <w:bCs w:val="0"/>
          <w:szCs w:val="24"/>
        </w:rPr>
      </w:pPr>
      <w:r w:rsidRPr="002A7EEC">
        <w:rPr>
          <w:bCs w:val="0"/>
          <w:szCs w:val="24"/>
        </w:rPr>
        <w:t>М.П.</w:t>
      </w:r>
    </w:p>
    <w:p w:rsidR="001B10ED" w:rsidRPr="002A7EEC" w:rsidRDefault="001B10ED" w:rsidP="002A7EEC">
      <w:pPr>
        <w:jc w:val="both"/>
        <w:rPr>
          <w:b/>
        </w:rPr>
      </w:pPr>
    </w:p>
    <w:p w:rsidR="001B10ED" w:rsidRPr="002A7EEC" w:rsidRDefault="001B10ED" w:rsidP="002A7EEC">
      <w:pPr>
        <w:pStyle w:val="Times12"/>
        <w:tabs>
          <w:tab w:val="left" w:pos="709"/>
          <w:tab w:val="left" w:pos="1134"/>
        </w:tabs>
        <w:ind w:firstLine="0"/>
        <w:rPr>
          <w:bCs w:val="0"/>
          <w:szCs w:val="24"/>
        </w:rPr>
      </w:pPr>
      <w:r w:rsidRPr="002A7EEC">
        <w:rPr>
          <w:bCs w:val="0"/>
          <w:szCs w:val="24"/>
        </w:rPr>
        <w:t>ИНСТРУКЦИИ ПО ЗАПОЛНЕНИЮ</w:t>
      </w:r>
      <w:bookmarkEnd w:id="140"/>
    </w:p>
    <w:p w:rsidR="001B10ED" w:rsidRPr="002A7EEC" w:rsidRDefault="001B10ED" w:rsidP="001E0590">
      <w:pPr>
        <w:pStyle w:val="Times12"/>
        <w:numPr>
          <w:ilvl w:val="1"/>
          <w:numId w:val="32"/>
        </w:numPr>
        <w:tabs>
          <w:tab w:val="clear" w:pos="960"/>
          <w:tab w:val="left" w:pos="709"/>
          <w:tab w:val="left" w:pos="1134"/>
        </w:tabs>
        <w:ind w:left="0" w:firstLine="0"/>
        <w:rPr>
          <w:szCs w:val="24"/>
        </w:rPr>
      </w:pPr>
      <w:r w:rsidRPr="002A7EEC">
        <w:rPr>
          <w:szCs w:val="24"/>
        </w:rPr>
        <w:t>Данные инструкции не следует воспроизводить в документах, подготовленных участником процедуры закупки.</w:t>
      </w:r>
    </w:p>
    <w:p w:rsidR="001B10ED" w:rsidRPr="002A7EEC" w:rsidRDefault="001B10ED" w:rsidP="001E0590">
      <w:pPr>
        <w:pStyle w:val="Times12"/>
        <w:numPr>
          <w:ilvl w:val="1"/>
          <w:numId w:val="32"/>
        </w:numPr>
        <w:tabs>
          <w:tab w:val="clear" w:pos="960"/>
          <w:tab w:val="left" w:pos="709"/>
          <w:tab w:val="left" w:pos="1134"/>
        </w:tabs>
        <w:ind w:left="0" w:firstLine="0"/>
        <w:rPr>
          <w:szCs w:val="24"/>
        </w:rPr>
      </w:pPr>
      <w:r w:rsidRPr="002A7EEC">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1B10ED" w:rsidRPr="002A7EEC" w:rsidRDefault="001B10ED" w:rsidP="001E0590">
      <w:pPr>
        <w:pStyle w:val="Times12"/>
        <w:numPr>
          <w:ilvl w:val="1"/>
          <w:numId w:val="32"/>
        </w:numPr>
        <w:tabs>
          <w:tab w:val="clear" w:pos="960"/>
          <w:tab w:val="left" w:pos="709"/>
          <w:tab w:val="left" w:pos="1134"/>
        </w:tabs>
        <w:ind w:left="0" w:firstLine="0"/>
        <w:rPr>
          <w:szCs w:val="24"/>
        </w:rPr>
      </w:pPr>
      <w:r w:rsidRPr="002A7EEC">
        <w:rPr>
          <w:szCs w:val="24"/>
        </w:rPr>
        <w:t>Участник процедуры закупки указывает свое фирменное наименование (в т.ч. организационно-правовую форму).</w:t>
      </w:r>
    </w:p>
    <w:p w:rsidR="001B10ED" w:rsidRPr="002A7EEC" w:rsidRDefault="001B10ED" w:rsidP="001E0590">
      <w:pPr>
        <w:pStyle w:val="Times12"/>
        <w:numPr>
          <w:ilvl w:val="1"/>
          <w:numId w:val="32"/>
        </w:numPr>
        <w:tabs>
          <w:tab w:val="clear" w:pos="960"/>
          <w:tab w:val="left" w:pos="709"/>
          <w:tab w:val="left" w:pos="1134"/>
        </w:tabs>
        <w:ind w:left="0" w:firstLine="0"/>
        <w:rPr>
          <w:szCs w:val="24"/>
        </w:rPr>
      </w:pPr>
      <w:r w:rsidRPr="002A7EE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1B10ED" w:rsidRPr="002A7EEC" w:rsidRDefault="001B10ED" w:rsidP="001E0590">
      <w:pPr>
        <w:pStyle w:val="Times12"/>
        <w:numPr>
          <w:ilvl w:val="1"/>
          <w:numId w:val="32"/>
        </w:numPr>
        <w:tabs>
          <w:tab w:val="clear" w:pos="960"/>
          <w:tab w:val="left" w:pos="709"/>
          <w:tab w:val="left" w:pos="1134"/>
        </w:tabs>
        <w:ind w:left="0" w:firstLine="0"/>
        <w:rPr>
          <w:szCs w:val="24"/>
        </w:rPr>
      </w:pPr>
      <w:r w:rsidRPr="002A7EEC">
        <w:rPr>
          <w:szCs w:val="24"/>
        </w:rPr>
        <w:t>Заполненная участником процедуры закупки анкета должна содержать все сведения, указанные в таблице.</w:t>
      </w:r>
      <w:r w:rsidRPr="002A7EEC">
        <w:rPr>
          <w:b/>
          <w:szCs w:val="24"/>
        </w:rPr>
        <w:t xml:space="preserve"> </w:t>
      </w:r>
      <w:r w:rsidRPr="002A7EEC">
        <w:rPr>
          <w:szCs w:val="24"/>
        </w:rPr>
        <w:t>В случае отсутствия каких-либо данных указать слово «нет».</w:t>
      </w:r>
      <w:bookmarkStart w:id="141" w:name="_Toc240447311"/>
      <w:bookmarkStart w:id="142" w:name="_Toc302655628"/>
    </w:p>
    <w:p w:rsidR="001B10ED" w:rsidRPr="002A7EEC" w:rsidRDefault="001B10ED" w:rsidP="002A7EEC">
      <w:pPr>
        <w:pStyle w:val="Times12"/>
        <w:tabs>
          <w:tab w:val="left" w:pos="709"/>
          <w:tab w:val="left" w:pos="1134"/>
        </w:tabs>
        <w:ind w:firstLine="0"/>
        <w:rPr>
          <w:szCs w:val="24"/>
        </w:rPr>
      </w:pPr>
    </w:p>
    <w:p w:rsidR="001B10ED" w:rsidRPr="002A7EEC" w:rsidRDefault="001B10ED" w:rsidP="002A7EEC">
      <w:pPr>
        <w:pStyle w:val="Times12"/>
        <w:tabs>
          <w:tab w:val="left" w:pos="709"/>
          <w:tab w:val="left" w:pos="1134"/>
        </w:tabs>
        <w:ind w:firstLine="0"/>
        <w:rPr>
          <w:szCs w:val="24"/>
        </w:rPr>
      </w:pPr>
    </w:p>
    <w:p w:rsidR="001B10ED" w:rsidRPr="002A7EEC" w:rsidRDefault="001B10ED" w:rsidP="002A7EEC">
      <w:pPr>
        <w:jc w:val="both"/>
        <w:rPr>
          <w:bCs/>
        </w:rPr>
        <w:sectPr w:rsidR="001B10ED" w:rsidRPr="002A7EEC" w:rsidSect="005A793D">
          <w:pgSz w:w="11907" w:h="16840"/>
          <w:pgMar w:top="959" w:right="567" w:bottom="1134" w:left="851" w:header="0" w:footer="567" w:gutter="0"/>
          <w:cols w:space="720"/>
          <w:docGrid w:linePitch="326"/>
        </w:sectPr>
      </w:pPr>
      <w:bookmarkStart w:id="143" w:name="форма15"/>
      <w:bookmarkEnd w:id="141"/>
      <w:bookmarkEnd w:id="142"/>
    </w:p>
    <w:p w:rsidR="001B10ED" w:rsidRPr="002A7EEC" w:rsidRDefault="001B10ED" w:rsidP="002A7EEC">
      <w:pPr>
        <w:jc w:val="both"/>
        <w:rPr>
          <w:b/>
          <w:caps/>
        </w:rPr>
      </w:pPr>
      <w:bookmarkStart w:id="144" w:name="_Toc306363276"/>
      <w:r w:rsidRPr="002A7EEC">
        <w:rPr>
          <w:b/>
          <w:caps/>
        </w:rPr>
        <w:t>том 2 «ТЕХНИЧЕСКАЯ частЬ»</w:t>
      </w:r>
      <w:bookmarkEnd w:id="144"/>
    </w:p>
    <w:bookmarkEnd w:id="143"/>
    <w:p w:rsidR="001B10ED" w:rsidRDefault="001B10ED" w:rsidP="00924BA1">
      <w:pPr>
        <w:rPr>
          <w:noProof/>
        </w:rPr>
      </w:pPr>
      <w:r>
        <w:t xml:space="preserve">                                                   </w:t>
      </w:r>
    </w:p>
    <w:p w:rsidR="001B10ED" w:rsidRDefault="001B10ED" w:rsidP="004F0D68">
      <w:pPr>
        <w:jc w:val="center"/>
        <w:outlineLvl w:val="0"/>
        <w:rPr>
          <w:b/>
          <w:bCs/>
        </w:rPr>
      </w:pPr>
      <w:r>
        <w:rPr>
          <w:b/>
          <w:bCs/>
        </w:rPr>
        <w:t>Техническое задание к Лоту № 1</w:t>
      </w:r>
    </w:p>
    <w:p w:rsidR="001B10ED" w:rsidRPr="00426930" w:rsidRDefault="001B10ED" w:rsidP="004F0D68">
      <w:pPr>
        <w:jc w:val="center"/>
        <w:rPr>
          <w:b/>
        </w:rPr>
      </w:pPr>
    </w:p>
    <w:p w:rsidR="001B10ED" w:rsidRDefault="001B10ED" w:rsidP="004F0D68">
      <w:pPr>
        <w:ind w:firstLine="360"/>
        <w:jc w:val="center"/>
        <w:rPr>
          <w:b/>
        </w:rPr>
      </w:pPr>
      <w:r>
        <w:rPr>
          <w:b/>
        </w:rPr>
        <w:t xml:space="preserve">На оказание услуг по </w:t>
      </w:r>
      <w:r w:rsidRPr="00426930">
        <w:rPr>
          <w:b/>
        </w:rPr>
        <w:t xml:space="preserve">информационному сопровождению </w:t>
      </w:r>
      <w:r>
        <w:rPr>
          <w:b/>
        </w:rPr>
        <w:t>справочно-правовой</w:t>
      </w:r>
      <w:r w:rsidRPr="00426930">
        <w:rPr>
          <w:b/>
        </w:rPr>
        <w:t xml:space="preserve"> систем</w:t>
      </w:r>
      <w:r>
        <w:rPr>
          <w:b/>
        </w:rPr>
        <w:t xml:space="preserve">ы </w:t>
      </w:r>
      <w:r w:rsidRPr="00426930">
        <w:rPr>
          <w:b/>
        </w:rPr>
        <w:t xml:space="preserve"> «Ко</w:t>
      </w:r>
      <w:r>
        <w:rPr>
          <w:b/>
        </w:rPr>
        <w:t>н</w:t>
      </w:r>
      <w:r w:rsidRPr="00426930">
        <w:rPr>
          <w:b/>
        </w:rPr>
        <w:t>с</w:t>
      </w:r>
      <w:r>
        <w:rPr>
          <w:b/>
        </w:rPr>
        <w:t>ультант Плюс</w:t>
      </w:r>
      <w:r w:rsidRPr="00426930">
        <w:rPr>
          <w:b/>
        </w:rPr>
        <w:t>» в</w:t>
      </w:r>
      <w:r>
        <w:rPr>
          <w:b/>
        </w:rPr>
        <w:t xml:space="preserve"> ФГУП</w:t>
      </w:r>
      <w:r w:rsidRPr="00426930">
        <w:rPr>
          <w:b/>
        </w:rPr>
        <w:t xml:space="preserve"> </w:t>
      </w:r>
      <w:r>
        <w:rPr>
          <w:b/>
        </w:rPr>
        <w:t>«</w:t>
      </w:r>
      <w:r w:rsidRPr="00426930">
        <w:rPr>
          <w:b/>
        </w:rPr>
        <w:t>НИТИ им</w:t>
      </w:r>
      <w:r>
        <w:rPr>
          <w:b/>
        </w:rPr>
        <w:t>.</w:t>
      </w:r>
      <w:r w:rsidRPr="00426930">
        <w:rPr>
          <w:b/>
        </w:rPr>
        <w:t xml:space="preserve"> А.П.Александрова</w:t>
      </w:r>
      <w:r>
        <w:rPr>
          <w:b/>
        </w:rPr>
        <w:t>».</w:t>
      </w:r>
    </w:p>
    <w:p w:rsidR="001B10ED" w:rsidRPr="000B03D9" w:rsidRDefault="001B10ED" w:rsidP="004F0D68">
      <w:pPr>
        <w:jc w:val="center"/>
        <w:rPr>
          <w:b/>
          <w:sz w:val="20"/>
          <w:szCs w:val="20"/>
        </w:rPr>
      </w:pPr>
    </w:p>
    <w:p w:rsidR="001B10ED" w:rsidRPr="000B03D9" w:rsidRDefault="001B10ED" w:rsidP="004F0D68">
      <w:pPr>
        <w:jc w:val="center"/>
        <w:rPr>
          <w:b/>
          <w:sz w:val="20"/>
          <w:szCs w:val="20"/>
        </w:rPr>
      </w:pPr>
    </w:p>
    <w:p w:rsidR="001B10ED" w:rsidRPr="000B03D9" w:rsidRDefault="001B10ED" w:rsidP="004F0D68">
      <w:pPr>
        <w:jc w:val="center"/>
        <w:rPr>
          <w:b/>
          <w:sz w:val="20"/>
          <w:szCs w:val="20"/>
        </w:rPr>
      </w:pPr>
      <w:r w:rsidRPr="000B03D9">
        <w:rPr>
          <w:b/>
          <w:sz w:val="20"/>
          <w:szCs w:val="20"/>
        </w:rPr>
        <w:t>ТРЕБОВАНИЯ К ПРЕДМЕТУ ЗАКУПКИ</w:t>
      </w:r>
    </w:p>
    <w:p w:rsidR="001B10ED" w:rsidRPr="000B03D9" w:rsidRDefault="001B10ED" w:rsidP="004F0D68">
      <w:pPr>
        <w:jc w:val="center"/>
        <w:rPr>
          <w:sz w:val="20"/>
          <w:szCs w:val="20"/>
        </w:rPr>
      </w:pPr>
    </w:p>
    <w:p w:rsidR="001B10ED" w:rsidRPr="000B03D9" w:rsidRDefault="001B10ED" w:rsidP="004F0D68">
      <w:pPr>
        <w:numPr>
          <w:ilvl w:val="0"/>
          <w:numId w:val="45"/>
        </w:numPr>
        <w:jc w:val="center"/>
        <w:rPr>
          <w:b/>
          <w:i/>
          <w:sz w:val="20"/>
          <w:szCs w:val="20"/>
        </w:rPr>
      </w:pPr>
      <w:r w:rsidRPr="000B03D9">
        <w:rPr>
          <w:b/>
          <w:i/>
          <w:sz w:val="20"/>
          <w:szCs w:val="20"/>
        </w:rPr>
        <w:t>ХАРАКТЕРИСТИКА СПРАВОЧНО-ПРАВОВОЙ СИСТЕМЫ</w:t>
      </w:r>
    </w:p>
    <w:p w:rsidR="001B10ED" w:rsidRPr="000B03D9" w:rsidRDefault="001B10ED" w:rsidP="004F0D68">
      <w:pPr>
        <w:rPr>
          <w:sz w:val="20"/>
          <w:szCs w:val="20"/>
        </w:rPr>
      </w:pPr>
    </w:p>
    <w:p w:rsidR="001B10ED" w:rsidRPr="000B03D9" w:rsidRDefault="001B10ED" w:rsidP="004F0D68">
      <w:pPr>
        <w:rPr>
          <w:b/>
          <w:i/>
          <w:sz w:val="20"/>
          <w:szCs w:val="20"/>
        </w:rPr>
      </w:pPr>
      <w:r w:rsidRPr="000B03D9">
        <w:rPr>
          <w:b/>
          <w:i/>
          <w:sz w:val="20"/>
          <w:szCs w:val="20"/>
        </w:rPr>
        <w:t>Описание информационного массива:</w:t>
      </w:r>
    </w:p>
    <w:p w:rsidR="001B10ED" w:rsidRPr="000B03D9" w:rsidRDefault="001B10ED" w:rsidP="004F0D68">
      <w:pPr>
        <w:jc w:val="cente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556"/>
        <w:gridCol w:w="3719"/>
        <w:gridCol w:w="5040"/>
        <w:gridCol w:w="1390"/>
      </w:tblGrid>
      <w:tr w:rsidR="001B10ED" w:rsidRPr="000B03D9" w:rsidTr="00885010">
        <w:tc>
          <w:tcPr>
            <w:tcW w:w="260" w:type="pct"/>
            <w:vAlign w:val="center"/>
          </w:tcPr>
          <w:p w:rsidR="001B10ED" w:rsidRPr="000B03D9" w:rsidRDefault="001B10ED" w:rsidP="00885010">
            <w:pPr>
              <w:jc w:val="center"/>
              <w:rPr>
                <w:b/>
                <w:bCs/>
                <w:sz w:val="20"/>
                <w:szCs w:val="20"/>
              </w:rPr>
            </w:pPr>
            <w:r w:rsidRPr="000B03D9">
              <w:rPr>
                <w:b/>
                <w:bCs/>
                <w:sz w:val="20"/>
                <w:szCs w:val="20"/>
              </w:rPr>
              <w:t>№</w:t>
            </w:r>
          </w:p>
          <w:p w:rsidR="001B10ED" w:rsidRPr="000B03D9" w:rsidRDefault="001B10ED" w:rsidP="00885010">
            <w:pPr>
              <w:jc w:val="center"/>
              <w:rPr>
                <w:b/>
                <w:bCs/>
                <w:sz w:val="20"/>
                <w:szCs w:val="20"/>
              </w:rPr>
            </w:pPr>
            <w:r w:rsidRPr="000B03D9">
              <w:rPr>
                <w:b/>
                <w:bCs/>
                <w:sz w:val="20"/>
                <w:szCs w:val="20"/>
              </w:rPr>
              <w:t>п/п</w:t>
            </w:r>
          </w:p>
        </w:tc>
        <w:tc>
          <w:tcPr>
            <w:tcW w:w="1737" w:type="pct"/>
            <w:vAlign w:val="center"/>
          </w:tcPr>
          <w:p w:rsidR="001B10ED" w:rsidRPr="000B03D9" w:rsidRDefault="001B10ED" w:rsidP="00885010">
            <w:pPr>
              <w:jc w:val="center"/>
              <w:rPr>
                <w:b/>
                <w:bCs/>
                <w:sz w:val="20"/>
                <w:szCs w:val="20"/>
              </w:rPr>
            </w:pPr>
            <w:r w:rsidRPr="000B03D9">
              <w:rPr>
                <w:b/>
                <w:bCs/>
                <w:sz w:val="20"/>
                <w:szCs w:val="20"/>
              </w:rPr>
              <w:t>Наименование информационного раздела</w:t>
            </w:r>
          </w:p>
        </w:tc>
        <w:tc>
          <w:tcPr>
            <w:tcW w:w="2354" w:type="pct"/>
            <w:vAlign w:val="center"/>
          </w:tcPr>
          <w:p w:rsidR="001B10ED" w:rsidRPr="000B03D9" w:rsidRDefault="001B10ED" w:rsidP="00885010">
            <w:pPr>
              <w:jc w:val="center"/>
              <w:rPr>
                <w:b/>
                <w:bCs/>
                <w:sz w:val="20"/>
                <w:szCs w:val="20"/>
              </w:rPr>
            </w:pPr>
            <w:r w:rsidRPr="000B03D9">
              <w:rPr>
                <w:b/>
                <w:bCs/>
                <w:sz w:val="20"/>
                <w:szCs w:val="20"/>
              </w:rPr>
              <w:t>Характеристика</w:t>
            </w:r>
          </w:p>
        </w:tc>
        <w:tc>
          <w:tcPr>
            <w:tcW w:w="649" w:type="pct"/>
          </w:tcPr>
          <w:p w:rsidR="001B10ED" w:rsidRPr="000B03D9" w:rsidRDefault="001B10ED" w:rsidP="00885010">
            <w:pPr>
              <w:jc w:val="center"/>
              <w:rPr>
                <w:b/>
                <w:bCs/>
                <w:sz w:val="20"/>
                <w:szCs w:val="20"/>
              </w:rPr>
            </w:pPr>
          </w:p>
          <w:p w:rsidR="001B10ED" w:rsidRPr="000B03D9" w:rsidRDefault="001B10ED" w:rsidP="00885010">
            <w:pPr>
              <w:jc w:val="center"/>
              <w:rPr>
                <w:b/>
                <w:bCs/>
                <w:sz w:val="20"/>
                <w:szCs w:val="20"/>
              </w:rPr>
            </w:pPr>
            <w:r w:rsidRPr="000B03D9">
              <w:rPr>
                <w:b/>
                <w:bCs/>
                <w:sz w:val="20"/>
                <w:szCs w:val="20"/>
              </w:rPr>
              <w:t>Кол-во документов не менее шт.</w:t>
            </w:r>
          </w:p>
        </w:tc>
      </w:tr>
      <w:tr w:rsidR="001B10ED" w:rsidRPr="000B03D9" w:rsidTr="00885010">
        <w:tc>
          <w:tcPr>
            <w:tcW w:w="260" w:type="pct"/>
            <w:vAlign w:val="center"/>
          </w:tcPr>
          <w:p w:rsidR="001B10ED" w:rsidRPr="000B03D9" w:rsidRDefault="001B10ED" w:rsidP="00885010">
            <w:pPr>
              <w:jc w:val="center"/>
              <w:rPr>
                <w:b/>
                <w:bCs/>
                <w:i/>
                <w:iCs/>
                <w:sz w:val="20"/>
                <w:szCs w:val="20"/>
              </w:rPr>
            </w:pPr>
            <w:r w:rsidRPr="000B03D9">
              <w:rPr>
                <w:b/>
                <w:bCs/>
                <w:i/>
                <w:iCs/>
                <w:sz w:val="20"/>
                <w:szCs w:val="20"/>
              </w:rPr>
              <w:t>1</w:t>
            </w:r>
          </w:p>
        </w:tc>
        <w:tc>
          <w:tcPr>
            <w:tcW w:w="1737" w:type="pct"/>
            <w:vAlign w:val="center"/>
          </w:tcPr>
          <w:p w:rsidR="001B10ED" w:rsidRPr="000B03D9" w:rsidRDefault="001B10ED" w:rsidP="00885010">
            <w:pPr>
              <w:jc w:val="center"/>
              <w:rPr>
                <w:b/>
                <w:bCs/>
                <w:i/>
                <w:iCs/>
                <w:sz w:val="20"/>
                <w:szCs w:val="20"/>
              </w:rPr>
            </w:pPr>
            <w:r w:rsidRPr="000B03D9">
              <w:rPr>
                <w:b/>
                <w:bCs/>
                <w:i/>
                <w:iCs/>
                <w:sz w:val="20"/>
                <w:szCs w:val="20"/>
              </w:rPr>
              <w:t>2</w:t>
            </w:r>
          </w:p>
        </w:tc>
        <w:tc>
          <w:tcPr>
            <w:tcW w:w="2354" w:type="pct"/>
            <w:vAlign w:val="center"/>
          </w:tcPr>
          <w:p w:rsidR="001B10ED" w:rsidRPr="000B03D9" w:rsidRDefault="001B10ED" w:rsidP="00885010">
            <w:pPr>
              <w:jc w:val="center"/>
              <w:rPr>
                <w:b/>
                <w:bCs/>
                <w:i/>
                <w:iCs/>
                <w:sz w:val="20"/>
                <w:szCs w:val="20"/>
              </w:rPr>
            </w:pPr>
            <w:r w:rsidRPr="000B03D9">
              <w:rPr>
                <w:b/>
                <w:bCs/>
                <w:i/>
                <w:iCs/>
                <w:sz w:val="20"/>
                <w:szCs w:val="20"/>
              </w:rPr>
              <w:t>3</w:t>
            </w:r>
          </w:p>
        </w:tc>
        <w:tc>
          <w:tcPr>
            <w:tcW w:w="649" w:type="pct"/>
          </w:tcPr>
          <w:p w:rsidR="001B10ED" w:rsidRPr="000B03D9" w:rsidRDefault="001B10ED" w:rsidP="00885010">
            <w:pPr>
              <w:jc w:val="center"/>
              <w:rPr>
                <w:b/>
                <w:bCs/>
                <w:i/>
                <w:iCs/>
                <w:sz w:val="20"/>
                <w:szCs w:val="20"/>
              </w:rPr>
            </w:pPr>
            <w:r w:rsidRPr="000B03D9">
              <w:rPr>
                <w:b/>
                <w:bCs/>
                <w:i/>
                <w:iCs/>
                <w:sz w:val="20"/>
                <w:szCs w:val="20"/>
              </w:rPr>
              <w:t>4</w:t>
            </w:r>
          </w:p>
        </w:tc>
      </w:tr>
      <w:tr w:rsidR="001B10ED" w:rsidRPr="000B03D9" w:rsidTr="00885010">
        <w:tc>
          <w:tcPr>
            <w:tcW w:w="260" w:type="pct"/>
          </w:tcPr>
          <w:p w:rsidR="001B10ED" w:rsidRPr="000B03D9" w:rsidRDefault="001B10ED" w:rsidP="00885010">
            <w:pPr>
              <w:jc w:val="center"/>
              <w:rPr>
                <w:sz w:val="20"/>
                <w:szCs w:val="20"/>
              </w:rPr>
            </w:pPr>
            <w:r w:rsidRPr="000B03D9">
              <w:rPr>
                <w:sz w:val="20"/>
                <w:szCs w:val="20"/>
              </w:rPr>
              <w:t>1</w:t>
            </w:r>
          </w:p>
        </w:tc>
        <w:tc>
          <w:tcPr>
            <w:tcW w:w="1737" w:type="pct"/>
          </w:tcPr>
          <w:p w:rsidR="001B10ED" w:rsidRPr="000B03D9" w:rsidRDefault="001B10ED" w:rsidP="00885010">
            <w:pPr>
              <w:rPr>
                <w:sz w:val="20"/>
                <w:szCs w:val="20"/>
              </w:rPr>
            </w:pPr>
            <w:r w:rsidRPr="000B03D9">
              <w:rPr>
                <w:sz w:val="20"/>
                <w:szCs w:val="20"/>
              </w:rPr>
              <w:t>СПС КонсультантПлюс:</w:t>
            </w:r>
          </w:p>
          <w:p w:rsidR="001B10ED" w:rsidRPr="000B03D9" w:rsidRDefault="001B10ED" w:rsidP="00885010">
            <w:pPr>
              <w:rPr>
                <w:noProof/>
                <w:sz w:val="20"/>
                <w:szCs w:val="20"/>
              </w:rPr>
            </w:pPr>
            <w:r w:rsidRPr="000B03D9">
              <w:rPr>
                <w:noProof/>
                <w:sz w:val="20"/>
                <w:szCs w:val="20"/>
              </w:rPr>
              <w:t xml:space="preserve">ВерсияПроф </w:t>
            </w:r>
          </w:p>
          <w:p w:rsidR="001B10ED" w:rsidRPr="000B03D9" w:rsidRDefault="001B10ED" w:rsidP="00885010">
            <w:pPr>
              <w:rPr>
                <w:sz w:val="20"/>
                <w:szCs w:val="20"/>
              </w:rPr>
            </w:pPr>
          </w:p>
        </w:tc>
        <w:tc>
          <w:tcPr>
            <w:tcW w:w="2354" w:type="pct"/>
          </w:tcPr>
          <w:p w:rsidR="001B10ED" w:rsidRPr="000B03D9" w:rsidRDefault="001B10ED" w:rsidP="00885010">
            <w:pPr>
              <w:jc w:val="both"/>
              <w:rPr>
                <w:noProof/>
                <w:sz w:val="20"/>
                <w:szCs w:val="20"/>
              </w:rPr>
            </w:pPr>
            <w:r w:rsidRPr="000B03D9">
              <w:rPr>
                <w:noProof/>
                <w:sz w:val="20"/>
                <w:szCs w:val="20"/>
              </w:rPr>
              <w:t xml:space="preserve">Универсальный правовой информационный банк по российскому законодательству. Содержит основополагающие нормативные и иные правовые акты, затрагивающие интересы большинства граждан и организаций, осуществляющих различные виды предпринимательской деятельности: все кодексы РФ;  все федеральные конституционные законы РФ; </w:t>
            </w:r>
          </w:p>
          <w:p w:rsidR="001B10ED" w:rsidRPr="000B03D9" w:rsidRDefault="001B10ED" w:rsidP="00885010">
            <w:pPr>
              <w:jc w:val="both"/>
              <w:rPr>
                <w:noProof/>
                <w:sz w:val="20"/>
                <w:szCs w:val="20"/>
              </w:rPr>
            </w:pPr>
            <w:r w:rsidRPr="000B03D9">
              <w:rPr>
                <w:noProof/>
                <w:sz w:val="20"/>
                <w:szCs w:val="20"/>
              </w:rPr>
              <w:t xml:space="preserve">нормативные правовые акты общего значения, в том числе: федеральные законы РФ; нормативные правовые акты Президента РФ, Правительства РФ и федеральных органов исполнительной власти; законы СССР и иные нормативные акты советского периода, представляющие интерес в настоящее время; акты официального разъяснения действующих норм общего значения. </w:t>
            </w:r>
          </w:p>
        </w:tc>
        <w:tc>
          <w:tcPr>
            <w:tcW w:w="649" w:type="pct"/>
          </w:tcPr>
          <w:p w:rsidR="001B10ED" w:rsidRPr="000B03D9" w:rsidRDefault="001B10ED" w:rsidP="00885010">
            <w:pPr>
              <w:jc w:val="center"/>
              <w:rPr>
                <w:sz w:val="20"/>
                <w:szCs w:val="20"/>
              </w:rPr>
            </w:pPr>
            <w:r w:rsidRPr="000B03D9">
              <w:rPr>
                <w:sz w:val="20"/>
                <w:szCs w:val="20"/>
              </w:rPr>
              <w:t>120 700</w:t>
            </w:r>
          </w:p>
          <w:p w:rsidR="001B10ED" w:rsidRPr="000B03D9" w:rsidRDefault="001B10ED" w:rsidP="00885010">
            <w:pPr>
              <w:jc w:val="center"/>
              <w:rPr>
                <w:sz w:val="20"/>
                <w:szCs w:val="20"/>
              </w:rPr>
            </w:pPr>
          </w:p>
        </w:tc>
      </w:tr>
      <w:tr w:rsidR="001B10ED" w:rsidRPr="000B03D9" w:rsidTr="00885010">
        <w:tc>
          <w:tcPr>
            <w:tcW w:w="260" w:type="pct"/>
          </w:tcPr>
          <w:p w:rsidR="001B10ED" w:rsidRPr="000B03D9" w:rsidRDefault="001B10ED" w:rsidP="00885010">
            <w:pPr>
              <w:jc w:val="center"/>
              <w:rPr>
                <w:sz w:val="20"/>
                <w:szCs w:val="20"/>
                <w:lang w:val="en-US"/>
              </w:rPr>
            </w:pPr>
            <w:r>
              <w:rPr>
                <w:sz w:val="20"/>
                <w:szCs w:val="20"/>
              </w:rPr>
              <w:t>2</w:t>
            </w:r>
          </w:p>
        </w:tc>
        <w:tc>
          <w:tcPr>
            <w:tcW w:w="1737" w:type="pct"/>
          </w:tcPr>
          <w:p w:rsidR="001B10ED" w:rsidRPr="000B03D9" w:rsidRDefault="001B10ED" w:rsidP="00885010">
            <w:pPr>
              <w:rPr>
                <w:noProof/>
                <w:sz w:val="20"/>
                <w:szCs w:val="20"/>
              </w:rPr>
            </w:pPr>
            <w:r w:rsidRPr="000B03D9">
              <w:rPr>
                <w:noProof/>
                <w:sz w:val="20"/>
                <w:szCs w:val="20"/>
              </w:rPr>
              <w:t>СПС КонсультантПлюс:</w:t>
            </w:r>
          </w:p>
          <w:p w:rsidR="001B10ED" w:rsidRPr="000B03D9" w:rsidRDefault="001B10ED" w:rsidP="00885010">
            <w:pPr>
              <w:rPr>
                <w:noProof/>
                <w:sz w:val="20"/>
                <w:szCs w:val="20"/>
              </w:rPr>
            </w:pPr>
            <w:r w:rsidRPr="000B03D9">
              <w:rPr>
                <w:noProof/>
                <w:sz w:val="20"/>
                <w:szCs w:val="20"/>
              </w:rPr>
              <w:t>Санкт-Петербург и Ленинградская область</w:t>
            </w:r>
          </w:p>
        </w:tc>
        <w:tc>
          <w:tcPr>
            <w:tcW w:w="2354" w:type="pct"/>
          </w:tcPr>
          <w:p w:rsidR="001B10ED" w:rsidRPr="000B03D9" w:rsidRDefault="001B10ED" w:rsidP="00885010">
            <w:pPr>
              <w:rPr>
                <w:noProof/>
                <w:sz w:val="20"/>
                <w:szCs w:val="20"/>
              </w:rPr>
            </w:pPr>
            <w:r w:rsidRPr="000B03D9">
              <w:rPr>
                <w:noProof/>
                <w:sz w:val="20"/>
                <w:szCs w:val="20"/>
              </w:rPr>
              <w:t>Cодержит нормативные правовые акты и иные документы органов государственной власти субъектов Российской Федерации Санкт-Петербурга и Ленинградской области, территориальных органов федеральных органов исполнительной власти и органов местного самоуправления. Документы предоставляются на основе прямых договоров об информационном обмене и сотрудничестве с региональными представительствами компании "Консультант Плюс". В информационном банке Региональный выпуск представлены документы:</w:t>
            </w:r>
          </w:p>
          <w:p w:rsidR="001B10ED" w:rsidRPr="000B03D9" w:rsidRDefault="001B10ED" w:rsidP="00885010">
            <w:pPr>
              <w:numPr>
                <w:ilvl w:val="0"/>
                <w:numId w:val="46"/>
              </w:numPr>
              <w:rPr>
                <w:noProof/>
                <w:sz w:val="20"/>
                <w:szCs w:val="20"/>
              </w:rPr>
            </w:pPr>
            <w:r w:rsidRPr="000B03D9">
              <w:rPr>
                <w:noProof/>
                <w:sz w:val="20"/>
                <w:szCs w:val="20"/>
              </w:rPr>
              <w:t xml:space="preserve">о региональных и местных налогах, </w:t>
            </w:r>
          </w:p>
          <w:p w:rsidR="001B10ED" w:rsidRPr="000B03D9" w:rsidRDefault="001B10ED" w:rsidP="00885010">
            <w:pPr>
              <w:numPr>
                <w:ilvl w:val="0"/>
                <w:numId w:val="46"/>
              </w:numPr>
              <w:rPr>
                <w:noProof/>
                <w:sz w:val="20"/>
                <w:szCs w:val="20"/>
              </w:rPr>
            </w:pPr>
            <w:r w:rsidRPr="000B03D9">
              <w:rPr>
                <w:noProof/>
                <w:sz w:val="20"/>
                <w:szCs w:val="20"/>
              </w:rPr>
              <w:t xml:space="preserve">о налоговых льготах, </w:t>
            </w:r>
          </w:p>
          <w:p w:rsidR="001B10ED" w:rsidRPr="000B03D9" w:rsidRDefault="001B10ED" w:rsidP="00885010">
            <w:pPr>
              <w:numPr>
                <w:ilvl w:val="0"/>
                <w:numId w:val="46"/>
              </w:numPr>
              <w:rPr>
                <w:noProof/>
                <w:sz w:val="20"/>
                <w:szCs w:val="20"/>
              </w:rPr>
            </w:pPr>
            <w:r w:rsidRPr="000B03D9">
              <w:rPr>
                <w:noProof/>
                <w:sz w:val="20"/>
                <w:szCs w:val="20"/>
              </w:rPr>
              <w:t xml:space="preserve">о субсидиях, бюджетных кредитах и гарантиях, предоставляемых юридическим и физическим лицам, </w:t>
            </w:r>
          </w:p>
          <w:p w:rsidR="001B10ED" w:rsidRPr="000B03D9" w:rsidRDefault="001B10ED" w:rsidP="00885010">
            <w:pPr>
              <w:numPr>
                <w:ilvl w:val="0"/>
                <w:numId w:val="46"/>
              </w:numPr>
              <w:rPr>
                <w:noProof/>
                <w:sz w:val="20"/>
                <w:szCs w:val="20"/>
              </w:rPr>
            </w:pPr>
            <w:r w:rsidRPr="000B03D9">
              <w:rPr>
                <w:noProof/>
                <w:sz w:val="20"/>
                <w:szCs w:val="20"/>
              </w:rPr>
              <w:t xml:space="preserve">о поддержке предпринимательской и инвестиционной деятельности, </w:t>
            </w:r>
          </w:p>
          <w:p w:rsidR="001B10ED" w:rsidRPr="000B03D9" w:rsidRDefault="001B10ED" w:rsidP="00885010">
            <w:pPr>
              <w:numPr>
                <w:ilvl w:val="0"/>
                <w:numId w:val="46"/>
              </w:numPr>
              <w:rPr>
                <w:noProof/>
                <w:sz w:val="20"/>
                <w:szCs w:val="20"/>
              </w:rPr>
            </w:pPr>
            <w:r w:rsidRPr="000B03D9">
              <w:rPr>
                <w:noProof/>
                <w:sz w:val="20"/>
                <w:szCs w:val="20"/>
              </w:rPr>
              <w:t xml:space="preserve">о земле, </w:t>
            </w:r>
          </w:p>
          <w:p w:rsidR="001B10ED" w:rsidRPr="000B03D9" w:rsidRDefault="001B10ED" w:rsidP="00885010">
            <w:pPr>
              <w:numPr>
                <w:ilvl w:val="0"/>
                <w:numId w:val="46"/>
              </w:numPr>
              <w:rPr>
                <w:noProof/>
                <w:sz w:val="20"/>
                <w:szCs w:val="20"/>
              </w:rPr>
            </w:pPr>
            <w:r w:rsidRPr="000B03D9">
              <w:rPr>
                <w:noProof/>
                <w:sz w:val="20"/>
                <w:szCs w:val="20"/>
              </w:rPr>
              <w:t xml:space="preserve">о приватизации государственной собственности субъекта РФ. </w:t>
            </w:r>
          </w:p>
        </w:tc>
        <w:tc>
          <w:tcPr>
            <w:tcW w:w="649" w:type="pct"/>
          </w:tcPr>
          <w:p w:rsidR="001B10ED" w:rsidRPr="000B03D9" w:rsidRDefault="001B10ED" w:rsidP="00885010">
            <w:pPr>
              <w:jc w:val="center"/>
              <w:rPr>
                <w:sz w:val="20"/>
                <w:szCs w:val="20"/>
              </w:rPr>
            </w:pPr>
            <w:r w:rsidRPr="000B03D9">
              <w:rPr>
                <w:sz w:val="20"/>
                <w:szCs w:val="20"/>
              </w:rPr>
              <w:t>116 800</w:t>
            </w:r>
          </w:p>
          <w:p w:rsidR="001B10ED" w:rsidRPr="000B03D9" w:rsidRDefault="001B10ED" w:rsidP="00885010">
            <w:pPr>
              <w:jc w:val="center"/>
              <w:rPr>
                <w:sz w:val="20"/>
                <w:szCs w:val="20"/>
              </w:rPr>
            </w:pPr>
          </w:p>
        </w:tc>
      </w:tr>
      <w:tr w:rsidR="001B10ED" w:rsidRPr="000B03D9" w:rsidTr="00885010">
        <w:trPr>
          <w:trHeight w:val="506"/>
        </w:trPr>
        <w:tc>
          <w:tcPr>
            <w:tcW w:w="260" w:type="pct"/>
          </w:tcPr>
          <w:p w:rsidR="001B10ED" w:rsidRPr="00047A09" w:rsidRDefault="001B10ED" w:rsidP="00885010">
            <w:pPr>
              <w:jc w:val="center"/>
              <w:rPr>
                <w:sz w:val="20"/>
                <w:szCs w:val="20"/>
              </w:rPr>
            </w:pPr>
            <w:r>
              <w:rPr>
                <w:sz w:val="20"/>
                <w:szCs w:val="20"/>
              </w:rPr>
              <w:t>3</w:t>
            </w:r>
          </w:p>
        </w:tc>
        <w:tc>
          <w:tcPr>
            <w:tcW w:w="1737" w:type="pct"/>
          </w:tcPr>
          <w:p w:rsidR="001B10ED" w:rsidRPr="00E24362" w:rsidRDefault="001B10ED" w:rsidP="00885010">
            <w:pPr>
              <w:rPr>
                <w:noProof/>
                <w:sz w:val="20"/>
                <w:szCs w:val="20"/>
              </w:rPr>
            </w:pPr>
            <w:r w:rsidRPr="00E24362">
              <w:rPr>
                <w:noProof/>
                <w:sz w:val="20"/>
                <w:szCs w:val="20"/>
              </w:rPr>
              <w:t>СС КонсультантБухгалтер: Вопросы-ответы</w:t>
            </w:r>
          </w:p>
        </w:tc>
        <w:tc>
          <w:tcPr>
            <w:tcW w:w="2354" w:type="pct"/>
          </w:tcPr>
          <w:p w:rsidR="001B10ED" w:rsidRPr="00E24362" w:rsidRDefault="001B10ED" w:rsidP="00885010">
            <w:pPr>
              <w:rPr>
                <w:noProof/>
                <w:sz w:val="20"/>
                <w:szCs w:val="20"/>
              </w:rPr>
            </w:pPr>
            <w:r w:rsidRPr="00E24362">
              <w:rPr>
                <w:noProof/>
                <w:sz w:val="20"/>
                <w:szCs w:val="20"/>
              </w:rPr>
              <w:t>Представляет собой подборку консультаций по применению законодательства в практике бухучета и налогообложения. Авторы консультаций - специалисты Минфина РФ, МНС РФ, Центрального банка РФ, Пенсионного фонда РФ и других федеральных министерств и ведомств, а также известных юридических, аудиторских и консалтинговых фирм. Многие консультации отражают не только точку зрения конкретного автора, но и позицию государственных ведомств относительно того или иного вопроса.</w:t>
            </w:r>
          </w:p>
          <w:p w:rsidR="001B10ED" w:rsidRPr="00E24362" w:rsidRDefault="001B10ED" w:rsidP="00885010">
            <w:pPr>
              <w:rPr>
                <w:noProof/>
                <w:sz w:val="20"/>
                <w:szCs w:val="20"/>
              </w:rPr>
            </w:pPr>
          </w:p>
          <w:p w:rsidR="001B10ED" w:rsidRPr="00E24362" w:rsidRDefault="001B10ED" w:rsidP="00885010">
            <w:pPr>
              <w:rPr>
                <w:noProof/>
                <w:sz w:val="20"/>
                <w:szCs w:val="20"/>
              </w:rPr>
            </w:pPr>
            <w:r w:rsidRPr="00E24362">
              <w:rPr>
                <w:noProof/>
                <w:sz w:val="20"/>
                <w:szCs w:val="20"/>
              </w:rPr>
              <w:t>Cодержит аналитические материалы: статьи ведущих бухгалтерских и финансово-экономических, кадровых изданий по актуальным вопросам налогообложения и бухгалтерского учета; книги по актуальным вопросам налогообложения и бухгалтерского учета, кадрового дела, банковской деятельности, деятельности бюджетных организаций и другим вопросам. Материалы связаны гипертекстовыми ссылками с установленными у пользователя информационными банками, содержащими федеральные нормативные акты.</w:t>
            </w:r>
          </w:p>
          <w:p w:rsidR="001B10ED" w:rsidRPr="00E24362" w:rsidRDefault="001B10ED" w:rsidP="00885010">
            <w:pPr>
              <w:rPr>
                <w:noProof/>
                <w:sz w:val="20"/>
                <w:szCs w:val="20"/>
              </w:rPr>
            </w:pPr>
          </w:p>
          <w:p w:rsidR="001B10ED" w:rsidRPr="00E24362" w:rsidRDefault="001B10ED" w:rsidP="00885010">
            <w:pPr>
              <w:rPr>
                <w:b/>
                <w:noProof/>
                <w:sz w:val="20"/>
                <w:szCs w:val="20"/>
              </w:rPr>
            </w:pPr>
            <w:r w:rsidRPr="00E24362">
              <w:rPr>
                <w:b/>
                <w:noProof/>
                <w:sz w:val="20"/>
                <w:szCs w:val="20"/>
              </w:rPr>
              <w:t xml:space="preserve">Содержит практические пособия и энциклопедии спорных ситуаций по налогам: </w:t>
            </w:r>
          </w:p>
          <w:p w:rsidR="001B10ED" w:rsidRPr="00E24362" w:rsidRDefault="001B10ED" w:rsidP="00885010">
            <w:pPr>
              <w:rPr>
                <w:noProof/>
                <w:sz w:val="20"/>
                <w:szCs w:val="20"/>
              </w:rPr>
            </w:pPr>
            <w:r w:rsidRPr="00E24362">
              <w:rPr>
                <w:noProof/>
                <w:sz w:val="20"/>
                <w:szCs w:val="20"/>
              </w:rPr>
              <w:t xml:space="preserve">-  В практическом пособии содержится полная информация по конкретному налогу, начиная от "базового описания" налога, алгоритма его расчета и заканчивая пошаговыми инструкциями и практическими рекомендациями по его исчислению. </w:t>
            </w:r>
          </w:p>
          <w:p w:rsidR="001B10ED" w:rsidRPr="00E24362" w:rsidRDefault="001B10ED" w:rsidP="00885010">
            <w:pPr>
              <w:rPr>
                <w:noProof/>
                <w:sz w:val="20"/>
                <w:szCs w:val="20"/>
              </w:rPr>
            </w:pPr>
            <w:r w:rsidRPr="00E24362">
              <w:rPr>
                <w:noProof/>
                <w:sz w:val="20"/>
                <w:szCs w:val="20"/>
              </w:rPr>
              <w:t xml:space="preserve">  - Энциклопедии содержат практически все ситуации по налогам, которые не урегулированы законодательством и не имеют однозначного решения </w:t>
            </w:r>
          </w:p>
          <w:p w:rsidR="001B10ED" w:rsidRPr="00E24362" w:rsidRDefault="001B10ED" w:rsidP="00885010">
            <w:pPr>
              <w:rPr>
                <w:noProof/>
                <w:sz w:val="20"/>
                <w:szCs w:val="20"/>
              </w:rPr>
            </w:pPr>
            <w:r w:rsidRPr="00E24362">
              <w:rPr>
                <w:noProof/>
                <w:sz w:val="20"/>
                <w:szCs w:val="20"/>
              </w:rPr>
              <w:t xml:space="preserve"> По каждой спорной ситуации кратко изложены различные существующие точки зрения: официальная позиция специалистов Минфина и ФНС, позиция судебных органов и позиция независимых экспертов.</w:t>
            </w:r>
          </w:p>
          <w:p w:rsidR="001B10ED" w:rsidRPr="00E24362" w:rsidRDefault="001B10ED" w:rsidP="00885010">
            <w:pPr>
              <w:rPr>
                <w:b/>
                <w:noProof/>
                <w:sz w:val="20"/>
                <w:szCs w:val="20"/>
              </w:rPr>
            </w:pPr>
            <w:r w:rsidRPr="00E24362">
              <w:rPr>
                <w:b/>
                <w:noProof/>
                <w:sz w:val="20"/>
                <w:szCs w:val="20"/>
              </w:rPr>
              <w:t>Содержит информацию по различным сделкам:</w:t>
            </w:r>
          </w:p>
          <w:p w:rsidR="001B10ED" w:rsidRPr="00E24362" w:rsidRDefault="001B10ED" w:rsidP="00885010">
            <w:pPr>
              <w:rPr>
                <w:noProof/>
                <w:sz w:val="20"/>
                <w:szCs w:val="20"/>
              </w:rPr>
            </w:pPr>
            <w:r w:rsidRPr="00E24362">
              <w:rPr>
                <w:noProof/>
                <w:sz w:val="20"/>
                <w:szCs w:val="20"/>
              </w:rPr>
              <w:t>• договорам (аренда недвижимости, комиссия, поставка, оказание услуг и др.);</w:t>
            </w:r>
          </w:p>
          <w:p w:rsidR="001B10ED" w:rsidRPr="00E24362" w:rsidRDefault="001B10ED" w:rsidP="00885010">
            <w:pPr>
              <w:rPr>
                <w:noProof/>
                <w:sz w:val="20"/>
                <w:szCs w:val="20"/>
              </w:rPr>
            </w:pPr>
            <w:r w:rsidRPr="00E24362">
              <w:rPr>
                <w:noProof/>
                <w:sz w:val="20"/>
                <w:szCs w:val="20"/>
              </w:rPr>
              <w:t>• сделкам, связанным с обеспечением и прекращением обязательств (поручительство, залог, зачет, отступное, новация и др.)</w:t>
            </w:r>
          </w:p>
          <w:p w:rsidR="001B10ED" w:rsidRPr="00E24362" w:rsidRDefault="001B10ED" w:rsidP="00885010">
            <w:pPr>
              <w:rPr>
                <w:noProof/>
                <w:sz w:val="20"/>
                <w:szCs w:val="20"/>
              </w:rPr>
            </w:pPr>
            <w:r w:rsidRPr="00E24362">
              <w:rPr>
                <w:noProof/>
                <w:sz w:val="20"/>
                <w:szCs w:val="20"/>
              </w:rPr>
              <w:t>• операциям по формированию уставного капитала, распределению чистой прибыли и др.</w:t>
            </w:r>
          </w:p>
          <w:p w:rsidR="001B10ED" w:rsidRPr="00E24362" w:rsidRDefault="001B10ED" w:rsidP="00885010">
            <w:pPr>
              <w:rPr>
                <w:noProof/>
                <w:sz w:val="20"/>
                <w:szCs w:val="20"/>
              </w:rPr>
            </w:pPr>
            <w:r w:rsidRPr="00E24362">
              <w:rPr>
                <w:noProof/>
                <w:sz w:val="20"/>
                <w:szCs w:val="20"/>
              </w:rPr>
              <w:t>По каждой сделке в информационном банке:</w:t>
            </w:r>
          </w:p>
          <w:p w:rsidR="001B10ED" w:rsidRPr="00E24362" w:rsidRDefault="001B10ED" w:rsidP="00885010">
            <w:pPr>
              <w:rPr>
                <w:noProof/>
                <w:sz w:val="20"/>
                <w:szCs w:val="20"/>
              </w:rPr>
            </w:pPr>
            <w:r w:rsidRPr="00E24362">
              <w:rPr>
                <w:noProof/>
                <w:sz w:val="20"/>
                <w:szCs w:val="20"/>
              </w:rPr>
              <w:t>1. приведена общая правовая информация;</w:t>
            </w:r>
          </w:p>
          <w:p w:rsidR="001B10ED" w:rsidRPr="00E24362" w:rsidRDefault="001B10ED" w:rsidP="00885010">
            <w:pPr>
              <w:rPr>
                <w:noProof/>
                <w:sz w:val="20"/>
                <w:szCs w:val="20"/>
              </w:rPr>
            </w:pPr>
            <w:r w:rsidRPr="00E24362">
              <w:rPr>
                <w:noProof/>
                <w:sz w:val="20"/>
                <w:szCs w:val="20"/>
              </w:rPr>
              <w:t>2. сведения для каждой стороны сделки содержатся в отдельном документе;</w:t>
            </w:r>
          </w:p>
          <w:p w:rsidR="001B10ED" w:rsidRPr="00E24362" w:rsidRDefault="001B10ED" w:rsidP="00885010">
            <w:pPr>
              <w:rPr>
                <w:noProof/>
                <w:sz w:val="20"/>
                <w:szCs w:val="20"/>
              </w:rPr>
            </w:pPr>
            <w:r w:rsidRPr="00E24362">
              <w:rPr>
                <w:noProof/>
                <w:sz w:val="20"/>
                <w:szCs w:val="20"/>
              </w:rPr>
              <w:t>3. для каждой стороны представлен перечень конкретных операций;</w:t>
            </w:r>
          </w:p>
          <w:p w:rsidR="001B10ED" w:rsidRPr="00E24362" w:rsidRDefault="001B10ED" w:rsidP="00885010">
            <w:pPr>
              <w:rPr>
                <w:noProof/>
                <w:sz w:val="20"/>
                <w:szCs w:val="20"/>
              </w:rPr>
            </w:pPr>
            <w:r w:rsidRPr="00E24362">
              <w:rPr>
                <w:noProof/>
                <w:sz w:val="20"/>
                <w:szCs w:val="20"/>
              </w:rPr>
              <w:t>4. по каждой операции рассмотрен порядок налогообложения в зависимости от применяемого режима;</w:t>
            </w:r>
          </w:p>
          <w:p w:rsidR="001B10ED" w:rsidRPr="00E24362" w:rsidRDefault="001B10ED" w:rsidP="00885010">
            <w:pPr>
              <w:rPr>
                <w:noProof/>
                <w:sz w:val="20"/>
                <w:szCs w:val="20"/>
              </w:rPr>
            </w:pPr>
            <w:r w:rsidRPr="00E24362">
              <w:rPr>
                <w:noProof/>
                <w:sz w:val="20"/>
                <w:szCs w:val="20"/>
              </w:rPr>
              <w:t>5. рассмотрен бухгалтерский учет и приведена таблица проводок;</w:t>
            </w:r>
          </w:p>
          <w:p w:rsidR="001B10ED" w:rsidRPr="00E24362" w:rsidRDefault="001B10ED" w:rsidP="00885010">
            <w:pPr>
              <w:rPr>
                <w:noProof/>
                <w:sz w:val="20"/>
                <w:szCs w:val="20"/>
              </w:rPr>
            </w:pPr>
            <w:r w:rsidRPr="00E24362">
              <w:rPr>
                <w:noProof/>
                <w:sz w:val="20"/>
                <w:szCs w:val="20"/>
              </w:rPr>
              <w:t>6. представлен перечень ситуаций из практики, рассмотренных на конкретных числовых примерах;</w:t>
            </w:r>
          </w:p>
          <w:p w:rsidR="001B10ED" w:rsidRPr="00E24362" w:rsidRDefault="001B10ED" w:rsidP="00885010">
            <w:pPr>
              <w:rPr>
                <w:noProof/>
                <w:sz w:val="20"/>
                <w:szCs w:val="20"/>
              </w:rPr>
            </w:pPr>
            <w:r w:rsidRPr="00E24362">
              <w:rPr>
                <w:noProof/>
                <w:sz w:val="20"/>
                <w:szCs w:val="20"/>
              </w:rPr>
              <w:t>7. даны комментарии к условиям сделки, которые могут повлиять на налогообложение и бухгалтерский учет;</w:t>
            </w:r>
          </w:p>
          <w:p w:rsidR="001B10ED" w:rsidRPr="00E24362" w:rsidRDefault="001B10ED" w:rsidP="00885010">
            <w:pPr>
              <w:rPr>
                <w:noProof/>
                <w:sz w:val="20"/>
                <w:szCs w:val="20"/>
              </w:rPr>
            </w:pPr>
            <w:r w:rsidRPr="00E24362">
              <w:rPr>
                <w:noProof/>
                <w:sz w:val="20"/>
                <w:szCs w:val="20"/>
              </w:rPr>
              <w:t>8. приведены типовые формы договоров.</w:t>
            </w:r>
          </w:p>
          <w:p w:rsidR="001B10ED" w:rsidRPr="00E24362" w:rsidRDefault="001B10ED" w:rsidP="00885010">
            <w:pPr>
              <w:rPr>
                <w:noProof/>
                <w:sz w:val="20"/>
                <w:szCs w:val="20"/>
              </w:rPr>
            </w:pPr>
            <w:r w:rsidRPr="00E24362">
              <w:rPr>
                <w:noProof/>
                <w:sz w:val="20"/>
                <w:szCs w:val="20"/>
              </w:rPr>
              <w:t xml:space="preserve">Тексты информационного банка снабжены множеством ссылок на нормативные акты, приказы и письма Минфина и ФНС России, судебную практику. </w:t>
            </w:r>
          </w:p>
          <w:p w:rsidR="001B10ED" w:rsidRPr="00E24362" w:rsidRDefault="001B10ED" w:rsidP="00885010">
            <w:pPr>
              <w:rPr>
                <w:noProof/>
                <w:sz w:val="20"/>
                <w:szCs w:val="20"/>
              </w:rPr>
            </w:pPr>
          </w:p>
          <w:p w:rsidR="001B10ED" w:rsidRPr="00E24362" w:rsidRDefault="001B10ED" w:rsidP="00885010">
            <w:pPr>
              <w:rPr>
                <w:b/>
                <w:noProof/>
                <w:sz w:val="20"/>
                <w:szCs w:val="20"/>
              </w:rPr>
            </w:pPr>
            <w:r w:rsidRPr="00E24362">
              <w:rPr>
                <w:b/>
                <w:noProof/>
                <w:sz w:val="20"/>
                <w:szCs w:val="20"/>
              </w:rPr>
              <w:t>Путеводитель по кадровым вопросам</w:t>
            </w:r>
          </w:p>
          <w:p w:rsidR="001B10ED" w:rsidRPr="00E24362" w:rsidRDefault="001B10ED" w:rsidP="00885010">
            <w:pPr>
              <w:rPr>
                <w:noProof/>
                <w:sz w:val="20"/>
                <w:szCs w:val="20"/>
              </w:rPr>
            </w:pPr>
            <w:r w:rsidRPr="00E24362">
              <w:rPr>
                <w:noProof/>
                <w:sz w:val="20"/>
                <w:szCs w:val="20"/>
              </w:rPr>
              <w:t>содержит практические рекомендации по применению трудового законодательства. В нем последовательно рассмотрены все вопросы кадрового делопроизводства - начиная с оформления трудового договора и заканчивая прекращением трудовых отношений с работником. Материалы банка сгруппированы по тематике, например, прием на работу, штатное расписание, рабочее время, выходные дни, зарплата, районные коэффициенты и надбавки, аттестация и т.п.</w:t>
            </w:r>
          </w:p>
        </w:tc>
        <w:tc>
          <w:tcPr>
            <w:tcW w:w="649" w:type="pct"/>
          </w:tcPr>
          <w:p w:rsidR="001B10ED" w:rsidRPr="00E24362" w:rsidRDefault="001B10ED" w:rsidP="00885010">
            <w:pPr>
              <w:snapToGrid w:val="0"/>
              <w:jc w:val="center"/>
              <w:rPr>
                <w:sz w:val="20"/>
                <w:szCs w:val="20"/>
                <w:lang w:val="en-US"/>
              </w:rPr>
            </w:pPr>
            <w:r w:rsidRPr="00E24362">
              <w:rPr>
                <w:sz w:val="20"/>
                <w:szCs w:val="20"/>
                <w:lang w:val="en-US"/>
              </w:rPr>
              <w:t>346800</w:t>
            </w:r>
          </w:p>
        </w:tc>
      </w:tr>
      <w:tr w:rsidR="001B10ED" w:rsidRPr="000B03D9" w:rsidTr="00885010">
        <w:tc>
          <w:tcPr>
            <w:tcW w:w="260" w:type="pct"/>
          </w:tcPr>
          <w:p w:rsidR="001B10ED" w:rsidRPr="000B03D9" w:rsidRDefault="001B10ED" w:rsidP="00885010">
            <w:pPr>
              <w:jc w:val="center"/>
              <w:rPr>
                <w:sz w:val="20"/>
                <w:szCs w:val="20"/>
                <w:lang w:val="en-US"/>
              </w:rPr>
            </w:pPr>
            <w:r w:rsidRPr="000B03D9">
              <w:rPr>
                <w:sz w:val="20"/>
                <w:szCs w:val="20"/>
                <w:lang w:val="en-US"/>
              </w:rPr>
              <w:t>4</w:t>
            </w:r>
          </w:p>
        </w:tc>
        <w:tc>
          <w:tcPr>
            <w:tcW w:w="1737" w:type="pct"/>
          </w:tcPr>
          <w:p w:rsidR="001B10ED" w:rsidRPr="000B03D9" w:rsidRDefault="001B10ED" w:rsidP="00885010">
            <w:pPr>
              <w:rPr>
                <w:noProof/>
                <w:sz w:val="20"/>
                <w:szCs w:val="20"/>
              </w:rPr>
            </w:pPr>
            <w:r w:rsidRPr="000B03D9">
              <w:rPr>
                <w:noProof/>
                <w:sz w:val="20"/>
                <w:szCs w:val="20"/>
              </w:rPr>
              <w:t>СС КонсултиантБухгалтер: Корреспонденция счетов</w:t>
            </w:r>
          </w:p>
        </w:tc>
        <w:tc>
          <w:tcPr>
            <w:tcW w:w="2354" w:type="pct"/>
          </w:tcPr>
          <w:p w:rsidR="001B10ED" w:rsidRPr="000B03D9" w:rsidRDefault="001B10ED" w:rsidP="00885010">
            <w:pPr>
              <w:rPr>
                <w:noProof/>
                <w:sz w:val="20"/>
                <w:szCs w:val="20"/>
              </w:rPr>
            </w:pPr>
            <w:r w:rsidRPr="000B03D9">
              <w:rPr>
                <w:noProof/>
                <w:sz w:val="20"/>
                <w:szCs w:val="20"/>
              </w:rPr>
              <w:t>Представляет собой комплекс методологической и практической информации, необходимой для ведения бухгалтерского учета и составления бухгалтерской отчетности. Включает завершенные схемы отражения в бухгалтерском учете типичных, а также нестандартных финансово-хозяйственных операций, возникающих в практической деятельности организаций, формы первичной учетной документации, формы бухгалтерской отчетности.</w:t>
            </w:r>
          </w:p>
          <w:p w:rsidR="001B10ED" w:rsidRPr="000B03D9" w:rsidRDefault="001B10ED" w:rsidP="00885010">
            <w:pPr>
              <w:rPr>
                <w:noProof/>
                <w:sz w:val="20"/>
                <w:szCs w:val="20"/>
              </w:rPr>
            </w:pPr>
            <w:r w:rsidRPr="000B03D9">
              <w:rPr>
                <w:noProof/>
                <w:sz w:val="20"/>
                <w:szCs w:val="20"/>
              </w:rPr>
              <w:t>Адресован бухгалтерам, аудиторам, юристам организаций, ведущих учет по Общему плану счетов.</w:t>
            </w:r>
          </w:p>
        </w:tc>
        <w:tc>
          <w:tcPr>
            <w:tcW w:w="649" w:type="pct"/>
          </w:tcPr>
          <w:p w:rsidR="001B10ED" w:rsidRPr="000B03D9" w:rsidRDefault="001B10ED" w:rsidP="00885010">
            <w:pPr>
              <w:jc w:val="center"/>
              <w:rPr>
                <w:sz w:val="20"/>
                <w:szCs w:val="20"/>
              </w:rPr>
            </w:pPr>
            <w:r w:rsidRPr="000B03D9">
              <w:rPr>
                <w:sz w:val="20"/>
                <w:szCs w:val="20"/>
              </w:rPr>
              <w:t>16 450</w:t>
            </w:r>
          </w:p>
          <w:p w:rsidR="001B10ED" w:rsidRPr="000B03D9" w:rsidRDefault="001B10ED" w:rsidP="00885010">
            <w:pPr>
              <w:jc w:val="center"/>
              <w:rPr>
                <w:sz w:val="20"/>
                <w:szCs w:val="20"/>
                <w:lang w:val="en-US"/>
              </w:rPr>
            </w:pPr>
          </w:p>
        </w:tc>
      </w:tr>
      <w:tr w:rsidR="001B10ED" w:rsidRPr="000B03D9" w:rsidTr="00885010">
        <w:tc>
          <w:tcPr>
            <w:tcW w:w="260" w:type="pct"/>
          </w:tcPr>
          <w:p w:rsidR="001B10ED" w:rsidRPr="000B03D9" w:rsidRDefault="001B10ED" w:rsidP="00885010">
            <w:pPr>
              <w:jc w:val="center"/>
              <w:rPr>
                <w:sz w:val="20"/>
                <w:szCs w:val="20"/>
                <w:lang w:val="en-US"/>
              </w:rPr>
            </w:pPr>
            <w:r>
              <w:rPr>
                <w:sz w:val="20"/>
                <w:szCs w:val="20"/>
              </w:rPr>
              <w:t>5</w:t>
            </w:r>
          </w:p>
        </w:tc>
        <w:tc>
          <w:tcPr>
            <w:tcW w:w="1737" w:type="pct"/>
          </w:tcPr>
          <w:p w:rsidR="001B10ED" w:rsidRPr="000B03D9" w:rsidRDefault="001B10ED" w:rsidP="00885010">
            <w:pPr>
              <w:rPr>
                <w:sz w:val="20"/>
                <w:szCs w:val="20"/>
              </w:rPr>
            </w:pPr>
            <w:r w:rsidRPr="000B03D9">
              <w:rPr>
                <w:sz w:val="20"/>
                <w:szCs w:val="20"/>
              </w:rPr>
              <w:t xml:space="preserve">СС КонсультантПлюс: Комментарии законодательства (Постатейные комментарии и книги, Путеводитель по судебной практике (ГК РФ), Путеводитель по корпоративным спорам, Юридическая пресса, Путеводитель по договорной работе)   </w:t>
            </w:r>
          </w:p>
        </w:tc>
        <w:tc>
          <w:tcPr>
            <w:tcW w:w="2354" w:type="pct"/>
          </w:tcPr>
          <w:p w:rsidR="001B10ED" w:rsidRPr="000B03D9" w:rsidRDefault="001B10ED" w:rsidP="00885010">
            <w:pPr>
              <w:rPr>
                <w:noProof/>
                <w:sz w:val="20"/>
                <w:szCs w:val="20"/>
              </w:rPr>
            </w:pPr>
            <w:r w:rsidRPr="000B03D9">
              <w:rPr>
                <w:noProof/>
                <w:sz w:val="20"/>
                <w:szCs w:val="20"/>
              </w:rPr>
              <w:t>Информационный банк содержит постатейные комментарии к законам и кодексам, дающие развернутое толкование правовых норм, монографии, книги и учебники по актуальным вопросам законодательства и права.</w:t>
            </w:r>
          </w:p>
          <w:p w:rsidR="001B10ED" w:rsidRPr="000B03D9" w:rsidRDefault="001B10ED" w:rsidP="00885010">
            <w:pPr>
              <w:rPr>
                <w:noProof/>
                <w:sz w:val="20"/>
                <w:szCs w:val="20"/>
              </w:rPr>
            </w:pPr>
            <w:r w:rsidRPr="000B03D9">
              <w:rPr>
                <w:noProof/>
                <w:sz w:val="20"/>
                <w:szCs w:val="20"/>
              </w:rPr>
              <w:t>Информационный банк содержит аналитические статьи из более чем 80 специализированных журналов и газет на актуальные темы законодательства и права.</w:t>
            </w:r>
          </w:p>
          <w:p w:rsidR="001B10ED" w:rsidRPr="000B03D9" w:rsidRDefault="001B10ED" w:rsidP="00885010">
            <w:pPr>
              <w:rPr>
                <w:noProof/>
                <w:sz w:val="20"/>
                <w:szCs w:val="20"/>
              </w:rPr>
            </w:pPr>
            <w:r w:rsidRPr="000B03D9">
              <w:rPr>
                <w:noProof/>
                <w:sz w:val="20"/>
                <w:szCs w:val="20"/>
              </w:rPr>
              <w:t>В банк регулярно включаются материалы из ведущих периодических изданий правовой тематики  «Вестник ВАС РФ», «Арбитражный и гражданский процесс», «Право и экономика», «ЭЖ-Юрист» и других.</w:t>
            </w:r>
          </w:p>
          <w:p w:rsidR="001B10ED" w:rsidRPr="000B03D9" w:rsidRDefault="001B10ED" w:rsidP="00885010">
            <w:pPr>
              <w:rPr>
                <w:noProof/>
                <w:sz w:val="20"/>
                <w:szCs w:val="20"/>
              </w:rPr>
            </w:pPr>
            <w:r w:rsidRPr="000B03D9">
              <w:rPr>
                <w:b/>
                <w:noProof/>
                <w:sz w:val="20"/>
                <w:szCs w:val="20"/>
              </w:rPr>
              <w:t>Путеводитель по судебной практике</w:t>
            </w:r>
            <w:r w:rsidRPr="000B03D9">
              <w:rPr>
                <w:noProof/>
                <w:sz w:val="20"/>
                <w:szCs w:val="20"/>
              </w:rPr>
              <w:t xml:space="preserve"> (ГК РФ)" - Информационный банк, в котором проанализирована судебная практика по наиболее актуальным и сложным вопросам применения части второй Гражданского кодекса РФ (в основном практика Высшего арбитражного суда РФ, федеральных арбитражных судов округов, отдельных решений арбитражных апелляционных судов). В банк вошла информация по 16 гражданско-правовым договорам: купля-продажа; поставка; розничная купля-продажа; аренда; аренда зданий и сооружений; подряд; возмездное оказание услуг; заем; кредит; товарный и коммерческий кредит; финансирование под уступку денежного требования; хранение; хранение на товарном складе; поручение; комиссия; агентирование.</w:t>
            </w:r>
          </w:p>
          <w:p w:rsidR="001B10ED" w:rsidRPr="000B03D9" w:rsidRDefault="001B10ED" w:rsidP="00885010">
            <w:pPr>
              <w:rPr>
                <w:noProof/>
                <w:sz w:val="20"/>
                <w:szCs w:val="20"/>
              </w:rPr>
            </w:pPr>
            <w:r w:rsidRPr="000B03D9">
              <w:rPr>
                <w:b/>
                <w:noProof/>
                <w:sz w:val="20"/>
                <w:szCs w:val="20"/>
              </w:rPr>
              <w:t>Путеводитель по корпоративным спорам</w:t>
            </w:r>
            <w:r w:rsidRPr="000B03D9">
              <w:rPr>
                <w:noProof/>
                <w:sz w:val="20"/>
                <w:szCs w:val="20"/>
              </w:rPr>
              <w:t xml:space="preserve">  - Информационный банк, в котором проанализирована судебная практика по вопросам применения норм корпоративного законодательства (практика Высшего арбитражного суда РФ, федеральных арбитражных судов округов, отдельных решений арбитражных апелляционных судов).</w:t>
            </w:r>
          </w:p>
          <w:p w:rsidR="001B10ED" w:rsidRPr="000B03D9" w:rsidRDefault="001B10ED" w:rsidP="00885010">
            <w:pPr>
              <w:rPr>
                <w:noProof/>
                <w:sz w:val="20"/>
                <w:szCs w:val="20"/>
              </w:rPr>
            </w:pPr>
            <w:r w:rsidRPr="000B03D9">
              <w:rPr>
                <w:noProof/>
                <w:sz w:val="20"/>
                <w:szCs w:val="20"/>
              </w:rPr>
              <w:t>Отдельным документом банка является Путеводитель судебной практики по какому-либо вопросу деятельности общества - АО или ООО.</w:t>
            </w:r>
          </w:p>
          <w:p w:rsidR="001B10ED" w:rsidRPr="000B03D9" w:rsidRDefault="001B10ED" w:rsidP="00885010">
            <w:pPr>
              <w:rPr>
                <w:noProof/>
                <w:sz w:val="20"/>
                <w:szCs w:val="20"/>
              </w:rPr>
            </w:pPr>
            <w:r w:rsidRPr="000B03D9">
              <w:rPr>
                <w:noProof/>
                <w:sz w:val="20"/>
                <w:szCs w:val="20"/>
              </w:rPr>
              <w:t>В банк вошли путеводители по следующим вопросам:  Создание АО;  Реорганизация АО;  Государственная регистрация изменений, вносимых в устав АО и в сведения, содержащихся в ЕГРЮЛ;  Ликвидация АО;  Реестр акционеров общества;  Уставный капитал АО;  Изменение размера уставного капитала АО;  Выкуп акций по требованию акционера;  Приобретение более 30% акций;  Приобретение обществом собственных акций;  Дивиденды;  Совет директоров и исполнительные органы акционерного общества;</w:t>
            </w:r>
          </w:p>
          <w:p w:rsidR="001B10ED" w:rsidRPr="000B03D9" w:rsidRDefault="001B10ED" w:rsidP="00885010">
            <w:pPr>
              <w:rPr>
                <w:noProof/>
                <w:sz w:val="20"/>
                <w:szCs w:val="20"/>
              </w:rPr>
            </w:pPr>
            <w:r w:rsidRPr="000B03D9">
              <w:rPr>
                <w:noProof/>
                <w:sz w:val="20"/>
                <w:szCs w:val="20"/>
              </w:rPr>
              <w:t>- Общее собрание акционеров;  Крупные сделки акционерного общества;  Заинтересованность в совершении обществом сделок;  Сделки с акциями;  Создание ООО;  Реорганизация ООО;</w:t>
            </w:r>
          </w:p>
          <w:p w:rsidR="001B10ED" w:rsidRPr="000B03D9" w:rsidRDefault="001B10ED" w:rsidP="00885010">
            <w:pPr>
              <w:rPr>
                <w:noProof/>
                <w:sz w:val="20"/>
                <w:szCs w:val="20"/>
              </w:rPr>
            </w:pPr>
            <w:r w:rsidRPr="000B03D9">
              <w:rPr>
                <w:noProof/>
                <w:sz w:val="20"/>
                <w:szCs w:val="20"/>
              </w:rPr>
              <w:t>- Государственная регистрация изменений, вносимых в устав ООО и в сведения, содержащихся в ЕГРЮЛ;  Ликвидация ООО;</w:t>
            </w:r>
          </w:p>
          <w:p w:rsidR="001B10ED" w:rsidRPr="000B03D9" w:rsidRDefault="001B10ED" w:rsidP="00885010">
            <w:pPr>
              <w:rPr>
                <w:noProof/>
                <w:sz w:val="20"/>
                <w:szCs w:val="20"/>
              </w:rPr>
            </w:pPr>
            <w:r w:rsidRPr="000B03D9">
              <w:rPr>
                <w:noProof/>
                <w:sz w:val="20"/>
                <w:szCs w:val="20"/>
              </w:rPr>
              <w:t>- Уставный капитал ООО;  Изменение размера уставного капитала ООО;  Сделки с долями;</w:t>
            </w:r>
          </w:p>
          <w:p w:rsidR="001B10ED" w:rsidRPr="000B03D9" w:rsidRDefault="001B10ED" w:rsidP="00885010">
            <w:pPr>
              <w:rPr>
                <w:noProof/>
                <w:sz w:val="20"/>
                <w:szCs w:val="20"/>
              </w:rPr>
            </w:pPr>
            <w:r w:rsidRPr="000B03D9">
              <w:rPr>
                <w:noProof/>
                <w:sz w:val="20"/>
                <w:szCs w:val="20"/>
              </w:rPr>
              <w:t>- Совет директоров и исполнительные органы ООО;  Общее собрание участников ООО</w:t>
            </w:r>
          </w:p>
        </w:tc>
        <w:tc>
          <w:tcPr>
            <w:tcW w:w="649" w:type="pct"/>
          </w:tcPr>
          <w:p w:rsidR="001B10ED" w:rsidRPr="000B03D9" w:rsidRDefault="001B10ED" w:rsidP="00885010">
            <w:pPr>
              <w:jc w:val="center"/>
              <w:rPr>
                <w:sz w:val="20"/>
                <w:szCs w:val="20"/>
              </w:rPr>
            </w:pPr>
            <w:r w:rsidRPr="000B03D9">
              <w:rPr>
                <w:sz w:val="20"/>
                <w:szCs w:val="20"/>
              </w:rPr>
              <w:t>57 800</w:t>
            </w:r>
          </w:p>
          <w:p w:rsidR="001B10ED" w:rsidRPr="000B03D9" w:rsidRDefault="001B10ED" w:rsidP="00885010">
            <w:pPr>
              <w:jc w:val="center"/>
              <w:rPr>
                <w:sz w:val="20"/>
                <w:szCs w:val="20"/>
              </w:rPr>
            </w:pPr>
          </w:p>
        </w:tc>
      </w:tr>
      <w:tr w:rsidR="001B10ED" w:rsidRPr="000B03D9" w:rsidTr="00885010">
        <w:tc>
          <w:tcPr>
            <w:tcW w:w="260" w:type="pct"/>
          </w:tcPr>
          <w:p w:rsidR="001B10ED" w:rsidRPr="002A4ED7" w:rsidRDefault="001B10ED" w:rsidP="00885010">
            <w:pPr>
              <w:jc w:val="center"/>
              <w:rPr>
                <w:sz w:val="20"/>
                <w:szCs w:val="20"/>
              </w:rPr>
            </w:pPr>
            <w:r>
              <w:rPr>
                <w:sz w:val="20"/>
                <w:szCs w:val="20"/>
              </w:rPr>
              <w:t>6</w:t>
            </w:r>
          </w:p>
        </w:tc>
        <w:tc>
          <w:tcPr>
            <w:tcW w:w="1737" w:type="pct"/>
          </w:tcPr>
          <w:p w:rsidR="001B10ED" w:rsidRPr="000B03D9" w:rsidRDefault="001B10ED" w:rsidP="00885010">
            <w:pPr>
              <w:rPr>
                <w:sz w:val="20"/>
                <w:szCs w:val="20"/>
              </w:rPr>
            </w:pPr>
            <w:r w:rsidRPr="000B03D9">
              <w:rPr>
                <w:sz w:val="20"/>
                <w:szCs w:val="20"/>
              </w:rPr>
              <w:t>СС КонсультантАрбитраж: ФАС Северо-Западного округа</w:t>
            </w:r>
          </w:p>
        </w:tc>
        <w:tc>
          <w:tcPr>
            <w:tcW w:w="2354" w:type="pct"/>
          </w:tcPr>
          <w:p w:rsidR="001B10ED" w:rsidRPr="000B03D9" w:rsidRDefault="001B10ED" w:rsidP="00885010">
            <w:pPr>
              <w:rPr>
                <w:noProof/>
                <w:sz w:val="20"/>
                <w:szCs w:val="20"/>
              </w:rPr>
            </w:pPr>
            <w:r w:rsidRPr="000B03D9">
              <w:rPr>
                <w:noProof/>
                <w:sz w:val="20"/>
                <w:szCs w:val="20"/>
              </w:rPr>
              <w:t>Информационный банк содержит судебную практику арбитражного суда кассационной инстанции. В информационный банк включены тексты судебных актов федерального арбитражного суда (ФАС) соответствующего судебного округа. Все судебные акты предоставляются федеральными арбитражными судами округов на основе договоров об информационном обмене и сотрудничестве с компанией "Консультант Плюс" и ее региональными представительствами.</w:t>
            </w:r>
          </w:p>
        </w:tc>
        <w:tc>
          <w:tcPr>
            <w:tcW w:w="649" w:type="pct"/>
          </w:tcPr>
          <w:p w:rsidR="001B10ED" w:rsidRPr="000B03D9" w:rsidRDefault="001B10ED" w:rsidP="00885010">
            <w:pPr>
              <w:jc w:val="center"/>
              <w:rPr>
                <w:sz w:val="20"/>
                <w:szCs w:val="20"/>
              </w:rPr>
            </w:pPr>
            <w:r w:rsidRPr="000B03D9">
              <w:rPr>
                <w:sz w:val="20"/>
                <w:szCs w:val="20"/>
              </w:rPr>
              <w:t>127 250</w:t>
            </w:r>
          </w:p>
          <w:p w:rsidR="001B10ED" w:rsidRPr="000B03D9" w:rsidRDefault="001B10ED" w:rsidP="00885010">
            <w:pPr>
              <w:jc w:val="center"/>
              <w:rPr>
                <w:sz w:val="20"/>
                <w:szCs w:val="20"/>
              </w:rPr>
            </w:pPr>
          </w:p>
        </w:tc>
      </w:tr>
      <w:tr w:rsidR="001B10ED" w:rsidRPr="000B03D9" w:rsidTr="00885010">
        <w:tc>
          <w:tcPr>
            <w:tcW w:w="260" w:type="pct"/>
          </w:tcPr>
          <w:p w:rsidR="001B10ED" w:rsidRPr="002A4ED7" w:rsidRDefault="001B10ED" w:rsidP="00885010">
            <w:pPr>
              <w:jc w:val="center"/>
              <w:rPr>
                <w:sz w:val="20"/>
                <w:szCs w:val="20"/>
              </w:rPr>
            </w:pPr>
            <w:r>
              <w:rPr>
                <w:sz w:val="20"/>
                <w:szCs w:val="20"/>
              </w:rPr>
              <w:t>7</w:t>
            </w:r>
          </w:p>
        </w:tc>
        <w:tc>
          <w:tcPr>
            <w:tcW w:w="1737" w:type="pct"/>
          </w:tcPr>
          <w:p w:rsidR="001B10ED" w:rsidRPr="000B03D9" w:rsidRDefault="001B10ED" w:rsidP="00885010">
            <w:pPr>
              <w:rPr>
                <w:sz w:val="20"/>
                <w:szCs w:val="20"/>
              </w:rPr>
            </w:pPr>
            <w:r w:rsidRPr="000B03D9">
              <w:rPr>
                <w:sz w:val="20"/>
                <w:szCs w:val="20"/>
              </w:rPr>
              <w:t>СС КонсультантСудебнаяПрактика: Решения высших судов</w:t>
            </w:r>
          </w:p>
        </w:tc>
        <w:tc>
          <w:tcPr>
            <w:tcW w:w="2354" w:type="pct"/>
          </w:tcPr>
          <w:p w:rsidR="001B10ED" w:rsidRPr="000B03D9" w:rsidRDefault="001B10ED" w:rsidP="00885010">
            <w:pPr>
              <w:rPr>
                <w:noProof/>
                <w:sz w:val="20"/>
                <w:szCs w:val="20"/>
              </w:rPr>
            </w:pPr>
            <w:r w:rsidRPr="000B03D9">
              <w:rPr>
                <w:noProof/>
                <w:sz w:val="20"/>
                <w:szCs w:val="20"/>
              </w:rPr>
              <w:t>Представлены документы высших органов судебной власти, материалы по вопросам деятельности судов и правоприменительной практике, охватывающие все виды судопроизводства: арбитражное, гражданское, уголовное, конституционное.</w:t>
            </w:r>
            <w:r w:rsidRPr="000B03D9">
              <w:rPr>
                <w:noProof/>
                <w:sz w:val="20"/>
                <w:szCs w:val="20"/>
              </w:rPr>
              <w:br/>
              <w:t xml:space="preserve">ИБ содержит: крупнейший банк постановлений Президиума ВАС РФ по конкретным делам, которые служат основой формирования единообразного применения норм права арбитражными судами; обширную подборку актов Верховного Суда РФ по различным категориям дел; разъяснения и рекомендации ВАС РФ и Верховного Суда РФ по вопросам применения законодательства; акты Конституционного Суда РФ, принятые по вопросам соответствия Конституции РФ нормативных актов РФ и субъектов РФ и по иным вопросам, входящим в компетенцию Конституционного Суда РФ; документы органов судейского сообщества - Совета Судей РФ, Всероссийского Съезда судей и пр., </w:t>
            </w:r>
          </w:p>
          <w:p w:rsidR="001B10ED" w:rsidRPr="000B03D9" w:rsidRDefault="001B10ED" w:rsidP="00885010">
            <w:pPr>
              <w:rPr>
                <w:noProof/>
                <w:sz w:val="20"/>
                <w:szCs w:val="20"/>
              </w:rPr>
            </w:pPr>
            <w:r w:rsidRPr="000B03D9">
              <w:rPr>
                <w:noProof/>
                <w:sz w:val="20"/>
                <w:szCs w:val="20"/>
              </w:rPr>
              <w:t xml:space="preserve">документы Судебного департамента при Верховном Суде РФ по вопросам организационного обеспечения деятельности судов общей юрисдикции и органов судейского сообщества; официальные и авторские обзоры судебной и арбитражной практики, в том числе нигде не опубликованные; информацию о делах, рассмотренных Международным коммерческим арбитражным судом при ТПП РФ; информацию о делах, рассмотренных Европейским Судом по правам человека; аналитические материалы, опубликованные в периодических изданиях и посвященные различным аспектам судопроизводства и вопросам применения законодательства судами; статистическую информацию о деятельности судов РФ. </w:t>
            </w:r>
          </w:p>
        </w:tc>
        <w:tc>
          <w:tcPr>
            <w:tcW w:w="649" w:type="pct"/>
          </w:tcPr>
          <w:p w:rsidR="001B10ED" w:rsidRPr="000B03D9" w:rsidRDefault="001B10ED" w:rsidP="00885010">
            <w:pPr>
              <w:jc w:val="center"/>
              <w:rPr>
                <w:sz w:val="20"/>
                <w:szCs w:val="20"/>
              </w:rPr>
            </w:pPr>
            <w:r w:rsidRPr="000B03D9">
              <w:rPr>
                <w:sz w:val="20"/>
                <w:szCs w:val="20"/>
              </w:rPr>
              <w:t>232 500</w:t>
            </w:r>
          </w:p>
          <w:p w:rsidR="001B10ED" w:rsidRPr="000B03D9" w:rsidRDefault="001B10ED" w:rsidP="00885010">
            <w:pPr>
              <w:jc w:val="center"/>
              <w:rPr>
                <w:sz w:val="20"/>
                <w:szCs w:val="20"/>
              </w:rPr>
            </w:pPr>
          </w:p>
        </w:tc>
      </w:tr>
      <w:tr w:rsidR="001B10ED" w:rsidRPr="000B03D9" w:rsidTr="00885010">
        <w:tc>
          <w:tcPr>
            <w:tcW w:w="260" w:type="pct"/>
          </w:tcPr>
          <w:p w:rsidR="001B10ED" w:rsidRPr="000B03D9" w:rsidRDefault="001B10ED" w:rsidP="00885010">
            <w:pPr>
              <w:jc w:val="center"/>
              <w:rPr>
                <w:sz w:val="20"/>
                <w:szCs w:val="20"/>
                <w:lang w:val="en-US"/>
              </w:rPr>
            </w:pPr>
            <w:r>
              <w:rPr>
                <w:sz w:val="20"/>
                <w:szCs w:val="20"/>
              </w:rPr>
              <w:t>8</w:t>
            </w:r>
          </w:p>
        </w:tc>
        <w:tc>
          <w:tcPr>
            <w:tcW w:w="1737" w:type="pct"/>
          </w:tcPr>
          <w:p w:rsidR="001B10ED" w:rsidRPr="000B03D9" w:rsidRDefault="001B10ED" w:rsidP="00885010">
            <w:pPr>
              <w:rPr>
                <w:noProof/>
                <w:sz w:val="20"/>
                <w:szCs w:val="20"/>
              </w:rPr>
            </w:pPr>
            <w:r w:rsidRPr="000B03D9">
              <w:rPr>
                <w:noProof/>
                <w:sz w:val="20"/>
                <w:szCs w:val="20"/>
              </w:rPr>
              <w:t>СС Деловые бумаги</w:t>
            </w:r>
          </w:p>
        </w:tc>
        <w:tc>
          <w:tcPr>
            <w:tcW w:w="2354" w:type="pct"/>
          </w:tcPr>
          <w:p w:rsidR="001B10ED" w:rsidRPr="000B03D9" w:rsidRDefault="001B10ED" w:rsidP="00885010">
            <w:pPr>
              <w:rPr>
                <w:noProof/>
                <w:sz w:val="20"/>
                <w:szCs w:val="20"/>
              </w:rPr>
            </w:pPr>
            <w:r w:rsidRPr="000B03D9">
              <w:rPr>
                <w:noProof/>
                <w:sz w:val="20"/>
                <w:szCs w:val="20"/>
              </w:rPr>
              <w:t>Представлена информация, необходимая для ведения делопроизводства в организациях разных форм собственности.</w:t>
            </w:r>
          </w:p>
          <w:p w:rsidR="001B10ED" w:rsidRPr="000B03D9" w:rsidRDefault="001B10ED" w:rsidP="00885010">
            <w:pPr>
              <w:rPr>
                <w:noProof/>
                <w:sz w:val="20"/>
                <w:szCs w:val="20"/>
              </w:rPr>
            </w:pPr>
            <w:r w:rsidRPr="000B03D9">
              <w:rPr>
                <w:noProof/>
                <w:sz w:val="20"/>
                <w:szCs w:val="20"/>
              </w:rPr>
              <w:t>Включает образцы документов, используемые на практике организациями с различными организационно-правовыми формами и направлениями деятельности. Содержит типовые договоры, контракты, учредительные, организационные, внутренние документы, формы отчетности предприятий, страховых, банковских учреждений. Часть документов системы была утверждена государственными органами Российской Федерации. правоприменительной практики.</w:t>
            </w:r>
          </w:p>
        </w:tc>
        <w:tc>
          <w:tcPr>
            <w:tcW w:w="649" w:type="pct"/>
          </w:tcPr>
          <w:p w:rsidR="001B10ED" w:rsidRPr="000B03D9" w:rsidRDefault="001B10ED" w:rsidP="00885010">
            <w:pPr>
              <w:jc w:val="center"/>
              <w:rPr>
                <w:sz w:val="20"/>
                <w:szCs w:val="20"/>
              </w:rPr>
            </w:pPr>
            <w:r w:rsidRPr="000B03D9">
              <w:rPr>
                <w:sz w:val="20"/>
                <w:szCs w:val="20"/>
              </w:rPr>
              <w:t>63 150</w:t>
            </w:r>
          </w:p>
          <w:p w:rsidR="001B10ED" w:rsidRPr="000B03D9" w:rsidRDefault="001B10ED" w:rsidP="00885010">
            <w:pPr>
              <w:jc w:val="center"/>
              <w:rPr>
                <w:sz w:val="20"/>
                <w:szCs w:val="20"/>
              </w:rPr>
            </w:pPr>
          </w:p>
        </w:tc>
      </w:tr>
      <w:tr w:rsidR="001B10ED" w:rsidRPr="000B03D9" w:rsidTr="00885010">
        <w:tc>
          <w:tcPr>
            <w:tcW w:w="260" w:type="pct"/>
          </w:tcPr>
          <w:p w:rsidR="001B10ED" w:rsidRPr="002A4ED7" w:rsidRDefault="001B10ED" w:rsidP="00885010">
            <w:pPr>
              <w:jc w:val="center"/>
              <w:rPr>
                <w:sz w:val="20"/>
                <w:szCs w:val="20"/>
              </w:rPr>
            </w:pPr>
            <w:r>
              <w:rPr>
                <w:sz w:val="20"/>
                <w:szCs w:val="20"/>
              </w:rPr>
              <w:t>9</w:t>
            </w:r>
          </w:p>
        </w:tc>
        <w:tc>
          <w:tcPr>
            <w:tcW w:w="1737" w:type="pct"/>
          </w:tcPr>
          <w:p w:rsidR="001B10ED" w:rsidRPr="00177611" w:rsidRDefault="001B10ED" w:rsidP="00885010">
            <w:pPr>
              <w:rPr>
                <w:sz w:val="20"/>
                <w:szCs w:val="20"/>
              </w:rPr>
            </w:pPr>
            <w:r w:rsidRPr="00177611">
              <w:rPr>
                <w:sz w:val="20"/>
                <w:szCs w:val="20"/>
              </w:rPr>
              <w:t>СС КонсультантАрбитраж: Налоговые споры</w:t>
            </w:r>
          </w:p>
        </w:tc>
        <w:tc>
          <w:tcPr>
            <w:tcW w:w="2354" w:type="pct"/>
          </w:tcPr>
          <w:p w:rsidR="001B10ED" w:rsidRPr="00177611" w:rsidRDefault="001B10ED" w:rsidP="00885010">
            <w:pPr>
              <w:rPr>
                <w:noProof/>
                <w:sz w:val="20"/>
                <w:szCs w:val="20"/>
              </w:rPr>
            </w:pPr>
            <w:r w:rsidRPr="00177611">
              <w:rPr>
                <w:noProof/>
                <w:sz w:val="20"/>
                <w:szCs w:val="20"/>
              </w:rPr>
              <w:t>Информационный банк содержит судебные акты Федеральных арбитражных судов (ФАС) всех 10 округов по налоговым спорам.</w:t>
            </w:r>
            <w:r w:rsidRPr="00177611">
              <w:rPr>
                <w:noProof/>
                <w:sz w:val="20"/>
                <w:szCs w:val="20"/>
              </w:rPr>
              <w:br/>
              <w:t xml:space="preserve">В информационном банке представлена арбитражная практика по: налоговым спорам, спорам о применении контрольно-кассовой техники, </w:t>
            </w:r>
          </w:p>
          <w:p w:rsidR="001B10ED" w:rsidRPr="00177611" w:rsidRDefault="001B10ED" w:rsidP="00885010">
            <w:pPr>
              <w:rPr>
                <w:noProof/>
                <w:sz w:val="20"/>
                <w:szCs w:val="20"/>
              </w:rPr>
            </w:pPr>
            <w:r w:rsidRPr="00177611">
              <w:rPr>
                <w:noProof/>
                <w:sz w:val="20"/>
                <w:szCs w:val="20"/>
              </w:rPr>
              <w:t xml:space="preserve">спорам об обязательных взносах в государственные внебюджетные фонды, спорам о таможенной пошлине. </w:t>
            </w:r>
          </w:p>
          <w:p w:rsidR="001B10ED" w:rsidRPr="00177611" w:rsidRDefault="001B10ED" w:rsidP="00885010">
            <w:pPr>
              <w:rPr>
                <w:noProof/>
                <w:sz w:val="20"/>
                <w:szCs w:val="20"/>
              </w:rPr>
            </w:pPr>
            <w:r w:rsidRPr="00177611">
              <w:rPr>
                <w:noProof/>
                <w:sz w:val="20"/>
                <w:szCs w:val="20"/>
              </w:rPr>
              <w:t>Материалы информационного банка помогут налогоплательщикам ознакомиться с позицией сторон по спорным вопросам, подготовиться к судебным процессам, избежать нарушений при ведении хозяйственной деятельности и предотвратить возможные судебные споры. Судебным органам материалы позволят обмениваться опытом, анализировать и обобщать судебную практику.</w:t>
            </w:r>
          </w:p>
        </w:tc>
        <w:tc>
          <w:tcPr>
            <w:tcW w:w="649" w:type="pct"/>
          </w:tcPr>
          <w:p w:rsidR="001B10ED" w:rsidRPr="00177611" w:rsidRDefault="001B10ED" w:rsidP="00885010">
            <w:pPr>
              <w:jc w:val="center"/>
              <w:rPr>
                <w:sz w:val="20"/>
                <w:szCs w:val="20"/>
                <w:lang w:val="en-US"/>
              </w:rPr>
            </w:pPr>
            <w:r w:rsidRPr="00177611">
              <w:rPr>
                <w:sz w:val="20"/>
                <w:szCs w:val="20"/>
                <w:lang w:val="en-US"/>
              </w:rPr>
              <w:t>310550</w:t>
            </w:r>
          </w:p>
        </w:tc>
      </w:tr>
      <w:tr w:rsidR="001B10ED" w:rsidRPr="000B03D9" w:rsidTr="00885010">
        <w:tc>
          <w:tcPr>
            <w:tcW w:w="260" w:type="pct"/>
          </w:tcPr>
          <w:p w:rsidR="001B10ED" w:rsidRPr="000B03D9" w:rsidRDefault="001B10ED" w:rsidP="00885010">
            <w:pPr>
              <w:jc w:val="center"/>
              <w:rPr>
                <w:sz w:val="20"/>
                <w:szCs w:val="20"/>
                <w:lang w:val="en-US"/>
              </w:rPr>
            </w:pPr>
            <w:r>
              <w:rPr>
                <w:sz w:val="20"/>
                <w:szCs w:val="20"/>
              </w:rPr>
              <w:t>10</w:t>
            </w:r>
          </w:p>
        </w:tc>
        <w:tc>
          <w:tcPr>
            <w:tcW w:w="1737" w:type="pct"/>
          </w:tcPr>
          <w:p w:rsidR="001B10ED" w:rsidRPr="000B03D9" w:rsidRDefault="001B10ED" w:rsidP="00885010">
            <w:pPr>
              <w:rPr>
                <w:noProof/>
                <w:sz w:val="20"/>
                <w:szCs w:val="20"/>
              </w:rPr>
            </w:pPr>
            <w:r w:rsidRPr="000B03D9">
              <w:rPr>
                <w:noProof/>
                <w:sz w:val="20"/>
                <w:szCs w:val="20"/>
              </w:rPr>
              <w:t>СС КонсультантПлюс: Строительство</w:t>
            </w:r>
          </w:p>
        </w:tc>
        <w:tc>
          <w:tcPr>
            <w:tcW w:w="2354" w:type="pct"/>
          </w:tcPr>
          <w:p w:rsidR="001B10ED" w:rsidRPr="000B03D9" w:rsidRDefault="001B10ED" w:rsidP="00885010">
            <w:pPr>
              <w:rPr>
                <w:noProof/>
                <w:sz w:val="20"/>
                <w:szCs w:val="20"/>
              </w:rPr>
            </w:pPr>
            <w:r w:rsidRPr="000B03D9">
              <w:rPr>
                <w:noProof/>
                <w:sz w:val="20"/>
                <w:szCs w:val="20"/>
              </w:rPr>
              <w:t>Содержит нормативно-технические строительные документы.</w:t>
            </w:r>
          </w:p>
          <w:p w:rsidR="001B10ED" w:rsidRPr="000B03D9" w:rsidRDefault="001B10ED" w:rsidP="00885010">
            <w:pPr>
              <w:rPr>
                <w:noProof/>
                <w:sz w:val="20"/>
                <w:szCs w:val="20"/>
              </w:rPr>
            </w:pPr>
            <w:r w:rsidRPr="000B03D9">
              <w:rPr>
                <w:noProof/>
                <w:sz w:val="20"/>
                <w:szCs w:val="20"/>
              </w:rPr>
              <w:t>В информационный банк включена полная техническая информация по основным отраслям, связанным со строительством, градостроительством и архитектурой.</w:t>
            </w:r>
          </w:p>
          <w:p w:rsidR="001B10ED" w:rsidRPr="000B03D9" w:rsidRDefault="001B10ED" w:rsidP="00885010">
            <w:pPr>
              <w:rPr>
                <w:noProof/>
                <w:sz w:val="20"/>
                <w:szCs w:val="20"/>
              </w:rPr>
            </w:pPr>
            <w:r w:rsidRPr="000B03D9">
              <w:rPr>
                <w:noProof/>
                <w:sz w:val="20"/>
                <w:szCs w:val="20"/>
              </w:rPr>
              <w:t>Подборка нормативной документации формируется по наиболее актуальным для специалистов вопросам:</w:t>
            </w:r>
          </w:p>
          <w:p w:rsidR="001B10ED" w:rsidRPr="000B03D9" w:rsidRDefault="001B10ED" w:rsidP="00885010">
            <w:pPr>
              <w:rPr>
                <w:noProof/>
                <w:sz w:val="20"/>
                <w:szCs w:val="20"/>
              </w:rPr>
            </w:pPr>
            <w:r w:rsidRPr="000B03D9">
              <w:rPr>
                <w:noProof/>
                <w:sz w:val="20"/>
                <w:szCs w:val="20"/>
              </w:rPr>
              <w:t>• лицензирование, сертификация и управление в сфере строительства;</w:t>
            </w:r>
          </w:p>
          <w:p w:rsidR="001B10ED" w:rsidRPr="000B03D9" w:rsidRDefault="001B10ED" w:rsidP="00885010">
            <w:pPr>
              <w:rPr>
                <w:noProof/>
                <w:sz w:val="20"/>
                <w:szCs w:val="20"/>
              </w:rPr>
            </w:pPr>
            <w:r w:rsidRPr="000B03D9">
              <w:rPr>
                <w:noProof/>
                <w:sz w:val="20"/>
                <w:szCs w:val="20"/>
              </w:rPr>
              <w:t>• проектирование и техническое регулирование строительства;</w:t>
            </w:r>
          </w:p>
          <w:p w:rsidR="001B10ED" w:rsidRPr="000B03D9" w:rsidRDefault="001B10ED" w:rsidP="00885010">
            <w:pPr>
              <w:rPr>
                <w:noProof/>
                <w:sz w:val="20"/>
                <w:szCs w:val="20"/>
              </w:rPr>
            </w:pPr>
            <w:r w:rsidRPr="000B03D9">
              <w:rPr>
                <w:noProof/>
                <w:sz w:val="20"/>
                <w:szCs w:val="20"/>
              </w:rPr>
              <w:t>• обеспечение безопасности в хозяйственной деятельности и охрана труда;</w:t>
            </w:r>
          </w:p>
          <w:p w:rsidR="001B10ED" w:rsidRPr="000B03D9" w:rsidRDefault="001B10ED" w:rsidP="00885010">
            <w:pPr>
              <w:rPr>
                <w:noProof/>
                <w:sz w:val="20"/>
                <w:szCs w:val="20"/>
              </w:rPr>
            </w:pPr>
            <w:r w:rsidRPr="000B03D9">
              <w:rPr>
                <w:noProof/>
                <w:sz w:val="20"/>
                <w:szCs w:val="20"/>
              </w:rPr>
              <w:t>• градостроительные нормативы и документация;</w:t>
            </w:r>
          </w:p>
          <w:p w:rsidR="001B10ED" w:rsidRPr="000B03D9" w:rsidRDefault="001B10ED" w:rsidP="00885010">
            <w:pPr>
              <w:rPr>
                <w:noProof/>
                <w:sz w:val="20"/>
                <w:szCs w:val="20"/>
              </w:rPr>
            </w:pPr>
            <w:r w:rsidRPr="000B03D9">
              <w:rPr>
                <w:noProof/>
                <w:sz w:val="20"/>
                <w:szCs w:val="20"/>
              </w:rPr>
              <w:t>• системы инженерных и транспортных сооружений и коммуникаций и др.</w:t>
            </w:r>
          </w:p>
        </w:tc>
        <w:tc>
          <w:tcPr>
            <w:tcW w:w="649" w:type="pct"/>
          </w:tcPr>
          <w:p w:rsidR="001B10ED" w:rsidRPr="000B03D9" w:rsidRDefault="001B10ED" w:rsidP="00885010">
            <w:pPr>
              <w:jc w:val="center"/>
              <w:rPr>
                <w:sz w:val="20"/>
                <w:szCs w:val="20"/>
              </w:rPr>
            </w:pPr>
            <w:r w:rsidRPr="000B03D9">
              <w:rPr>
                <w:sz w:val="20"/>
                <w:szCs w:val="20"/>
              </w:rPr>
              <w:t>14 350</w:t>
            </w:r>
          </w:p>
          <w:p w:rsidR="001B10ED" w:rsidRPr="000B03D9" w:rsidRDefault="001B10ED" w:rsidP="00885010">
            <w:pPr>
              <w:snapToGrid w:val="0"/>
              <w:jc w:val="center"/>
              <w:rPr>
                <w:sz w:val="20"/>
                <w:szCs w:val="20"/>
              </w:rPr>
            </w:pPr>
          </w:p>
        </w:tc>
      </w:tr>
    </w:tbl>
    <w:p w:rsidR="001B10ED" w:rsidRPr="000B03D9" w:rsidRDefault="001B10ED" w:rsidP="004F0D68">
      <w:pPr>
        <w:rPr>
          <w:sz w:val="20"/>
          <w:szCs w:val="20"/>
        </w:rPr>
      </w:pPr>
    </w:p>
    <w:p w:rsidR="001B10ED" w:rsidRPr="000B03D9" w:rsidRDefault="001B10ED" w:rsidP="004F0D68">
      <w:pPr>
        <w:rPr>
          <w:b/>
          <w:i/>
          <w:sz w:val="20"/>
          <w:szCs w:val="20"/>
        </w:rPr>
      </w:pPr>
      <w:r w:rsidRPr="000B03D9">
        <w:rPr>
          <w:b/>
          <w:i/>
          <w:sz w:val="20"/>
          <w:szCs w:val="20"/>
        </w:rPr>
        <w:t>Состав и описание поисковых инструментов:</w:t>
      </w:r>
    </w:p>
    <w:p w:rsidR="001B10ED" w:rsidRPr="000B03D9" w:rsidRDefault="001B10ED" w:rsidP="004F0D68">
      <w:pPr>
        <w:rPr>
          <w:sz w:val="20"/>
          <w:szCs w:val="20"/>
        </w:rPr>
      </w:pPr>
      <w:r w:rsidRPr="000B03D9">
        <w:rPr>
          <w:sz w:val="20"/>
          <w:szCs w:val="20"/>
        </w:rPr>
        <w:t>- Инструмент БЫСТРЫЙ ПОИСК позволяет получить ответ на запрос, сформировав его в одной строке. Для поиска используется  комплекс встроенных инструментов. В строке БЫСТРОГО ПОИСКА можно задать известную информацию о документе или несколько слов (фразу), описывающих проблему. Ответ формируется в виде единого списка с  возможностью сортировок, в котором представлены нормативные документы, судебные решения, комментарии и т.п., наиболее точно отвечающие условиям запроса.</w:t>
      </w:r>
    </w:p>
    <w:p w:rsidR="001B10ED" w:rsidRPr="000B03D9" w:rsidRDefault="001B10ED" w:rsidP="004F0D68">
      <w:pPr>
        <w:rPr>
          <w:sz w:val="20"/>
          <w:szCs w:val="20"/>
        </w:rPr>
      </w:pPr>
      <w:r w:rsidRPr="000B03D9">
        <w:rPr>
          <w:sz w:val="20"/>
          <w:szCs w:val="20"/>
        </w:rPr>
        <w:t>Для документов, имеющих сложную внутреннюю структуру, под заголовком документа приводится название той структурной единицы, куда попадет пользователь при входе в документ.</w:t>
      </w:r>
    </w:p>
    <w:p w:rsidR="001B10ED" w:rsidRPr="000B03D9" w:rsidRDefault="001B10ED" w:rsidP="004F0D68">
      <w:pPr>
        <w:rPr>
          <w:sz w:val="20"/>
          <w:szCs w:val="20"/>
        </w:rPr>
      </w:pPr>
      <w:r w:rsidRPr="000B03D9">
        <w:rPr>
          <w:sz w:val="20"/>
          <w:szCs w:val="20"/>
        </w:rPr>
        <w:t>Для тематических запросов, на отдельном поле появляются понятия Правового навигатора, соответствующие введенному запросу.</w:t>
      </w:r>
    </w:p>
    <w:p w:rsidR="001B10ED" w:rsidRPr="000B03D9" w:rsidRDefault="001B10ED" w:rsidP="004F0D68">
      <w:pPr>
        <w:rPr>
          <w:sz w:val="20"/>
          <w:szCs w:val="20"/>
        </w:rPr>
      </w:pPr>
      <w:r w:rsidRPr="000B03D9">
        <w:rPr>
          <w:sz w:val="20"/>
          <w:szCs w:val="20"/>
        </w:rPr>
        <w:t>Использование этих понятий (переход по ссылкам) позволяет построить список документов, с помощью которых можно подробнее изучить проблему и получить дополнительную информацию.</w:t>
      </w:r>
    </w:p>
    <w:p w:rsidR="001B10ED" w:rsidRPr="000B03D9" w:rsidRDefault="001B10ED" w:rsidP="004F0D68">
      <w:pPr>
        <w:rPr>
          <w:sz w:val="20"/>
          <w:szCs w:val="20"/>
        </w:rPr>
      </w:pPr>
      <w:r w:rsidRPr="000B03D9">
        <w:rPr>
          <w:sz w:val="20"/>
          <w:szCs w:val="20"/>
        </w:rPr>
        <w:t>БЫСТРЫЙ ПОИСК  также позволяет получить полный список, содержащий все документы, соответствующие запросу в виде дерева-списка.</w:t>
      </w:r>
    </w:p>
    <w:p w:rsidR="001B10ED" w:rsidRPr="000B03D9" w:rsidRDefault="001B10ED" w:rsidP="004F0D68">
      <w:pPr>
        <w:rPr>
          <w:sz w:val="20"/>
          <w:szCs w:val="20"/>
        </w:rPr>
      </w:pPr>
    </w:p>
    <w:p w:rsidR="001B10ED" w:rsidRPr="000B03D9" w:rsidRDefault="001B10ED" w:rsidP="004F0D68">
      <w:pPr>
        <w:rPr>
          <w:sz w:val="20"/>
          <w:szCs w:val="20"/>
        </w:rPr>
      </w:pPr>
      <w:r w:rsidRPr="000B03D9">
        <w:rPr>
          <w:sz w:val="20"/>
          <w:szCs w:val="20"/>
        </w:rPr>
        <w:t>- Поиск документов по точным реквизитам</w:t>
      </w:r>
    </w:p>
    <w:p w:rsidR="001B10ED" w:rsidRPr="000B03D9" w:rsidRDefault="001B10ED" w:rsidP="004F0D68">
      <w:pPr>
        <w:rPr>
          <w:sz w:val="20"/>
          <w:szCs w:val="20"/>
        </w:rPr>
      </w:pPr>
      <w:r w:rsidRPr="000B03D9">
        <w:rPr>
          <w:sz w:val="20"/>
          <w:szCs w:val="20"/>
        </w:rPr>
        <w:t>- Поиск с использованием единого классификатора нормативно-правовых актов</w:t>
      </w:r>
    </w:p>
    <w:p w:rsidR="001B10ED" w:rsidRPr="000B03D9" w:rsidRDefault="001B10ED" w:rsidP="004F0D68">
      <w:pPr>
        <w:rPr>
          <w:sz w:val="20"/>
          <w:szCs w:val="20"/>
        </w:rPr>
      </w:pPr>
      <w:r w:rsidRPr="000B03D9">
        <w:rPr>
          <w:sz w:val="20"/>
          <w:szCs w:val="20"/>
        </w:rPr>
        <w:t>- Поиск документации по конкретному правовому вопросу</w:t>
      </w:r>
    </w:p>
    <w:p w:rsidR="001B10ED" w:rsidRPr="000B03D9" w:rsidRDefault="001B10ED" w:rsidP="004F0D68">
      <w:pPr>
        <w:rPr>
          <w:sz w:val="20"/>
          <w:szCs w:val="20"/>
        </w:rPr>
      </w:pPr>
      <w:r w:rsidRPr="000B03D9">
        <w:rPr>
          <w:sz w:val="20"/>
          <w:szCs w:val="20"/>
        </w:rPr>
        <w:t>- Поиск по текстовому запросу с возможностью ввода аббревиатур и морфологических форм</w:t>
      </w:r>
    </w:p>
    <w:p w:rsidR="001B10ED" w:rsidRPr="000B03D9" w:rsidRDefault="001B10ED" w:rsidP="004F0D68">
      <w:pPr>
        <w:rPr>
          <w:sz w:val="20"/>
          <w:szCs w:val="20"/>
        </w:rPr>
      </w:pPr>
      <w:r w:rsidRPr="000B03D9">
        <w:rPr>
          <w:sz w:val="20"/>
          <w:szCs w:val="20"/>
        </w:rPr>
        <w:t>- Прямой доступ ко всем кодексам, прессе и книгам, включенным в систему.</w:t>
      </w:r>
    </w:p>
    <w:p w:rsidR="001B10ED" w:rsidRPr="000B03D9" w:rsidRDefault="001B10ED" w:rsidP="004F0D68">
      <w:pPr>
        <w:rPr>
          <w:sz w:val="20"/>
          <w:szCs w:val="20"/>
        </w:rPr>
      </w:pPr>
      <w:r w:rsidRPr="000B03D9">
        <w:rPr>
          <w:sz w:val="20"/>
          <w:szCs w:val="20"/>
        </w:rPr>
        <w:t>- Тематические подборки материалов по налоговой и бухгалтерской отчетности, кадровым вопросам, банковскому делу и Бюджетным организациям</w:t>
      </w:r>
    </w:p>
    <w:p w:rsidR="001B10ED" w:rsidRPr="000B03D9" w:rsidRDefault="001B10ED" w:rsidP="004F0D68">
      <w:pPr>
        <w:rPr>
          <w:sz w:val="20"/>
          <w:szCs w:val="20"/>
        </w:rPr>
      </w:pPr>
      <w:r w:rsidRPr="000B03D9">
        <w:rPr>
          <w:sz w:val="20"/>
          <w:szCs w:val="20"/>
        </w:rPr>
        <w:t>- Словарь финансовых и юридических терминов</w:t>
      </w:r>
    </w:p>
    <w:p w:rsidR="001B10ED" w:rsidRPr="000B03D9" w:rsidRDefault="001B10ED" w:rsidP="004F0D68">
      <w:pPr>
        <w:rPr>
          <w:sz w:val="20"/>
          <w:szCs w:val="20"/>
        </w:rPr>
      </w:pPr>
    </w:p>
    <w:p w:rsidR="001B10ED" w:rsidRPr="000B03D9" w:rsidRDefault="001B10ED" w:rsidP="004F0D68">
      <w:pPr>
        <w:rPr>
          <w:sz w:val="20"/>
          <w:szCs w:val="20"/>
        </w:rPr>
      </w:pPr>
    </w:p>
    <w:p w:rsidR="001B10ED" w:rsidRPr="000B03D9" w:rsidRDefault="001B10ED" w:rsidP="004F0D68">
      <w:pPr>
        <w:rPr>
          <w:b/>
          <w:i/>
          <w:sz w:val="20"/>
          <w:szCs w:val="20"/>
        </w:rPr>
      </w:pPr>
      <w:r w:rsidRPr="000B03D9">
        <w:rPr>
          <w:b/>
          <w:i/>
          <w:sz w:val="20"/>
          <w:szCs w:val="20"/>
        </w:rPr>
        <w:t>Сервисные функции:</w:t>
      </w:r>
    </w:p>
    <w:p w:rsidR="001B10ED" w:rsidRPr="000B03D9" w:rsidRDefault="001B10ED" w:rsidP="004F0D68">
      <w:pPr>
        <w:rPr>
          <w:sz w:val="20"/>
          <w:szCs w:val="20"/>
        </w:rPr>
      </w:pPr>
      <w:r w:rsidRPr="000B03D9">
        <w:rPr>
          <w:sz w:val="20"/>
          <w:szCs w:val="20"/>
        </w:rPr>
        <w:t>- Формирование редакции нормативных документов на любой момент времени, возможность сравнения редакций.</w:t>
      </w:r>
    </w:p>
    <w:p w:rsidR="001B10ED" w:rsidRPr="000B03D9" w:rsidRDefault="001B10ED" w:rsidP="004F0D68">
      <w:pPr>
        <w:rPr>
          <w:sz w:val="20"/>
          <w:szCs w:val="20"/>
        </w:rPr>
      </w:pPr>
      <w:r w:rsidRPr="000B03D9">
        <w:rPr>
          <w:sz w:val="20"/>
          <w:szCs w:val="20"/>
        </w:rPr>
        <w:t xml:space="preserve">- Структурированные списки документов с различными видами сортировок </w:t>
      </w:r>
    </w:p>
    <w:p w:rsidR="001B10ED" w:rsidRPr="000B03D9" w:rsidRDefault="001B10ED" w:rsidP="004F0D68">
      <w:pPr>
        <w:rPr>
          <w:sz w:val="20"/>
          <w:szCs w:val="20"/>
        </w:rPr>
      </w:pPr>
      <w:r w:rsidRPr="000B03D9">
        <w:rPr>
          <w:sz w:val="20"/>
          <w:szCs w:val="20"/>
        </w:rPr>
        <w:t>- Построение списка связей документов</w:t>
      </w:r>
    </w:p>
    <w:p w:rsidR="001B10ED" w:rsidRPr="000B03D9" w:rsidRDefault="001B10ED" w:rsidP="004F0D68">
      <w:pPr>
        <w:rPr>
          <w:sz w:val="20"/>
          <w:szCs w:val="20"/>
        </w:rPr>
      </w:pPr>
      <w:r w:rsidRPr="000B03D9">
        <w:rPr>
          <w:sz w:val="20"/>
          <w:szCs w:val="20"/>
        </w:rPr>
        <w:t>- Построение уточняющих запросов к спискам</w:t>
      </w:r>
    </w:p>
    <w:p w:rsidR="001B10ED" w:rsidRPr="000B03D9" w:rsidRDefault="001B10ED" w:rsidP="004F0D68">
      <w:pPr>
        <w:rPr>
          <w:sz w:val="20"/>
          <w:szCs w:val="20"/>
        </w:rPr>
      </w:pPr>
      <w:r w:rsidRPr="000B03D9">
        <w:rPr>
          <w:sz w:val="20"/>
          <w:szCs w:val="20"/>
        </w:rPr>
        <w:t>- Автоматический контроль за изменениями в документах</w:t>
      </w:r>
    </w:p>
    <w:p w:rsidR="001B10ED" w:rsidRPr="000B03D9" w:rsidRDefault="001B10ED" w:rsidP="004F0D68">
      <w:pPr>
        <w:rPr>
          <w:sz w:val="20"/>
          <w:szCs w:val="20"/>
        </w:rPr>
      </w:pPr>
      <w:r w:rsidRPr="000B03D9">
        <w:rPr>
          <w:sz w:val="20"/>
          <w:szCs w:val="20"/>
        </w:rPr>
        <w:t>- Оперативные обзоры изменений в законодательстве.</w:t>
      </w:r>
    </w:p>
    <w:p w:rsidR="001B10ED" w:rsidRPr="000B03D9" w:rsidRDefault="001B10ED" w:rsidP="004F0D68">
      <w:pPr>
        <w:rPr>
          <w:sz w:val="20"/>
          <w:szCs w:val="20"/>
        </w:rPr>
      </w:pPr>
      <w:r w:rsidRPr="000B03D9">
        <w:rPr>
          <w:sz w:val="20"/>
          <w:szCs w:val="20"/>
        </w:rPr>
        <w:t xml:space="preserve">- Экспорт документов в текстовые и табличные форматы </w:t>
      </w:r>
      <w:r w:rsidRPr="000B03D9">
        <w:rPr>
          <w:sz w:val="20"/>
          <w:szCs w:val="20"/>
          <w:lang w:val="en-US"/>
        </w:rPr>
        <w:t>MS</w:t>
      </w:r>
      <w:r w:rsidRPr="000B03D9">
        <w:rPr>
          <w:sz w:val="20"/>
          <w:szCs w:val="20"/>
        </w:rPr>
        <w:t xml:space="preserve"> </w:t>
      </w:r>
      <w:r w:rsidRPr="000B03D9">
        <w:rPr>
          <w:sz w:val="20"/>
          <w:szCs w:val="20"/>
          <w:lang w:val="en-US"/>
        </w:rPr>
        <w:t>Office</w:t>
      </w:r>
    </w:p>
    <w:p w:rsidR="001B10ED" w:rsidRPr="000B03D9" w:rsidRDefault="001B10ED" w:rsidP="004F0D68">
      <w:pPr>
        <w:rPr>
          <w:sz w:val="20"/>
          <w:szCs w:val="20"/>
        </w:rPr>
      </w:pPr>
      <w:r w:rsidRPr="000B03D9">
        <w:rPr>
          <w:sz w:val="20"/>
          <w:szCs w:val="20"/>
        </w:rPr>
        <w:t>- Возможность отправки документов, папок, закладок по электронной почте не выходя из программы.</w:t>
      </w:r>
    </w:p>
    <w:p w:rsidR="001B10ED" w:rsidRPr="000B03D9" w:rsidRDefault="001B10ED" w:rsidP="004F0D68">
      <w:pPr>
        <w:rPr>
          <w:sz w:val="20"/>
          <w:szCs w:val="20"/>
        </w:rPr>
      </w:pPr>
      <w:r w:rsidRPr="000B03D9">
        <w:rPr>
          <w:sz w:val="20"/>
          <w:szCs w:val="20"/>
        </w:rPr>
        <w:t>- Возможность  отправки и получения комментариев к текстам документов по электронной почте, используя встроенные инструменты.</w:t>
      </w:r>
    </w:p>
    <w:p w:rsidR="001B10ED" w:rsidRPr="000B03D9" w:rsidRDefault="001B10ED" w:rsidP="004F0D68">
      <w:pPr>
        <w:rPr>
          <w:sz w:val="20"/>
          <w:szCs w:val="20"/>
        </w:rPr>
      </w:pPr>
    </w:p>
    <w:p w:rsidR="001B10ED" w:rsidRPr="000B03D9" w:rsidRDefault="001B10ED" w:rsidP="004F0D68">
      <w:pPr>
        <w:rPr>
          <w:b/>
          <w:i/>
          <w:sz w:val="20"/>
          <w:szCs w:val="20"/>
        </w:rPr>
      </w:pPr>
      <w:r w:rsidRPr="000B03D9">
        <w:rPr>
          <w:b/>
          <w:i/>
          <w:sz w:val="20"/>
          <w:szCs w:val="20"/>
        </w:rPr>
        <w:t>Индивидуальная рабочая среда пользователя, сохранение и обмен информацией:</w:t>
      </w:r>
    </w:p>
    <w:p w:rsidR="001B10ED" w:rsidRPr="000B03D9" w:rsidRDefault="001B10ED" w:rsidP="004F0D68">
      <w:pPr>
        <w:rPr>
          <w:sz w:val="20"/>
          <w:szCs w:val="20"/>
        </w:rPr>
      </w:pPr>
      <w:r w:rsidRPr="000B03D9">
        <w:rPr>
          <w:sz w:val="20"/>
          <w:szCs w:val="20"/>
        </w:rPr>
        <w:t>- Сохранение истории индивидуальных запросов каждого пользователя для повторного построения списка документов.</w:t>
      </w:r>
    </w:p>
    <w:p w:rsidR="001B10ED" w:rsidRPr="000B03D9" w:rsidRDefault="001B10ED" w:rsidP="004F0D68">
      <w:pPr>
        <w:rPr>
          <w:sz w:val="20"/>
          <w:szCs w:val="20"/>
        </w:rPr>
      </w:pPr>
      <w:r w:rsidRPr="000B03D9">
        <w:rPr>
          <w:sz w:val="20"/>
          <w:szCs w:val="20"/>
        </w:rPr>
        <w:t>- Возможность ввода собственных комментариев в текст документа.</w:t>
      </w:r>
    </w:p>
    <w:p w:rsidR="001B10ED" w:rsidRPr="000B03D9" w:rsidRDefault="001B10ED" w:rsidP="004F0D68">
      <w:pPr>
        <w:rPr>
          <w:sz w:val="20"/>
          <w:szCs w:val="20"/>
        </w:rPr>
      </w:pPr>
      <w:r w:rsidRPr="000B03D9">
        <w:rPr>
          <w:sz w:val="20"/>
          <w:szCs w:val="20"/>
        </w:rPr>
        <w:t>- Занесение конкретных документов во внутренние папки системы (Индивидуальные подборки).</w:t>
      </w:r>
    </w:p>
    <w:p w:rsidR="001B10ED" w:rsidRPr="000B03D9" w:rsidRDefault="001B10ED" w:rsidP="004F0D68">
      <w:pPr>
        <w:rPr>
          <w:sz w:val="20"/>
          <w:szCs w:val="20"/>
        </w:rPr>
      </w:pPr>
      <w:r w:rsidRPr="000B03D9">
        <w:rPr>
          <w:sz w:val="20"/>
          <w:szCs w:val="20"/>
        </w:rPr>
        <w:t>- Обмен индивидуальными закладками и папками документов между пользователями.</w:t>
      </w:r>
    </w:p>
    <w:p w:rsidR="001B10ED" w:rsidRPr="000B03D9" w:rsidRDefault="001B10ED" w:rsidP="004F0D68">
      <w:pPr>
        <w:rPr>
          <w:sz w:val="20"/>
          <w:szCs w:val="20"/>
        </w:rPr>
      </w:pPr>
    </w:p>
    <w:p w:rsidR="001B10ED" w:rsidRPr="000B03D9" w:rsidRDefault="001B10ED" w:rsidP="004F0D68">
      <w:pPr>
        <w:rPr>
          <w:sz w:val="20"/>
          <w:szCs w:val="20"/>
        </w:rPr>
      </w:pPr>
    </w:p>
    <w:p w:rsidR="001B10ED" w:rsidRPr="000B03D9" w:rsidRDefault="001B10ED" w:rsidP="004F0D68">
      <w:pPr>
        <w:numPr>
          <w:ilvl w:val="0"/>
          <w:numId w:val="45"/>
        </w:numPr>
        <w:jc w:val="center"/>
        <w:rPr>
          <w:b/>
          <w:i/>
          <w:sz w:val="20"/>
          <w:szCs w:val="20"/>
        </w:rPr>
      </w:pPr>
      <w:r w:rsidRPr="000B03D9">
        <w:rPr>
          <w:b/>
          <w:i/>
          <w:sz w:val="20"/>
          <w:szCs w:val="20"/>
        </w:rPr>
        <w:t>ХАРАКТЕРИСТИКА УСЛУГИ:</w:t>
      </w:r>
    </w:p>
    <w:p w:rsidR="001B10ED" w:rsidRPr="000B03D9" w:rsidRDefault="001B10ED" w:rsidP="004F0D68">
      <w:pPr>
        <w:rPr>
          <w:sz w:val="20"/>
          <w:szCs w:val="20"/>
        </w:rPr>
      </w:pPr>
    </w:p>
    <w:p w:rsidR="001B10ED" w:rsidRPr="000B03D9" w:rsidRDefault="001B10ED" w:rsidP="004F0D68">
      <w:pPr>
        <w:rPr>
          <w:sz w:val="20"/>
          <w:szCs w:val="20"/>
        </w:rPr>
      </w:pPr>
      <w:r w:rsidRPr="000B03D9">
        <w:rPr>
          <w:sz w:val="20"/>
          <w:szCs w:val="20"/>
        </w:rPr>
        <w:t>1) Бесплатное обучение работе со справочно-правовой системой в форме групповых занятий (по согласованию с Исполнителем) на территории и технической базе, предоставленной Исполнителем и/или в форме индивидуальных занятий на рабочем месте Заказчика; с возможностью получения  специального сертификата об обучении.</w:t>
      </w:r>
    </w:p>
    <w:p w:rsidR="001B10ED" w:rsidRPr="000B03D9" w:rsidRDefault="001B10ED" w:rsidP="004F0D68">
      <w:pPr>
        <w:rPr>
          <w:sz w:val="20"/>
          <w:szCs w:val="20"/>
        </w:rPr>
      </w:pPr>
      <w:r w:rsidRPr="000B03D9">
        <w:rPr>
          <w:sz w:val="20"/>
          <w:szCs w:val="20"/>
        </w:rPr>
        <w:t xml:space="preserve">2) Регулярное ознакомление с наиболее важными изменениями в законодательстве посредством бесплатной ежедневной экспресс-рассылки обзоров новейших документов по электронной почте. </w:t>
      </w:r>
    </w:p>
    <w:p w:rsidR="001B10ED" w:rsidRPr="000B03D9" w:rsidRDefault="001B10ED" w:rsidP="004F0D68">
      <w:pPr>
        <w:rPr>
          <w:sz w:val="20"/>
          <w:szCs w:val="20"/>
        </w:rPr>
      </w:pPr>
      <w:r w:rsidRPr="000B03D9">
        <w:rPr>
          <w:sz w:val="20"/>
          <w:szCs w:val="20"/>
        </w:rPr>
        <w:t>3) Возможность ежедневного обновления информационных банков через Интернет . (При наличии действующего подключения к выделенной линии Интернет компьютера или локальной сети, с установленным комплектом справочно-правовой системы).</w:t>
      </w:r>
    </w:p>
    <w:p w:rsidR="001B10ED" w:rsidRPr="000B03D9" w:rsidRDefault="001B10ED" w:rsidP="004F0D68">
      <w:pPr>
        <w:rPr>
          <w:sz w:val="20"/>
          <w:szCs w:val="20"/>
        </w:rPr>
      </w:pPr>
      <w:r w:rsidRPr="000B03D9">
        <w:rPr>
          <w:sz w:val="20"/>
          <w:szCs w:val="20"/>
        </w:rPr>
        <w:t>4) Еженедельное информационное обслуживание</w:t>
      </w:r>
      <w:r>
        <w:rPr>
          <w:sz w:val="20"/>
          <w:szCs w:val="20"/>
        </w:rPr>
        <w:t xml:space="preserve"> (в том числе,</w:t>
      </w:r>
      <w:r w:rsidRPr="00C97EE0">
        <w:rPr>
          <w:sz w:val="20"/>
          <w:szCs w:val="20"/>
        </w:rPr>
        <w:t xml:space="preserve"> </w:t>
      </w:r>
      <w:r w:rsidRPr="000B03D9">
        <w:rPr>
          <w:sz w:val="20"/>
          <w:szCs w:val="20"/>
        </w:rPr>
        <w:t>обновлени</w:t>
      </w:r>
      <w:r>
        <w:rPr>
          <w:sz w:val="20"/>
          <w:szCs w:val="20"/>
        </w:rPr>
        <w:t>е</w:t>
      </w:r>
      <w:r w:rsidRPr="000B03D9">
        <w:rPr>
          <w:sz w:val="20"/>
          <w:szCs w:val="20"/>
        </w:rPr>
        <w:t xml:space="preserve"> информационных банков</w:t>
      </w:r>
      <w:r w:rsidRPr="00C97EE0">
        <w:rPr>
          <w:sz w:val="20"/>
          <w:szCs w:val="20"/>
        </w:rPr>
        <w:t xml:space="preserve"> </w:t>
      </w:r>
      <w:r w:rsidRPr="000B03D9">
        <w:rPr>
          <w:sz w:val="20"/>
          <w:szCs w:val="20"/>
        </w:rPr>
        <w:t>на компакт</w:t>
      </w:r>
      <w:r>
        <w:rPr>
          <w:sz w:val="20"/>
          <w:szCs w:val="20"/>
        </w:rPr>
        <w:t>-</w:t>
      </w:r>
      <w:r w:rsidRPr="000B03D9">
        <w:rPr>
          <w:sz w:val="20"/>
          <w:szCs w:val="20"/>
        </w:rPr>
        <w:t>диске</w:t>
      </w:r>
      <w:r>
        <w:rPr>
          <w:sz w:val="20"/>
          <w:szCs w:val="20"/>
        </w:rPr>
        <w:t xml:space="preserve">) </w:t>
      </w:r>
      <w:r w:rsidRPr="000B03D9">
        <w:rPr>
          <w:sz w:val="20"/>
          <w:szCs w:val="20"/>
        </w:rPr>
        <w:t xml:space="preserve"> персональным специалистом.</w:t>
      </w:r>
    </w:p>
    <w:p w:rsidR="001B10ED" w:rsidRPr="000B03D9" w:rsidRDefault="001B10ED" w:rsidP="004F0D68">
      <w:pPr>
        <w:rPr>
          <w:sz w:val="20"/>
          <w:szCs w:val="20"/>
        </w:rPr>
      </w:pPr>
      <w:r w:rsidRPr="000B03D9">
        <w:rPr>
          <w:sz w:val="20"/>
          <w:szCs w:val="20"/>
        </w:rPr>
        <w:t>5) Еженедельные обзоры новостей законодательства России, СПб и Ленинградской области.</w:t>
      </w:r>
    </w:p>
    <w:p w:rsidR="001B10ED" w:rsidRPr="000B03D9" w:rsidRDefault="001B10ED" w:rsidP="004F0D68">
      <w:pPr>
        <w:rPr>
          <w:sz w:val="20"/>
          <w:szCs w:val="20"/>
        </w:rPr>
      </w:pPr>
      <w:r w:rsidRPr="000B03D9">
        <w:rPr>
          <w:sz w:val="20"/>
          <w:szCs w:val="20"/>
        </w:rPr>
        <w:t>6) Возможность получения консультаций по телефону горячей линии и в офисе исполнителя по работе Систем.</w:t>
      </w:r>
    </w:p>
    <w:p w:rsidR="001B10ED" w:rsidRPr="000B03D9" w:rsidRDefault="001B10ED" w:rsidP="004F0D68">
      <w:pPr>
        <w:rPr>
          <w:sz w:val="20"/>
          <w:szCs w:val="20"/>
        </w:rPr>
      </w:pPr>
      <w:r w:rsidRPr="000B03D9">
        <w:rPr>
          <w:sz w:val="20"/>
          <w:szCs w:val="20"/>
        </w:rPr>
        <w:t>7) Электронные подборки по бюджетной, кадровой и юридической тематике на компакт</w:t>
      </w:r>
      <w:r>
        <w:rPr>
          <w:sz w:val="20"/>
          <w:szCs w:val="20"/>
        </w:rPr>
        <w:t>-</w:t>
      </w:r>
      <w:r w:rsidRPr="000B03D9">
        <w:rPr>
          <w:sz w:val="20"/>
          <w:szCs w:val="20"/>
        </w:rPr>
        <w:t xml:space="preserve">диске, один раз в месяц (по запросу </w:t>
      </w:r>
      <w:r>
        <w:rPr>
          <w:sz w:val="20"/>
          <w:szCs w:val="20"/>
        </w:rPr>
        <w:t>З</w:t>
      </w:r>
      <w:r w:rsidRPr="000B03D9">
        <w:rPr>
          <w:sz w:val="20"/>
          <w:szCs w:val="20"/>
        </w:rPr>
        <w:t>аказчика).</w:t>
      </w:r>
    </w:p>
    <w:p w:rsidR="001B10ED" w:rsidRPr="000B03D9" w:rsidRDefault="001B10ED" w:rsidP="004F0D68">
      <w:pPr>
        <w:rPr>
          <w:sz w:val="20"/>
          <w:szCs w:val="20"/>
        </w:rPr>
      </w:pPr>
      <w:r w:rsidRPr="000B03D9">
        <w:rPr>
          <w:sz w:val="20"/>
          <w:szCs w:val="20"/>
        </w:rPr>
        <w:t>8) Предоставление персонального менеджера по вопросам сервисного обслуживания и документообороту.</w:t>
      </w:r>
    </w:p>
    <w:p w:rsidR="001B10ED" w:rsidRPr="000B03D9" w:rsidRDefault="001B10ED" w:rsidP="004F0D68">
      <w:pPr>
        <w:rPr>
          <w:sz w:val="20"/>
          <w:szCs w:val="20"/>
        </w:rPr>
      </w:pPr>
      <w:r w:rsidRPr="000B03D9">
        <w:rPr>
          <w:sz w:val="20"/>
          <w:szCs w:val="20"/>
        </w:rPr>
        <w:t>9) Возможность получения документов из информационных банков системы, отсутствующих у Заказчика или Получателя.</w:t>
      </w:r>
    </w:p>
    <w:p w:rsidR="001B10ED" w:rsidRPr="000B03D9" w:rsidRDefault="001B10ED" w:rsidP="004F0D68">
      <w:pPr>
        <w:rPr>
          <w:sz w:val="20"/>
          <w:szCs w:val="20"/>
        </w:rPr>
      </w:pPr>
      <w:r w:rsidRPr="000B03D9">
        <w:rPr>
          <w:sz w:val="20"/>
          <w:szCs w:val="20"/>
        </w:rPr>
        <w:t>10) Возможность получения редких и уникальных документов органов власти и управления;</w:t>
      </w:r>
    </w:p>
    <w:p w:rsidR="001B10ED" w:rsidRPr="000B03D9" w:rsidRDefault="001B10ED" w:rsidP="004F0D68">
      <w:pPr>
        <w:rPr>
          <w:sz w:val="20"/>
          <w:szCs w:val="20"/>
        </w:rPr>
      </w:pPr>
      <w:r w:rsidRPr="000B03D9">
        <w:rPr>
          <w:sz w:val="20"/>
          <w:szCs w:val="20"/>
        </w:rPr>
        <w:t>11) Выезд технического специалиста в случаях неработоспособности экземпляров системы.</w:t>
      </w:r>
    </w:p>
    <w:p w:rsidR="001B10ED" w:rsidRPr="000B03D9" w:rsidRDefault="001B10ED" w:rsidP="004F0D68">
      <w:pPr>
        <w:rPr>
          <w:sz w:val="20"/>
          <w:szCs w:val="20"/>
        </w:rPr>
      </w:pPr>
      <w:r w:rsidRPr="000B03D9">
        <w:rPr>
          <w:sz w:val="20"/>
          <w:szCs w:val="20"/>
        </w:rPr>
        <w:t>12) техническая профилактика работоспособности экземпляров Системы.</w:t>
      </w:r>
    </w:p>
    <w:p w:rsidR="001B10ED" w:rsidRPr="000B03D9" w:rsidRDefault="001B10ED" w:rsidP="004F0D68">
      <w:pPr>
        <w:rPr>
          <w:sz w:val="20"/>
          <w:szCs w:val="20"/>
        </w:rPr>
      </w:pPr>
    </w:p>
    <w:p w:rsidR="001B10ED" w:rsidRPr="000B03D9" w:rsidRDefault="001B10ED" w:rsidP="004F0D68">
      <w:pPr>
        <w:numPr>
          <w:ilvl w:val="0"/>
          <w:numId w:val="45"/>
        </w:numPr>
        <w:jc w:val="center"/>
        <w:rPr>
          <w:b/>
          <w:i/>
          <w:sz w:val="20"/>
          <w:szCs w:val="20"/>
        </w:rPr>
      </w:pPr>
      <w:r w:rsidRPr="000B03D9">
        <w:rPr>
          <w:b/>
          <w:i/>
          <w:sz w:val="20"/>
          <w:szCs w:val="20"/>
        </w:rPr>
        <w:t>ПЕРЕЧЕНЬ  СОПРОВОЖДАЕМЫХ СИСТЕМ:</w:t>
      </w:r>
    </w:p>
    <w:p w:rsidR="001B10ED" w:rsidRPr="000B03D9" w:rsidRDefault="001B10ED" w:rsidP="004F0D68">
      <w:pPr>
        <w:ind w:left="360"/>
        <w:jc w:val="center"/>
        <w:rPr>
          <w:i/>
        </w:rPr>
      </w:pPr>
    </w:p>
    <w:tbl>
      <w:tblPr>
        <w:tblW w:w="0" w:type="auto"/>
        <w:tblInd w:w="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99"/>
        <w:gridCol w:w="2835"/>
        <w:gridCol w:w="1310"/>
      </w:tblGrid>
      <w:tr w:rsidR="001B10ED" w:rsidRPr="000B03D9" w:rsidTr="00885010">
        <w:trPr>
          <w:trHeight w:val="459"/>
        </w:trPr>
        <w:tc>
          <w:tcPr>
            <w:tcW w:w="5199" w:type="dxa"/>
          </w:tcPr>
          <w:p w:rsidR="001B10ED" w:rsidRPr="000B03D9" w:rsidRDefault="001B10ED" w:rsidP="00885010">
            <w:pPr>
              <w:rPr>
                <w:sz w:val="20"/>
                <w:szCs w:val="20"/>
              </w:rPr>
            </w:pPr>
            <w:r w:rsidRPr="000B03D9">
              <w:rPr>
                <w:sz w:val="20"/>
                <w:szCs w:val="20"/>
              </w:rPr>
              <w:t>Наименование информационного банка</w:t>
            </w:r>
          </w:p>
        </w:tc>
        <w:tc>
          <w:tcPr>
            <w:tcW w:w="2835" w:type="dxa"/>
          </w:tcPr>
          <w:p w:rsidR="001B10ED" w:rsidRPr="000B03D9" w:rsidRDefault="001B10ED" w:rsidP="00885010">
            <w:pPr>
              <w:rPr>
                <w:sz w:val="20"/>
                <w:szCs w:val="20"/>
              </w:rPr>
            </w:pPr>
            <w:r w:rsidRPr="000B03D9">
              <w:rPr>
                <w:sz w:val="20"/>
                <w:szCs w:val="20"/>
              </w:rPr>
              <w:t>Сетевитость</w:t>
            </w:r>
          </w:p>
        </w:tc>
        <w:tc>
          <w:tcPr>
            <w:tcW w:w="1310" w:type="dxa"/>
          </w:tcPr>
          <w:p w:rsidR="001B10ED" w:rsidRPr="000B03D9" w:rsidRDefault="001B10ED" w:rsidP="00885010">
            <w:pPr>
              <w:rPr>
                <w:sz w:val="20"/>
                <w:szCs w:val="20"/>
              </w:rPr>
            </w:pPr>
            <w:r w:rsidRPr="000B03D9">
              <w:rPr>
                <w:sz w:val="20"/>
                <w:szCs w:val="20"/>
              </w:rPr>
              <w:t>Количество</w:t>
            </w:r>
          </w:p>
        </w:tc>
      </w:tr>
      <w:tr w:rsidR="001B10ED" w:rsidRPr="000B03D9" w:rsidTr="00885010">
        <w:trPr>
          <w:trHeight w:val="459"/>
        </w:trPr>
        <w:tc>
          <w:tcPr>
            <w:tcW w:w="5199" w:type="dxa"/>
          </w:tcPr>
          <w:p w:rsidR="001B10ED" w:rsidRPr="000B03D9" w:rsidRDefault="001B10ED" w:rsidP="00885010">
            <w:pPr>
              <w:rPr>
                <w:sz w:val="18"/>
                <w:szCs w:val="18"/>
              </w:rPr>
            </w:pPr>
            <w:r w:rsidRPr="000B03D9">
              <w:rPr>
                <w:sz w:val="18"/>
                <w:szCs w:val="18"/>
              </w:rPr>
              <w:t xml:space="preserve">СПС КонсультантПлюс: Версия Проф </w:t>
            </w:r>
          </w:p>
        </w:tc>
        <w:tc>
          <w:tcPr>
            <w:tcW w:w="2835" w:type="dxa"/>
          </w:tcPr>
          <w:p w:rsidR="001B10ED" w:rsidRPr="000B03D9" w:rsidRDefault="001B10ED" w:rsidP="00885010">
            <w:pPr>
              <w:suppressAutoHyphens/>
              <w:snapToGrid w:val="0"/>
              <w:ind w:firstLine="720"/>
              <w:rPr>
                <w:b/>
                <w:sz w:val="18"/>
                <w:szCs w:val="18"/>
                <w:lang w:eastAsia="ar-SA"/>
              </w:rPr>
            </w:pPr>
            <w:r w:rsidRPr="000B03D9">
              <w:rPr>
                <w:sz w:val="18"/>
                <w:szCs w:val="18"/>
              </w:rPr>
              <w:t>сетевая версия</w:t>
            </w:r>
          </w:p>
        </w:tc>
        <w:tc>
          <w:tcPr>
            <w:tcW w:w="1310" w:type="dxa"/>
          </w:tcPr>
          <w:p w:rsidR="001B10ED" w:rsidRPr="000B03D9" w:rsidRDefault="001B10ED" w:rsidP="00885010">
            <w:pPr>
              <w:suppressAutoHyphens/>
              <w:snapToGrid w:val="0"/>
              <w:ind w:firstLine="162"/>
              <w:rPr>
                <w:b/>
                <w:sz w:val="18"/>
                <w:lang w:val="en-US" w:eastAsia="ar-SA"/>
              </w:rPr>
            </w:pPr>
            <w:r w:rsidRPr="000B03D9">
              <w:rPr>
                <w:b/>
                <w:sz w:val="18"/>
                <w:lang w:val="en-US" w:eastAsia="ar-SA"/>
              </w:rPr>
              <w:t>1</w:t>
            </w:r>
          </w:p>
        </w:tc>
      </w:tr>
      <w:tr w:rsidR="001B10ED" w:rsidRPr="000B03D9" w:rsidTr="00885010">
        <w:trPr>
          <w:trHeight w:val="459"/>
        </w:trPr>
        <w:tc>
          <w:tcPr>
            <w:tcW w:w="5199" w:type="dxa"/>
          </w:tcPr>
          <w:p w:rsidR="001B10ED" w:rsidRPr="000B03D9" w:rsidRDefault="001B10ED" w:rsidP="00885010">
            <w:pPr>
              <w:rPr>
                <w:sz w:val="18"/>
                <w:szCs w:val="18"/>
              </w:rPr>
            </w:pPr>
            <w:r w:rsidRPr="000B03D9">
              <w:rPr>
                <w:sz w:val="18"/>
                <w:szCs w:val="18"/>
              </w:rPr>
              <w:t xml:space="preserve">СПС КонсультантПлюс: Версия Проф </w:t>
            </w:r>
          </w:p>
        </w:tc>
        <w:tc>
          <w:tcPr>
            <w:tcW w:w="2835" w:type="dxa"/>
          </w:tcPr>
          <w:p w:rsidR="001B10ED" w:rsidRPr="000B03D9" w:rsidRDefault="001B10ED" w:rsidP="00885010">
            <w:pPr>
              <w:suppressAutoHyphens/>
              <w:snapToGrid w:val="0"/>
              <w:ind w:firstLine="720"/>
              <w:rPr>
                <w:sz w:val="18"/>
                <w:szCs w:val="18"/>
              </w:rPr>
            </w:pPr>
            <w:r>
              <w:rPr>
                <w:sz w:val="18"/>
                <w:szCs w:val="18"/>
              </w:rPr>
              <w:t>локальная версия</w:t>
            </w:r>
          </w:p>
        </w:tc>
        <w:tc>
          <w:tcPr>
            <w:tcW w:w="1310" w:type="dxa"/>
          </w:tcPr>
          <w:p w:rsidR="001B10ED" w:rsidRPr="002A4ED7" w:rsidRDefault="001B10ED" w:rsidP="00885010">
            <w:pPr>
              <w:suppressAutoHyphens/>
              <w:snapToGrid w:val="0"/>
              <w:ind w:firstLine="162"/>
              <w:rPr>
                <w:b/>
                <w:sz w:val="18"/>
                <w:szCs w:val="18"/>
                <w:lang w:eastAsia="ar-SA"/>
              </w:rPr>
            </w:pPr>
            <w:r>
              <w:rPr>
                <w:b/>
                <w:sz w:val="18"/>
                <w:szCs w:val="18"/>
                <w:lang w:eastAsia="ar-SA"/>
              </w:rPr>
              <w:t>4</w:t>
            </w:r>
          </w:p>
        </w:tc>
      </w:tr>
      <w:tr w:rsidR="001B10ED" w:rsidRPr="000B03D9" w:rsidTr="00885010">
        <w:trPr>
          <w:trHeight w:val="459"/>
        </w:trPr>
        <w:tc>
          <w:tcPr>
            <w:tcW w:w="5199" w:type="dxa"/>
          </w:tcPr>
          <w:p w:rsidR="001B10ED" w:rsidRPr="000B03D9" w:rsidRDefault="001B10ED" w:rsidP="00885010">
            <w:pPr>
              <w:rPr>
                <w:sz w:val="18"/>
                <w:szCs w:val="18"/>
              </w:rPr>
            </w:pPr>
            <w:r w:rsidRPr="000B03D9">
              <w:rPr>
                <w:sz w:val="18"/>
                <w:szCs w:val="18"/>
              </w:rPr>
              <w:t xml:space="preserve">СПС КонсультантПлюс: Санкт-Петербург и Ленинградская область </w:t>
            </w:r>
          </w:p>
        </w:tc>
        <w:tc>
          <w:tcPr>
            <w:tcW w:w="2835" w:type="dxa"/>
          </w:tcPr>
          <w:p w:rsidR="001B10ED" w:rsidRPr="000B03D9" w:rsidRDefault="001B10ED" w:rsidP="00885010">
            <w:pPr>
              <w:suppressAutoHyphens/>
              <w:snapToGrid w:val="0"/>
              <w:ind w:firstLine="720"/>
              <w:rPr>
                <w:b/>
                <w:sz w:val="18"/>
                <w:szCs w:val="18"/>
                <w:lang w:eastAsia="ar-SA"/>
              </w:rPr>
            </w:pPr>
            <w:r w:rsidRPr="000B03D9">
              <w:rPr>
                <w:sz w:val="18"/>
                <w:szCs w:val="18"/>
              </w:rPr>
              <w:t>сетевая версия</w:t>
            </w:r>
          </w:p>
        </w:tc>
        <w:tc>
          <w:tcPr>
            <w:tcW w:w="1310" w:type="dxa"/>
          </w:tcPr>
          <w:p w:rsidR="001B10ED" w:rsidRPr="000B03D9" w:rsidRDefault="001B10ED" w:rsidP="00885010">
            <w:pPr>
              <w:suppressAutoHyphens/>
              <w:snapToGrid w:val="0"/>
              <w:ind w:firstLine="162"/>
              <w:rPr>
                <w:b/>
                <w:sz w:val="18"/>
                <w:szCs w:val="18"/>
                <w:lang w:val="en-US" w:eastAsia="ar-SA"/>
              </w:rPr>
            </w:pPr>
            <w:r w:rsidRPr="000B03D9">
              <w:rPr>
                <w:b/>
                <w:sz w:val="18"/>
                <w:szCs w:val="18"/>
                <w:lang w:val="en-US" w:eastAsia="ar-SA"/>
              </w:rPr>
              <w:t>1</w:t>
            </w:r>
          </w:p>
        </w:tc>
      </w:tr>
      <w:tr w:rsidR="001B10ED" w:rsidRPr="000B03D9" w:rsidTr="00885010">
        <w:trPr>
          <w:trHeight w:val="459"/>
        </w:trPr>
        <w:tc>
          <w:tcPr>
            <w:tcW w:w="5199" w:type="dxa"/>
          </w:tcPr>
          <w:p w:rsidR="001B10ED" w:rsidRPr="000B03D9" w:rsidRDefault="001B10ED" w:rsidP="00885010">
            <w:pPr>
              <w:rPr>
                <w:sz w:val="18"/>
                <w:szCs w:val="18"/>
              </w:rPr>
            </w:pPr>
            <w:r w:rsidRPr="00B565BA">
              <w:rPr>
                <w:sz w:val="18"/>
                <w:szCs w:val="18"/>
              </w:rPr>
              <w:t>СС КонсультантБухгалтер: Вопросы-ответы</w:t>
            </w:r>
          </w:p>
        </w:tc>
        <w:tc>
          <w:tcPr>
            <w:tcW w:w="2835" w:type="dxa"/>
          </w:tcPr>
          <w:p w:rsidR="001B10ED" w:rsidRPr="000B03D9" w:rsidRDefault="001B10ED" w:rsidP="00885010">
            <w:pPr>
              <w:suppressAutoHyphens/>
              <w:snapToGrid w:val="0"/>
              <w:ind w:firstLine="720"/>
              <w:rPr>
                <w:b/>
                <w:sz w:val="18"/>
                <w:szCs w:val="18"/>
                <w:lang w:eastAsia="ar-SA"/>
              </w:rPr>
            </w:pPr>
            <w:r w:rsidRPr="000B03D9">
              <w:rPr>
                <w:sz w:val="18"/>
                <w:szCs w:val="18"/>
              </w:rPr>
              <w:t>сетевая  версия</w:t>
            </w:r>
          </w:p>
        </w:tc>
        <w:tc>
          <w:tcPr>
            <w:tcW w:w="1310" w:type="dxa"/>
          </w:tcPr>
          <w:p w:rsidR="001B10ED" w:rsidRPr="000B03D9" w:rsidRDefault="001B10ED" w:rsidP="00885010">
            <w:pPr>
              <w:suppressAutoHyphens/>
              <w:snapToGrid w:val="0"/>
              <w:ind w:firstLine="162"/>
              <w:rPr>
                <w:b/>
                <w:sz w:val="18"/>
                <w:szCs w:val="18"/>
                <w:lang w:val="en-US" w:eastAsia="ar-SA"/>
              </w:rPr>
            </w:pPr>
            <w:r w:rsidRPr="000B03D9">
              <w:rPr>
                <w:b/>
                <w:sz w:val="18"/>
                <w:szCs w:val="18"/>
                <w:lang w:val="en-US" w:eastAsia="ar-SA"/>
              </w:rPr>
              <w:t>1</w:t>
            </w:r>
          </w:p>
        </w:tc>
      </w:tr>
      <w:tr w:rsidR="001B10ED" w:rsidRPr="000B03D9" w:rsidTr="00885010">
        <w:trPr>
          <w:trHeight w:val="459"/>
        </w:trPr>
        <w:tc>
          <w:tcPr>
            <w:tcW w:w="5199" w:type="dxa"/>
          </w:tcPr>
          <w:p w:rsidR="001B10ED" w:rsidRPr="000B03D9" w:rsidRDefault="001B10ED" w:rsidP="00885010">
            <w:pPr>
              <w:rPr>
                <w:sz w:val="18"/>
                <w:szCs w:val="18"/>
              </w:rPr>
            </w:pPr>
            <w:r w:rsidRPr="000B03D9">
              <w:rPr>
                <w:sz w:val="18"/>
                <w:szCs w:val="18"/>
              </w:rPr>
              <w:t xml:space="preserve">СС КонсультантБухгалтер: Корреспонденция счетов </w:t>
            </w:r>
          </w:p>
        </w:tc>
        <w:tc>
          <w:tcPr>
            <w:tcW w:w="2835" w:type="dxa"/>
          </w:tcPr>
          <w:p w:rsidR="001B10ED" w:rsidRPr="000B03D9" w:rsidRDefault="001B10ED" w:rsidP="00885010">
            <w:pPr>
              <w:suppressAutoHyphens/>
              <w:snapToGrid w:val="0"/>
              <w:ind w:firstLine="720"/>
              <w:rPr>
                <w:b/>
                <w:sz w:val="18"/>
                <w:szCs w:val="18"/>
                <w:lang w:eastAsia="ar-SA"/>
              </w:rPr>
            </w:pPr>
            <w:r w:rsidRPr="000B03D9">
              <w:rPr>
                <w:sz w:val="18"/>
                <w:szCs w:val="18"/>
              </w:rPr>
              <w:t xml:space="preserve">сетевая </w:t>
            </w:r>
            <w:r>
              <w:rPr>
                <w:sz w:val="18"/>
                <w:szCs w:val="18"/>
              </w:rPr>
              <w:t xml:space="preserve">однопользовательская </w:t>
            </w:r>
            <w:r w:rsidRPr="000B03D9">
              <w:rPr>
                <w:sz w:val="18"/>
                <w:szCs w:val="18"/>
              </w:rPr>
              <w:t xml:space="preserve"> версия</w:t>
            </w:r>
          </w:p>
        </w:tc>
        <w:tc>
          <w:tcPr>
            <w:tcW w:w="1310" w:type="dxa"/>
          </w:tcPr>
          <w:p w:rsidR="001B10ED" w:rsidRPr="000B03D9" w:rsidRDefault="001B10ED" w:rsidP="00885010">
            <w:pPr>
              <w:suppressAutoHyphens/>
              <w:snapToGrid w:val="0"/>
              <w:ind w:firstLine="162"/>
              <w:rPr>
                <w:b/>
                <w:sz w:val="18"/>
                <w:szCs w:val="18"/>
                <w:lang w:val="en-US" w:eastAsia="ar-SA"/>
              </w:rPr>
            </w:pPr>
            <w:r w:rsidRPr="000B03D9">
              <w:rPr>
                <w:b/>
                <w:sz w:val="18"/>
                <w:szCs w:val="18"/>
                <w:lang w:val="en-US" w:eastAsia="ar-SA"/>
              </w:rPr>
              <w:t>1</w:t>
            </w:r>
          </w:p>
        </w:tc>
      </w:tr>
      <w:tr w:rsidR="001B10ED" w:rsidRPr="000B03D9" w:rsidTr="00885010">
        <w:trPr>
          <w:trHeight w:val="459"/>
        </w:trPr>
        <w:tc>
          <w:tcPr>
            <w:tcW w:w="5199" w:type="dxa"/>
          </w:tcPr>
          <w:p w:rsidR="001B10ED" w:rsidRPr="000B03D9" w:rsidRDefault="001B10ED" w:rsidP="00885010">
            <w:pPr>
              <w:rPr>
                <w:sz w:val="18"/>
                <w:szCs w:val="18"/>
              </w:rPr>
            </w:pPr>
            <w:r w:rsidRPr="00B565BA">
              <w:rPr>
                <w:sz w:val="18"/>
                <w:szCs w:val="18"/>
              </w:rPr>
              <w:t>СС КонсультантПлюс: Комментарии законодательства (Постатейные комментарии и книги, Путеводитель по судебной практике (ГК РФ), Путеводитель по корпоративным спорам, Юридическая пресса, Путеводитель по договорной работе)</w:t>
            </w:r>
          </w:p>
        </w:tc>
        <w:tc>
          <w:tcPr>
            <w:tcW w:w="2835" w:type="dxa"/>
          </w:tcPr>
          <w:p w:rsidR="001B10ED" w:rsidRPr="000B03D9" w:rsidRDefault="001B10ED" w:rsidP="00885010">
            <w:pPr>
              <w:suppressAutoHyphens/>
              <w:snapToGrid w:val="0"/>
              <w:ind w:firstLine="720"/>
              <w:rPr>
                <w:b/>
                <w:sz w:val="18"/>
                <w:szCs w:val="18"/>
                <w:lang w:eastAsia="ar-SA"/>
              </w:rPr>
            </w:pPr>
            <w:r w:rsidRPr="000B03D9">
              <w:rPr>
                <w:sz w:val="18"/>
                <w:szCs w:val="18"/>
              </w:rPr>
              <w:t xml:space="preserve">сетевая </w:t>
            </w:r>
            <w:r>
              <w:rPr>
                <w:sz w:val="18"/>
                <w:szCs w:val="18"/>
              </w:rPr>
              <w:t xml:space="preserve">однопользовательская </w:t>
            </w:r>
            <w:r w:rsidRPr="000B03D9">
              <w:rPr>
                <w:sz w:val="18"/>
                <w:szCs w:val="18"/>
              </w:rPr>
              <w:t xml:space="preserve"> версия</w:t>
            </w:r>
          </w:p>
        </w:tc>
        <w:tc>
          <w:tcPr>
            <w:tcW w:w="1310" w:type="dxa"/>
          </w:tcPr>
          <w:p w:rsidR="001B10ED" w:rsidRPr="000B03D9" w:rsidRDefault="001B10ED" w:rsidP="00885010">
            <w:pPr>
              <w:suppressAutoHyphens/>
              <w:snapToGrid w:val="0"/>
              <w:ind w:firstLine="162"/>
              <w:rPr>
                <w:b/>
                <w:sz w:val="18"/>
                <w:szCs w:val="18"/>
                <w:lang w:val="en-US" w:eastAsia="ar-SA"/>
              </w:rPr>
            </w:pPr>
            <w:r w:rsidRPr="000B03D9">
              <w:rPr>
                <w:b/>
                <w:sz w:val="18"/>
                <w:szCs w:val="18"/>
                <w:lang w:val="en-US" w:eastAsia="ar-SA"/>
              </w:rPr>
              <w:t>1</w:t>
            </w:r>
          </w:p>
        </w:tc>
      </w:tr>
      <w:tr w:rsidR="001B10ED" w:rsidRPr="000B03D9" w:rsidTr="00885010">
        <w:trPr>
          <w:trHeight w:val="459"/>
        </w:trPr>
        <w:tc>
          <w:tcPr>
            <w:tcW w:w="5199" w:type="dxa"/>
          </w:tcPr>
          <w:p w:rsidR="001B10ED" w:rsidRPr="000B03D9" w:rsidRDefault="001B10ED" w:rsidP="00885010">
            <w:pPr>
              <w:rPr>
                <w:sz w:val="18"/>
                <w:szCs w:val="18"/>
              </w:rPr>
            </w:pPr>
            <w:r w:rsidRPr="000B03D9">
              <w:rPr>
                <w:sz w:val="18"/>
                <w:szCs w:val="18"/>
              </w:rPr>
              <w:t>СС КонсультантАрбитраж: ФАС Северо-Западного округа</w:t>
            </w:r>
          </w:p>
        </w:tc>
        <w:tc>
          <w:tcPr>
            <w:tcW w:w="2835" w:type="dxa"/>
          </w:tcPr>
          <w:p w:rsidR="001B10ED" w:rsidRPr="000B03D9" w:rsidRDefault="001B10ED" w:rsidP="00885010">
            <w:pPr>
              <w:suppressAutoHyphens/>
              <w:snapToGrid w:val="0"/>
              <w:ind w:firstLine="720"/>
              <w:rPr>
                <w:sz w:val="18"/>
                <w:szCs w:val="18"/>
              </w:rPr>
            </w:pPr>
            <w:r w:rsidRPr="00F240F6">
              <w:rPr>
                <w:sz w:val="18"/>
                <w:szCs w:val="18"/>
              </w:rPr>
              <w:t>сетевая однопользовательская  версия</w:t>
            </w:r>
          </w:p>
        </w:tc>
        <w:tc>
          <w:tcPr>
            <w:tcW w:w="1310" w:type="dxa"/>
          </w:tcPr>
          <w:p w:rsidR="001B10ED" w:rsidRPr="00B565BA" w:rsidRDefault="001B10ED" w:rsidP="00885010">
            <w:pPr>
              <w:suppressAutoHyphens/>
              <w:snapToGrid w:val="0"/>
              <w:ind w:firstLine="162"/>
              <w:rPr>
                <w:b/>
                <w:sz w:val="18"/>
                <w:lang w:eastAsia="ar-SA"/>
              </w:rPr>
            </w:pPr>
            <w:r>
              <w:rPr>
                <w:b/>
                <w:sz w:val="18"/>
                <w:lang w:eastAsia="ar-SA"/>
              </w:rPr>
              <w:t>1</w:t>
            </w:r>
          </w:p>
        </w:tc>
      </w:tr>
      <w:tr w:rsidR="001B10ED" w:rsidRPr="000B03D9" w:rsidTr="00885010">
        <w:trPr>
          <w:trHeight w:val="459"/>
        </w:trPr>
        <w:tc>
          <w:tcPr>
            <w:tcW w:w="5199" w:type="dxa"/>
          </w:tcPr>
          <w:p w:rsidR="001B10ED" w:rsidRPr="000B03D9" w:rsidRDefault="001B10ED" w:rsidP="00885010">
            <w:pPr>
              <w:rPr>
                <w:sz w:val="18"/>
                <w:szCs w:val="18"/>
              </w:rPr>
            </w:pPr>
            <w:r w:rsidRPr="000B03D9">
              <w:rPr>
                <w:sz w:val="18"/>
                <w:szCs w:val="18"/>
              </w:rPr>
              <w:t xml:space="preserve">СС КонсультантСудебнаяПрактика:  Решения высших судов </w:t>
            </w:r>
          </w:p>
        </w:tc>
        <w:tc>
          <w:tcPr>
            <w:tcW w:w="2835" w:type="dxa"/>
          </w:tcPr>
          <w:p w:rsidR="001B10ED" w:rsidRPr="000B03D9" w:rsidRDefault="001B10ED" w:rsidP="00885010">
            <w:pPr>
              <w:suppressAutoHyphens/>
              <w:snapToGrid w:val="0"/>
              <w:ind w:firstLine="720"/>
              <w:rPr>
                <w:b/>
                <w:sz w:val="18"/>
                <w:szCs w:val="18"/>
                <w:lang w:eastAsia="ar-SA"/>
              </w:rPr>
            </w:pPr>
            <w:r w:rsidRPr="000B03D9">
              <w:rPr>
                <w:sz w:val="18"/>
                <w:szCs w:val="18"/>
              </w:rPr>
              <w:t xml:space="preserve">сетевая </w:t>
            </w:r>
            <w:r>
              <w:rPr>
                <w:sz w:val="18"/>
                <w:szCs w:val="18"/>
              </w:rPr>
              <w:t xml:space="preserve">однопользовательская </w:t>
            </w:r>
            <w:r w:rsidRPr="000B03D9">
              <w:rPr>
                <w:sz w:val="18"/>
                <w:szCs w:val="18"/>
              </w:rPr>
              <w:t xml:space="preserve"> версия</w:t>
            </w:r>
          </w:p>
        </w:tc>
        <w:tc>
          <w:tcPr>
            <w:tcW w:w="1310" w:type="dxa"/>
          </w:tcPr>
          <w:p w:rsidR="001B10ED" w:rsidRPr="000B03D9" w:rsidRDefault="001B10ED" w:rsidP="00885010">
            <w:pPr>
              <w:suppressAutoHyphens/>
              <w:snapToGrid w:val="0"/>
              <w:ind w:firstLine="162"/>
              <w:rPr>
                <w:b/>
                <w:sz w:val="18"/>
                <w:szCs w:val="18"/>
                <w:lang w:val="en-US" w:eastAsia="ar-SA"/>
              </w:rPr>
            </w:pPr>
            <w:r w:rsidRPr="000B03D9">
              <w:rPr>
                <w:b/>
                <w:sz w:val="18"/>
                <w:szCs w:val="18"/>
                <w:lang w:val="en-US" w:eastAsia="ar-SA"/>
              </w:rPr>
              <w:t>1</w:t>
            </w:r>
          </w:p>
        </w:tc>
      </w:tr>
      <w:tr w:rsidR="001B10ED" w:rsidRPr="000B03D9" w:rsidTr="00885010">
        <w:trPr>
          <w:trHeight w:val="459"/>
        </w:trPr>
        <w:tc>
          <w:tcPr>
            <w:tcW w:w="5199" w:type="dxa"/>
          </w:tcPr>
          <w:p w:rsidR="001B10ED" w:rsidRPr="000B03D9" w:rsidRDefault="001B10ED" w:rsidP="00885010">
            <w:pPr>
              <w:rPr>
                <w:sz w:val="18"/>
                <w:szCs w:val="18"/>
              </w:rPr>
            </w:pPr>
            <w:r w:rsidRPr="000B03D9">
              <w:rPr>
                <w:sz w:val="18"/>
                <w:szCs w:val="18"/>
              </w:rPr>
              <w:t xml:space="preserve">СС Деловые бумаги </w:t>
            </w:r>
          </w:p>
        </w:tc>
        <w:tc>
          <w:tcPr>
            <w:tcW w:w="2835" w:type="dxa"/>
          </w:tcPr>
          <w:p w:rsidR="001B10ED" w:rsidRPr="000B03D9" w:rsidRDefault="001B10ED" w:rsidP="00885010">
            <w:pPr>
              <w:suppressAutoHyphens/>
              <w:snapToGrid w:val="0"/>
              <w:ind w:firstLine="720"/>
              <w:rPr>
                <w:b/>
                <w:sz w:val="18"/>
                <w:szCs w:val="18"/>
                <w:lang w:eastAsia="ar-SA"/>
              </w:rPr>
            </w:pPr>
            <w:r w:rsidRPr="000B03D9">
              <w:rPr>
                <w:sz w:val="18"/>
                <w:szCs w:val="18"/>
              </w:rPr>
              <w:t xml:space="preserve">сетевая </w:t>
            </w:r>
            <w:r>
              <w:rPr>
                <w:sz w:val="18"/>
                <w:szCs w:val="18"/>
              </w:rPr>
              <w:t xml:space="preserve">однопользовательская </w:t>
            </w:r>
            <w:r w:rsidRPr="000B03D9">
              <w:rPr>
                <w:sz w:val="18"/>
                <w:szCs w:val="18"/>
              </w:rPr>
              <w:t xml:space="preserve"> версия</w:t>
            </w:r>
          </w:p>
        </w:tc>
        <w:tc>
          <w:tcPr>
            <w:tcW w:w="1310" w:type="dxa"/>
          </w:tcPr>
          <w:p w:rsidR="001B10ED" w:rsidRPr="000B03D9" w:rsidRDefault="001B10ED" w:rsidP="00885010">
            <w:pPr>
              <w:suppressAutoHyphens/>
              <w:snapToGrid w:val="0"/>
              <w:ind w:firstLine="162"/>
              <w:rPr>
                <w:b/>
                <w:sz w:val="18"/>
                <w:lang w:val="en-US" w:eastAsia="ar-SA"/>
              </w:rPr>
            </w:pPr>
            <w:r w:rsidRPr="000B03D9">
              <w:rPr>
                <w:b/>
                <w:sz w:val="18"/>
                <w:lang w:val="en-US" w:eastAsia="ar-SA"/>
              </w:rPr>
              <w:t>1</w:t>
            </w:r>
          </w:p>
        </w:tc>
      </w:tr>
      <w:tr w:rsidR="001B10ED" w:rsidRPr="000B03D9" w:rsidTr="00885010">
        <w:trPr>
          <w:trHeight w:val="459"/>
        </w:trPr>
        <w:tc>
          <w:tcPr>
            <w:tcW w:w="5199" w:type="dxa"/>
          </w:tcPr>
          <w:p w:rsidR="001B10ED" w:rsidRPr="000B03D9" w:rsidRDefault="001B10ED" w:rsidP="00885010">
            <w:pPr>
              <w:rPr>
                <w:sz w:val="18"/>
                <w:szCs w:val="18"/>
              </w:rPr>
            </w:pPr>
            <w:r w:rsidRPr="00B565BA">
              <w:rPr>
                <w:sz w:val="18"/>
                <w:szCs w:val="18"/>
              </w:rPr>
              <w:t>СС КонсультантАрбитраж: Налоговые споры</w:t>
            </w:r>
          </w:p>
        </w:tc>
        <w:tc>
          <w:tcPr>
            <w:tcW w:w="2835" w:type="dxa"/>
          </w:tcPr>
          <w:p w:rsidR="001B10ED" w:rsidRPr="000B03D9" w:rsidRDefault="001B10ED" w:rsidP="00885010">
            <w:pPr>
              <w:suppressAutoHyphens/>
              <w:snapToGrid w:val="0"/>
              <w:ind w:firstLine="720"/>
              <w:rPr>
                <w:sz w:val="18"/>
                <w:szCs w:val="18"/>
              </w:rPr>
            </w:pPr>
            <w:r w:rsidRPr="000B03D9">
              <w:rPr>
                <w:sz w:val="18"/>
                <w:szCs w:val="18"/>
              </w:rPr>
              <w:t xml:space="preserve">сетевая </w:t>
            </w:r>
            <w:r>
              <w:rPr>
                <w:sz w:val="18"/>
                <w:szCs w:val="18"/>
              </w:rPr>
              <w:t xml:space="preserve">однопользовательская </w:t>
            </w:r>
            <w:r w:rsidRPr="000B03D9">
              <w:rPr>
                <w:sz w:val="18"/>
                <w:szCs w:val="18"/>
              </w:rPr>
              <w:t xml:space="preserve"> версия</w:t>
            </w:r>
          </w:p>
        </w:tc>
        <w:tc>
          <w:tcPr>
            <w:tcW w:w="1310" w:type="dxa"/>
          </w:tcPr>
          <w:p w:rsidR="001B10ED" w:rsidRPr="000B03D9" w:rsidRDefault="001B10ED" w:rsidP="00885010">
            <w:pPr>
              <w:suppressAutoHyphens/>
              <w:snapToGrid w:val="0"/>
              <w:ind w:firstLine="162"/>
              <w:rPr>
                <w:b/>
                <w:sz w:val="18"/>
                <w:szCs w:val="18"/>
                <w:lang w:val="en-US" w:eastAsia="ar-SA"/>
              </w:rPr>
            </w:pPr>
            <w:r w:rsidRPr="000B03D9">
              <w:rPr>
                <w:b/>
                <w:sz w:val="18"/>
                <w:lang w:val="en-US" w:eastAsia="ar-SA"/>
              </w:rPr>
              <w:t>1</w:t>
            </w:r>
          </w:p>
        </w:tc>
      </w:tr>
      <w:tr w:rsidR="001B10ED" w:rsidRPr="000B03D9" w:rsidTr="00885010">
        <w:trPr>
          <w:trHeight w:val="459"/>
        </w:trPr>
        <w:tc>
          <w:tcPr>
            <w:tcW w:w="5199" w:type="dxa"/>
          </w:tcPr>
          <w:p w:rsidR="001B10ED" w:rsidRPr="000B03D9" w:rsidRDefault="001B10ED" w:rsidP="00885010">
            <w:pPr>
              <w:rPr>
                <w:sz w:val="18"/>
                <w:szCs w:val="18"/>
              </w:rPr>
            </w:pPr>
            <w:r w:rsidRPr="000B03D9">
              <w:rPr>
                <w:sz w:val="18"/>
                <w:szCs w:val="18"/>
              </w:rPr>
              <w:t xml:space="preserve">СС КонсультантПлюс: Строительство </w:t>
            </w:r>
          </w:p>
        </w:tc>
        <w:tc>
          <w:tcPr>
            <w:tcW w:w="2835" w:type="dxa"/>
          </w:tcPr>
          <w:p w:rsidR="001B10ED" w:rsidRPr="000B03D9" w:rsidRDefault="001B10ED" w:rsidP="00885010">
            <w:pPr>
              <w:suppressAutoHyphens/>
              <w:snapToGrid w:val="0"/>
              <w:ind w:firstLine="720"/>
              <w:rPr>
                <w:b/>
                <w:sz w:val="18"/>
                <w:szCs w:val="18"/>
                <w:lang w:eastAsia="ar-SA"/>
              </w:rPr>
            </w:pPr>
            <w:r w:rsidRPr="000B03D9">
              <w:rPr>
                <w:sz w:val="18"/>
                <w:szCs w:val="18"/>
              </w:rPr>
              <w:t>сетевая  версия</w:t>
            </w:r>
          </w:p>
        </w:tc>
        <w:tc>
          <w:tcPr>
            <w:tcW w:w="1310" w:type="dxa"/>
          </w:tcPr>
          <w:p w:rsidR="001B10ED" w:rsidRPr="000B03D9" w:rsidRDefault="001B10ED" w:rsidP="00885010">
            <w:pPr>
              <w:suppressAutoHyphens/>
              <w:snapToGrid w:val="0"/>
              <w:ind w:firstLine="162"/>
              <w:rPr>
                <w:b/>
                <w:sz w:val="18"/>
                <w:lang w:val="en-US" w:eastAsia="ar-SA"/>
              </w:rPr>
            </w:pPr>
            <w:r w:rsidRPr="000B03D9">
              <w:rPr>
                <w:b/>
                <w:sz w:val="18"/>
                <w:lang w:val="en-US" w:eastAsia="ar-SA"/>
              </w:rPr>
              <w:t>1</w:t>
            </w:r>
          </w:p>
        </w:tc>
      </w:tr>
    </w:tbl>
    <w:p w:rsidR="001B10ED" w:rsidRPr="000B03D9" w:rsidRDefault="001B10ED" w:rsidP="004F0D68">
      <w:pPr>
        <w:ind w:left="720"/>
        <w:rPr>
          <w:b/>
          <w:i/>
          <w:sz w:val="20"/>
          <w:szCs w:val="20"/>
        </w:rPr>
      </w:pPr>
    </w:p>
    <w:p w:rsidR="001B10ED" w:rsidRPr="000B03D9" w:rsidRDefault="001B10ED" w:rsidP="004F0D68">
      <w:pPr>
        <w:numPr>
          <w:ilvl w:val="0"/>
          <w:numId w:val="45"/>
        </w:numPr>
        <w:jc w:val="center"/>
        <w:rPr>
          <w:b/>
          <w:i/>
          <w:sz w:val="20"/>
          <w:szCs w:val="20"/>
        </w:rPr>
      </w:pPr>
      <w:r w:rsidRPr="000B03D9">
        <w:rPr>
          <w:b/>
          <w:sz w:val="20"/>
          <w:szCs w:val="20"/>
        </w:rPr>
        <w:t>ТРЕБОВАНИЯ СОВМЕСТИМОСТИ</w:t>
      </w:r>
      <w:r w:rsidRPr="000B03D9">
        <w:rPr>
          <w:b/>
          <w:i/>
          <w:sz w:val="20"/>
          <w:szCs w:val="20"/>
        </w:rPr>
        <w:t>:</w:t>
      </w:r>
    </w:p>
    <w:p w:rsidR="001B10ED" w:rsidRDefault="001B10ED" w:rsidP="004F0D68">
      <w:pPr>
        <w:ind w:left="360"/>
        <w:jc w:val="both"/>
      </w:pPr>
    </w:p>
    <w:p w:rsidR="001B10ED" w:rsidRPr="000B03D9" w:rsidRDefault="001B10ED" w:rsidP="004F0D68">
      <w:pPr>
        <w:ind w:left="360"/>
        <w:jc w:val="both"/>
      </w:pPr>
      <w:r w:rsidRPr="000B03D9">
        <w:t>1. Информационные услуги оказываются с использованием Справочно-правовых</w:t>
      </w:r>
    </w:p>
    <w:p w:rsidR="001B10ED" w:rsidRPr="000B03D9" w:rsidRDefault="001B10ED" w:rsidP="004F0D68">
      <w:pPr>
        <w:ind w:left="360"/>
        <w:jc w:val="both"/>
      </w:pPr>
      <w:r w:rsidRPr="000B03D9">
        <w:t xml:space="preserve">систем «КонсультантПлюс», установленных у </w:t>
      </w:r>
      <w:r>
        <w:t>З</w:t>
      </w:r>
      <w:r w:rsidRPr="000B03D9">
        <w:t xml:space="preserve">аказчика. </w:t>
      </w:r>
    </w:p>
    <w:p w:rsidR="001B10ED" w:rsidRPr="000B03D9" w:rsidRDefault="001B10ED" w:rsidP="004F0D68">
      <w:pPr>
        <w:ind w:left="360"/>
        <w:jc w:val="both"/>
      </w:pPr>
      <w:r w:rsidRPr="000B03D9">
        <w:t>В соответствии со статьей 1300 Гражданского кодекса Российской федерации на экземплярах Справочно-правовых систем размещена информация об авторском праве (См. Приложение № 1 Технического задания).</w:t>
      </w:r>
    </w:p>
    <w:p w:rsidR="001B10ED" w:rsidRPr="000B03D9" w:rsidRDefault="001B10ED" w:rsidP="004F0D68">
      <w:pPr>
        <w:ind w:left="360"/>
      </w:pPr>
    </w:p>
    <w:p w:rsidR="001B10ED" w:rsidRPr="000B03D9" w:rsidRDefault="001B10ED" w:rsidP="004F0D68">
      <w:pPr>
        <w:ind w:left="360"/>
      </w:pPr>
      <w:r w:rsidRPr="000B03D9">
        <w:t xml:space="preserve">2. Информационные услуги предоставляются на основе специального Лицензионного программного обеспечения (далее – Специальное ПО), которое обеспечивает совместимость Информационных услуг с установленными </w:t>
      </w:r>
      <w:r>
        <w:t>у З</w:t>
      </w:r>
      <w:r w:rsidRPr="000B03D9">
        <w:t>аказчика экземплярами Систем КонсультантПлюс.</w:t>
      </w:r>
    </w:p>
    <w:p w:rsidR="001B10ED" w:rsidRPr="000B03D9" w:rsidRDefault="001B10ED" w:rsidP="004F0D68">
      <w:pPr>
        <w:ind w:left="360"/>
      </w:pPr>
    </w:p>
    <w:p w:rsidR="001B10ED" w:rsidRPr="000B03D9" w:rsidRDefault="001B10ED" w:rsidP="004F0D68">
      <w:pPr>
        <w:ind w:left="360"/>
      </w:pPr>
      <w:r w:rsidRPr="000B03D9">
        <w:t>3. Правообладатель предоставляет Специальное ПО только официальным представителям Сети КонсультантПлюс – Региональным Информационным Центрам (РИЦ) и их партнерам на основании соответствующего лицензионного соглашения, в соответствии с требованиями части 4 Гражданского кодекса Российской федерации.</w:t>
      </w:r>
    </w:p>
    <w:p w:rsidR="001B10ED" w:rsidRPr="000B03D9" w:rsidRDefault="001B10ED" w:rsidP="004F0D68">
      <w:pPr>
        <w:ind w:left="360"/>
      </w:pPr>
    </w:p>
    <w:p w:rsidR="001B10ED" w:rsidRDefault="001B10ED" w:rsidP="004F0D68">
      <w:pPr>
        <w:numPr>
          <w:ilvl w:val="0"/>
          <w:numId w:val="45"/>
        </w:numPr>
      </w:pPr>
      <w:r w:rsidRPr="000B03D9">
        <w:t>Подтверждением наличия у РИЦ</w:t>
      </w:r>
      <w:r>
        <w:t xml:space="preserve"> (Партнера РИЦ)</w:t>
      </w:r>
      <w:r w:rsidRPr="000B03D9">
        <w:t xml:space="preserve"> Лицензионного соглашения на Специальное ПО является действующий Сертификат Регионального информационного центра</w:t>
      </w:r>
      <w:r>
        <w:t xml:space="preserve"> (</w:t>
      </w:r>
      <w:r w:rsidRPr="000B03D9">
        <w:t>Сертификат</w:t>
      </w:r>
      <w:r>
        <w:t xml:space="preserve"> Партнера</w:t>
      </w:r>
      <w:r w:rsidRPr="000B03D9">
        <w:t xml:space="preserve"> Регионального информационного центра</w:t>
      </w:r>
      <w:r>
        <w:t xml:space="preserve">) </w:t>
      </w:r>
      <w:r w:rsidRPr="000B03D9">
        <w:t>установленного образца.</w:t>
      </w:r>
    </w:p>
    <w:p w:rsidR="001B10ED" w:rsidRDefault="001B10ED" w:rsidP="004F0D68"/>
    <w:p w:rsidR="001B10ED" w:rsidRPr="000213AC" w:rsidRDefault="001B10ED" w:rsidP="004F0D68"/>
    <w:p w:rsidR="001B10ED" w:rsidRPr="000213AC" w:rsidRDefault="001B10ED" w:rsidP="004F0D68">
      <w:pPr>
        <w:ind w:left="360"/>
        <w:jc w:val="right"/>
      </w:pPr>
    </w:p>
    <w:p w:rsidR="001B10ED" w:rsidRPr="000213AC" w:rsidRDefault="001B10ED" w:rsidP="004F0D68">
      <w:pPr>
        <w:autoSpaceDE w:val="0"/>
        <w:autoSpaceDN w:val="0"/>
        <w:adjustRightInd w:val="0"/>
        <w:jc w:val="right"/>
        <w:rPr>
          <w:b/>
        </w:rPr>
      </w:pPr>
      <w:r w:rsidRPr="000213AC">
        <w:rPr>
          <w:b/>
        </w:rPr>
        <w:br w:type="page"/>
      </w:r>
    </w:p>
    <w:p w:rsidR="001B10ED" w:rsidRPr="000B03D9" w:rsidRDefault="001B10ED" w:rsidP="004F0D68">
      <w:pPr>
        <w:autoSpaceDE w:val="0"/>
        <w:autoSpaceDN w:val="0"/>
        <w:adjustRightInd w:val="0"/>
        <w:jc w:val="right"/>
        <w:rPr>
          <w:b/>
        </w:rPr>
      </w:pPr>
      <w:r w:rsidRPr="000B03D9">
        <w:rPr>
          <w:b/>
        </w:rPr>
        <w:t>Приложение №1</w:t>
      </w:r>
    </w:p>
    <w:p w:rsidR="001B10ED" w:rsidRPr="000B03D9" w:rsidRDefault="001B10ED" w:rsidP="004F0D68">
      <w:pPr>
        <w:autoSpaceDE w:val="0"/>
        <w:autoSpaceDN w:val="0"/>
        <w:adjustRightInd w:val="0"/>
        <w:jc w:val="right"/>
        <w:rPr>
          <w:b/>
        </w:rPr>
      </w:pPr>
      <w:r w:rsidRPr="000B03D9">
        <w:rPr>
          <w:b/>
        </w:rPr>
        <w:t>к Техническому заданию</w:t>
      </w:r>
      <w:r>
        <w:rPr>
          <w:b/>
        </w:rPr>
        <w:t xml:space="preserve"> к Лоту №1</w:t>
      </w:r>
    </w:p>
    <w:p w:rsidR="001B10ED" w:rsidRPr="000B03D9" w:rsidRDefault="001B10ED" w:rsidP="004F0D68">
      <w:pPr>
        <w:autoSpaceDE w:val="0"/>
        <w:autoSpaceDN w:val="0"/>
        <w:adjustRightInd w:val="0"/>
        <w:jc w:val="center"/>
        <w:rPr>
          <w:b/>
        </w:rPr>
      </w:pPr>
    </w:p>
    <w:p w:rsidR="001B10ED" w:rsidRPr="000B03D9" w:rsidRDefault="001B10ED" w:rsidP="004F0D68">
      <w:pPr>
        <w:autoSpaceDE w:val="0"/>
        <w:autoSpaceDN w:val="0"/>
        <w:adjustRightInd w:val="0"/>
        <w:jc w:val="center"/>
        <w:rPr>
          <w:i/>
        </w:rPr>
      </w:pPr>
      <w:r w:rsidRPr="000B03D9">
        <w:rPr>
          <w:i/>
        </w:rPr>
        <w:t>ИНФОРМАЦИЯ</w:t>
      </w:r>
    </w:p>
    <w:p w:rsidR="001B10ED" w:rsidRPr="000B03D9" w:rsidRDefault="001B10ED" w:rsidP="004F0D68">
      <w:pPr>
        <w:autoSpaceDE w:val="0"/>
        <w:autoSpaceDN w:val="0"/>
        <w:adjustRightInd w:val="0"/>
        <w:jc w:val="center"/>
        <w:rPr>
          <w:i/>
        </w:rPr>
      </w:pPr>
      <w:r w:rsidRPr="000B03D9">
        <w:rPr>
          <w:i/>
        </w:rPr>
        <w:t>ОБ АВТОРСКОМ ПРАВЕ НА СИСТЕМЫ КОНСУЛЬТАНТПЛЮС</w:t>
      </w:r>
    </w:p>
    <w:p w:rsidR="001B10ED" w:rsidRPr="000B03D9" w:rsidRDefault="001B10ED" w:rsidP="004F0D68">
      <w:pPr>
        <w:autoSpaceDE w:val="0"/>
        <w:autoSpaceDN w:val="0"/>
        <w:adjustRightInd w:val="0"/>
        <w:jc w:val="center"/>
        <w:rPr>
          <w:i/>
        </w:rPr>
      </w:pPr>
    </w:p>
    <w:p w:rsidR="001B10ED" w:rsidRPr="000B03D9" w:rsidRDefault="001B10ED" w:rsidP="004F0D68">
      <w:pPr>
        <w:autoSpaceDE w:val="0"/>
        <w:autoSpaceDN w:val="0"/>
        <w:adjustRightInd w:val="0"/>
        <w:spacing w:before="120"/>
        <w:jc w:val="both"/>
        <w:rPr>
          <w:i/>
        </w:rPr>
      </w:pPr>
      <w:r w:rsidRPr="000B03D9">
        <w:rPr>
          <w:i/>
        </w:rPr>
        <w:t>Настоящее сообщение является информацией об авторском праве на Системы КонсультантПлюс (далее Система), размещенной на экземпляре Системы в соответствии со статьей 1300 Гражданского кодекса Российской Федерации (далее ГК РФ).</w:t>
      </w:r>
    </w:p>
    <w:p w:rsidR="001B10ED" w:rsidRPr="000B03D9" w:rsidRDefault="001B10ED" w:rsidP="004F0D68">
      <w:pPr>
        <w:autoSpaceDE w:val="0"/>
        <w:autoSpaceDN w:val="0"/>
        <w:adjustRightInd w:val="0"/>
        <w:spacing w:before="120"/>
        <w:jc w:val="both"/>
        <w:rPr>
          <w:i/>
        </w:rPr>
      </w:pPr>
      <w:r w:rsidRPr="000B03D9">
        <w:rPr>
          <w:i/>
        </w:rPr>
        <w:t>1. Правомерный приобретатель экземпляра Системы</w:t>
      </w:r>
    </w:p>
    <w:p w:rsidR="001B10ED" w:rsidRPr="000B03D9" w:rsidRDefault="001B10ED" w:rsidP="004F0D68">
      <w:pPr>
        <w:autoSpaceDE w:val="0"/>
        <w:autoSpaceDN w:val="0"/>
        <w:adjustRightInd w:val="0"/>
        <w:spacing w:before="120"/>
        <w:jc w:val="both"/>
        <w:rPr>
          <w:i/>
        </w:rPr>
      </w:pPr>
      <w:r w:rsidRPr="000B03D9">
        <w:rPr>
          <w:i/>
        </w:rPr>
        <w:t>Правомерным приобретателем экземпляра Системы является физическое/юридическое лицо, приобретшее экземпляр Системы у официального представителя Сети КонсультантПлюс, или физическое/юридическое лицо, получившее на законных основаниях от физического/юридического лица экземпляр Системы, ранее приобретенный у официального представителя Сети КонсультантПлюс (от правомерного приобретателя экземпляра Системы).</w:t>
      </w:r>
    </w:p>
    <w:p w:rsidR="001B10ED" w:rsidRPr="000B03D9" w:rsidRDefault="001B10ED" w:rsidP="004F0D68">
      <w:pPr>
        <w:autoSpaceDE w:val="0"/>
        <w:autoSpaceDN w:val="0"/>
        <w:adjustRightInd w:val="0"/>
        <w:spacing w:before="120"/>
        <w:jc w:val="both"/>
        <w:rPr>
          <w:i/>
        </w:rPr>
      </w:pPr>
      <w:r w:rsidRPr="000B03D9">
        <w:rPr>
          <w:i/>
        </w:rPr>
        <w:t>Правомерный приобретатель экземпляра Системы имеет право на получение информационных услуг, предоставляемых официальными представителями Сети КонсультантПлюс, при условии заключения с официальным представителем Сети КонсультантПлюс договора об оказании информационных услуг с использованием экземпляра (ов) Системы КонсультантПлюс.</w:t>
      </w:r>
    </w:p>
    <w:p w:rsidR="001B10ED" w:rsidRPr="000B03D9" w:rsidRDefault="001B10ED" w:rsidP="004F0D68">
      <w:pPr>
        <w:autoSpaceDE w:val="0"/>
        <w:autoSpaceDN w:val="0"/>
        <w:adjustRightInd w:val="0"/>
        <w:spacing w:before="120"/>
        <w:jc w:val="both"/>
        <w:rPr>
          <w:i/>
        </w:rPr>
      </w:pPr>
      <w:r w:rsidRPr="000B03D9">
        <w:rPr>
          <w:i/>
          <w:u w:val="single"/>
        </w:rPr>
        <w:t>ВНИМАНИЕ!</w:t>
      </w:r>
      <w:r w:rsidRPr="000B03D9">
        <w:rPr>
          <w:i/>
        </w:rPr>
        <w:t xml:space="preserve"> Если Вы не являетесь правомерным приобретателем экземпляра Системы, то Вы не вправе использовать экземпляр Системы. Использование Вами экземпляра Системы в этом случае является уголовным преступлением и преследуется по закону.</w:t>
      </w:r>
    </w:p>
    <w:p w:rsidR="001B10ED" w:rsidRPr="000B03D9" w:rsidRDefault="001B10ED" w:rsidP="004F0D68">
      <w:pPr>
        <w:autoSpaceDE w:val="0"/>
        <w:autoSpaceDN w:val="0"/>
        <w:adjustRightInd w:val="0"/>
        <w:spacing w:before="120"/>
        <w:jc w:val="both"/>
        <w:rPr>
          <w:i/>
        </w:rPr>
      </w:pPr>
      <w:r w:rsidRPr="000B03D9">
        <w:rPr>
          <w:i/>
        </w:rPr>
        <w:t>2. Авторские права на Систему</w:t>
      </w:r>
    </w:p>
    <w:p w:rsidR="001B10ED" w:rsidRPr="000B03D9" w:rsidRDefault="001B10ED" w:rsidP="004F0D68">
      <w:pPr>
        <w:autoSpaceDE w:val="0"/>
        <w:autoSpaceDN w:val="0"/>
        <w:adjustRightInd w:val="0"/>
        <w:jc w:val="both"/>
        <w:rPr>
          <w:i/>
        </w:rPr>
      </w:pPr>
    </w:p>
    <w:p w:rsidR="001B10ED" w:rsidRPr="000B03D9" w:rsidRDefault="001B10ED" w:rsidP="004F0D68">
      <w:pPr>
        <w:autoSpaceDE w:val="0"/>
        <w:autoSpaceDN w:val="0"/>
        <w:adjustRightInd w:val="0"/>
        <w:jc w:val="both"/>
        <w:rPr>
          <w:i/>
        </w:rPr>
      </w:pPr>
      <w:r w:rsidRPr="000B03D9">
        <w:rPr>
          <w:i/>
        </w:rPr>
        <w:t xml:space="preserve">Правообладателем исключительного права на Систему является ЗАО "Консультант Плюс". </w:t>
      </w:r>
    </w:p>
    <w:p w:rsidR="001B10ED" w:rsidRPr="000B03D9" w:rsidRDefault="001B10ED" w:rsidP="004F0D68">
      <w:pPr>
        <w:autoSpaceDE w:val="0"/>
        <w:autoSpaceDN w:val="0"/>
        <w:adjustRightInd w:val="0"/>
        <w:spacing w:before="120"/>
        <w:jc w:val="both"/>
        <w:rPr>
          <w:i/>
        </w:rPr>
      </w:pPr>
      <w:r w:rsidRPr="000B03D9">
        <w:rPr>
          <w:i/>
        </w:rPr>
        <w:t>Все авторские права на Систему защищены законодательством Российской Федерации о правах на результаты интеллектуальной деятельности.</w:t>
      </w:r>
    </w:p>
    <w:p w:rsidR="001B10ED" w:rsidRPr="000B03D9" w:rsidRDefault="001B10ED" w:rsidP="004F0D68">
      <w:pPr>
        <w:autoSpaceDE w:val="0"/>
        <w:autoSpaceDN w:val="0"/>
        <w:adjustRightInd w:val="0"/>
        <w:spacing w:before="120"/>
        <w:jc w:val="both"/>
        <w:rPr>
          <w:i/>
        </w:rPr>
      </w:pPr>
      <w:r w:rsidRPr="000B03D9">
        <w:rPr>
          <w:i/>
        </w:rPr>
        <w:t>ЗАО "Консультант Плюс" вправе самостоятельно определять информационное содержание Системы в рамках ее общей направленности.</w:t>
      </w:r>
    </w:p>
    <w:p w:rsidR="001B10ED" w:rsidRPr="000B03D9" w:rsidRDefault="001B10ED" w:rsidP="004F0D68">
      <w:pPr>
        <w:autoSpaceDE w:val="0"/>
        <w:autoSpaceDN w:val="0"/>
        <w:adjustRightInd w:val="0"/>
        <w:spacing w:before="120"/>
        <w:jc w:val="both"/>
        <w:rPr>
          <w:i/>
        </w:rPr>
      </w:pPr>
      <w:r w:rsidRPr="000B03D9">
        <w:rPr>
          <w:i/>
        </w:rPr>
        <w:t>3. Назначение экземпляра Системы</w:t>
      </w:r>
    </w:p>
    <w:p w:rsidR="001B10ED" w:rsidRPr="000B03D9" w:rsidRDefault="001B10ED" w:rsidP="004F0D68">
      <w:pPr>
        <w:autoSpaceDE w:val="0"/>
        <w:autoSpaceDN w:val="0"/>
        <w:adjustRightInd w:val="0"/>
        <w:spacing w:before="120"/>
        <w:jc w:val="both"/>
        <w:rPr>
          <w:i/>
        </w:rPr>
      </w:pPr>
      <w:r w:rsidRPr="000B03D9">
        <w:rPr>
          <w:i/>
        </w:rPr>
        <w:t>Экземпляр Системы предназначен для использования на ЭВМ правомерного приобретателя, в частности:</w:t>
      </w:r>
    </w:p>
    <w:p w:rsidR="001B10ED" w:rsidRPr="000B03D9" w:rsidRDefault="001B10ED" w:rsidP="004F0D68">
      <w:pPr>
        <w:autoSpaceDE w:val="0"/>
        <w:autoSpaceDN w:val="0"/>
        <w:adjustRightInd w:val="0"/>
        <w:spacing w:before="120"/>
        <w:jc w:val="both"/>
        <w:rPr>
          <w:i/>
        </w:rPr>
      </w:pPr>
      <w:r w:rsidRPr="000B03D9">
        <w:rPr>
          <w:i/>
        </w:rPr>
        <w:t xml:space="preserve">3.1. Экземпляр локальной версии Системы предназначен для использования на одной ЭВМ правомерного приобретателя. </w:t>
      </w:r>
    </w:p>
    <w:p w:rsidR="001B10ED" w:rsidRPr="000B03D9" w:rsidRDefault="001B10ED" w:rsidP="004F0D68">
      <w:pPr>
        <w:autoSpaceDE w:val="0"/>
        <w:autoSpaceDN w:val="0"/>
        <w:adjustRightInd w:val="0"/>
        <w:spacing w:before="120"/>
        <w:jc w:val="both"/>
        <w:rPr>
          <w:i/>
        </w:rPr>
      </w:pPr>
      <w:r w:rsidRPr="000B03D9">
        <w:rPr>
          <w:i/>
        </w:rPr>
        <w:t>Один экземпляр локальной версии Системы не предназначен для использования на двух или более ЭВМ одновременно.</w:t>
      </w:r>
    </w:p>
    <w:p w:rsidR="001B10ED" w:rsidRPr="000B03D9" w:rsidRDefault="001B10ED" w:rsidP="004F0D68">
      <w:pPr>
        <w:autoSpaceDE w:val="0"/>
        <w:autoSpaceDN w:val="0"/>
        <w:adjustRightInd w:val="0"/>
        <w:jc w:val="both"/>
        <w:rPr>
          <w:i/>
        </w:rPr>
      </w:pPr>
    </w:p>
    <w:p w:rsidR="001B10ED" w:rsidRPr="000B03D9" w:rsidRDefault="001B10ED" w:rsidP="004F0D68">
      <w:pPr>
        <w:autoSpaceDE w:val="0"/>
        <w:autoSpaceDN w:val="0"/>
        <w:adjustRightInd w:val="0"/>
        <w:jc w:val="both"/>
        <w:rPr>
          <w:i/>
        </w:rPr>
      </w:pPr>
      <w:r w:rsidRPr="000B03D9">
        <w:rPr>
          <w:i/>
        </w:rPr>
        <w:t>3.2. Экземпляр Сетевой версии Системы предназначен для использования в локальной вычислительной сети правомерного приобретателя с числом одновременных доступов рабочих станций сети, которое указано в договоре  с официальным представителем Сети КонсультантПлюс.</w:t>
      </w:r>
    </w:p>
    <w:p w:rsidR="001B10ED" w:rsidRPr="000B03D9" w:rsidRDefault="001B10ED" w:rsidP="004F0D68">
      <w:pPr>
        <w:autoSpaceDE w:val="0"/>
        <w:autoSpaceDN w:val="0"/>
        <w:adjustRightInd w:val="0"/>
        <w:spacing w:before="120"/>
        <w:jc w:val="both"/>
        <w:rPr>
          <w:i/>
        </w:rPr>
      </w:pPr>
      <w:r w:rsidRPr="000B03D9">
        <w:rPr>
          <w:i/>
        </w:rPr>
        <w:t xml:space="preserve">Локальной вычислительной сетью является вычислительная сеть, соединяющая 2 (две) или более ЭВМ (возможно, разного типа), расположенных в пределах 1 (одного) здания или нескольких соседних зданий. </w:t>
      </w:r>
    </w:p>
    <w:p w:rsidR="001B10ED" w:rsidRPr="000B03D9" w:rsidRDefault="001B10ED" w:rsidP="004F0D68">
      <w:pPr>
        <w:autoSpaceDE w:val="0"/>
        <w:autoSpaceDN w:val="0"/>
        <w:adjustRightInd w:val="0"/>
        <w:spacing w:before="120"/>
        <w:jc w:val="both"/>
        <w:rPr>
          <w:i/>
        </w:rPr>
      </w:pPr>
      <w:r w:rsidRPr="000B03D9">
        <w:rPr>
          <w:i/>
        </w:rPr>
        <w:t>Один экземпляр сетевой версии Системы не предназначен для использования на 2 (двух) или более локальных вычислительных сетях одновременно и/или на локальной вычислительной сети с числом одновременных доступов рабочих станций сети большем, чем определено для данной Системы.</w:t>
      </w:r>
    </w:p>
    <w:p w:rsidR="001B10ED" w:rsidRPr="000B03D9" w:rsidRDefault="001B10ED" w:rsidP="004F0D68">
      <w:pPr>
        <w:autoSpaceDE w:val="0"/>
        <w:autoSpaceDN w:val="0"/>
        <w:adjustRightInd w:val="0"/>
        <w:spacing w:before="120"/>
        <w:jc w:val="both"/>
        <w:rPr>
          <w:i/>
        </w:rPr>
      </w:pPr>
      <w:r w:rsidRPr="000B03D9">
        <w:rPr>
          <w:i/>
        </w:rPr>
        <w:t>4. Право свободного использования экземпляра Системы</w:t>
      </w:r>
    </w:p>
    <w:p w:rsidR="001B10ED" w:rsidRPr="000B03D9" w:rsidRDefault="001B10ED" w:rsidP="004F0D68">
      <w:pPr>
        <w:autoSpaceDE w:val="0"/>
        <w:autoSpaceDN w:val="0"/>
        <w:adjustRightInd w:val="0"/>
        <w:spacing w:before="120"/>
        <w:jc w:val="both"/>
        <w:rPr>
          <w:i/>
        </w:rPr>
      </w:pPr>
      <w:r w:rsidRPr="000B03D9">
        <w:rPr>
          <w:i/>
        </w:rPr>
        <w:t>При использовании экземпляра Системы в соответствии с его назначением правомерный приобретатель вправе без разрешения Правообладателя и без выплаты ему дополнительного вознаграждения осуществлять следующие действия в отношении экземпляра Системы:</w:t>
      </w:r>
    </w:p>
    <w:p w:rsidR="001B10ED" w:rsidRPr="000B03D9" w:rsidRDefault="001B10ED" w:rsidP="004F0D68">
      <w:pPr>
        <w:autoSpaceDE w:val="0"/>
        <w:autoSpaceDN w:val="0"/>
        <w:adjustRightInd w:val="0"/>
        <w:spacing w:before="120"/>
        <w:jc w:val="both"/>
        <w:rPr>
          <w:i/>
        </w:rPr>
      </w:pPr>
      <w:r w:rsidRPr="000B03D9">
        <w:rPr>
          <w:i/>
        </w:rPr>
        <w:t>4.1.  Осуществлять действия, необходимые для функционирования локальной и сетевой версии экземпляра Системы в соответствии с их назначением, указанным в разделах 3.1 и 3.2 соответственно.</w:t>
      </w:r>
    </w:p>
    <w:p w:rsidR="001B10ED" w:rsidRPr="000B03D9" w:rsidRDefault="001B10ED" w:rsidP="004F0D68">
      <w:pPr>
        <w:autoSpaceDE w:val="0"/>
        <w:autoSpaceDN w:val="0"/>
        <w:adjustRightInd w:val="0"/>
        <w:spacing w:before="120"/>
        <w:jc w:val="both"/>
        <w:rPr>
          <w:i/>
        </w:rPr>
      </w:pPr>
      <w:r w:rsidRPr="000B03D9">
        <w:rPr>
          <w:i/>
        </w:rPr>
        <w:t xml:space="preserve">4.2. Изготавливать копию экземпляра Системы исключительно для архивных целей. </w:t>
      </w:r>
    </w:p>
    <w:p w:rsidR="001B10ED" w:rsidRPr="000B03D9" w:rsidRDefault="001B10ED" w:rsidP="004F0D68">
      <w:pPr>
        <w:autoSpaceDE w:val="0"/>
        <w:autoSpaceDN w:val="0"/>
        <w:adjustRightInd w:val="0"/>
        <w:spacing w:before="120"/>
        <w:jc w:val="both"/>
        <w:rPr>
          <w:i/>
        </w:rPr>
      </w:pPr>
      <w:r w:rsidRPr="000B03D9">
        <w:rPr>
          <w:i/>
        </w:rPr>
        <w:t>5. Использование экземпляра Системы способами, не предусмотренными разделом 4</w:t>
      </w:r>
    </w:p>
    <w:p w:rsidR="001B10ED" w:rsidRPr="000B03D9" w:rsidRDefault="001B10ED" w:rsidP="004F0D68">
      <w:pPr>
        <w:autoSpaceDE w:val="0"/>
        <w:autoSpaceDN w:val="0"/>
        <w:adjustRightInd w:val="0"/>
        <w:spacing w:before="120"/>
        <w:jc w:val="both"/>
        <w:rPr>
          <w:i/>
        </w:rPr>
      </w:pPr>
      <w:r w:rsidRPr="000B03D9">
        <w:rPr>
          <w:i/>
        </w:rPr>
        <w:t xml:space="preserve">Использование экземпляра Системы способами, не предусмотренными разделом 4, возможно только если соответствующее условие предусмотрено в договоре между правомерным приобретателем экземпляра Системы и официальным представителем Сети КонсультантПлюс. </w:t>
      </w:r>
    </w:p>
    <w:p w:rsidR="001B10ED" w:rsidRPr="000B03D9" w:rsidRDefault="001B10ED" w:rsidP="004F0D68">
      <w:pPr>
        <w:autoSpaceDE w:val="0"/>
        <w:autoSpaceDN w:val="0"/>
        <w:adjustRightInd w:val="0"/>
        <w:spacing w:before="120"/>
        <w:jc w:val="both"/>
        <w:rPr>
          <w:i/>
        </w:rPr>
      </w:pPr>
      <w:r w:rsidRPr="000B03D9">
        <w:rPr>
          <w:i/>
        </w:rPr>
        <w:t>6. Ответственность</w:t>
      </w:r>
    </w:p>
    <w:p w:rsidR="001B10ED" w:rsidRPr="000B03D9" w:rsidRDefault="001B10ED" w:rsidP="004F0D68">
      <w:pPr>
        <w:autoSpaceDE w:val="0"/>
        <w:autoSpaceDN w:val="0"/>
        <w:adjustRightInd w:val="0"/>
        <w:spacing w:before="120"/>
        <w:jc w:val="both"/>
        <w:rPr>
          <w:i/>
        </w:rPr>
      </w:pPr>
      <w:r w:rsidRPr="000B03D9">
        <w:rPr>
          <w:i/>
        </w:rPr>
        <w:t>Не допускается удаление или изменение настоящего сообщения из экземпляра Системы. В случае нарушения данного положения нарушитель может быть привлечен к ответственности, предусмотренной п.3 ст. 1300 ГК РФ.</w:t>
      </w:r>
    </w:p>
    <w:p w:rsidR="001B10ED" w:rsidRPr="000B03D9" w:rsidRDefault="001B10ED" w:rsidP="004F0D68">
      <w:pPr>
        <w:autoSpaceDE w:val="0"/>
        <w:autoSpaceDN w:val="0"/>
        <w:adjustRightInd w:val="0"/>
        <w:jc w:val="both"/>
        <w:rPr>
          <w:i/>
        </w:rPr>
      </w:pPr>
    </w:p>
    <w:p w:rsidR="001B10ED" w:rsidRPr="000B03D9" w:rsidRDefault="001B10ED" w:rsidP="004F0D68">
      <w:pPr>
        <w:autoSpaceDE w:val="0"/>
        <w:autoSpaceDN w:val="0"/>
        <w:adjustRightInd w:val="0"/>
        <w:jc w:val="both"/>
        <w:rPr>
          <w:i/>
        </w:rPr>
      </w:pPr>
      <w:r w:rsidRPr="000B03D9">
        <w:rPr>
          <w:i/>
        </w:rPr>
        <w:t>Использование экземпляра Системы не в соответствии с его назначением является нарушением исключительного права Правообладателя и влечет гражданскую, административную и уголовную ответственность.</w:t>
      </w:r>
    </w:p>
    <w:p w:rsidR="001B10ED" w:rsidRPr="000B03D9" w:rsidRDefault="001B10ED" w:rsidP="004F0D68">
      <w:pPr>
        <w:autoSpaceDE w:val="0"/>
        <w:autoSpaceDN w:val="0"/>
        <w:adjustRightInd w:val="0"/>
        <w:spacing w:before="360"/>
        <w:jc w:val="center"/>
        <w:rPr>
          <w:i/>
        </w:rPr>
      </w:pPr>
      <w:r w:rsidRPr="000B03D9">
        <w:rPr>
          <w:i/>
        </w:rPr>
        <w:t>Телефон и адрес для контактов:</w:t>
      </w:r>
    </w:p>
    <w:p w:rsidR="001B10ED" w:rsidRPr="000B03D9" w:rsidRDefault="001B10ED" w:rsidP="004F0D68">
      <w:pPr>
        <w:autoSpaceDE w:val="0"/>
        <w:autoSpaceDN w:val="0"/>
        <w:adjustRightInd w:val="0"/>
        <w:jc w:val="center"/>
        <w:rPr>
          <w:i/>
        </w:rPr>
      </w:pPr>
      <w:r w:rsidRPr="000B03D9">
        <w:rPr>
          <w:i/>
        </w:rPr>
        <w:t>Адрес: 117036, г. Москва, ул. Шверника, д. 4;</w:t>
      </w:r>
    </w:p>
    <w:p w:rsidR="001B10ED" w:rsidRDefault="001B10ED" w:rsidP="004F0D68">
      <w:pPr>
        <w:autoSpaceDE w:val="0"/>
        <w:autoSpaceDN w:val="0"/>
        <w:adjustRightInd w:val="0"/>
        <w:jc w:val="center"/>
        <w:rPr>
          <w:i/>
        </w:rPr>
      </w:pPr>
      <w:r w:rsidRPr="000B03D9">
        <w:rPr>
          <w:i/>
        </w:rPr>
        <w:t>e-mail: contact@consultant.ru; телефон/факс: (495) 956-82-83</w:t>
      </w:r>
    </w:p>
    <w:p w:rsidR="001B10ED" w:rsidRDefault="001B10ED" w:rsidP="007C5F8E">
      <w:pPr>
        <w:autoSpaceDE w:val="0"/>
        <w:autoSpaceDN w:val="0"/>
        <w:adjustRightInd w:val="0"/>
        <w:jc w:val="center"/>
        <w:rPr>
          <w:b/>
          <w:bCs/>
        </w:rPr>
      </w:pPr>
      <w:r>
        <w:rPr>
          <w:i/>
        </w:rPr>
        <w:br w:type="page"/>
      </w:r>
      <w:r>
        <w:rPr>
          <w:b/>
          <w:bCs/>
        </w:rPr>
        <w:t>Техническое задание к Лоту № 2</w:t>
      </w:r>
    </w:p>
    <w:p w:rsidR="001B10ED" w:rsidRDefault="001B10ED" w:rsidP="007C5F8E">
      <w:pPr>
        <w:jc w:val="center"/>
        <w:outlineLvl w:val="0"/>
        <w:rPr>
          <w:b/>
          <w:bCs/>
        </w:rPr>
      </w:pPr>
    </w:p>
    <w:p w:rsidR="001B10ED" w:rsidRDefault="001B10ED" w:rsidP="007C5F8E">
      <w:pPr>
        <w:ind w:firstLine="360"/>
        <w:jc w:val="center"/>
        <w:rPr>
          <w:b/>
        </w:rPr>
      </w:pPr>
      <w:r>
        <w:rPr>
          <w:b/>
        </w:rPr>
        <w:t xml:space="preserve">На оказание услуг по </w:t>
      </w:r>
      <w:r w:rsidRPr="00426930">
        <w:rPr>
          <w:b/>
        </w:rPr>
        <w:t>информационному сопровождению информационно-справочных систем «Техэксперт» и «Кодекс» в</w:t>
      </w:r>
      <w:r>
        <w:rPr>
          <w:b/>
        </w:rPr>
        <w:t xml:space="preserve"> ФГУП</w:t>
      </w:r>
      <w:r w:rsidRPr="00426930">
        <w:rPr>
          <w:b/>
        </w:rPr>
        <w:t xml:space="preserve"> </w:t>
      </w:r>
      <w:r>
        <w:rPr>
          <w:b/>
        </w:rPr>
        <w:t>«</w:t>
      </w:r>
      <w:r w:rsidRPr="00426930">
        <w:rPr>
          <w:b/>
        </w:rPr>
        <w:t>НИТИ им</w:t>
      </w:r>
      <w:r>
        <w:rPr>
          <w:b/>
        </w:rPr>
        <w:t>.</w:t>
      </w:r>
      <w:r w:rsidRPr="00426930">
        <w:rPr>
          <w:b/>
        </w:rPr>
        <w:t xml:space="preserve"> А.П.Александрова</w:t>
      </w:r>
      <w:r>
        <w:rPr>
          <w:b/>
        </w:rPr>
        <w:t>».</w:t>
      </w:r>
    </w:p>
    <w:p w:rsidR="001B10ED" w:rsidRPr="00426930" w:rsidRDefault="001B10ED" w:rsidP="007C5F8E">
      <w:pPr>
        <w:ind w:firstLine="360"/>
        <w:jc w:val="center"/>
        <w:rPr>
          <w:b/>
        </w:rPr>
      </w:pPr>
    </w:p>
    <w:p w:rsidR="001B10ED" w:rsidRDefault="001B10ED" w:rsidP="007C5F8E">
      <w:pPr>
        <w:numPr>
          <w:ilvl w:val="0"/>
          <w:numId w:val="49"/>
        </w:numPr>
        <w:suppressAutoHyphens/>
        <w:jc w:val="both"/>
        <w:rPr>
          <w:b/>
        </w:rPr>
      </w:pPr>
      <w:r>
        <w:rPr>
          <w:b/>
        </w:rPr>
        <w:t>Общие положения</w:t>
      </w:r>
    </w:p>
    <w:p w:rsidR="001B10ED" w:rsidRDefault="001B10ED" w:rsidP="007C5F8E">
      <w:pPr>
        <w:pStyle w:val="210"/>
        <w:spacing w:line="240" w:lineRule="auto"/>
      </w:pPr>
      <w:r>
        <w:t xml:space="preserve">Оказание информационных услуг о текущем состоянии законодательства Российской Федерации в виде предоставления электронного периодического справочника  для нужд </w:t>
      </w:r>
      <w:r w:rsidRPr="00426930">
        <w:t xml:space="preserve">ФГУП </w:t>
      </w:r>
      <w:r>
        <w:t>«</w:t>
      </w:r>
      <w:r w:rsidRPr="00426930">
        <w:t>НИТИ им</w:t>
      </w:r>
      <w:r>
        <w:t>ени</w:t>
      </w:r>
      <w:r w:rsidRPr="00426930">
        <w:t xml:space="preserve"> А.П.Александрова</w:t>
      </w:r>
      <w:r>
        <w:t xml:space="preserve">» включает в себя периодическое обновление комплектов электронных периодических справочников  </w:t>
      </w:r>
      <w:r w:rsidRPr="00426930">
        <w:t>«Техэксперт»</w:t>
      </w:r>
      <w:r>
        <w:t xml:space="preserve"> и «Кодекс»,  включающих в свой состав блоки нормативной, нормативно-</w:t>
      </w:r>
      <w:r w:rsidRPr="00426930">
        <w:t>технической</w:t>
      </w:r>
      <w:r>
        <w:t xml:space="preserve"> и консультационной информации.</w:t>
      </w:r>
    </w:p>
    <w:p w:rsidR="001B10ED" w:rsidRDefault="001B10ED" w:rsidP="001E0590">
      <w:pPr>
        <w:numPr>
          <w:ilvl w:val="0"/>
          <w:numId w:val="49"/>
        </w:numPr>
        <w:tabs>
          <w:tab w:val="clear" w:pos="1110"/>
          <w:tab w:val="num" w:pos="360"/>
        </w:tabs>
        <w:suppressAutoHyphens/>
        <w:ind w:left="360" w:hanging="360"/>
        <w:jc w:val="both"/>
        <w:rPr>
          <w:b/>
          <w:color w:val="000000"/>
          <w:sz w:val="22"/>
          <w:szCs w:val="22"/>
        </w:rPr>
      </w:pPr>
      <w:r>
        <w:rPr>
          <w:b/>
          <w:color w:val="000000"/>
          <w:sz w:val="22"/>
          <w:szCs w:val="22"/>
        </w:rPr>
        <w:t>Цель:</w:t>
      </w:r>
    </w:p>
    <w:p w:rsidR="001B10ED" w:rsidRDefault="001B10ED" w:rsidP="007C5F8E">
      <w:pPr>
        <w:pStyle w:val="210"/>
        <w:spacing w:line="240" w:lineRule="auto"/>
      </w:pPr>
      <w:r>
        <w:t>Целью полугодового сопровождения справочной правовой системы является поддержание ее в актуальной версии по отношению к действующему законодательству Российской Федерации и законодательству Ленинградской области, обеспечение ее эксплуатации, подготовка сотрудников для эффективной работы со справочной правовой системой.</w:t>
      </w:r>
    </w:p>
    <w:p w:rsidR="001B10ED" w:rsidRDefault="001B10ED" w:rsidP="001E0590">
      <w:pPr>
        <w:numPr>
          <w:ilvl w:val="0"/>
          <w:numId w:val="49"/>
        </w:numPr>
        <w:tabs>
          <w:tab w:val="clear" w:pos="1110"/>
          <w:tab w:val="num" w:pos="360"/>
        </w:tabs>
        <w:suppressAutoHyphens/>
        <w:ind w:left="360" w:hanging="360"/>
        <w:jc w:val="both"/>
        <w:rPr>
          <w:b/>
        </w:rPr>
      </w:pPr>
      <w:r>
        <w:rPr>
          <w:b/>
        </w:rPr>
        <w:t>Место, срок и условия оказания услуг</w:t>
      </w:r>
    </w:p>
    <w:p w:rsidR="001B10ED" w:rsidRDefault="001B10ED" w:rsidP="007C5F8E">
      <w:pPr>
        <w:ind w:left="360" w:firstLine="66"/>
        <w:jc w:val="both"/>
      </w:pPr>
      <w:r>
        <w:rPr>
          <w:i/>
        </w:rPr>
        <w:t xml:space="preserve">Место </w:t>
      </w:r>
      <w:r>
        <w:rPr>
          <w:i/>
          <w:color w:val="000000"/>
        </w:rPr>
        <w:t>оказания услуг</w:t>
      </w:r>
      <w:r>
        <w:t>: экземпляры текущих версий электронных периодических справочников предоставляются по адресу:</w:t>
      </w:r>
      <w:r w:rsidRPr="00B4439F">
        <w:t xml:space="preserve"> </w:t>
      </w:r>
      <w:r w:rsidRPr="00DB5673">
        <w:t>188540, г. Сосн</w:t>
      </w:r>
      <w:r>
        <w:t>овый Бор, Ленинградская область, ФГУП «НИТИ имени А.П.Александрова»</w:t>
      </w:r>
    </w:p>
    <w:p w:rsidR="001B10ED" w:rsidRDefault="001B10ED" w:rsidP="007C5F8E">
      <w:pPr>
        <w:ind w:left="360" w:hanging="360"/>
        <w:jc w:val="both"/>
      </w:pPr>
    </w:p>
    <w:p w:rsidR="001B10ED" w:rsidRPr="00A11694" w:rsidRDefault="001B10ED" w:rsidP="007C5F8E">
      <w:pPr>
        <w:ind w:left="426"/>
        <w:jc w:val="both"/>
      </w:pPr>
      <w:r>
        <w:rPr>
          <w:i/>
        </w:rPr>
        <w:t xml:space="preserve">Срок </w:t>
      </w:r>
      <w:r>
        <w:rPr>
          <w:i/>
          <w:color w:val="000000"/>
        </w:rPr>
        <w:t>оказания услуг</w:t>
      </w:r>
      <w:r>
        <w:rPr>
          <w:i/>
        </w:rPr>
        <w:t>:</w:t>
      </w:r>
      <w:r>
        <w:t xml:space="preserve"> периодическое обновление установленных комплектов срок с </w:t>
      </w:r>
      <w:r w:rsidRPr="00A11694">
        <w:t xml:space="preserve">момента подписания договора по 31 декабря 2012г. </w:t>
      </w:r>
    </w:p>
    <w:p w:rsidR="001B10ED" w:rsidRDefault="001B10ED" w:rsidP="007C5F8E">
      <w:pPr>
        <w:ind w:left="426"/>
        <w:jc w:val="both"/>
      </w:pPr>
      <w:r>
        <w:rPr>
          <w:i/>
        </w:rPr>
        <w:t>Периодичность оказания услуг</w:t>
      </w:r>
      <w:r>
        <w:t xml:space="preserve">: электронный периодический справочник  </w:t>
      </w:r>
      <w:r w:rsidRPr="00426930">
        <w:t>«Техэксперт»</w:t>
      </w:r>
      <w:r>
        <w:t xml:space="preserve"> - 1 раз в месяц; электронный периодический справочник  </w:t>
      </w:r>
      <w:r w:rsidRPr="00426930">
        <w:t>«</w:t>
      </w:r>
      <w:r>
        <w:t>Кодекс</w:t>
      </w:r>
      <w:r w:rsidRPr="00426930">
        <w:t>»</w:t>
      </w:r>
      <w:r>
        <w:t xml:space="preserve"> - 2 раза в месяц в течение срока действия договора.</w:t>
      </w:r>
    </w:p>
    <w:p w:rsidR="001B10ED" w:rsidRDefault="001B10ED" w:rsidP="007C5F8E">
      <w:pPr>
        <w:shd w:val="clear" w:color="auto" w:fill="FFFFFF"/>
        <w:ind w:firstLine="360"/>
        <w:jc w:val="both"/>
        <w:rPr>
          <w:b/>
          <w:sz w:val="22"/>
          <w:szCs w:val="22"/>
        </w:rPr>
      </w:pPr>
    </w:p>
    <w:p w:rsidR="001B10ED" w:rsidRDefault="001B10ED" w:rsidP="001E0590">
      <w:pPr>
        <w:numPr>
          <w:ilvl w:val="0"/>
          <w:numId w:val="49"/>
        </w:numPr>
        <w:tabs>
          <w:tab w:val="clear" w:pos="1110"/>
          <w:tab w:val="num" w:pos="360"/>
        </w:tabs>
        <w:suppressAutoHyphens/>
        <w:ind w:left="360" w:hanging="360"/>
        <w:jc w:val="both"/>
        <w:rPr>
          <w:b/>
        </w:rPr>
      </w:pPr>
      <w:r>
        <w:rPr>
          <w:b/>
        </w:rPr>
        <w:t>Максимальная цена договора, стартовая стоимость услуг</w:t>
      </w:r>
    </w:p>
    <w:p w:rsidR="001B10ED" w:rsidRPr="00A11694" w:rsidRDefault="001B10ED" w:rsidP="007C5F8E">
      <w:pPr>
        <w:ind w:left="426"/>
        <w:outlineLvl w:val="0"/>
      </w:pPr>
      <w:r w:rsidRPr="00A11694">
        <w:t>Максимальная цена услуг составляет: 224 808 (двести двадцать четыре тысячи восемьсот восемь) рублей 00 копеек</w:t>
      </w:r>
      <w:r>
        <w:t>.</w:t>
      </w:r>
    </w:p>
    <w:p w:rsidR="001B10ED" w:rsidRDefault="001B10ED" w:rsidP="007C5F8E">
      <w:pPr>
        <w:rPr>
          <w:b/>
          <w:bCs/>
          <w:i/>
          <w:iCs/>
          <w:sz w:val="20"/>
          <w:szCs w:val="20"/>
        </w:rPr>
      </w:pPr>
    </w:p>
    <w:p w:rsidR="001B10ED" w:rsidRDefault="001B10ED" w:rsidP="001E0590">
      <w:pPr>
        <w:numPr>
          <w:ilvl w:val="0"/>
          <w:numId w:val="49"/>
        </w:numPr>
        <w:tabs>
          <w:tab w:val="clear" w:pos="1110"/>
          <w:tab w:val="num" w:pos="360"/>
        </w:tabs>
        <w:suppressAutoHyphens/>
        <w:ind w:left="360" w:hanging="360"/>
        <w:jc w:val="both"/>
        <w:rPr>
          <w:b/>
        </w:rPr>
      </w:pPr>
      <w:r>
        <w:rPr>
          <w:b/>
        </w:rPr>
        <w:t xml:space="preserve">Форма, сроки и порядок оплаты оказываемых услуг </w:t>
      </w:r>
    </w:p>
    <w:p w:rsidR="001B10ED" w:rsidRDefault="001B10ED" w:rsidP="007C5F8E">
      <w:pPr>
        <w:shd w:val="clear" w:color="auto" w:fill="FFFFFF"/>
        <w:ind w:firstLine="360"/>
        <w:jc w:val="both"/>
        <w:rPr>
          <w:i/>
          <w:color w:val="000000"/>
        </w:rPr>
      </w:pPr>
      <w:r>
        <w:rPr>
          <w:color w:val="000000"/>
        </w:rPr>
        <w:t xml:space="preserve">Финансирование оказанных услуг будет осуществляться </w:t>
      </w:r>
      <w:r>
        <w:rPr>
          <w:i/>
          <w:color w:val="000000"/>
        </w:rPr>
        <w:t xml:space="preserve"> по факту оказания услуг </w:t>
      </w:r>
    </w:p>
    <w:p w:rsidR="001B10ED" w:rsidRDefault="001B10ED" w:rsidP="007C5F8E">
      <w:pPr>
        <w:ind w:left="426" w:hanging="66"/>
        <w:jc w:val="both"/>
      </w:pPr>
      <w:r>
        <w:rPr>
          <w:i/>
        </w:rPr>
        <w:t>Форма оплаты</w:t>
      </w:r>
      <w:r>
        <w:t>: безналичный расчет на основании акта оказанных услуг и счета- фактуры.</w:t>
      </w:r>
    </w:p>
    <w:p w:rsidR="001B10ED" w:rsidRDefault="001B10ED" w:rsidP="007C5F8E">
      <w:pPr>
        <w:ind w:left="426" w:hanging="66"/>
        <w:jc w:val="both"/>
      </w:pPr>
      <w:r>
        <w:rPr>
          <w:i/>
        </w:rPr>
        <w:t>Сроки оплаты:</w:t>
      </w:r>
      <w:r>
        <w:t xml:space="preserve"> </w:t>
      </w:r>
      <w:r>
        <w:rPr>
          <w:b/>
        </w:rPr>
        <w:t>ежемесячно</w:t>
      </w:r>
      <w:r>
        <w:t>, в течение 10 дней с момента подписания акта приема-сдачи услуг.</w:t>
      </w:r>
    </w:p>
    <w:p w:rsidR="001B10ED" w:rsidRDefault="001B10ED" w:rsidP="007C5F8E">
      <w:pPr>
        <w:ind w:left="426" w:hanging="66"/>
        <w:jc w:val="both"/>
      </w:pPr>
      <w:r>
        <w:rPr>
          <w:i/>
        </w:rPr>
        <w:t>Порядок оплаты</w:t>
      </w:r>
      <w:r>
        <w:t xml:space="preserve">: авансирование не </w:t>
      </w:r>
      <w:r>
        <w:rPr>
          <w:i/>
        </w:rPr>
        <w:t>предусмотрено</w:t>
      </w:r>
      <w:r>
        <w:t xml:space="preserve">. </w:t>
      </w:r>
    </w:p>
    <w:p w:rsidR="001B10ED" w:rsidRDefault="001B10ED" w:rsidP="007C5F8E">
      <w:pPr>
        <w:pStyle w:val="1d"/>
        <w:jc w:val="both"/>
        <w:rPr>
          <w:sz w:val="24"/>
          <w:szCs w:val="24"/>
        </w:rPr>
      </w:pPr>
    </w:p>
    <w:p w:rsidR="001B10ED" w:rsidRPr="00096511" w:rsidRDefault="001B10ED" w:rsidP="001E0590">
      <w:pPr>
        <w:pStyle w:val="1d"/>
        <w:numPr>
          <w:ilvl w:val="0"/>
          <w:numId w:val="49"/>
        </w:numPr>
        <w:tabs>
          <w:tab w:val="clear" w:pos="1110"/>
          <w:tab w:val="num" w:pos="360"/>
        </w:tabs>
        <w:ind w:left="360" w:hanging="360"/>
        <w:jc w:val="both"/>
        <w:rPr>
          <w:b/>
          <w:sz w:val="24"/>
          <w:szCs w:val="24"/>
        </w:rPr>
      </w:pPr>
      <w:r w:rsidRPr="00096511">
        <w:rPr>
          <w:b/>
          <w:sz w:val="24"/>
          <w:szCs w:val="24"/>
        </w:rPr>
        <w:t>Перечень услуг и их объемы</w:t>
      </w:r>
    </w:p>
    <w:p w:rsidR="001B10ED" w:rsidRPr="00096511" w:rsidRDefault="001B10ED" w:rsidP="007C5F8E">
      <w:pPr>
        <w:pStyle w:val="1d"/>
        <w:jc w:val="both"/>
        <w:rPr>
          <w:b/>
          <w:sz w:val="24"/>
          <w:szCs w:val="24"/>
        </w:rPr>
      </w:pPr>
    </w:p>
    <w:p w:rsidR="001B10ED" w:rsidRPr="00096511" w:rsidRDefault="001B10ED" w:rsidP="007C5F8E">
      <w:r w:rsidRPr="00096511">
        <w:t>6.1.Объем предоставляемой информации: Электронного периодического справочника «Кодекс»:</w:t>
      </w:r>
    </w:p>
    <w:p w:rsidR="001B10ED" w:rsidRPr="00096511" w:rsidRDefault="001B10ED" w:rsidP="007C5F8E">
      <w:pPr>
        <w:numPr>
          <w:ilvl w:val="0"/>
          <w:numId w:val="47"/>
        </w:numPr>
        <w:suppressAutoHyphens/>
      </w:pPr>
      <w:r w:rsidRPr="00096511">
        <w:t>«Помощник юриста: Профессионал»</w:t>
      </w:r>
    </w:p>
    <w:p w:rsidR="001B10ED" w:rsidRPr="00096511" w:rsidRDefault="001B10ED" w:rsidP="007C5F8E">
      <w:pPr>
        <w:numPr>
          <w:ilvl w:val="0"/>
          <w:numId w:val="47"/>
        </w:numPr>
        <w:suppressAutoHyphens/>
      </w:pPr>
      <w:r w:rsidRPr="00096511">
        <w:t>«Помощник бухгалтера»</w:t>
      </w:r>
    </w:p>
    <w:p w:rsidR="001B10ED" w:rsidRPr="00096511" w:rsidRDefault="001B10ED" w:rsidP="007C5F8E">
      <w:pPr>
        <w:numPr>
          <w:ilvl w:val="0"/>
          <w:numId w:val="47"/>
        </w:numPr>
        <w:suppressAutoHyphens/>
      </w:pPr>
      <w:r w:rsidRPr="00096511">
        <w:t>«Бухгалтерия: региональные особенности»</w:t>
      </w:r>
    </w:p>
    <w:p w:rsidR="001B10ED" w:rsidRPr="00096511" w:rsidRDefault="001B10ED" w:rsidP="007C5F8E">
      <w:pPr>
        <w:numPr>
          <w:ilvl w:val="0"/>
          <w:numId w:val="47"/>
        </w:numPr>
        <w:suppressAutoHyphens/>
      </w:pPr>
      <w:r w:rsidRPr="00096511">
        <w:t>«Законодательство Ленинградской области»</w:t>
      </w:r>
    </w:p>
    <w:p w:rsidR="001B10ED" w:rsidRPr="00096511" w:rsidRDefault="001B10ED" w:rsidP="007C5F8E"/>
    <w:p w:rsidR="001B10ED" w:rsidRPr="00096511" w:rsidRDefault="001B10ED" w:rsidP="007C5F8E"/>
    <w:p w:rsidR="001B10ED" w:rsidRPr="00096511" w:rsidRDefault="001B10ED" w:rsidP="007C5F8E">
      <w:r w:rsidRPr="00096511">
        <w:t>6.2. Объем предоставляемой информации Электронного периодического справочника «Техэксперт»:</w:t>
      </w:r>
    </w:p>
    <w:p w:rsidR="001B10ED" w:rsidRPr="00096511" w:rsidRDefault="001B10ED" w:rsidP="007C5F8E"/>
    <w:p w:rsidR="001B10ED" w:rsidRPr="00096511" w:rsidRDefault="001B10ED" w:rsidP="007C5F8E">
      <w:pPr>
        <w:numPr>
          <w:ilvl w:val="0"/>
          <w:numId w:val="48"/>
        </w:numPr>
        <w:suppressAutoHyphens/>
      </w:pPr>
      <w:r w:rsidRPr="00096511">
        <w:t>«Экономика строительства СПб»</w:t>
      </w:r>
    </w:p>
    <w:p w:rsidR="001B10ED" w:rsidRPr="00096511" w:rsidRDefault="001B10ED" w:rsidP="007C5F8E">
      <w:pPr>
        <w:numPr>
          <w:ilvl w:val="0"/>
          <w:numId w:val="48"/>
        </w:numPr>
        <w:suppressAutoHyphens/>
      </w:pPr>
      <w:r w:rsidRPr="00096511">
        <w:t>«Основы правового регулирования строительства в СПб и ЛО»</w:t>
      </w:r>
    </w:p>
    <w:p w:rsidR="001B10ED" w:rsidRDefault="001B10ED" w:rsidP="007C5F8E">
      <w:pPr>
        <w:numPr>
          <w:ilvl w:val="0"/>
          <w:numId w:val="48"/>
        </w:numPr>
        <w:suppressAutoHyphens/>
      </w:pPr>
      <w:r w:rsidRPr="00096511">
        <w:t>«Техэксперт: Ценообразование и сметное дело в строительстве»</w:t>
      </w:r>
    </w:p>
    <w:p w:rsidR="001B10ED" w:rsidRDefault="001B10ED" w:rsidP="007C5F8E"/>
    <w:p w:rsidR="001B10ED" w:rsidRDefault="001B10ED" w:rsidP="007C5F8E">
      <w:pPr>
        <w:ind w:left="567"/>
        <w:jc w:val="both"/>
      </w:pPr>
      <w:r w:rsidRPr="00EF1AB5">
        <w:t>Блоки должны содержать действующие, измененные, не вступившие в силу и утратившие силу документы, сопровождающиеся гипертекстовыми ссылками и встроенными комментариями специалистов.</w:t>
      </w:r>
    </w:p>
    <w:p w:rsidR="001B10ED" w:rsidRPr="00EF1AB5" w:rsidRDefault="001B10ED" w:rsidP="007C5F8E">
      <w:pPr>
        <w:jc w:val="both"/>
      </w:pPr>
    </w:p>
    <w:p w:rsidR="001B10ED" w:rsidRPr="00160F36" w:rsidRDefault="001B10ED" w:rsidP="001E0590">
      <w:pPr>
        <w:numPr>
          <w:ilvl w:val="1"/>
          <w:numId w:val="49"/>
        </w:numPr>
        <w:tabs>
          <w:tab w:val="clear" w:pos="1536"/>
          <w:tab w:val="num" w:pos="405"/>
          <w:tab w:val="left" w:pos="2160"/>
        </w:tabs>
        <w:suppressAutoHyphens/>
        <w:ind w:left="405" w:hanging="405"/>
        <w:jc w:val="both"/>
      </w:pPr>
      <w:r w:rsidRPr="00160F36">
        <w:t>Вариант использования Электронных периодических справочников «Техэксперт»: Локальный.</w:t>
      </w:r>
    </w:p>
    <w:p w:rsidR="001B10ED" w:rsidRPr="00160F36" w:rsidRDefault="001B10ED" w:rsidP="007C5F8E">
      <w:pPr>
        <w:tabs>
          <w:tab w:val="left" w:pos="2160"/>
        </w:tabs>
        <w:jc w:val="both"/>
      </w:pPr>
    </w:p>
    <w:p w:rsidR="001B10ED" w:rsidRPr="00160F36" w:rsidRDefault="001B10ED" w:rsidP="001E0590">
      <w:pPr>
        <w:numPr>
          <w:ilvl w:val="1"/>
          <w:numId w:val="49"/>
        </w:numPr>
        <w:tabs>
          <w:tab w:val="clear" w:pos="1536"/>
          <w:tab w:val="num" w:pos="405"/>
          <w:tab w:val="left" w:pos="2160"/>
        </w:tabs>
        <w:suppressAutoHyphens/>
        <w:ind w:left="405" w:hanging="405"/>
        <w:jc w:val="both"/>
      </w:pPr>
      <w:r w:rsidRPr="00160F36">
        <w:t>Вариант использования Электронных периодических справочников «Кодекс»: Сетевой</w:t>
      </w:r>
      <w:r>
        <w:t xml:space="preserve"> многопользовательский ( 5 мест )</w:t>
      </w:r>
      <w:r w:rsidRPr="00160F36">
        <w:t>.</w:t>
      </w:r>
    </w:p>
    <w:p w:rsidR="001B10ED" w:rsidRPr="00160F36" w:rsidRDefault="001B10ED" w:rsidP="007C5F8E">
      <w:pPr>
        <w:tabs>
          <w:tab w:val="left" w:pos="2160"/>
        </w:tabs>
        <w:ind w:left="360" w:hanging="360"/>
        <w:jc w:val="both"/>
      </w:pPr>
    </w:p>
    <w:p w:rsidR="001B10ED" w:rsidRPr="00160F36" w:rsidRDefault="001B10ED" w:rsidP="007C5F8E">
      <w:pPr>
        <w:tabs>
          <w:tab w:val="left" w:pos="2340"/>
        </w:tabs>
        <w:ind w:left="360" w:hanging="360"/>
        <w:jc w:val="both"/>
      </w:pPr>
      <w:r w:rsidRPr="00160F36">
        <w:t>6.5.   Для предоставления текущих версий Электронных периодических справочников</w:t>
      </w:r>
    </w:p>
    <w:p w:rsidR="001B10ED" w:rsidRPr="00160F36" w:rsidRDefault="001B10ED" w:rsidP="007C5F8E">
      <w:pPr>
        <w:tabs>
          <w:tab w:val="left" w:pos="2340"/>
        </w:tabs>
        <w:ind w:left="567"/>
        <w:jc w:val="both"/>
      </w:pPr>
      <w:r w:rsidRPr="00160F36">
        <w:t>используются следующие носители: файл.</w:t>
      </w:r>
    </w:p>
    <w:p w:rsidR="001B10ED" w:rsidRPr="00160F36" w:rsidRDefault="001B10ED" w:rsidP="007C5F8E">
      <w:pPr>
        <w:tabs>
          <w:tab w:val="left" w:pos="2340"/>
        </w:tabs>
        <w:ind w:left="567"/>
        <w:jc w:val="both"/>
      </w:pPr>
    </w:p>
    <w:p w:rsidR="001B10ED" w:rsidRPr="00160F36" w:rsidRDefault="001B10ED" w:rsidP="007C5F8E">
      <w:pPr>
        <w:ind w:left="360" w:hanging="360"/>
        <w:jc w:val="both"/>
      </w:pPr>
      <w:r w:rsidRPr="00160F36">
        <w:t>6.6. Упаковка: заводская (предприятия-изготовителя).</w:t>
      </w:r>
    </w:p>
    <w:p w:rsidR="001B10ED" w:rsidRPr="00160F36" w:rsidRDefault="001B10ED" w:rsidP="007C5F8E">
      <w:pPr>
        <w:pStyle w:val="311"/>
        <w:jc w:val="both"/>
        <w:rPr>
          <w:b/>
          <w:bCs/>
          <w:iCs/>
        </w:rPr>
      </w:pPr>
    </w:p>
    <w:p w:rsidR="001B10ED" w:rsidRPr="00160F36" w:rsidRDefault="001B10ED" w:rsidP="007C5F8E">
      <w:pPr>
        <w:pStyle w:val="311"/>
        <w:jc w:val="both"/>
        <w:rPr>
          <w:bCs/>
          <w:iCs/>
          <w:sz w:val="24"/>
          <w:szCs w:val="24"/>
        </w:rPr>
      </w:pPr>
      <w:r w:rsidRPr="00160F36">
        <w:rPr>
          <w:bCs/>
          <w:iCs/>
          <w:sz w:val="24"/>
          <w:szCs w:val="24"/>
        </w:rPr>
        <w:t xml:space="preserve">6.7. Требования к возможностям </w:t>
      </w:r>
      <w:r w:rsidRPr="00160F36">
        <w:rPr>
          <w:bCs/>
          <w:sz w:val="24"/>
        </w:rPr>
        <w:t>информационно-справочных систем «Кодекс/Техэксперт» (далее ИСС)</w:t>
      </w:r>
      <w:r w:rsidRPr="00160F36">
        <w:rPr>
          <w:bCs/>
          <w:iCs/>
          <w:sz w:val="24"/>
          <w:szCs w:val="24"/>
        </w:rPr>
        <w:t xml:space="preserve">: </w:t>
      </w:r>
    </w:p>
    <w:p w:rsidR="001B10ED" w:rsidRPr="00160F36" w:rsidRDefault="001B10ED" w:rsidP="001E0590">
      <w:pPr>
        <w:pStyle w:val="311"/>
        <w:numPr>
          <w:ilvl w:val="0"/>
          <w:numId w:val="40"/>
        </w:numPr>
        <w:tabs>
          <w:tab w:val="clear" w:pos="360"/>
          <w:tab w:val="num" w:pos="900"/>
        </w:tabs>
        <w:spacing w:after="0"/>
        <w:ind w:left="900"/>
        <w:jc w:val="both"/>
        <w:rPr>
          <w:bCs/>
          <w:iCs/>
          <w:sz w:val="24"/>
          <w:szCs w:val="24"/>
        </w:rPr>
      </w:pPr>
      <w:r w:rsidRPr="00160F36">
        <w:rPr>
          <w:bCs/>
          <w:iCs/>
          <w:sz w:val="24"/>
          <w:szCs w:val="24"/>
        </w:rPr>
        <w:t>ежемесячное обновление информации по текстам  законов, указов, постановлений, распоряжений, инструкций и иных материалов нормативно-технического характера, составляющих законодательство РФ;</w:t>
      </w:r>
    </w:p>
    <w:p w:rsidR="001B10ED" w:rsidRPr="00160F36" w:rsidRDefault="001B10ED" w:rsidP="001E0590">
      <w:pPr>
        <w:pStyle w:val="311"/>
        <w:numPr>
          <w:ilvl w:val="0"/>
          <w:numId w:val="40"/>
        </w:numPr>
        <w:tabs>
          <w:tab w:val="clear" w:pos="360"/>
          <w:tab w:val="num" w:pos="900"/>
        </w:tabs>
        <w:spacing w:after="0"/>
        <w:ind w:left="900"/>
        <w:jc w:val="both"/>
        <w:rPr>
          <w:bCs/>
          <w:iCs/>
          <w:sz w:val="24"/>
          <w:szCs w:val="24"/>
        </w:rPr>
      </w:pPr>
      <w:r w:rsidRPr="00160F36">
        <w:rPr>
          <w:bCs/>
          <w:iCs/>
          <w:sz w:val="24"/>
          <w:szCs w:val="24"/>
        </w:rPr>
        <w:t>возможность для пользователя сделать запрос эксперту компании-разработчика  по вопросам работы с ИСС, по предоставлению отсутствующих в сопровождаемом комплекте ИСС нормативно-технических актов, конкретному правовому вопросу и оперативно получить ответ;</w:t>
      </w:r>
    </w:p>
    <w:p w:rsidR="001B10ED" w:rsidRPr="00160F36" w:rsidRDefault="001B10ED" w:rsidP="001E0590">
      <w:pPr>
        <w:pStyle w:val="311"/>
        <w:numPr>
          <w:ilvl w:val="0"/>
          <w:numId w:val="40"/>
        </w:numPr>
        <w:tabs>
          <w:tab w:val="clear" w:pos="360"/>
          <w:tab w:val="num" w:pos="900"/>
        </w:tabs>
        <w:spacing w:after="0"/>
        <w:ind w:left="900"/>
        <w:jc w:val="both"/>
        <w:rPr>
          <w:bCs/>
          <w:sz w:val="24"/>
          <w:szCs w:val="24"/>
        </w:rPr>
      </w:pPr>
      <w:r w:rsidRPr="00160F36">
        <w:rPr>
          <w:bCs/>
          <w:sz w:val="24"/>
          <w:szCs w:val="24"/>
        </w:rPr>
        <w:t xml:space="preserve">упрощенный поиск в одной строке с построением результата поиска в виде единого списка и его сортировки по степени соответствия запроса, вне зависимости от типа документа; </w:t>
      </w:r>
    </w:p>
    <w:p w:rsidR="001B10ED" w:rsidRPr="00160F36" w:rsidRDefault="001B10ED" w:rsidP="001E0590">
      <w:pPr>
        <w:pStyle w:val="311"/>
        <w:numPr>
          <w:ilvl w:val="0"/>
          <w:numId w:val="40"/>
        </w:numPr>
        <w:tabs>
          <w:tab w:val="clear" w:pos="360"/>
          <w:tab w:val="num" w:pos="900"/>
        </w:tabs>
        <w:spacing w:after="0"/>
        <w:ind w:left="900"/>
        <w:jc w:val="both"/>
        <w:rPr>
          <w:bCs/>
          <w:sz w:val="24"/>
          <w:szCs w:val="24"/>
        </w:rPr>
      </w:pPr>
      <w:r w:rsidRPr="00160F36">
        <w:rPr>
          <w:bCs/>
          <w:sz w:val="24"/>
          <w:szCs w:val="24"/>
        </w:rPr>
        <w:t>возможность мгновенного построения списка похожих по смыслу консультационных материалов и судебной практики к текущему документу;</w:t>
      </w:r>
    </w:p>
    <w:p w:rsidR="001B10ED" w:rsidRPr="00160F36" w:rsidRDefault="001B10ED" w:rsidP="001E0590">
      <w:pPr>
        <w:pStyle w:val="311"/>
        <w:numPr>
          <w:ilvl w:val="0"/>
          <w:numId w:val="40"/>
        </w:numPr>
        <w:tabs>
          <w:tab w:val="clear" w:pos="360"/>
          <w:tab w:val="num" w:pos="900"/>
        </w:tabs>
        <w:spacing w:after="0"/>
        <w:ind w:left="900"/>
        <w:jc w:val="both"/>
        <w:rPr>
          <w:bCs/>
          <w:sz w:val="24"/>
          <w:szCs w:val="24"/>
        </w:rPr>
      </w:pPr>
      <w:r w:rsidRPr="00160F36">
        <w:rPr>
          <w:bCs/>
          <w:iCs/>
          <w:sz w:val="24"/>
          <w:szCs w:val="24"/>
        </w:rPr>
        <w:t>возможность прямого доступа из системы к</w:t>
      </w:r>
      <w:r w:rsidRPr="00160F36">
        <w:rPr>
          <w:sz w:val="24"/>
          <w:szCs w:val="24"/>
        </w:rPr>
        <w:t xml:space="preserve"> </w:t>
      </w:r>
      <w:r w:rsidRPr="00160F36">
        <w:rPr>
          <w:bCs/>
          <w:sz w:val="24"/>
          <w:szCs w:val="24"/>
        </w:rPr>
        <w:t>графической копии официальной публикации документа, размещенной на сайте компании-разработчика;</w:t>
      </w:r>
    </w:p>
    <w:p w:rsidR="001B10ED" w:rsidRPr="00160F36" w:rsidRDefault="001B10ED" w:rsidP="001E0590">
      <w:pPr>
        <w:pStyle w:val="311"/>
        <w:numPr>
          <w:ilvl w:val="0"/>
          <w:numId w:val="40"/>
        </w:numPr>
        <w:tabs>
          <w:tab w:val="clear" w:pos="360"/>
          <w:tab w:val="num" w:pos="900"/>
        </w:tabs>
        <w:spacing w:after="0"/>
        <w:ind w:left="900"/>
        <w:jc w:val="both"/>
        <w:rPr>
          <w:bCs/>
          <w:sz w:val="24"/>
          <w:szCs w:val="24"/>
        </w:rPr>
      </w:pPr>
      <w:r w:rsidRPr="00160F36">
        <w:rPr>
          <w:sz w:val="24"/>
          <w:szCs w:val="24"/>
        </w:rPr>
        <w:t xml:space="preserve">возможность </w:t>
      </w:r>
      <w:r w:rsidRPr="00160F36">
        <w:rPr>
          <w:bCs/>
          <w:sz w:val="24"/>
          <w:szCs w:val="24"/>
        </w:rPr>
        <w:t xml:space="preserve">анализировать связи </w:t>
      </w:r>
      <w:r w:rsidRPr="00160F36">
        <w:rPr>
          <w:sz w:val="24"/>
          <w:szCs w:val="24"/>
        </w:rPr>
        <w:t xml:space="preserve">отдельного фрагмента документа со всем массивом законодательства, </w:t>
      </w:r>
      <w:r w:rsidRPr="00160F36">
        <w:rPr>
          <w:bCs/>
          <w:sz w:val="24"/>
          <w:szCs w:val="24"/>
        </w:rPr>
        <w:t>выбирая нужный вид информации;</w:t>
      </w:r>
    </w:p>
    <w:p w:rsidR="001B10ED" w:rsidRPr="00160F36" w:rsidRDefault="001B10ED" w:rsidP="001E0590">
      <w:pPr>
        <w:pStyle w:val="311"/>
        <w:numPr>
          <w:ilvl w:val="0"/>
          <w:numId w:val="40"/>
        </w:numPr>
        <w:tabs>
          <w:tab w:val="clear" w:pos="360"/>
          <w:tab w:val="num" w:pos="900"/>
        </w:tabs>
        <w:spacing w:after="0"/>
        <w:ind w:left="900"/>
        <w:jc w:val="both"/>
        <w:rPr>
          <w:bCs/>
          <w:sz w:val="24"/>
          <w:szCs w:val="24"/>
        </w:rPr>
      </w:pPr>
      <w:r w:rsidRPr="00160F36">
        <w:rPr>
          <w:sz w:val="24"/>
          <w:szCs w:val="24"/>
        </w:rPr>
        <w:t xml:space="preserve">возможность </w:t>
      </w:r>
      <w:r w:rsidRPr="00160F36">
        <w:rPr>
          <w:bCs/>
          <w:sz w:val="24"/>
          <w:szCs w:val="24"/>
        </w:rPr>
        <w:t>сортировки документов по юридической силе;</w:t>
      </w:r>
    </w:p>
    <w:p w:rsidR="001B10ED" w:rsidRPr="00160F36" w:rsidRDefault="001B10ED" w:rsidP="001E0590">
      <w:pPr>
        <w:pStyle w:val="311"/>
        <w:numPr>
          <w:ilvl w:val="0"/>
          <w:numId w:val="40"/>
        </w:numPr>
        <w:tabs>
          <w:tab w:val="clear" w:pos="360"/>
          <w:tab w:val="num" w:pos="900"/>
        </w:tabs>
        <w:spacing w:after="0"/>
        <w:ind w:left="900"/>
        <w:jc w:val="both"/>
        <w:rPr>
          <w:bCs/>
          <w:sz w:val="24"/>
          <w:szCs w:val="24"/>
        </w:rPr>
      </w:pPr>
      <w:r w:rsidRPr="00160F36">
        <w:rPr>
          <w:bCs/>
          <w:sz w:val="24"/>
          <w:szCs w:val="24"/>
        </w:rPr>
        <w:t>наличие единого гипертекстового банка со сквозным поиском;</w:t>
      </w:r>
    </w:p>
    <w:p w:rsidR="001B10ED" w:rsidRPr="00160F36" w:rsidRDefault="001B10ED" w:rsidP="007C5F8E">
      <w:pPr>
        <w:pStyle w:val="311"/>
        <w:spacing w:after="0"/>
        <w:ind w:left="540"/>
        <w:jc w:val="both"/>
        <w:rPr>
          <w:bCs/>
          <w:iCs/>
          <w:sz w:val="24"/>
          <w:szCs w:val="24"/>
        </w:rPr>
      </w:pPr>
    </w:p>
    <w:p w:rsidR="001B10ED" w:rsidRDefault="001B10ED" w:rsidP="007C5F8E">
      <w:pPr>
        <w:pStyle w:val="311"/>
        <w:tabs>
          <w:tab w:val="left" w:pos="180"/>
        </w:tabs>
        <w:jc w:val="both"/>
        <w:rPr>
          <w:bCs/>
          <w:iCs/>
          <w:sz w:val="24"/>
          <w:szCs w:val="24"/>
        </w:rPr>
      </w:pPr>
      <w:r>
        <w:rPr>
          <w:bCs/>
          <w:iCs/>
          <w:sz w:val="24"/>
          <w:szCs w:val="24"/>
        </w:rPr>
        <w:t>6.8. В стоимость фиксированного ежемесячного обслуживания по услугам информационного сопровождения входит:</w:t>
      </w:r>
    </w:p>
    <w:p w:rsidR="001B10ED" w:rsidRDefault="001B10ED" w:rsidP="001E0590">
      <w:pPr>
        <w:pStyle w:val="311"/>
        <w:numPr>
          <w:ilvl w:val="0"/>
          <w:numId w:val="39"/>
        </w:numPr>
        <w:tabs>
          <w:tab w:val="clear" w:pos="360"/>
          <w:tab w:val="num" w:pos="720"/>
          <w:tab w:val="left" w:pos="3780"/>
        </w:tabs>
        <w:spacing w:after="0"/>
        <w:ind w:left="720"/>
        <w:jc w:val="both"/>
        <w:rPr>
          <w:bCs/>
          <w:sz w:val="24"/>
          <w:szCs w:val="24"/>
        </w:rPr>
      </w:pPr>
      <w:r>
        <w:rPr>
          <w:bCs/>
          <w:sz w:val="24"/>
          <w:szCs w:val="24"/>
        </w:rPr>
        <w:t xml:space="preserve">обновление информации в </w:t>
      </w:r>
      <w:r>
        <w:rPr>
          <w:sz w:val="24"/>
          <w:szCs w:val="24"/>
        </w:rPr>
        <w:t>ИСС</w:t>
      </w:r>
      <w:r>
        <w:rPr>
          <w:bCs/>
          <w:sz w:val="24"/>
          <w:szCs w:val="24"/>
        </w:rPr>
        <w:t xml:space="preserve"> не реже 1 раза месяц;</w:t>
      </w:r>
    </w:p>
    <w:p w:rsidR="001B10ED" w:rsidRDefault="001B10ED" w:rsidP="001E0590">
      <w:pPr>
        <w:pStyle w:val="311"/>
        <w:numPr>
          <w:ilvl w:val="0"/>
          <w:numId w:val="39"/>
        </w:numPr>
        <w:tabs>
          <w:tab w:val="clear" w:pos="360"/>
          <w:tab w:val="num" w:pos="720"/>
          <w:tab w:val="left" w:pos="3780"/>
        </w:tabs>
        <w:spacing w:after="0"/>
        <w:ind w:left="720"/>
        <w:jc w:val="both"/>
        <w:rPr>
          <w:bCs/>
          <w:sz w:val="24"/>
          <w:szCs w:val="24"/>
        </w:rPr>
      </w:pPr>
      <w:r>
        <w:rPr>
          <w:bCs/>
          <w:sz w:val="24"/>
          <w:szCs w:val="24"/>
        </w:rPr>
        <w:t>обучение пользователей работе с системой;</w:t>
      </w:r>
    </w:p>
    <w:p w:rsidR="001B10ED" w:rsidRPr="00160F36" w:rsidRDefault="001B10ED" w:rsidP="001E0590">
      <w:pPr>
        <w:pStyle w:val="311"/>
        <w:numPr>
          <w:ilvl w:val="0"/>
          <w:numId w:val="39"/>
        </w:numPr>
        <w:tabs>
          <w:tab w:val="clear" w:pos="360"/>
          <w:tab w:val="num" w:pos="720"/>
          <w:tab w:val="left" w:pos="3780"/>
        </w:tabs>
        <w:spacing w:after="0"/>
        <w:ind w:left="720"/>
        <w:jc w:val="both"/>
        <w:rPr>
          <w:bCs/>
          <w:sz w:val="24"/>
          <w:szCs w:val="24"/>
        </w:rPr>
      </w:pPr>
      <w:r>
        <w:rPr>
          <w:bCs/>
          <w:sz w:val="24"/>
          <w:szCs w:val="24"/>
        </w:rPr>
        <w:t xml:space="preserve">информирование о новостях </w:t>
      </w:r>
      <w:r w:rsidRPr="00160F36">
        <w:rPr>
          <w:bCs/>
          <w:sz w:val="24"/>
          <w:szCs w:val="24"/>
        </w:rPr>
        <w:t>законодательства с учетом индивидуальных предпочтений каждого пользователя;</w:t>
      </w:r>
    </w:p>
    <w:p w:rsidR="001B10ED" w:rsidRPr="00160F36" w:rsidRDefault="001B10ED" w:rsidP="001E0590">
      <w:pPr>
        <w:pStyle w:val="311"/>
        <w:numPr>
          <w:ilvl w:val="0"/>
          <w:numId w:val="39"/>
        </w:numPr>
        <w:tabs>
          <w:tab w:val="clear" w:pos="360"/>
          <w:tab w:val="num" w:pos="720"/>
          <w:tab w:val="left" w:pos="3780"/>
        </w:tabs>
        <w:spacing w:after="0"/>
        <w:ind w:left="720"/>
        <w:jc w:val="both"/>
        <w:rPr>
          <w:bCs/>
          <w:iCs/>
          <w:sz w:val="24"/>
          <w:szCs w:val="24"/>
        </w:rPr>
      </w:pPr>
      <w:r w:rsidRPr="00160F36">
        <w:rPr>
          <w:bCs/>
          <w:sz w:val="24"/>
          <w:szCs w:val="24"/>
        </w:rPr>
        <w:t xml:space="preserve">консультации пользователей по </w:t>
      </w:r>
      <w:r w:rsidRPr="00160F36">
        <w:rPr>
          <w:bCs/>
          <w:iCs/>
          <w:sz w:val="24"/>
          <w:szCs w:val="24"/>
        </w:rPr>
        <w:t>вопросам работы с ИСС, по предоставлению отсутствующих в ИСС нормативных актов, конкретному правовому вопросу;</w:t>
      </w:r>
    </w:p>
    <w:p w:rsidR="001B10ED" w:rsidRPr="00160F36" w:rsidRDefault="001B10ED" w:rsidP="001E0590">
      <w:pPr>
        <w:pStyle w:val="311"/>
        <w:numPr>
          <w:ilvl w:val="0"/>
          <w:numId w:val="39"/>
        </w:numPr>
        <w:tabs>
          <w:tab w:val="clear" w:pos="360"/>
          <w:tab w:val="num" w:pos="720"/>
          <w:tab w:val="left" w:pos="3780"/>
        </w:tabs>
        <w:spacing w:after="0"/>
        <w:ind w:left="720"/>
        <w:jc w:val="both"/>
        <w:rPr>
          <w:bCs/>
          <w:iCs/>
          <w:sz w:val="24"/>
          <w:szCs w:val="24"/>
        </w:rPr>
      </w:pPr>
      <w:r w:rsidRPr="00160F36">
        <w:rPr>
          <w:bCs/>
          <w:iCs/>
          <w:sz w:val="24"/>
          <w:szCs w:val="24"/>
        </w:rPr>
        <w:t>возможность задать экспертам 4 вопроса в месяц на линию профессиональной поддержки «Задай вопрос эксперту». Ответы на данные вопросы должны приходить  в письменном виде на электронный адрес пользователя.</w:t>
      </w:r>
    </w:p>
    <w:p w:rsidR="001B10ED" w:rsidRPr="00160F36" w:rsidRDefault="001B10ED" w:rsidP="007C5F8E">
      <w:pPr>
        <w:shd w:val="clear" w:color="auto" w:fill="FFFFFF"/>
        <w:ind w:firstLine="360"/>
        <w:jc w:val="both"/>
      </w:pPr>
    </w:p>
    <w:p w:rsidR="001B10ED" w:rsidRPr="00160F36" w:rsidRDefault="001B10ED" w:rsidP="001E0590">
      <w:pPr>
        <w:pStyle w:val="1d"/>
        <w:numPr>
          <w:ilvl w:val="0"/>
          <w:numId w:val="49"/>
        </w:numPr>
        <w:tabs>
          <w:tab w:val="clear" w:pos="1110"/>
          <w:tab w:val="num" w:pos="360"/>
        </w:tabs>
        <w:ind w:left="360" w:hanging="360"/>
        <w:jc w:val="both"/>
        <w:rPr>
          <w:b/>
          <w:color w:val="auto"/>
          <w:sz w:val="24"/>
          <w:szCs w:val="24"/>
        </w:rPr>
      </w:pPr>
      <w:r w:rsidRPr="00160F36">
        <w:rPr>
          <w:b/>
          <w:color w:val="auto"/>
          <w:sz w:val="24"/>
          <w:szCs w:val="24"/>
        </w:rPr>
        <w:t>Привлечение соисполнителей</w:t>
      </w:r>
    </w:p>
    <w:p w:rsidR="001B10ED" w:rsidRPr="00160F36" w:rsidRDefault="001B10ED" w:rsidP="007C5F8E">
      <w:pPr>
        <w:shd w:val="clear" w:color="auto" w:fill="FFFFFF"/>
        <w:ind w:firstLine="540"/>
        <w:jc w:val="both"/>
      </w:pPr>
      <w:r w:rsidRPr="00160F36">
        <w:t>Участник размещения заказа для оказания услуг  не вправе привлекать соисполнителей.</w:t>
      </w:r>
    </w:p>
    <w:p w:rsidR="001B10ED" w:rsidRPr="00160F36" w:rsidRDefault="001B10ED" w:rsidP="007C5F8E">
      <w:pPr>
        <w:shd w:val="clear" w:color="auto" w:fill="FFFFFF"/>
        <w:ind w:firstLine="540"/>
        <w:jc w:val="both"/>
      </w:pPr>
    </w:p>
    <w:p w:rsidR="001B10ED" w:rsidRPr="00160F36" w:rsidRDefault="001B10ED" w:rsidP="001E0590">
      <w:pPr>
        <w:pStyle w:val="1d"/>
        <w:numPr>
          <w:ilvl w:val="0"/>
          <w:numId w:val="49"/>
        </w:numPr>
        <w:tabs>
          <w:tab w:val="clear" w:pos="1110"/>
          <w:tab w:val="num" w:pos="360"/>
        </w:tabs>
        <w:ind w:left="360" w:hanging="360"/>
        <w:jc w:val="both"/>
        <w:rPr>
          <w:b/>
          <w:color w:val="auto"/>
          <w:sz w:val="24"/>
          <w:szCs w:val="24"/>
        </w:rPr>
      </w:pPr>
      <w:r w:rsidRPr="00160F36">
        <w:rPr>
          <w:b/>
          <w:color w:val="auto"/>
          <w:sz w:val="24"/>
          <w:szCs w:val="24"/>
        </w:rPr>
        <w:t>Требования к качеству оказываемых услуг и сроку гарантии</w:t>
      </w:r>
    </w:p>
    <w:p w:rsidR="001B10ED" w:rsidRPr="00160F36" w:rsidRDefault="001B10ED" w:rsidP="007C5F8E">
      <w:pPr>
        <w:shd w:val="clear" w:color="auto" w:fill="FFFFFF"/>
        <w:ind w:firstLine="360"/>
        <w:jc w:val="both"/>
        <w:rPr>
          <w:sz w:val="22"/>
          <w:szCs w:val="22"/>
        </w:rPr>
      </w:pPr>
    </w:p>
    <w:p w:rsidR="001B10ED" w:rsidRPr="00160F36" w:rsidRDefault="001B10ED" w:rsidP="007C5F8E">
      <w:pPr>
        <w:ind w:left="567"/>
        <w:jc w:val="both"/>
        <w:outlineLvl w:val="0"/>
      </w:pPr>
      <w:r w:rsidRPr="00160F36">
        <w:t>Соблюдение условий и стандартов: Согласно ГОСТ Р ИСО 9001-2001.</w:t>
      </w:r>
    </w:p>
    <w:p w:rsidR="001B10ED" w:rsidRPr="00160F36" w:rsidRDefault="001B10ED" w:rsidP="007C5F8E">
      <w:pPr>
        <w:ind w:left="360" w:hanging="360"/>
        <w:jc w:val="both"/>
      </w:pPr>
    </w:p>
    <w:p w:rsidR="001B10ED" w:rsidRDefault="001B10ED" w:rsidP="001E0590">
      <w:pPr>
        <w:numPr>
          <w:ilvl w:val="0"/>
          <w:numId w:val="49"/>
        </w:numPr>
        <w:tabs>
          <w:tab w:val="clear" w:pos="1110"/>
          <w:tab w:val="num" w:pos="360"/>
        </w:tabs>
        <w:suppressAutoHyphens/>
        <w:ind w:left="360" w:hanging="360"/>
        <w:jc w:val="both"/>
        <w:rPr>
          <w:b/>
          <w:bCs/>
        </w:rPr>
      </w:pPr>
      <w:r>
        <w:rPr>
          <w:b/>
          <w:bCs/>
        </w:rPr>
        <w:t xml:space="preserve">Требования к содержанию и расчету стоимости работ </w:t>
      </w:r>
    </w:p>
    <w:p w:rsidR="001B10ED" w:rsidRDefault="001B10ED" w:rsidP="007C5F8E">
      <w:pPr>
        <w:ind w:left="567"/>
        <w:jc w:val="both"/>
        <w:rPr>
          <w:color w:val="000000"/>
          <w:spacing w:val="2"/>
        </w:rPr>
      </w:pPr>
      <w:r>
        <w:rPr>
          <w:color w:val="000000"/>
          <w:spacing w:val="2"/>
        </w:rPr>
        <w:t>Расчет стоимости услуг должен учитывать оказание всех видов услуг в полном объеме, установленных настоящим техническим заданием.</w:t>
      </w:r>
    </w:p>
    <w:p w:rsidR="001B10ED" w:rsidRDefault="001B10ED" w:rsidP="007C5F8E">
      <w:pPr>
        <w:ind w:left="567"/>
        <w:jc w:val="both"/>
        <w:rPr>
          <w:color w:val="000000"/>
          <w:spacing w:val="2"/>
        </w:rPr>
      </w:pPr>
      <w:r>
        <w:rPr>
          <w:color w:val="000000"/>
          <w:spacing w:val="2"/>
        </w:rPr>
        <w:t>Цена договора должна учитывать все затраты Исполнителя на оказание полного комплекса услуг по договору, а также все налоги, сборы и НДС.</w:t>
      </w:r>
    </w:p>
    <w:p w:rsidR="001B10ED" w:rsidRDefault="001B10ED" w:rsidP="007C5F8E">
      <w:pPr>
        <w:ind w:left="567"/>
        <w:jc w:val="both"/>
        <w:rPr>
          <w:color w:val="000000"/>
          <w:spacing w:val="2"/>
        </w:rPr>
      </w:pPr>
      <w:r>
        <w:rPr>
          <w:color w:val="000000"/>
          <w:spacing w:val="2"/>
        </w:rPr>
        <w:t>Расчет стоимости выполняется в виде сметного обоснования.</w:t>
      </w:r>
    </w:p>
    <w:p w:rsidR="001B10ED" w:rsidRDefault="001B10ED" w:rsidP="007C5F8E">
      <w:pPr>
        <w:ind w:left="567"/>
        <w:jc w:val="both"/>
        <w:rPr>
          <w:color w:val="000000"/>
          <w:spacing w:val="2"/>
        </w:rPr>
      </w:pPr>
      <w:r>
        <w:rPr>
          <w:color w:val="000000"/>
          <w:spacing w:val="2"/>
        </w:rPr>
        <w:t xml:space="preserve">Участник размещения заказа должен учитывать, что цена договора будет являться твердой, </w:t>
      </w:r>
      <w:r>
        <w:t>фиксированной</w:t>
      </w:r>
      <w:r>
        <w:rPr>
          <w:color w:val="000000"/>
          <w:spacing w:val="2"/>
        </w:rPr>
        <w:t xml:space="preserve"> и не подлежащей</w:t>
      </w:r>
      <w:r>
        <w:t xml:space="preserve"> индексации</w:t>
      </w:r>
      <w:r>
        <w:rPr>
          <w:color w:val="000000"/>
          <w:spacing w:val="2"/>
        </w:rPr>
        <w:t>.</w:t>
      </w:r>
    </w:p>
    <w:p w:rsidR="001B10ED" w:rsidRDefault="001B10ED" w:rsidP="007C5F8E">
      <w:pPr>
        <w:shd w:val="clear" w:color="auto" w:fill="FFFFFF"/>
        <w:ind w:firstLine="360"/>
        <w:jc w:val="both"/>
        <w:rPr>
          <w:b/>
          <w:bCs/>
          <w:i/>
        </w:rPr>
      </w:pPr>
    </w:p>
    <w:p w:rsidR="001B10ED" w:rsidRDefault="001B10ED" w:rsidP="001E0590">
      <w:pPr>
        <w:numPr>
          <w:ilvl w:val="0"/>
          <w:numId w:val="49"/>
        </w:numPr>
        <w:tabs>
          <w:tab w:val="clear" w:pos="1110"/>
          <w:tab w:val="num" w:pos="360"/>
        </w:tabs>
        <w:suppressAutoHyphens/>
        <w:ind w:left="360" w:hanging="360"/>
        <w:jc w:val="both"/>
        <w:rPr>
          <w:b/>
          <w:bCs/>
        </w:rPr>
      </w:pPr>
      <w:r>
        <w:rPr>
          <w:b/>
        </w:rPr>
        <w:t xml:space="preserve">Особые условия </w:t>
      </w:r>
      <w:r>
        <w:rPr>
          <w:b/>
          <w:bCs/>
        </w:rPr>
        <w:t xml:space="preserve">Заказчика: </w:t>
      </w:r>
    </w:p>
    <w:p w:rsidR="001B10ED" w:rsidRDefault="001B10ED" w:rsidP="007C5F8E">
      <w:pPr>
        <w:ind w:left="567"/>
        <w:jc w:val="both"/>
      </w:pPr>
      <w:r>
        <w:t>10.1. Требование к компании-поставщику: Компания – поставщик Электронных периодических справочников должна являться автором-разработчиком информационных блоков, включаемых в справочник, иметь прямые договоры об обмене информацией с органами власти Российской Федерации и Ленинградской области. Благодаря этому должны быть доступны копии оригиналов необходимых пользователю нормативных документов.</w:t>
      </w:r>
    </w:p>
    <w:p w:rsidR="001B10ED" w:rsidRDefault="001B10ED" w:rsidP="007C5F8E">
      <w:pPr>
        <w:ind w:left="567"/>
        <w:jc w:val="both"/>
      </w:pPr>
      <w:r>
        <w:t>10.2. Электронный периодический справочник должен предоставлять возможность настройки индивидуальных новостных лент, настраиваемый интерфейс,    персональных примечаний к папкам и закладкам, собственных комментариев в тексте документов с возможностью установки гиперссылок и вставкой собственных графических изображений.</w:t>
      </w:r>
    </w:p>
    <w:p w:rsidR="001B10ED" w:rsidRDefault="001B10ED" w:rsidP="007C5F8E">
      <w:pPr>
        <w:ind w:left="567"/>
        <w:jc w:val="both"/>
      </w:pPr>
      <w:r>
        <w:t>10.3 Электронный периодический справочник должен предоставлять  возможность дополнительного получения документов помимо установленного комплекта.</w:t>
      </w:r>
    </w:p>
    <w:p w:rsidR="001B10ED" w:rsidRDefault="001B10ED" w:rsidP="007C5F8E">
      <w:pPr>
        <w:ind w:left="567"/>
        <w:jc w:val="both"/>
      </w:pPr>
      <w:r>
        <w:t>10.4. Электронный периодический справочник должен предоставлять возможность регулярного ознакомления с наиболее важными изменениями в законодательстве посредством бесплатной еженедельной рассылки Мониторинга изменений в законодательстве по электронной почте.</w:t>
      </w:r>
    </w:p>
    <w:p w:rsidR="001B10ED" w:rsidRDefault="001B10ED" w:rsidP="007C5F8E">
      <w:pPr>
        <w:ind w:left="567"/>
        <w:jc w:val="both"/>
      </w:pPr>
      <w:r>
        <w:t>10.5. Наличие бесплатной «горячей линии» юридической и технической поддержки.</w:t>
      </w:r>
    </w:p>
    <w:p w:rsidR="001B10ED" w:rsidRDefault="001B10ED" w:rsidP="007C5F8E">
      <w:pPr>
        <w:ind w:left="567"/>
        <w:jc w:val="both"/>
      </w:pPr>
      <w:r>
        <w:t>10.6. Электронный периодический справочник должен предоставлять возможность направлять запросы по “горячей линии” и получать ответы.</w:t>
      </w:r>
    </w:p>
    <w:p w:rsidR="001B10ED" w:rsidRDefault="001B10ED" w:rsidP="007C5F8E">
      <w:pPr>
        <w:ind w:left="567"/>
        <w:jc w:val="both"/>
      </w:pPr>
      <w:r>
        <w:t xml:space="preserve">10.7. Электронный периодический справочник должен предоставлять возможность поиска информации по всему информационному банку с построением единого списка документов. </w:t>
      </w:r>
    </w:p>
    <w:p w:rsidR="001B10ED" w:rsidRDefault="001B10ED" w:rsidP="007C5F8E">
      <w:pPr>
        <w:ind w:left="567"/>
        <w:jc w:val="both"/>
      </w:pPr>
      <w:r>
        <w:t>10.8. Электронный периодический справочник должен предоставлять возможность одновременного просмотра найденных документов из списка независимо от принадлежности к базам.</w:t>
      </w:r>
    </w:p>
    <w:p w:rsidR="001B10ED" w:rsidRDefault="001B10ED" w:rsidP="007C5F8E">
      <w:pPr>
        <w:ind w:left="567"/>
        <w:jc w:val="both"/>
      </w:pPr>
      <w:r>
        <w:t xml:space="preserve">10.9. Электронный периодический справочник должен предоставлять возможность сортировки результатов поиска по “степени соответствия” запросу по всем информационным блокам, входящим в систему.   </w:t>
      </w:r>
    </w:p>
    <w:p w:rsidR="001B10ED" w:rsidRPr="009D2EA3" w:rsidRDefault="001B10ED" w:rsidP="00924BA1"/>
    <w:sectPr w:rsidR="001B10ED" w:rsidRPr="009D2EA3" w:rsidSect="002A7EEC">
      <w:pgSz w:w="11907" w:h="16840"/>
      <w:pgMar w:top="1134"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10ED" w:rsidRDefault="001B10ED">
      <w:r>
        <w:separator/>
      </w:r>
    </w:p>
  </w:endnote>
  <w:endnote w:type="continuationSeparator" w:id="1">
    <w:p w:rsidR="001B10ED" w:rsidRDefault="001B10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0ED" w:rsidRDefault="001B10ED" w:rsidP="006F1007">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1B10ED" w:rsidRDefault="001B10ED" w:rsidP="00CF2E5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0ED" w:rsidRDefault="001B10ED" w:rsidP="00B83A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1B10ED" w:rsidRDefault="001B10ED" w:rsidP="006F1007">
    <w:pPr>
      <w:pStyle w:val="Footer"/>
      <w:ind w:right="360"/>
      <w:jc w:val="right"/>
    </w:pPr>
  </w:p>
  <w:p w:rsidR="001B10ED" w:rsidRDefault="001B10ED" w:rsidP="00CF2E57">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0ED" w:rsidRDefault="001B10ED" w:rsidP="00E658CB">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29</w:t>
    </w:r>
    <w:r>
      <w:rPr>
        <w:rStyle w:val="PageNumber"/>
        <w:rFonts w:cs="Courier New"/>
      </w:rPr>
      <w:fldChar w:fldCharType="end"/>
    </w:r>
  </w:p>
  <w:p w:rsidR="001B10ED" w:rsidRDefault="001B10ED" w:rsidP="00CF2E57">
    <w:pPr>
      <w:pStyle w:val="Footer"/>
      <w:ind w:right="360"/>
    </w:pPr>
    <w:r>
      <w:rPr>
        <w:rStyle w:val="PageNumber"/>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10ED" w:rsidRDefault="001B10ED">
      <w:r>
        <w:separator/>
      </w:r>
    </w:p>
  </w:footnote>
  <w:footnote w:type="continuationSeparator" w:id="1">
    <w:p w:rsidR="001B10ED" w:rsidRDefault="001B10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0ED" w:rsidRDefault="001B10ED">
    <w:pPr>
      <w:pStyle w:val="Header"/>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0ED" w:rsidRDefault="001B10ED" w:rsidP="009F2811">
    <w:pPr>
      <w:pStyle w:val="Head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1B10ED" w:rsidRDefault="001B10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0324CB5A"/>
    <w:lvl w:ilvl="0">
      <w:start w:val="1"/>
      <w:numFmt w:val="bullet"/>
      <w:lvlText w:val=""/>
      <w:lvlJc w:val="left"/>
      <w:pPr>
        <w:tabs>
          <w:tab w:val="num" w:pos="360"/>
        </w:tabs>
        <w:ind w:left="360" w:hanging="360"/>
      </w:pPr>
      <w:rPr>
        <w:rFonts w:ascii="Symbol" w:hAnsi="Symbol" w:hint="default"/>
      </w:rPr>
    </w:lvl>
  </w:abstractNum>
  <w:abstractNum w:abstractNumId="5">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6">
    <w:nsid w:val="00000002"/>
    <w:multiLevelType w:val="multilevel"/>
    <w:tmpl w:val="00000002"/>
    <w:lvl w:ilvl="0">
      <w:start w:val="1"/>
      <w:numFmt w:val="decimal"/>
      <w:lvlText w:val="%1."/>
      <w:lvlJc w:val="left"/>
      <w:pPr>
        <w:tabs>
          <w:tab w:val="num" w:pos="1110"/>
        </w:tabs>
        <w:ind w:left="1110" w:hanging="1110"/>
      </w:pPr>
      <w:rPr>
        <w:rFonts w:cs="Times New Roman"/>
        <w:sz w:val="20"/>
      </w:rPr>
    </w:lvl>
    <w:lvl w:ilvl="1">
      <w:start w:val="1"/>
      <w:numFmt w:val="decimal"/>
      <w:lvlText w:val="%1.%2."/>
      <w:lvlJc w:val="left"/>
      <w:pPr>
        <w:tabs>
          <w:tab w:val="num" w:pos="1536"/>
        </w:tabs>
        <w:ind w:left="1536" w:hanging="1110"/>
      </w:pPr>
      <w:rPr>
        <w:rFonts w:cs="Times New Roman"/>
        <w:sz w:val="18"/>
        <w:szCs w:val="18"/>
      </w:rPr>
    </w:lvl>
    <w:lvl w:ilvl="2">
      <w:start w:val="1"/>
      <w:numFmt w:val="decimal"/>
      <w:lvlText w:val="%1.%2.%3."/>
      <w:lvlJc w:val="left"/>
      <w:pPr>
        <w:tabs>
          <w:tab w:val="num" w:pos="2190"/>
        </w:tabs>
        <w:ind w:left="2190" w:hanging="1110"/>
      </w:pPr>
      <w:rPr>
        <w:rFonts w:cs="Times New Roman"/>
        <w:sz w:val="18"/>
        <w:szCs w:val="18"/>
      </w:rPr>
    </w:lvl>
    <w:lvl w:ilvl="3">
      <w:start w:val="1"/>
      <w:numFmt w:val="decimal"/>
      <w:lvlText w:val="%1.%2.%3.%4."/>
      <w:lvlJc w:val="left"/>
      <w:pPr>
        <w:tabs>
          <w:tab w:val="num" w:pos="2730"/>
        </w:tabs>
        <w:ind w:left="2730" w:hanging="1110"/>
      </w:pPr>
      <w:rPr>
        <w:rFonts w:cs="Times New Roman"/>
        <w:sz w:val="20"/>
      </w:rPr>
    </w:lvl>
    <w:lvl w:ilvl="4">
      <w:start w:val="1"/>
      <w:numFmt w:val="decimal"/>
      <w:lvlText w:val="%1.%2.%3.%4.%5."/>
      <w:lvlJc w:val="left"/>
      <w:pPr>
        <w:tabs>
          <w:tab w:val="num" w:pos="3270"/>
        </w:tabs>
        <w:ind w:left="3270" w:hanging="1110"/>
      </w:pPr>
      <w:rPr>
        <w:rFonts w:cs="Times New Roman"/>
        <w:sz w:val="20"/>
      </w:rPr>
    </w:lvl>
    <w:lvl w:ilvl="5">
      <w:start w:val="1"/>
      <w:numFmt w:val="decimal"/>
      <w:lvlText w:val="%1.%2.%3.%4.%5.%6."/>
      <w:lvlJc w:val="left"/>
      <w:pPr>
        <w:tabs>
          <w:tab w:val="num" w:pos="3810"/>
        </w:tabs>
        <w:ind w:left="3810" w:hanging="1110"/>
      </w:pPr>
      <w:rPr>
        <w:rFonts w:cs="Times New Roman"/>
        <w:sz w:val="20"/>
      </w:rPr>
    </w:lvl>
    <w:lvl w:ilvl="6">
      <w:start w:val="1"/>
      <w:numFmt w:val="decimal"/>
      <w:lvlText w:val="%1.%2.%3.%4.%5.%6.%7."/>
      <w:lvlJc w:val="left"/>
      <w:pPr>
        <w:tabs>
          <w:tab w:val="num" w:pos="4350"/>
        </w:tabs>
        <w:ind w:left="4350" w:hanging="1110"/>
      </w:pPr>
      <w:rPr>
        <w:rFonts w:cs="Times New Roman"/>
        <w:sz w:val="20"/>
      </w:rPr>
    </w:lvl>
    <w:lvl w:ilvl="7">
      <w:start w:val="1"/>
      <w:numFmt w:val="decimal"/>
      <w:lvlText w:val="%1.%2.%3.%4.%5.%6.%7.%8."/>
      <w:lvlJc w:val="left"/>
      <w:pPr>
        <w:tabs>
          <w:tab w:val="num" w:pos="5220"/>
        </w:tabs>
        <w:ind w:left="5220" w:hanging="1440"/>
      </w:pPr>
      <w:rPr>
        <w:rFonts w:cs="Times New Roman"/>
        <w:sz w:val="20"/>
      </w:rPr>
    </w:lvl>
    <w:lvl w:ilvl="8">
      <w:start w:val="1"/>
      <w:numFmt w:val="decimal"/>
      <w:lvlText w:val="%1.%2.%3.%4.%5.%6.%7.%8.%9."/>
      <w:lvlJc w:val="left"/>
      <w:pPr>
        <w:tabs>
          <w:tab w:val="num" w:pos="5760"/>
        </w:tabs>
        <w:ind w:left="5760" w:hanging="1440"/>
      </w:pPr>
      <w:rPr>
        <w:rFonts w:cs="Times New Roman"/>
        <w:sz w:val="20"/>
      </w:rPr>
    </w:lvl>
  </w:abstractNum>
  <w:abstractNum w:abstractNumId="7">
    <w:nsid w:val="00000003"/>
    <w:multiLevelType w:val="singleLevel"/>
    <w:tmpl w:val="00000003"/>
    <w:name w:val="WW8Num3"/>
    <w:lvl w:ilvl="0">
      <w:start w:val="1"/>
      <w:numFmt w:val="bullet"/>
      <w:lvlText w:val=""/>
      <w:lvlJc w:val="left"/>
      <w:pPr>
        <w:tabs>
          <w:tab w:val="num" w:pos="360"/>
        </w:tabs>
        <w:ind w:left="360" w:hanging="360"/>
      </w:pPr>
      <w:rPr>
        <w:rFonts w:ascii="Symbol" w:hAnsi="Symbol"/>
        <w:sz w:val="20"/>
      </w:rPr>
    </w:lvl>
  </w:abstractNum>
  <w:abstractNum w:abstractNumId="8">
    <w:nsid w:val="00000005"/>
    <w:multiLevelType w:val="singleLevel"/>
    <w:tmpl w:val="00000005"/>
    <w:name w:val="WW8Num5"/>
    <w:lvl w:ilvl="0">
      <w:start w:val="1"/>
      <w:numFmt w:val="bullet"/>
      <w:lvlText w:val=""/>
      <w:lvlJc w:val="left"/>
      <w:pPr>
        <w:tabs>
          <w:tab w:val="num" w:pos="360"/>
        </w:tabs>
        <w:ind w:left="360" w:hanging="360"/>
      </w:pPr>
      <w:rPr>
        <w:rFonts w:ascii="Symbol" w:hAnsi="Symbol"/>
        <w:sz w:val="20"/>
      </w:rPr>
    </w:lvl>
  </w:abstractNum>
  <w:abstractNum w:abstractNumId="9">
    <w:nsid w:val="00000006"/>
    <w:multiLevelType w:val="singleLevel"/>
    <w:tmpl w:val="00000006"/>
    <w:name w:val="WW8Num6"/>
    <w:lvl w:ilvl="0">
      <w:start w:val="1"/>
      <w:numFmt w:val="decimal"/>
      <w:lvlText w:val="%1."/>
      <w:lvlJc w:val="left"/>
      <w:pPr>
        <w:tabs>
          <w:tab w:val="num" w:pos="720"/>
        </w:tabs>
        <w:ind w:left="720" w:hanging="360"/>
      </w:pPr>
      <w:rPr>
        <w:rFonts w:cs="Times New Roman"/>
      </w:rPr>
    </w:lvl>
  </w:abstractNum>
  <w:abstractNum w:abstractNumId="10">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11">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05791F58"/>
    <w:multiLevelType w:val="multilevel"/>
    <w:tmpl w:val="2100740C"/>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none"/>
      <w:lvlText w:val="%1"/>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3">
    <w:nsid w:val="057D2E85"/>
    <w:multiLevelType w:val="multilevel"/>
    <w:tmpl w:val="BAEE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15">
    <w:nsid w:val="16A87030"/>
    <w:multiLevelType w:val="multilevel"/>
    <w:tmpl w:val="00000002"/>
    <w:lvl w:ilvl="0">
      <w:start w:val="1"/>
      <w:numFmt w:val="decimal"/>
      <w:lvlText w:val="%1."/>
      <w:lvlJc w:val="left"/>
      <w:pPr>
        <w:tabs>
          <w:tab w:val="num" w:pos="1110"/>
        </w:tabs>
        <w:ind w:left="1110" w:hanging="1110"/>
      </w:pPr>
      <w:rPr>
        <w:rFonts w:cs="Times New Roman"/>
        <w:sz w:val="20"/>
      </w:rPr>
    </w:lvl>
    <w:lvl w:ilvl="1">
      <w:start w:val="1"/>
      <w:numFmt w:val="decimal"/>
      <w:lvlText w:val="%1.%2."/>
      <w:lvlJc w:val="left"/>
      <w:pPr>
        <w:tabs>
          <w:tab w:val="num" w:pos="1536"/>
        </w:tabs>
        <w:ind w:left="1536" w:hanging="1110"/>
      </w:pPr>
      <w:rPr>
        <w:rFonts w:cs="Times New Roman"/>
        <w:sz w:val="18"/>
        <w:szCs w:val="18"/>
      </w:rPr>
    </w:lvl>
    <w:lvl w:ilvl="2">
      <w:start w:val="1"/>
      <w:numFmt w:val="decimal"/>
      <w:lvlText w:val="%1.%2.%3."/>
      <w:lvlJc w:val="left"/>
      <w:pPr>
        <w:tabs>
          <w:tab w:val="num" w:pos="2190"/>
        </w:tabs>
        <w:ind w:left="2190" w:hanging="1110"/>
      </w:pPr>
      <w:rPr>
        <w:rFonts w:cs="Times New Roman"/>
        <w:sz w:val="18"/>
        <w:szCs w:val="18"/>
      </w:rPr>
    </w:lvl>
    <w:lvl w:ilvl="3">
      <w:start w:val="1"/>
      <w:numFmt w:val="decimal"/>
      <w:lvlText w:val="%1.%2.%3.%4."/>
      <w:lvlJc w:val="left"/>
      <w:pPr>
        <w:tabs>
          <w:tab w:val="num" w:pos="2730"/>
        </w:tabs>
        <w:ind w:left="2730" w:hanging="1110"/>
      </w:pPr>
      <w:rPr>
        <w:rFonts w:cs="Times New Roman"/>
        <w:sz w:val="20"/>
      </w:rPr>
    </w:lvl>
    <w:lvl w:ilvl="4">
      <w:start w:val="1"/>
      <w:numFmt w:val="decimal"/>
      <w:lvlText w:val="%1.%2.%3.%4.%5."/>
      <w:lvlJc w:val="left"/>
      <w:pPr>
        <w:tabs>
          <w:tab w:val="num" w:pos="3270"/>
        </w:tabs>
        <w:ind w:left="3270" w:hanging="1110"/>
      </w:pPr>
      <w:rPr>
        <w:rFonts w:cs="Times New Roman"/>
        <w:sz w:val="20"/>
      </w:rPr>
    </w:lvl>
    <w:lvl w:ilvl="5">
      <w:start w:val="1"/>
      <w:numFmt w:val="decimal"/>
      <w:lvlText w:val="%1.%2.%3.%4.%5.%6."/>
      <w:lvlJc w:val="left"/>
      <w:pPr>
        <w:tabs>
          <w:tab w:val="num" w:pos="3810"/>
        </w:tabs>
        <w:ind w:left="3810" w:hanging="1110"/>
      </w:pPr>
      <w:rPr>
        <w:rFonts w:cs="Times New Roman"/>
        <w:sz w:val="20"/>
      </w:rPr>
    </w:lvl>
    <w:lvl w:ilvl="6">
      <w:start w:val="1"/>
      <w:numFmt w:val="decimal"/>
      <w:lvlText w:val="%1.%2.%3.%4.%5.%6.%7."/>
      <w:lvlJc w:val="left"/>
      <w:pPr>
        <w:tabs>
          <w:tab w:val="num" w:pos="4350"/>
        </w:tabs>
        <w:ind w:left="4350" w:hanging="1110"/>
      </w:pPr>
      <w:rPr>
        <w:rFonts w:cs="Times New Roman"/>
        <w:sz w:val="20"/>
      </w:rPr>
    </w:lvl>
    <w:lvl w:ilvl="7">
      <w:start w:val="1"/>
      <w:numFmt w:val="decimal"/>
      <w:lvlText w:val="%1.%2.%3.%4.%5.%6.%7.%8."/>
      <w:lvlJc w:val="left"/>
      <w:pPr>
        <w:tabs>
          <w:tab w:val="num" w:pos="5220"/>
        </w:tabs>
        <w:ind w:left="5220" w:hanging="1440"/>
      </w:pPr>
      <w:rPr>
        <w:rFonts w:cs="Times New Roman"/>
        <w:sz w:val="20"/>
      </w:rPr>
    </w:lvl>
    <w:lvl w:ilvl="8">
      <w:start w:val="1"/>
      <w:numFmt w:val="decimal"/>
      <w:lvlText w:val="%1.%2.%3.%4.%5.%6.%7.%8.%9."/>
      <w:lvlJc w:val="left"/>
      <w:pPr>
        <w:tabs>
          <w:tab w:val="num" w:pos="5760"/>
        </w:tabs>
        <w:ind w:left="5760" w:hanging="1440"/>
      </w:pPr>
      <w:rPr>
        <w:rFonts w:cs="Times New Roman"/>
        <w:sz w:val="20"/>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18">
    <w:nsid w:val="27CD2EAB"/>
    <w:multiLevelType w:val="hybridMultilevel"/>
    <w:tmpl w:val="1DE89BBA"/>
    <w:lvl w:ilvl="0" w:tplc="68A84F88">
      <w:start w:val="1"/>
      <w:numFmt w:val="decimal"/>
      <w:lvlText w:val="%1."/>
      <w:lvlJc w:val="left"/>
      <w:pPr>
        <w:tabs>
          <w:tab w:val="num" w:pos="502"/>
        </w:tabs>
        <w:ind w:left="502" w:hanging="360"/>
      </w:pPr>
      <w:rPr>
        <w:rFonts w:cs="Times New Roman"/>
        <w:b w:val="0"/>
        <w:i w:val="0"/>
        <w:sz w:val="28"/>
        <w:szCs w:val="28"/>
      </w:rPr>
    </w:lvl>
    <w:lvl w:ilvl="1" w:tplc="A6A47200">
      <w:start w:val="1"/>
      <w:numFmt w:val="decimal"/>
      <w:pStyle w:val="5"/>
      <w:lvlText w:val="%2."/>
      <w:lvlJc w:val="left"/>
      <w:pPr>
        <w:tabs>
          <w:tab w:val="num" w:pos="644"/>
        </w:tabs>
        <w:ind w:left="644" w:hanging="360"/>
      </w:pPr>
      <w:rPr>
        <w:rFonts w:cs="Times New Roman"/>
        <w:b/>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9">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20">
    <w:nsid w:val="315A139B"/>
    <w:multiLevelType w:val="singleLevel"/>
    <w:tmpl w:val="76E6D238"/>
    <w:lvl w:ilvl="0">
      <w:start w:val="1"/>
      <w:numFmt w:val="decimal"/>
      <w:pStyle w:val="ListBullet"/>
      <w:lvlText w:val="%1."/>
      <w:lvlJc w:val="left"/>
      <w:pPr>
        <w:tabs>
          <w:tab w:val="num" w:pos="927"/>
        </w:tabs>
        <w:ind w:left="927" w:hanging="360"/>
      </w:pPr>
      <w:rPr>
        <w:rFonts w:cs="Times New Roman" w:hint="default"/>
      </w:rPr>
    </w:lvl>
  </w:abstractNum>
  <w:abstractNum w:abstractNumId="21">
    <w:nsid w:val="317E7A10"/>
    <w:multiLevelType w:val="hybridMultilevel"/>
    <w:tmpl w:val="27E841A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24">
    <w:nsid w:val="356352E7"/>
    <w:multiLevelType w:val="multilevel"/>
    <w:tmpl w:val="7D66520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7">
    <w:nsid w:val="41854D49"/>
    <w:multiLevelType w:val="multilevel"/>
    <w:tmpl w:val="C11CD376"/>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Heading3"/>
      <w:lvlText w:val="%1.%2.%3"/>
      <w:lvlJc w:val="left"/>
      <w:pPr>
        <w:tabs>
          <w:tab w:val="num" w:pos="1134"/>
        </w:tabs>
        <w:ind w:left="1134" w:hanging="1134"/>
      </w:pPr>
      <w:rPr>
        <w:rFonts w:cs="Times New Roman"/>
      </w:rPr>
    </w:lvl>
    <w:lvl w:ilvl="3">
      <w:start w:val="1"/>
      <w:numFmt w:val="decimal"/>
      <w:pStyle w:val="Heading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30">
    <w:nsid w:val="4DB5627F"/>
    <w:multiLevelType w:val="hybridMultilevel"/>
    <w:tmpl w:val="44B68644"/>
    <w:lvl w:ilvl="0" w:tplc="4EA8D9C4">
      <w:start w:val="7"/>
      <w:numFmt w:val="decimal"/>
      <w:lvlText w:val="%1."/>
      <w:lvlJc w:val="left"/>
      <w:pPr>
        <w:tabs>
          <w:tab w:val="num" w:pos="1494"/>
        </w:tabs>
        <w:ind w:left="1494" w:hanging="360"/>
      </w:pPr>
      <w:rPr>
        <w:rFonts w:cs="Times New Roman" w:hint="default"/>
      </w:rPr>
    </w:lvl>
    <w:lvl w:ilvl="1" w:tplc="04190019" w:tentative="1">
      <w:start w:val="1"/>
      <w:numFmt w:val="lowerLetter"/>
      <w:lvlText w:val="%2."/>
      <w:lvlJc w:val="left"/>
      <w:pPr>
        <w:tabs>
          <w:tab w:val="num" w:pos="2007"/>
        </w:tabs>
        <w:ind w:left="2007" w:hanging="360"/>
      </w:pPr>
      <w:rPr>
        <w:rFonts w:cs="Times New Roman"/>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31">
    <w:nsid w:val="51BA2024"/>
    <w:multiLevelType w:val="multilevel"/>
    <w:tmpl w:val="67BC22C4"/>
    <w:lvl w:ilvl="0">
      <w:start w:val="1"/>
      <w:numFmt w:val="decimal"/>
      <w:pStyle w:val="a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33">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5FF8721D"/>
    <w:multiLevelType w:val="hybridMultilevel"/>
    <w:tmpl w:val="06867B98"/>
    <w:lvl w:ilvl="0" w:tplc="9266F0C6">
      <w:start w:val="1"/>
      <w:numFmt w:val="decimal"/>
      <w:lvlText w:val="%1."/>
      <w:lvlJc w:val="left"/>
      <w:pPr>
        <w:tabs>
          <w:tab w:val="num" w:pos="1287"/>
        </w:tabs>
        <w:ind w:left="1287" w:hanging="360"/>
      </w:pPr>
      <w:rPr>
        <w:rFonts w:cs="Times New Roman"/>
      </w:rPr>
    </w:lvl>
    <w:lvl w:ilvl="1" w:tplc="8F9016A4">
      <w:start w:val="1"/>
      <w:numFmt w:val="decimal"/>
      <w:lvlText w:val="%2."/>
      <w:lvlJc w:val="left"/>
      <w:pPr>
        <w:tabs>
          <w:tab w:val="num" w:pos="960"/>
        </w:tabs>
        <w:ind w:left="960" w:hanging="360"/>
      </w:pPr>
      <w:rPr>
        <w:rFonts w:cs="Times New Roman"/>
      </w:rPr>
    </w:lvl>
    <w:lvl w:ilvl="2" w:tplc="D616C236">
      <w:start w:val="1"/>
      <w:numFmt w:val="lowerRoman"/>
      <w:lvlText w:val="%3."/>
      <w:lvlJc w:val="right"/>
      <w:pPr>
        <w:tabs>
          <w:tab w:val="num" w:pos="2727"/>
        </w:tabs>
        <w:ind w:left="2727" w:hanging="18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35">
    <w:nsid w:val="68ED09EC"/>
    <w:multiLevelType w:val="hybridMultilevel"/>
    <w:tmpl w:val="BCBE3B4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6">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37">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8">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9">
    <w:nsid w:val="748E4A00"/>
    <w:multiLevelType w:val="multilevel"/>
    <w:tmpl w:val="49F6BB3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27"/>
        </w:tabs>
        <w:ind w:left="927" w:hanging="36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40">
    <w:nsid w:val="792721C9"/>
    <w:multiLevelType w:val="hybridMultilevel"/>
    <w:tmpl w:val="83B8CA2A"/>
    <w:lvl w:ilvl="0" w:tplc="FD4E5EA4">
      <w:start w:val="1"/>
      <w:numFmt w:val="russianLower"/>
      <w:lvlText w:val="%1)"/>
      <w:lvlJc w:val="left"/>
      <w:pPr>
        <w:tabs>
          <w:tab w:val="num" w:pos="1200"/>
        </w:tabs>
        <w:ind w:left="1200" w:hanging="360"/>
      </w:pPr>
      <w:rPr>
        <w:rFonts w:cs="Times New Roman"/>
      </w:rPr>
    </w:lvl>
    <w:lvl w:ilvl="1" w:tplc="299A3DAE">
      <w:start w:val="1"/>
      <w:numFmt w:val="decimal"/>
      <w:lvlText w:val="%2."/>
      <w:lvlJc w:val="left"/>
      <w:pPr>
        <w:tabs>
          <w:tab w:val="num" w:pos="1440"/>
        </w:tabs>
        <w:ind w:left="1440" w:hanging="360"/>
      </w:pPr>
      <w:rPr>
        <w:rFonts w:cs="Times New Roman"/>
      </w:rPr>
    </w:lvl>
    <w:lvl w:ilvl="2" w:tplc="85D27334">
      <w:start w:val="1"/>
      <w:numFmt w:val="decimal"/>
      <w:lvlText w:val="%3."/>
      <w:lvlJc w:val="left"/>
      <w:pPr>
        <w:tabs>
          <w:tab w:val="num" w:pos="2160"/>
        </w:tabs>
        <w:ind w:left="2160" w:hanging="360"/>
      </w:pPr>
      <w:rPr>
        <w:rFonts w:cs="Times New Roman"/>
      </w:rPr>
    </w:lvl>
    <w:lvl w:ilvl="3" w:tplc="37040AAC">
      <w:start w:val="1"/>
      <w:numFmt w:val="decimal"/>
      <w:lvlText w:val="%4."/>
      <w:lvlJc w:val="left"/>
      <w:pPr>
        <w:tabs>
          <w:tab w:val="num" w:pos="2880"/>
        </w:tabs>
        <w:ind w:left="2880" w:hanging="360"/>
      </w:pPr>
      <w:rPr>
        <w:rFonts w:cs="Times New Roman"/>
      </w:rPr>
    </w:lvl>
    <w:lvl w:ilvl="4" w:tplc="A280841E">
      <w:start w:val="1"/>
      <w:numFmt w:val="decimal"/>
      <w:lvlText w:val="%5."/>
      <w:lvlJc w:val="left"/>
      <w:pPr>
        <w:tabs>
          <w:tab w:val="num" w:pos="3600"/>
        </w:tabs>
        <w:ind w:left="3600" w:hanging="360"/>
      </w:pPr>
      <w:rPr>
        <w:rFonts w:cs="Times New Roman"/>
      </w:rPr>
    </w:lvl>
    <w:lvl w:ilvl="5" w:tplc="FB7EA4E8">
      <w:start w:val="1"/>
      <w:numFmt w:val="decimal"/>
      <w:lvlText w:val="%6."/>
      <w:lvlJc w:val="left"/>
      <w:pPr>
        <w:tabs>
          <w:tab w:val="num" w:pos="4320"/>
        </w:tabs>
        <w:ind w:left="4320" w:hanging="360"/>
      </w:pPr>
      <w:rPr>
        <w:rFonts w:cs="Times New Roman"/>
      </w:rPr>
    </w:lvl>
    <w:lvl w:ilvl="6" w:tplc="EB6E892A">
      <w:start w:val="1"/>
      <w:numFmt w:val="decimal"/>
      <w:lvlText w:val="%7."/>
      <w:lvlJc w:val="left"/>
      <w:pPr>
        <w:tabs>
          <w:tab w:val="num" w:pos="5040"/>
        </w:tabs>
        <w:ind w:left="5040" w:hanging="360"/>
      </w:pPr>
      <w:rPr>
        <w:rFonts w:cs="Times New Roman"/>
      </w:rPr>
    </w:lvl>
    <w:lvl w:ilvl="7" w:tplc="AA9CB938">
      <w:start w:val="1"/>
      <w:numFmt w:val="decimal"/>
      <w:lvlText w:val="%8."/>
      <w:lvlJc w:val="left"/>
      <w:pPr>
        <w:tabs>
          <w:tab w:val="num" w:pos="5760"/>
        </w:tabs>
        <w:ind w:left="5760" w:hanging="360"/>
      </w:pPr>
      <w:rPr>
        <w:rFonts w:cs="Times New Roman"/>
      </w:rPr>
    </w:lvl>
    <w:lvl w:ilvl="8" w:tplc="19F65A48">
      <w:start w:val="1"/>
      <w:numFmt w:val="decimal"/>
      <w:lvlText w:val="%9."/>
      <w:lvlJc w:val="left"/>
      <w:pPr>
        <w:tabs>
          <w:tab w:val="num" w:pos="6480"/>
        </w:tabs>
        <w:ind w:left="6480" w:hanging="360"/>
      </w:pPr>
      <w:rPr>
        <w:rFonts w:cs="Times New Roman"/>
      </w:rPr>
    </w:lvl>
  </w:abstractNum>
  <w:abstractNum w:abstractNumId="41">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42">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num w:numId="1">
    <w:abstractNumId w:val="3"/>
  </w:num>
  <w:num w:numId="2">
    <w:abstractNumId w:val="2"/>
  </w:num>
  <w:num w:numId="3">
    <w:abstractNumId w:val="1"/>
  </w:num>
  <w:num w:numId="4">
    <w:abstractNumId w:val="0"/>
  </w:num>
  <w:num w:numId="5">
    <w:abstractNumId w:val="4"/>
  </w:num>
  <w:num w:numId="6">
    <w:abstractNumId w:val="3"/>
  </w:num>
  <w:num w:numId="7">
    <w:abstractNumId w:val="2"/>
  </w:num>
  <w:num w:numId="8">
    <w:abstractNumId w:val="1"/>
  </w:num>
  <w:num w:numId="9">
    <w:abstractNumId w:val="0"/>
  </w:num>
  <w:num w:numId="10">
    <w:abstractNumId w:val="4"/>
  </w:num>
  <w:num w:numId="11">
    <w:abstractNumId w:val="2"/>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1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1"/>
    </w:lvlOverride>
  </w:num>
  <w:num w:numId="2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7"/>
  </w:num>
  <w:num w:numId="35">
    <w:abstractNumId w:val="38"/>
  </w:num>
  <w:num w:numId="36">
    <w:abstractNumId w:val="20"/>
  </w:num>
  <w:num w:numId="37">
    <w:abstractNumId w:val="5"/>
  </w:num>
  <w:num w:numId="38">
    <w:abstractNumId w:val="6"/>
  </w:num>
  <w:num w:numId="39">
    <w:abstractNumId w:val="7"/>
  </w:num>
  <w:num w:numId="40">
    <w:abstractNumId w:val="8"/>
  </w:num>
  <w:num w:numId="41">
    <w:abstractNumId w:val="9"/>
  </w:num>
  <w:num w:numId="42">
    <w:abstractNumId w:val="10"/>
  </w:num>
  <w:num w:numId="43">
    <w:abstractNumId w:val="39"/>
  </w:num>
  <w:num w:numId="44">
    <w:abstractNumId w:val="30"/>
  </w:num>
  <w:num w:numId="45">
    <w:abstractNumId w:val="12"/>
  </w:num>
  <w:num w:numId="46">
    <w:abstractNumId w:val="13"/>
  </w:num>
  <w:num w:numId="47">
    <w:abstractNumId w:val="35"/>
  </w:num>
  <w:num w:numId="48">
    <w:abstractNumId w:val="21"/>
  </w:num>
  <w:num w:numId="49">
    <w:abstractNumId w:val="15"/>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1BC6"/>
    <w:rsid w:val="000213AC"/>
    <w:rsid w:val="00026B2E"/>
    <w:rsid w:val="00041B85"/>
    <w:rsid w:val="00041BB6"/>
    <w:rsid w:val="0004338C"/>
    <w:rsid w:val="00047A09"/>
    <w:rsid w:val="00057891"/>
    <w:rsid w:val="00096511"/>
    <w:rsid w:val="000B03D9"/>
    <w:rsid w:val="000B1D3F"/>
    <w:rsid w:val="000B452B"/>
    <w:rsid w:val="000B465A"/>
    <w:rsid w:val="000D0CB9"/>
    <w:rsid w:val="000D5322"/>
    <w:rsid w:val="000F358A"/>
    <w:rsid w:val="0010381C"/>
    <w:rsid w:val="00113E56"/>
    <w:rsid w:val="001361A1"/>
    <w:rsid w:val="00142AEE"/>
    <w:rsid w:val="00160F36"/>
    <w:rsid w:val="00177611"/>
    <w:rsid w:val="00180D10"/>
    <w:rsid w:val="00182CA7"/>
    <w:rsid w:val="00183CBA"/>
    <w:rsid w:val="00191CA4"/>
    <w:rsid w:val="001943ED"/>
    <w:rsid w:val="001960EB"/>
    <w:rsid w:val="001A58E8"/>
    <w:rsid w:val="001B0D93"/>
    <w:rsid w:val="001B10ED"/>
    <w:rsid w:val="001B533B"/>
    <w:rsid w:val="001E0590"/>
    <w:rsid w:val="0020532A"/>
    <w:rsid w:val="00207572"/>
    <w:rsid w:val="00231DF5"/>
    <w:rsid w:val="0023304A"/>
    <w:rsid w:val="00243993"/>
    <w:rsid w:val="00247B03"/>
    <w:rsid w:val="00255645"/>
    <w:rsid w:val="00265B52"/>
    <w:rsid w:val="00272B1D"/>
    <w:rsid w:val="0027512B"/>
    <w:rsid w:val="00275BD4"/>
    <w:rsid w:val="00280893"/>
    <w:rsid w:val="002A4CB4"/>
    <w:rsid w:val="002A4ED7"/>
    <w:rsid w:val="002A7EEC"/>
    <w:rsid w:val="002B238F"/>
    <w:rsid w:val="002B2B35"/>
    <w:rsid w:val="002B7C9A"/>
    <w:rsid w:val="002C5FA6"/>
    <w:rsid w:val="002F645C"/>
    <w:rsid w:val="00304668"/>
    <w:rsid w:val="00326A49"/>
    <w:rsid w:val="00326FC4"/>
    <w:rsid w:val="003517A6"/>
    <w:rsid w:val="0036557C"/>
    <w:rsid w:val="003833DA"/>
    <w:rsid w:val="0038361C"/>
    <w:rsid w:val="00386C8B"/>
    <w:rsid w:val="003B4D8A"/>
    <w:rsid w:val="003E1542"/>
    <w:rsid w:val="003E1EA6"/>
    <w:rsid w:val="003F132D"/>
    <w:rsid w:val="003F4181"/>
    <w:rsid w:val="00426930"/>
    <w:rsid w:val="004539BF"/>
    <w:rsid w:val="00462DB8"/>
    <w:rsid w:val="004715E9"/>
    <w:rsid w:val="004A59CD"/>
    <w:rsid w:val="004E3AEC"/>
    <w:rsid w:val="004E637D"/>
    <w:rsid w:val="004F0D68"/>
    <w:rsid w:val="004F14E5"/>
    <w:rsid w:val="005351F8"/>
    <w:rsid w:val="00557E2B"/>
    <w:rsid w:val="00565D2E"/>
    <w:rsid w:val="00566F85"/>
    <w:rsid w:val="005747D2"/>
    <w:rsid w:val="005774E0"/>
    <w:rsid w:val="0059763B"/>
    <w:rsid w:val="005A665E"/>
    <w:rsid w:val="005A6995"/>
    <w:rsid w:val="005A793D"/>
    <w:rsid w:val="005E084E"/>
    <w:rsid w:val="00604F40"/>
    <w:rsid w:val="00617B57"/>
    <w:rsid w:val="0062451D"/>
    <w:rsid w:val="006A365D"/>
    <w:rsid w:val="006C0644"/>
    <w:rsid w:val="006D0079"/>
    <w:rsid w:val="006F1007"/>
    <w:rsid w:val="00700E30"/>
    <w:rsid w:val="007258AA"/>
    <w:rsid w:val="007315C3"/>
    <w:rsid w:val="00740F6D"/>
    <w:rsid w:val="00794ECA"/>
    <w:rsid w:val="00797292"/>
    <w:rsid w:val="007C23BF"/>
    <w:rsid w:val="007C5F8E"/>
    <w:rsid w:val="007E4D33"/>
    <w:rsid w:val="007F03F5"/>
    <w:rsid w:val="007F1CD7"/>
    <w:rsid w:val="007F45BE"/>
    <w:rsid w:val="008046C3"/>
    <w:rsid w:val="00813941"/>
    <w:rsid w:val="00821EC0"/>
    <w:rsid w:val="00835A84"/>
    <w:rsid w:val="00852721"/>
    <w:rsid w:val="00875938"/>
    <w:rsid w:val="00885010"/>
    <w:rsid w:val="00896815"/>
    <w:rsid w:val="008A2AD4"/>
    <w:rsid w:val="008C1FE7"/>
    <w:rsid w:val="008D2127"/>
    <w:rsid w:val="008D2996"/>
    <w:rsid w:val="008F2EB9"/>
    <w:rsid w:val="00923099"/>
    <w:rsid w:val="00924BA1"/>
    <w:rsid w:val="0092543B"/>
    <w:rsid w:val="00936F28"/>
    <w:rsid w:val="00950142"/>
    <w:rsid w:val="0095667B"/>
    <w:rsid w:val="00961A6E"/>
    <w:rsid w:val="00972209"/>
    <w:rsid w:val="00976592"/>
    <w:rsid w:val="009817C5"/>
    <w:rsid w:val="00987F0F"/>
    <w:rsid w:val="009C07BF"/>
    <w:rsid w:val="009C62FB"/>
    <w:rsid w:val="009D2EA3"/>
    <w:rsid w:val="009F2811"/>
    <w:rsid w:val="00A076EB"/>
    <w:rsid w:val="00A11694"/>
    <w:rsid w:val="00A2283E"/>
    <w:rsid w:val="00A33471"/>
    <w:rsid w:val="00A53FDF"/>
    <w:rsid w:val="00A54702"/>
    <w:rsid w:val="00A54A44"/>
    <w:rsid w:val="00A61090"/>
    <w:rsid w:val="00A627C3"/>
    <w:rsid w:val="00A70E9E"/>
    <w:rsid w:val="00A75F66"/>
    <w:rsid w:val="00A84287"/>
    <w:rsid w:val="00AB08A7"/>
    <w:rsid w:val="00AE3B9D"/>
    <w:rsid w:val="00B22B4E"/>
    <w:rsid w:val="00B4439F"/>
    <w:rsid w:val="00B45EA3"/>
    <w:rsid w:val="00B565BA"/>
    <w:rsid w:val="00B80C85"/>
    <w:rsid w:val="00B830D6"/>
    <w:rsid w:val="00B83A50"/>
    <w:rsid w:val="00B855C4"/>
    <w:rsid w:val="00BA35C2"/>
    <w:rsid w:val="00BC0755"/>
    <w:rsid w:val="00BC5A1A"/>
    <w:rsid w:val="00BD1095"/>
    <w:rsid w:val="00C148AE"/>
    <w:rsid w:val="00C166BC"/>
    <w:rsid w:val="00C21B56"/>
    <w:rsid w:val="00C277C3"/>
    <w:rsid w:val="00C34D3D"/>
    <w:rsid w:val="00C54304"/>
    <w:rsid w:val="00C66D94"/>
    <w:rsid w:val="00C97EE0"/>
    <w:rsid w:val="00CA038D"/>
    <w:rsid w:val="00CA681B"/>
    <w:rsid w:val="00CA7C07"/>
    <w:rsid w:val="00CD402F"/>
    <w:rsid w:val="00CD6AF9"/>
    <w:rsid w:val="00CE58BC"/>
    <w:rsid w:val="00CF2E57"/>
    <w:rsid w:val="00CF44D7"/>
    <w:rsid w:val="00CF57C6"/>
    <w:rsid w:val="00CF6467"/>
    <w:rsid w:val="00D15FEB"/>
    <w:rsid w:val="00D50570"/>
    <w:rsid w:val="00D7190E"/>
    <w:rsid w:val="00D71B7B"/>
    <w:rsid w:val="00D75155"/>
    <w:rsid w:val="00D775D7"/>
    <w:rsid w:val="00D914C7"/>
    <w:rsid w:val="00DB5673"/>
    <w:rsid w:val="00DC4455"/>
    <w:rsid w:val="00DC71D0"/>
    <w:rsid w:val="00DD2D54"/>
    <w:rsid w:val="00DD50A5"/>
    <w:rsid w:val="00DD5E0A"/>
    <w:rsid w:val="00E00DEE"/>
    <w:rsid w:val="00E24362"/>
    <w:rsid w:val="00E308B8"/>
    <w:rsid w:val="00E33A56"/>
    <w:rsid w:val="00E502DB"/>
    <w:rsid w:val="00E56962"/>
    <w:rsid w:val="00E658CB"/>
    <w:rsid w:val="00E84E4D"/>
    <w:rsid w:val="00EA34A5"/>
    <w:rsid w:val="00EA421D"/>
    <w:rsid w:val="00EE7943"/>
    <w:rsid w:val="00EF1AB5"/>
    <w:rsid w:val="00F04507"/>
    <w:rsid w:val="00F12013"/>
    <w:rsid w:val="00F240F6"/>
    <w:rsid w:val="00F40AC4"/>
    <w:rsid w:val="00F54607"/>
    <w:rsid w:val="00F6237C"/>
    <w:rsid w:val="00F84A15"/>
    <w:rsid w:val="00F852BB"/>
    <w:rsid w:val="00FA26C6"/>
    <w:rsid w:val="00FB0D68"/>
    <w:rsid w:val="00FB5BA2"/>
    <w:rsid w:val="00FB730D"/>
    <w:rsid w:val="00FD501C"/>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7220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Normal"/>
    <w:next w:val="Normal"/>
    <w:link w:val="Heading1Char"/>
    <w:uiPriority w:val="99"/>
    <w:qFormat/>
    <w:rsid w:val="00972209"/>
    <w:pPr>
      <w:keepNext/>
      <w:numPr>
        <w:numId w:val="1"/>
      </w:numPr>
      <w:tabs>
        <w:tab w:val="clear" w:pos="360"/>
        <w:tab w:val="num" w:pos="1134"/>
      </w:tabs>
      <w:ind w:left="1134" w:hanging="1134"/>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72209"/>
    <w:pPr>
      <w:keepNext/>
      <w:numPr>
        <w:ilvl w:val="1"/>
        <w:numId w:val="1"/>
      </w:numPr>
      <w:tabs>
        <w:tab w:val="clear" w:pos="360"/>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972209"/>
    <w:pPr>
      <w:keepNext/>
      <w:numPr>
        <w:ilvl w:val="2"/>
        <w:numId w:val="12"/>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972209"/>
    <w:pPr>
      <w:keepNext/>
      <w:numPr>
        <w:ilvl w:val="3"/>
        <w:numId w:val="12"/>
      </w:numPr>
      <w:spacing w:before="240" w:after="60"/>
      <w:outlineLvl w:val="3"/>
    </w:pPr>
    <w:rPr>
      <w:b/>
      <w:bCs/>
      <w:sz w:val="28"/>
      <w:szCs w:val="28"/>
    </w:rPr>
  </w:style>
  <w:style w:type="paragraph" w:styleId="Heading5">
    <w:name w:val="heading 5"/>
    <w:basedOn w:val="Normal"/>
    <w:next w:val="Normal"/>
    <w:link w:val="Heading5Char"/>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972209"/>
    <w:pPr>
      <w:spacing w:before="240" w:after="60"/>
      <w:outlineLvl w:val="5"/>
    </w:pPr>
    <w:rPr>
      <w:b/>
      <w:bCs/>
      <w:sz w:val="22"/>
      <w:szCs w:val="22"/>
    </w:rPr>
  </w:style>
  <w:style w:type="paragraph" w:styleId="Heading7">
    <w:name w:val="heading 7"/>
    <w:basedOn w:val="Normal"/>
    <w:next w:val="Normal"/>
    <w:link w:val="Heading7Char"/>
    <w:uiPriority w:val="99"/>
    <w:qFormat/>
    <w:rsid w:val="00972209"/>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972209"/>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
    <w:basedOn w:val="DefaultParagraphFont"/>
    <w:link w:val="Heading1"/>
    <w:uiPriority w:val="99"/>
    <w:locked/>
    <w:rsid w:val="00972209"/>
    <w:rPr>
      <w:rFonts w:cs="Times New Roman"/>
      <w:iCs/>
      <w:sz w:val="24"/>
      <w:szCs w:val="24"/>
      <w:lang w:val="ru-RU" w:eastAsia="ru-RU" w:bidi="ar-SA"/>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72209"/>
    <w:rPr>
      <w:rFonts w:ascii="Arial" w:hAnsi="Arial" w:cs="Arial"/>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972209"/>
    <w:rPr>
      <w:rFonts w:ascii="Cambria" w:hAnsi="Cambria"/>
      <w:b/>
      <w:bCs/>
      <w:sz w:val="26"/>
      <w:szCs w:val="26"/>
    </w:rPr>
  </w:style>
  <w:style w:type="character" w:customStyle="1" w:styleId="Heading4Char">
    <w:name w:val="Heading 4 Char"/>
    <w:basedOn w:val="DefaultParagraphFont"/>
    <w:link w:val="Heading4"/>
    <w:uiPriority w:val="99"/>
    <w:locked/>
    <w:rsid w:val="00972209"/>
    <w:rPr>
      <w:b/>
      <w:bCs/>
      <w:sz w:val="28"/>
      <w:szCs w:val="28"/>
    </w:rPr>
  </w:style>
  <w:style w:type="character" w:customStyle="1" w:styleId="Heading5Char">
    <w:name w:val="Heading 5 Char"/>
    <w:basedOn w:val="DefaultParagraphFont"/>
    <w:link w:val="Heading5"/>
    <w:uiPriority w:val="99"/>
    <w:locked/>
    <w:rsid w:val="00972209"/>
    <w:rPr>
      <w:rFonts w:ascii="Times New Roman CYR" w:hAnsi="Times New Roman CYR" w:cs="Times New Roman CYR"/>
      <w:b/>
      <w:bCs/>
      <w:i/>
      <w:iCs/>
      <w:sz w:val="26"/>
      <w:szCs w:val="26"/>
    </w:rPr>
  </w:style>
  <w:style w:type="character" w:customStyle="1" w:styleId="Heading6Char">
    <w:name w:val="Heading 6 Char"/>
    <w:basedOn w:val="DefaultParagraphFont"/>
    <w:link w:val="Heading6"/>
    <w:uiPriority w:val="99"/>
    <w:locked/>
    <w:rsid w:val="00972209"/>
    <w:rPr>
      <w:rFonts w:ascii="Cambria" w:hAnsi="Cambria" w:cs="Times New Roman"/>
      <w:i/>
      <w:iCs/>
      <w:color w:val="243F60"/>
      <w:sz w:val="24"/>
      <w:szCs w:val="24"/>
    </w:rPr>
  </w:style>
  <w:style w:type="character" w:customStyle="1" w:styleId="Heading7Char">
    <w:name w:val="Heading 7 Char"/>
    <w:basedOn w:val="DefaultParagraphFont"/>
    <w:link w:val="Heading7"/>
    <w:uiPriority w:val="99"/>
    <w:locked/>
    <w:rsid w:val="00972209"/>
    <w:rPr>
      <w:rFonts w:cs="Times New Roman"/>
      <w:sz w:val="24"/>
      <w:szCs w:val="24"/>
    </w:rPr>
  </w:style>
  <w:style w:type="character" w:customStyle="1" w:styleId="Heading8Char">
    <w:name w:val="Heading 8 Char"/>
    <w:basedOn w:val="DefaultParagraphFont"/>
    <w:link w:val="Heading8"/>
    <w:uiPriority w:val="99"/>
    <w:locked/>
    <w:rsid w:val="00972209"/>
    <w:rPr>
      <w:rFonts w:cs="Times New Roman"/>
      <w:i/>
      <w:iCs/>
      <w:sz w:val="24"/>
      <w:szCs w:val="24"/>
    </w:rPr>
  </w:style>
  <w:style w:type="character" w:customStyle="1" w:styleId="Heading9Char">
    <w:name w:val="Heading 9 Char"/>
    <w:basedOn w:val="DefaultParagraphFont"/>
    <w:link w:val="Heading9"/>
    <w:uiPriority w:val="99"/>
    <w:locked/>
    <w:rsid w:val="00972209"/>
    <w:rPr>
      <w:rFonts w:ascii="Arial" w:hAnsi="Arial" w:cs="Arial"/>
      <w:sz w:val="22"/>
      <w:szCs w:val="22"/>
    </w:rPr>
  </w:style>
  <w:style w:type="character" w:styleId="Hyperlink">
    <w:name w:val="Hyperlink"/>
    <w:basedOn w:val="DefaultParagraphFont"/>
    <w:uiPriority w:val="99"/>
    <w:rsid w:val="00972209"/>
    <w:rPr>
      <w:rFonts w:cs="Times New Roman"/>
      <w:color w:val="0000FF"/>
      <w:u w:val="single"/>
    </w:rPr>
  </w:style>
  <w:style w:type="character" w:styleId="FollowedHyperlink">
    <w:name w:val="FollowedHyperlink"/>
    <w:basedOn w:val="DefaultParagraphFont"/>
    <w:uiPriority w:val="99"/>
    <w:semiHidden/>
    <w:rsid w:val="00972209"/>
    <w:rPr>
      <w:rFonts w:cs="Times New Roman"/>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
    <w:basedOn w:val="DefaultParagraphFont"/>
    <w:link w:val="Heading1"/>
    <w:uiPriority w:val="99"/>
    <w:locked/>
    <w:rsid w:val="00972209"/>
    <w:rPr>
      <w:rFonts w:ascii="Times New Roman" w:hAnsi="Times New Roman" w:cs="Times New Roman"/>
      <w:iCs/>
      <w:sz w:val="24"/>
      <w:szCs w:val="24"/>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DefaultParagraphFont"/>
    <w:link w:val="Heading2"/>
    <w:uiPriority w:val="99"/>
    <w:locked/>
    <w:rsid w:val="00972209"/>
    <w:rPr>
      <w:rFonts w:ascii="Arial" w:hAnsi="Arial" w:cs="Arial"/>
      <w:b/>
      <w:bCs/>
      <w:i/>
      <w:iCs/>
      <w:sz w:val="28"/>
      <w:szCs w:val="28"/>
    </w:rPr>
  </w:style>
  <w:style w:type="character" w:customStyle="1" w:styleId="31">
    <w:name w:val="Заголовок 3 Знак1"/>
    <w:aliases w:val="H3 Знак1"/>
    <w:basedOn w:val="DefaultParagraphFont"/>
    <w:link w:val="Heading3"/>
    <w:uiPriority w:val="99"/>
    <w:locked/>
    <w:rsid w:val="00972209"/>
    <w:rPr>
      <w:rFonts w:ascii="Cambria" w:hAnsi="Cambria" w:cs="Times New Roman"/>
      <w:b/>
      <w:bCs/>
      <w:sz w:val="26"/>
      <w:szCs w:val="26"/>
    </w:rPr>
  </w:style>
  <w:style w:type="character" w:customStyle="1" w:styleId="HTMLPreformattedChar">
    <w:name w:val="HTML Preformatted Char"/>
    <w:basedOn w:val="DefaultParagraphFont"/>
    <w:link w:val="HTMLPreformatted"/>
    <w:uiPriority w:val="99"/>
    <w:locked/>
    <w:rsid w:val="00972209"/>
    <w:rPr>
      <w:rFonts w:ascii="Courier New" w:hAnsi="Courier New" w:cs="Courier New"/>
    </w:rPr>
  </w:style>
  <w:style w:type="paragraph" w:styleId="HTMLPreformatted">
    <w:name w:val="HTML Preformatted"/>
    <w:basedOn w:val="Normal"/>
    <w:link w:val="HTMLPreformattedChar"/>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DefaultParagraphFont"/>
    <w:link w:val="HTMLPreformatted"/>
    <w:uiPriority w:val="99"/>
    <w:semiHidden/>
    <w:locked/>
    <w:rsid w:val="005E084E"/>
    <w:rPr>
      <w:rFonts w:ascii="Courier New" w:hAnsi="Courier New" w:cs="Courier New"/>
      <w:sz w:val="20"/>
      <w:szCs w:val="20"/>
    </w:rPr>
  </w:style>
  <w:style w:type="character" w:customStyle="1" w:styleId="NormalWebChar">
    <w:name w:val="Normal (Web) Char"/>
    <w:basedOn w:val="DefaultParagraphFont"/>
    <w:link w:val="NormalWeb"/>
    <w:uiPriority w:val="99"/>
    <w:locked/>
    <w:rsid w:val="00972209"/>
    <w:rPr>
      <w:rFonts w:cs="Times New Roman"/>
      <w:sz w:val="24"/>
      <w:szCs w:val="24"/>
    </w:rPr>
  </w:style>
  <w:style w:type="paragraph" w:styleId="NormalWeb">
    <w:name w:val="Normal (Web)"/>
    <w:basedOn w:val="Normal"/>
    <w:link w:val="NormalWebChar"/>
    <w:uiPriority w:val="99"/>
    <w:rsid w:val="00972209"/>
    <w:pPr>
      <w:spacing w:before="100" w:beforeAutospacing="1" w:after="100" w:afterAutospacing="1"/>
    </w:pPr>
  </w:style>
  <w:style w:type="paragraph" w:styleId="TOC1">
    <w:name w:val="toc 1"/>
    <w:basedOn w:val="Normal"/>
    <w:next w:val="Normal"/>
    <w:autoRedefine/>
    <w:uiPriority w:val="99"/>
    <w:rsid w:val="009817C5"/>
    <w:pPr>
      <w:tabs>
        <w:tab w:val="left" w:pos="426"/>
        <w:tab w:val="right" w:leader="dot" w:pos="9923"/>
      </w:tabs>
    </w:pPr>
    <w:rPr>
      <w:noProof/>
      <w:szCs w:val="28"/>
    </w:rPr>
  </w:style>
  <w:style w:type="paragraph" w:styleId="TOC2">
    <w:name w:val="toc 2"/>
    <w:basedOn w:val="Normal"/>
    <w:next w:val="Normal"/>
    <w:autoRedefine/>
    <w:uiPriority w:val="99"/>
    <w:rsid w:val="00CD6AF9"/>
    <w:pPr>
      <w:tabs>
        <w:tab w:val="left" w:pos="426"/>
        <w:tab w:val="right" w:leader="dot" w:pos="9923"/>
        <w:tab w:val="right" w:pos="10348"/>
      </w:tabs>
    </w:pPr>
    <w:rPr>
      <w:bCs/>
      <w:noProof/>
    </w:rPr>
  </w:style>
  <w:style w:type="paragraph" w:styleId="TOC3">
    <w:name w:val="toc 3"/>
    <w:basedOn w:val="Normal"/>
    <w:next w:val="Normal"/>
    <w:autoRedefine/>
    <w:uiPriority w:val="99"/>
    <w:semiHidden/>
    <w:rsid w:val="00972209"/>
    <w:pPr>
      <w:jc w:val="both"/>
    </w:pPr>
    <w:rPr>
      <w:szCs w:val="20"/>
    </w:rPr>
  </w:style>
  <w:style w:type="paragraph" w:styleId="TOC4">
    <w:name w:val="toc 4"/>
    <w:basedOn w:val="Normal"/>
    <w:next w:val="Normal"/>
    <w:autoRedefine/>
    <w:uiPriority w:val="99"/>
    <w:semiHidden/>
    <w:rsid w:val="00972209"/>
    <w:pPr>
      <w:ind w:left="720"/>
    </w:pPr>
    <w:rPr>
      <w:szCs w:val="20"/>
    </w:rPr>
  </w:style>
  <w:style w:type="paragraph" w:styleId="TOC5">
    <w:name w:val="toc 5"/>
    <w:basedOn w:val="Normal"/>
    <w:next w:val="Normal"/>
    <w:autoRedefine/>
    <w:uiPriority w:val="99"/>
    <w:semiHidden/>
    <w:rsid w:val="00972209"/>
    <w:pPr>
      <w:ind w:left="960"/>
    </w:pPr>
    <w:rPr>
      <w:szCs w:val="20"/>
    </w:rPr>
  </w:style>
  <w:style w:type="paragraph" w:styleId="TOC6">
    <w:name w:val="toc 6"/>
    <w:basedOn w:val="Normal"/>
    <w:next w:val="Normal"/>
    <w:autoRedefine/>
    <w:uiPriority w:val="99"/>
    <w:semiHidden/>
    <w:rsid w:val="00972209"/>
    <w:pPr>
      <w:ind w:left="1200"/>
    </w:pPr>
    <w:rPr>
      <w:szCs w:val="20"/>
    </w:rPr>
  </w:style>
  <w:style w:type="paragraph" w:styleId="TOC7">
    <w:name w:val="toc 7"/>
    <w:basedOn w:val="Normal"/>
    <w:next w:val="Normal"/>
    <w:autoRedefine/>
    <w:uiPriority w:val="99"/>
    <w:semiHidden/>
    <w:rsid w:val="00972209"/>
    <w:pPr>
      <w:ind w:left="1440"/>
    </w:pPr>
    <w:rPr>
      <w:szCs w:val="20"/>
    </w:rPr>
  </w:style>
  <w:style w:type="paragraph" w:styleId="TOC8">
    <w:name w:val="toc 8"/>
    <w:basedOn w:val="Normal"/>
    <w:next w:val="Normal"/>
    <w:autoRedefine/>
    <w:uiPriority w:val="99"/>
    <w:semiHidden/>
    <w:rsid w:val="00972209"/>
    <w:pPr>
      <w:ind w:left="1680"/>
    </w:pPr>
    <w:rPr>
      <w:szCs w:val="20"/>
    </w:rPr>
  </w:style>
  <w:style w:type="paragraph" w:styleId="TOC9">
    <w:name w:val="toc 9"/>
    <w:basedOn w:val="Normal"/>
    <w:next w:val="Normal"/>
    <w:autoRedefine/>
    <w:uiPriority w:val="99"/>
    <w:semiHidden/>
    <w:rsid w:val="00972209"/>
    <w:pPr>
      <w:ind w:left="1920"/>
    </w:pPr>
    <w:rPr>
      <w:szCs w:val="20"/>
    </w:rPr>
  </w:style>
  <w:style w:type="character" w:customStyle="1" w:styleId="FootnoteTextChar">
    <w:name w:val="Footnote Text Char"/>
    <w:basedOn w:val="DefaultParagraphFont"/>
    <w:link w:val="FootnoteText"/>
    <w:uiPriority w:val="99"/>
    <w:semiHidden/>
    <w:locked/>
    <w:rsid w:val="00972209"/>
    <w:rPr>
      <w:rFonts w:cs="Times New Roman"/>
      <w:snapToGrid w:val="0"/>
      <w:sz w:val="24"/>
    </w:rPr>
  </w:style>
  <w:style w:type="paragraph" w:styleId="FootnoteText">
    <w:name w:val="footnote text"/>
    <w:basedOn w:val="Normal"/>
    <w:link w:val="FootnoteTextChar"/>
    <w:uiPriority w:val="99"/>
    <w:semiHidden/>
    <w:rsid w:val="00972209"/>
    <w:pPr>
      <w:snapToGrid w:val="0"/>
      <w:spacing w:line="360" w:lineRule="auto"/>
      <w:ind w:firstLine="567"/>
      <w:jc w:val="both"/>
    </w:pPr>
    <w:rPr>
      <w:szCs w:val="20"/>
    </w:rPr>
  </w:style>
  <w:style w:type="character" w:customStyle="1" w:styleId="FootnoteTextChar1">
    <w:name w:val="Footnote Text Char1"/>
    <w:basedOn w:val="DefaultParagraphFont"/>
    <w:link w:val="FootnoteText"/>
    <w:uiPriority w:val="99"/>
    <w:semiHidden/>
    <w:locked/>
    <w:rsid w:val="005E084E"/>
    <w:rPr>
      <w:rFonts w:cs="Times New Roman"/>
      <w:sz w:val="20"/>
      <w:szCs w:val="20"/>
    </w:rPr>
  </w:style>
  <w:style w:type="character" w:customStyle="1" w:styleId="CommentTextChar">
    <w:name w:val="Comment Text Char"/>
    <w:basedOn w:val="DefaultParagraphFont"/>
    <w:link w:val="CommentText"/>
    <w:uiPriority w:val="99"/>
    <w:semiHidden/>
    <w:locked/>
    <w:rsid w:val="00972209"/>
    <w:rPr>
      <w:rFonts w:cs="Times New Roman"/>
    </w:rPr>
  </w:style>
  <w:style w:type="paragraph" w:styleId="CommentText">
    <w:name w:val="annotation text"/>
    <w:basedOn w:val="Normal"/>
    <w:link w:val="CommentTextChar"/>
    <w:uiPriority w:val="99"/>
    <w:semiHidden/>
    <w:rsid w:val="00972209"/>
    <w:rPr>
      <w:sz w:val="20"/>
      <w:szCs w:val="20"/>
    </w:rPr>
  </w:style>
  <w:style w:type="character" w:customStyle="1" w:styleId="CommentTextChar1">
    <w:name w:val="Comment Text Char1"/>
    <w:basedOn w:val="DefaultParagraphFont"/>
    <w:link w:val="CommentText"/>
    <w:uiPriority w:val="99"/>
    <w:semiHidden/>
    <w:locked/>
    <w:rsid w:val="005E084E"/>
    <w:rPr>
      <w:rFonts w:cs="Times New Roman"/>
      <w:sz w:val="20"/>
      <w:szCs w:val="20"/>
    </w:rPr>
  </w:style>
  <w:style w:type="character" w:customStyle="1" w:styleId="10">
    <w:name w:val="Верхний колонтитул Знак1"/>
    <w:aliases w:val="Heder Знак1,Titul Знак1"/>
    <w:basedOn w:val="DefaultParagraphFont"/>
    <w:link w:val="Header"/>
    <w:uiPriority w:val="99"/>
    <w:semiHidden/>
    <w:locked/>
    <w:rsid w:val="00972209"/>
    <w:rPr>
      <w:rFonts w:cs="Times New Roman"/>
      <w:sz w:val="24"/>
      <w:szCs w:val="24"/>
    </w:rPr>
  </w:style>
  <w:style w:type="paragraph" w:styleId="Header">
    <w:name w:val="header"/>
    <w:aliases w:val="Heder,Titul"/>
    <w:basedOn w:val="Normal"/>
    <w:link w:val="HeaderChar"/>
    <w:uiPriority w:val="99"/>
    <w:rsid w:val="00972209"/>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972209"/>
    <w:rPr>
      <w:rFonts w:ascii="Courier New" w:hAnsi="Courier New" w:cs="Courier New"/>
      <w:lang w:val="ru-RU" w:eastAsia="ru-RU" w:bidi="ar-SA"/>
    </w:rPr>
  </w:style>
  <w:style w:type="character" w:customStyle="1" w:styleId="FooterChar">
    <w:name w:val="Footer Char"/>
    <w:basedOn w:val="DefaultParagraphFont"/>
    <w:link w:val="Footer"/>
    <w:uiPriority w:val="99"/>
    <w:locked/>
    <w:rsid w:val="00972209"/>
    <w:rPr>
      <w:rFonts w:ascii="Courier New" w:hAnsi="Courier New" w:cs="Courier New"/>
    </w:rPr>
  </w:style>
  <w:style w:type="paragraph" w:styleId="Footer">
    <w:name w:val="footer"/>
    <w:basedOn w:val="Normal"/>
    <w:link w:val="FooterChar"/>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DefaultParagraphFont"/>
    <w:link w:val="Footer"/>
    <w:uiPriority w:val="99"/>
    <w:semiHidden/>
    <w:locked/>
    <w:rsid w:val="005E084E"/>
    <w:rPr>
      <w:rFonts w:cs="Times New Roman"/>
      <w:sz w:val="24"/>
      <w:szCs w:val="24"/>
    </w:rPr>
  </w:style>
  <w:style w:type="paragraph" w:styleId="Caption">
    <w:name w:val="caption"/>
    <w:basedOn w:val="Normal"/>
    <w:next w:val="Normal"/>
    <w:uiPriority w:val="99"/>
    <w:qFormat/>
    <w:rsid w:val="00972209"/>
    <w:pPr>
      <w:pageBreakBefore/>
      <w:suppressAutoHyphens/>
      <w:snapToGrid w:val="0"/>
      <w:spacing w:before="120" w:after="120"/>
      <w:jc w:val="both"/>
    </w:pPr>
    <w:rPr>
      <w:i/>
      <w:szCs w:val="22"/>
    </w:rPr>
  </w:style>
  <w:style w:type="character" w:customStyle="1" w:styleId="EndnoteTextChar">
    <w:name w:val="Endnote Text Char"/>
    <w:basedOn w:val="DefaultParagraphFont"/>
    <w:link w:val="EndnoteText"/>
    <w:uiPriority w:val="99"/>
    <w:locked/>
    <w:rsid w:val="00972209"/>
    <w:rPr>
      <w:rFonts w:cs="Times New Roman"/>
    </w:rPr>
  </w:style>
  <w:style w:type="paragraph" w:styleId="EndnoteText">
    <w:name w:val="endnote text"/>
    <w:basedOn w:val="Normal"/>
    <w:link w:val="EndnoteTextChar"/>
    <w:uiPriority w:val="99"/>
    <w:rsid w:val="00972209"/>
    <w:rPr>
      <w:sz w:val="20"/>
      <w:szCs w:val="20"/>
    </w:rPr>
  </w:style>
  <w:style w:type="character" w:customStyle="1" w:styleId="EndnoteTextChar1">
    <w:name w:val="Endnote Text Char1"/>
    <w:basedOn w:val="DefaultParagraphFont"/>
    <w:link w:val="EndnoteText"/>
    <w:uiPriority w:val="99"/>
    <w:semiHidden/>
    <w:locked/>
    <w:rsid w:val="005E084E"/>
    <w:rPr>
      <w:rFonts w:cs="Times New Roman"/>
      <w:sz w:val="20"/>
      <w:szCs w:val="20"/>
    </w:rPr>
  </w:style>
  <w:style w:type="paragraph" w:styleId="ListNumber">
    <w:name w:val="List Number"/>
    <w:basedOn w:val="Normal"/>
    <w:uiPriority w:val="99"/>
    <w:semiHidden/>
    <w:rsid w:val="00972209"/>
    <w:pPr>
      <w:numPr>
        <w:numId w:val="2"/>
      </w:numPr>
      <w:tabs>
        <w:tab w:val="clear" w:pos="643"/>
        <w:tab w:val="num" w:pos="360"/>
      </w:tabs>
      <w:ind w:left="360"/>
    </w:pPr>
  </w:style>
  <w:style w:type="paragraph" w:styleId="List2">
    <w:name w:val="List 2"/>
    <w:basedOn w:val="Normal"/>
    <w:uiPriority w:val="99"/>
    <w:semiHidden/>
    <w:rsid w:val="00972209"/>
    <w:pPr>
      <w:ind w:left="566" w:hanging="283"/>
    </w:pPr>
  </w:style>
  <w:style w:type="paragraph" w:styleId="ListBullet2">
    <w:name w:val="List Bullet 2"/>
    <w:basedOn w:val="Normal"/>
    <w:uiPriority w:val="99"/>
    <w:semiHidden/>
    <w:rsid w:val="00972209"/>
    <w:pPr>
      <w:numPr>
        <w:numId w:val="3"/>
      </w:numPr>
      <w:tabs>
        <w:tab w:val="clear" w:pos="926"/>
        <w:tab w:val="num" w:pos="643"/>
      </w:tabs>
      <w:ind w:left="643"/>
    </w:pPr>
  </w:style>
  <w:style w:type="paragraph" w:styleId="ListBullet3">
    <w:name w:val="List Bullet 3"/>
    <w:basedOn w:val="Normal"/>
    <w:uiPriority w:val="99"/>
    <w:rsid w:val="00972209"/>
    <w:pPr>
      <w:numPr>
        <w:numId w:val="4"/>
      </w:numPr>
    </w:pPr>
  </w:style>
  <w:style w:type="paragraph" w:styleId="ListNumber3">
    <w:name w:val="List Number 3"/>
    <w:basedOn w:val="Normal"/>
    <w:uiPriority w:val="99"/>
    <w:semiHidden/>
    <w:rsid w:val="00972209"/>
    <w:pPr>
      <w:numPr>
        <w:numId w:val="5"/>
      </w:numPr>
      <w:tabs>
        <w:tab w:val="clear" w:pos="360"/>
        <w:tab w:val="num" w:pos="926"/>
      </w:tabs>
      <w:ind w:left="926"/>
    </w:pPr>
  </w:style>
  <w:style w:type="character" w:customStyle="1" w:styleId="TitleChar">
    <w:name w:val="Title Char"/>
    <w:basedOn w:val="DefaultParagraphFont"/>
    <w:link w:val="Title"/>
    <w:uiPriority w:val="99"/>
    <w:locked/>
    <w:rsid w:val="00972209"/>
    <w:rPr>
      <w:rFonts w:cs="Times New Roman"/>
      <w:b/>
      <w:sz w:val="24"/>
      <w:lang w:val="ru-RU" w:eastAsia="ru-RU" w:bidi="ar-SA"/>
    </w:rPr>
  </w:style>
  <w:style w:type="paragraph" w:styleId="Title">
    <w:name w:val="Title"/>
    <w:basedOn w:val="Normal"/>
    <w:link w:val="TitleChar"/>
    <w:uiPriority w:val="99"/>
    <w:qFormat/>
    <w:rsid w:val="00972209"/>
    <w:pPr>
      <w:jc w:val="center"/>
    </w:pPr>
    <w:rPr>
      <w:b/>
      <w:szCs w:val="20"/>
    </w:rPr>
  </w:style>
  <w:style w:type="character" w:customStyle="1" w:styleId="TitleChar1">
    <w:name w:val="Title Char1"/>
    <w:basedOn w:val="DefaultParagraphFont"/>
    <w:link w:val="Title"/>
    <w:uiPriority w:val="99"/>
    <w:locked/>
    <w:rsid w:val="005E084E"/>
    <w:rPr>
      <w:rFonts w:ascii="Cambria" w:hAnsi="Cambria" w:cs="Times New Roman"/>
      <w:b/>
      <w:bCs/>
      <w:kern w:val="28"/>
      <w:sz w:val="32"/>
      <w:szCs w:val="32"/>
    </w:rPr>
  </w:style>
  <w:style w:type="character" w:customStyle="1" w:styleId="BodyTextChar">
    <w:name w:val="Body Text Char"/>
    <w:basedOn w:val="DefaultParagraphFont"/>
    <w:link w:val="BodyText"/>
    <w:uiPriority w:val="99"/>
    <w:locked/>
    <w:rsid w:val="00972209"/>
    <w:rPr>
      <w:rFonts w:cs="Times New Roman"/>
      <w:sz w:val="24"/>
      <w:szCs w:val="24"/>
    </w:rPr>
  </w:style>
  <w:style w:type="paragraph" w:styleId="BodyText">
    <w:name w:val="Body Text"/>
    <w:basedOn w:val="Normal"/>
    <w:link w:val="BodyTextChar"/>
    <w:uiPriority w:val="99"/>
    <w:rsid w:val="00972209"/>
    <w:pPr>
      <w:spacing w:after="120"/>
    </w:pPr>
  </w:style>
  <w:style w:type="character" w:customStyle="1" w:styleId="BodyTextChar1">
    <w:name w:val="Body Text Char1"/>
    <w:basedOn w:val="DefaultParagraphFont"/>
    <w:link w:val="BodyText"/>
    <w:uiPriority w:val="99"/>
    <w:semiHidden/>
    <w:locked/>
    <w:rsid w:val="005E084E"/>
    <w:rPr>
      <w:rFonts w:cs="Times New Roman"/>
      <w:sz w:val="24"/>
      <w:szCs w:val="24"/>
    </w:rPr>
  </w:style>
  <w:style w:type="character" w:customStyle="1" w:styleId="BodyTextIndentChar">
    <w:name w:val="Body Text Indent Char"/>
    <w:basedOn w:val="DefaultParagraphFont"/>
    <w:link w:val="BodyTextIndent"/>
    <w:uiPriority w:val="99"/>
    <w:locked/>
    <w:rsid w:val="00972209"/>
    <w:rPr>
      <w:rFonts w:cs="Times New Roman"/>
      <w:sz w:val="24"/>
      <w:szCs w:val="24"/>
    </w:rPr>
  </w:style>
  <w:style w:type="paragraph" w:styleId="BodyTextIndent">
    <w:name w:val="Body Text Indent"/>
    <w:basedOn w:val="Normal"/>
    <w:link w:val="BodyTextIndentChar"/>
    <w:uiPriority w:val="99"/>
    <w:rsid w:val="00972209"/>
    <w:pPr>
      <w:ind w:firstLine="720"/>
      <w:jc w:val="both"/>
    </w:pPr>
    <w:rPr>
      <w:color w:val="000000"/>
    </w:rPr>
  </w:style>
  <w:style w:type="character" w:customStyle="1" w:styleId="BodyTextIndentChar1">
    <w:name w:val="Body Text Indent Char1"/>
    <w:basedOn w:val="DefaultParagraphFont"/>
    <w:link w:val="BodyTextIndent"/>
    <w:uiPriority w:val="99"/>
    <w:semiHidden/>
    <w:locked/>
    <w:rsid w:val="005E084E"/>
    <w:rPr>
      <w:rFonts w:cs="Times New Roman"/>
      <w:sz w:val="24"/>
      <w:szCs w:val="24"/>
    </w:rPr>
  </w:style>
  <w:style w:type="paragraph" w:styleId="ListContinue">
    <w:name w:val="List Continue"/>
    <w:basedOn w:val="Normal"/>
    <w:uiPriority w:val="99"/>
    <w:semiHidden/>
    <w:rsid w:val="00972209"/>
    <w:pPr>
      <w:spacing w:after="120"/>
      <w:ind w:left="283"/>
    </w:pPr>
  </w:style>
  <w:style w:type="character" w:customStyle="1" w:styleId="SubtitleChar">
    <w:name w:val="Subtitle Char"/>
    <w:basedOn w:val="DefaultParagraphFont"/>
    <w:link w:val="Subtitle"/>
    <w:uiPriority w:val="99"/>
    <w:locked/>
    <w:rsid w:val="00972209"/>
    <w:rPr>
      <w:rFonts w:cs="Times New Roman"/>
      <w:b/>
      <w:sz w:val="24"/>
    </w:rPr>
  </w:style>
  <w:style w:type="paragraph" w:styleId="Subtitle">
    <w:name w:val="Subtitle"/>
    <w:basedOn w:val="Normal"/>
    <w:link w:val="SubtitleChar"/>
    <w:uiPriority w:val="99"/>
    <w:qFormat/>
    <w:rsid w:val="00972209"/>
    <w:pPr>
      <w:jc w:val="center"/>
    </w:pPr>
    <w:rPr>
      <w:b/>
      <w:szCs w:val="20"/>
    </w:rPr>
  </w:style>
  <w:style w:type="character" w:customStyle="1" w:styleId="SubtitleChar1">
    <w:name w:val="Subtitle Char1"/>
    <w:basedOn w:val="DefaultParagraphFont"/>
    <w:link w:val="Subtitle"/>
    <w:uiPriority w:val="99"/>
    <w:locked/>
    <w:rsid w:val="005E084E"/>
    <w:rPr>
      <w:rFonts w:ascii="Cambria" w:hAnsi="Cambria" w:cs="Times New Roman"/>
      <w:sz w:val="24"/>
      <w:szCs w:val="24"/>
    </w:rPr>
  </w:style>
  <w:style w:type="character" w:customStyle="1" w:styleId="BodyText2Char">
    <w:name w:val="Body Text 2 Char"/>
    <w:basedOn w:val="DefaultParagraphFont"/>
    <w:link w:val="BodyText2"/>
    <w:uiPriority w:val="99"/>
    <w:locked/>
    <w:rsid w:val="00972209"/>
    <w:rPr>
      <w:rFonts w:cs="Times New Roman"/>
      <w:sz w:val="24"/>
      <w:szCs w:val="24"/>
    </w:rPr>
  </w:style>
  <w:style w:type="paragraph" w:styleId="BodyText2">
    <w:name w:val="Body Text 2"/>
    <w:basedOn w:val="Normal"/>
    <w:link w:val="BodyText2Char"/>
    <w:uiPriority w:val="99"/>
    <w:rsid w:val="00972209"/>
    <w:pPr>
      <w:spacing w:after="120" w:line="480" w:lineRule="auto"/>
    </w:pPr>
  </w:style>
  <w:style w:type="character" w:customStyle="1" w:styleId="BodyText2Char1">
    <w:name w:val="Body Text 2 Char1"/>
    <w:basedOn w:val="DefaultParagraphFont"/>
    <w:link w:val="BodyText2"/>
    <w:uiPriority w:val="99"/>
    <w:semiHidden/>
    <w:locked/>
    <w:rsid w:val="005E084E"/>
    <w:rPr>
      <w:rFonts w:cs="Times New Roman"/>
      <w:sz w:val="24"/>
      <w:szCs w:val="24"/>
    </w:rPr>
  </w:style>
  <w:style w:type="character" w:customStyle="1" w:styleId="BodyText3Char">
    <w:name w:val="Body Text 3 Char"/>
    <w:basedOn w:val="DefaultParagraphFont"/>
    <w:link w:val="BodyText3"/>
    <w:uiPriority w:val="99"/>
    <w:semiHidden/>
    <w:locked/>
    <w:rsid w:val="00972209"/>
    <w:rPr>
      <w:rFonts w:cs="Times New Roman"/>
      <w:sz w:val="16"/>
      <w:szCs w:val="16"/>
    </w:rPr>
  </w:style>
  <w:style w:type="paragraph" w:styleId="BodyText3">
    <w:name w:val="Body Text 3"/>
    <w:basedOn w:val="Normal"/>
    <w:link w:val="BodyText3Char"/>
    <w:uiPriority w:val="99"/>
    <w:semiHidden/>
    <w:rsid w:val="00972209"/>
    <w:pPr>
      <w:spacing w:after="120"/>
    </w:pPr>
    <w:rPr>
      <w:sz w:val="16"/>
      <w:szCs w:val="16"/>
    </w:rPr>
  </w:style>
  <w:style w:type="character" w:customStyle="1" w:styleId="BodyText3Char1">
    <w:name w:val="Body Text 3 Char1"/>
    <w:basedOn w:val="DefaultParagraphFont"/>
    <w:link w:val="BodyText3"/>
    <w:uiPriority w:val="99"/>
    <w:semiHidden/>
    <w:locked/>
    <w:rsid w:val="005E084E"/>
    <w:rPr>
      <w:rFonts w:cs="Times New Roman"/>
      <w:sz w:val="16"/>
      <w:szCs w:val="16"/>
    </w:rPr>
  </w:style>
  <w:style w:type="character" w:customStyle="1" w:styleId="BodyTextIndent2Char">
    <w:name w:val="Body Text Indent 2 Char"/>
    <w:basedOn w:val="DefaultParagraphFont"/>
    <w:link w:val="BodyTextIndent2"/>
    <w:uiPriority w:val="99"/>
    <w:locked/>
    <w:rsid w:val="00972209"/>
    <w:rPr>
      <w:rFonts w:cs="Times New Roman"/>
      <w:sz w:val="24"/>
      <w:szCs w:val="24"/>
    </w:rPr>
  </w:style>
  <w:style w:type="paragraph" w:styleId="BodyTextIndent2">
    <w:name w:val="Body Text Indent 2"/>
    <w:basedOn w:val="Normal"/>
    <w:link w:val="BodyTextIndent2Char"/>
    <w:uiPriority w:val="99"/>
    <w:rsid w:val="00972209"/>
    <w:pPr>
      <w:ind w:firstLine="720"/>
      <w:jc w:val="both"/>
    </w:pPr>
  </w:style>
  <w:style w:type="character" w:customStyle="1" w:styleId="BodyTextIndent2Char1">
    <w:name w:val="Body Text Indent 2 Char1"/>
    <w:basedOn w:val="DefaultParagraphFont"/>
    <w:link w:val="BodyTextIndent2"/>
    <w:uiPriority w:val="99"/>
    <w:semiHidden/>
    <w:locked/>
    <w:rsid w:val="005E084E"/>
    <w:rPr>
      <w:rFonts w:cs="Times New Roman"/>
      <w:sz w:val="24"/>
      <w:szCs w:val="24"/>
    </w:rPr>
  </w:style>
  <w:style w:type="character" w:customStyle="1" w:styleId="BodyTextIndent3Char">
    <w:name w:val="Body Text Indent 3 Char"/>
    <w:basedOn w:val="DefaultParagraphFont"/>
    <w:link w:val="BodyTextIndent3"/>
    <w:uiPriority w:val="99"/>
    <w:semiHidden/>
    <w:locked/>
    <w:rsid w:val="00972209"/>
    <w:rPr>
      <w:rFonts w:ascii="Cambria" w:hAnsi="Cambria" w:cs="Times New Roman"/>
      <w:color w:val="4F81BD"/>
      <w:sz w:val="16"/>
      <w:szCs w:val="16"/>
    </w:rPr>
  </w:style>
  <w:style w:type="paragraph" w:styleId="BodyTextIndent3">
    <w:name w:val="Body Text Indent 3"/>
    <w:basedOn w:val="Normal"/>
    <w:link w:val="BodyTextIndent3Char"/>
    <w:uiPriority w:val="99"/>
    <w:semiHidden/>
    <w:rsid w:val="00972209"/>
    <w:pPr>
      <w:ind w:firstLine="720"/>
      <w:jc w:val="both"/>
    </w:pPr>
    <w:rPr>
      <w:color w:val="0000FF"/>
      <w:u w:val="single"/>
    </w:rPr>
  </w:style>
  <w:style w:type="character" w:customStyle="1" w:styleId="BodyTextIndent3Char1">
    <w:name w:val="Body Text Indent 3 Char1"/>
    <w:basedOn w:val="DefaultParagraphFont"/>
    <w:link w:val="BodyTextIndent3"/>
    <w:uiPriority w:val="99"/>
    <w:semiHidden/>
    <w:locked/>
    <w:rsid w:val="005E084E"/>
    <w:rPr>
      <w:rFonts w:cs="Times New Roman"/>
      <w:sz w:val="16"/>
      <w:szCs w:val="16"/>
    </w:rPr>
  </w:style>
  <w:style w:type="paragraph" w:styleId="BlockText">
    <w:name w:val="Block Text"/>
    <w:basedOn w:val="Normal"/>
    <w:uiPriority w:val="99"/>
    <w:semiHidden/>
    <w:rsid w:val="00972209"/>
    <w:pPr>
      <w:ind w:left="-5220" w:right="-105"/>
      <w:jc w:val="both"/>
    </w:pPr>
    <w:rPr>
      <w:i/>
      <w:iCs/>
    </w:rPr>
  </w:style>
  <w:style w:type="character" w:customStyle="1" w:styleId="DocumentMapChar">
    <w:name w:val="Document Map Char"/>
    <w:basedOn w:val="DefaultParagraphFont"/>
    <w:link w:val="DocumentMap"/>
    <w:uiPriority w:val="99"/>
    <w:locked/>
    <w:rsid w:val="00972209"/>
    <w:rPr>
      <w:rFonts w:ascii="Tahoma" w:hAnsi="Tahoma" w:cs="Tahoma"/>
      <w:sz w:val="24"/>
      <w:shd w:val="clear" w:color="auto" w:fill="000080"/>
    </w:rPr>
  </w:style>
  <w:style w:type="paragraph" w:styleId="DocumentMap">
    <w:name w:val="Document Map"/>
    <w:basedOn w:val="Normal"/>
    <w:link w:val="DocumentMapChar"/>
    <w:uiPriority w:val="99"/>
    <w:rsid w:val="00972209"/>
    <w:pPr>
      <w:shd w:val="clear" w:color="auto" w:fill="000080"/>
    </w:pPr>
    <w:rPr>
      <w:rFonts w:ascii="Tahoma" w:hAnsi="Tahoma" w:cs="Tahoma"/>
      <w:szCs w:val="20"/>
    </w:rPr>
  </w:style>
  <w:style w:type="character" w:customStyle="1" w:styleId="DocumentMapChar1">
    <w:name w:val="Document Map Char1"/>
    <w:basedOn w:val="DefaultParagraphFont"/>
    <w:link w:val="DocumentMap"/>
    <w:uiPriority w:val="99"/>
    <w:semiHidden/>
    <w:locked/>
    <w:rsid w:val="005E084E"/>
    <w:rPr>
      <w:rFonts w:cs="Times New Roman"/>
      <w:sz w:val="2"/>
    </w:rPr>
  </w:style>
  <w:style w:type="character" w:customStyle="1" w:styleId="PlainTextChar">
    <w:name w:val="Plain Text Char"/>
    <w:basedOn w:val="DefaultParagraphFont"/>
    <w:link w:val="PlainText"/>
    <w:uiPriority w:val="99"/>
    <w:semiHidden/>
    <w:locked/>
    <w:rsid w:val="00972209"/>
    <w:rPr>
      <w:rFonts w:ascii="Courier New" w:hAnsi="Courier New" w:cs="Courier New"/>
      <w:snapToGrid w:val="0"/>
    </w:rPr>
  </w:style>
  <w:style w:type="paragraph" w:styleId="PlainText">
    <w:name w:val="Plain Text"/>
    <w:basedOn w:val="Normal"/>
    <w:link w:val="PlainTextChar"/>
    <w:uiPriority w:val="99"/>
    <w:semiHidden/>
    <w:rsid w:val="00972209"/>
    <w:pPr>
      <w:snapToGrid w:val="0"/>
    </w:pPr>
    <w:rPr>
      <w:rFonts w:ascii="Courier New" w:hAnsi="Courier New"/>
      <w:sz w:val="20"/>
      <w:szCs w:val="20"/>
    </w:rPr>
  </w:style>
  <w:style w:type="character" w:customStyle="1" w:styleId="PlainTextChar1">
    <w:name w:val="Plain Text Char1"/>
    <w:basedOn w:val="DefaultParagraphFont"/>
    <w:link w:val="PlainText"/>
    <w:uiPriority w:val="99"/>
    <w:semiHidden/>
    <w:locked/>
    <w:rsid w:val="005E084E"/>
    <w:rPr>
      <w:rFonts w:ascii="Courier New" w:hAnsi="Courier New" w:cs="Courier New"/>
      <w:sz w:val="20"/>
      <w:szCs w:val="20"/>
    </w:rPr>
  </w:style>
  <w:style w:type="character" w:customStyle="1" w:styleId="CommentSubjectChar">
    <w:name w:val="Comment Subject Char"/>
    <w:basedOn w:val="CommentTextChar"/>
    <w:link w:val="CommentSubject"/>
    <w:uiPriority w:val="99"/>
    <w:semiHidden/>
    <w:locked/>
    <w:rsid w:val="00972209"/>
    <w:rPr>
      <w:b/>
      <w:bCs/>
    </w:rPr>
  </w:style>
  <w:style w:type="paragraph" w:styleId="CommentSubject">
    <w:name w:val="annotation subject"/>
    <w:basedOn w:val="CommentText"/>
    <w:next w:val="CommentText"/>
    <w:link w:val="CommentSubjectChar"/>
    <w:uiPriority w:val="99"/>
    <w:semiHidden/>
    <w:rsid w:val="00972209"/>
    <w:rPr>
      <w:b/>
      <w:bCs/>
    </w:rPr>
  </w:style>
  <w:style w:type="character" w:customStyle="1" w:styleId="CommentSubjectChar1">
    <w:name w:val="Comment Subject Char1"/>
    <w:basedOn w:val="CommentTextChar"/>
    <w:link w:val="CommentSubject"/>
    <w:uiPriority w:val="99"/>
    <w:semiHidden/>
    <w:locked/>
    <w:rsid w:val="005E084E"/>
    <w:rPr>
      <w:b/>
      <w:bCs/>
      <w:sz w:val="20"/>
      <w:szCs w:val="20"/>
    </w:rPr>
  </w:style>
  <w:style w:type="character" w:customStyle="1" w:styleId="BalloonTextChar">
    <w:name w:val="Balloon Text Char"/>
    <w:basedOn w:val="DefaultParagraphFont"/>
    <w:link w:val="BalloonText"/>
    <w:uiPriority w:val="99"/>
    <w:semiHidden/>
    <w:locked/>
    <w:rsid w:val="00972209"/>
    <w:rPr>
      <w:rFonts w:ascii="Tahoma" w:hAnsi="Tahoma" w:cs="Tahoma"/>
      <w:sz w:val="16"/>
      <w:szCs w:val="16"/>
    </w:rPr>
  </w:style>
  <w:style w:type="paragraph" w:styleId="BalloonText">
    <w:name w:val="Balloon Text"/>
    <w:basedOn w:val="Normal"/>
    <w:link w:val="BalloonTextChar"/>
    <w:uiPriority w:val="99"/>
    <w:semiHidden/>
    <w:rsid w:val="00972209"/>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E084E"/>
    <w:rPr>
      <w:rFonts w:cs="Times New Roman"/>
      <w:sz w:val="2"/>
    </w:rPr>
  </w:style>
  <w:style w:type="paragraph" w:customStyle="1" w:styleId="msolistparagraph0">
    <w:name w:val="msolistparagraph"/>
    <w:basedOn w:val="Normal"/>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
    <w:name w:val="110"/>
    <w:basedOn w:val="Normal"/>
    <w:uiPriority w:val="99"/>
    <w:rsid w:val="00972209"/>
    <w:pPr>
      <w:spacing w:before="100" w:beforeAutospacing="1" w:after="100" w:afterAutospacing="1"/>
    </w:pPr>
  </w:style>
  <w:style w:type="paragraph" w:customStyle="1" w:styleId="a1">
    <w:name w:val="Пункт"/>
    <w:basedOn w:val="Normal"/>
    <w:uiPriority w:val="99"/>
    <w:rsid w:val="00972209"/>
    <w:pPr>
      <w:numPr>
        <w:ilvl w:val="2"/>
        <w:numId w:val="1"/>
      </w:numPr>
      <w:tabs>
        <w:tab w:val="clear" w:pos="360"/>
        <w:tab w:val="num" w:pos="1134"/>
      </w:tabs>
      <w:snapToGrid w:val="0"/>
      <w:spacing w:line="360" w:lineRule="auto"/>
      <w:ind w:left="1134" w:hanging="1134"/>
      <w:jc w:val="both"/>
    </w:pPr>
    <w:rPr>
      <w:sz w:val="28"/>
      <w:szCs w:val="28"/>
    </w:rPr>
  </w:style>
  <w:style w:type="paragraph" w:customStyle="1" w:styleId="Times12">
    <w:name w:val="Times 12"/>
    <w:basedOn w:val="Normal"/>
    <w:uiPriority w:val="99"/>
    <w:rsid w:val="00972209"/>
    <w:pPr>
      <w:overflowPunct w:val="0"/>
      <w:autoSpaceDE w:val="0"/>
      <w:autoSpaceDN w:val="0"/>
      <w:adjustRightInd w:val="0"/>
      <w:ind w:firstLine="567"/>
      <w:jc w:val="both"/>
    </w:pPr>
    <w:rPr>
      <w:bCs/>
      <w:szCs w:val="22"/>
    </w:rPr>
  </w:style>
  <w:style w:type="character" w:customStyle="1" w:styleId="40">
    <w:name w:val="Пункт_4 Знак"/>
    <w:basedOn w:val="DefaultParagraphFont"/>
    <w:link w:val="41"/>
    <w:uiPriority w:val="99"/>
    <w:locked/>
    <w:rsid w:val="00972209"/>
    <w:rPr>
      <w:rFonts w:cs="Times New Roman"/>
      <w:sz w:val="28"/>
      <w:szCs w:val="28"/>
    </w:rPr>
  </w:style>
  <w:style w:type="paragraph" w:customStyle="1" w:styleId="41">
    <w:name w:val="Пункт_4"/>
    <w:basedOn w:val="Normal"/>
    <w:link w:val="40"/>
    <w:uiPriority w:val="99"/>
    <w:rsid w:val="00972209"/>
    <w:pPr>
      <w:tabs>
        <w:tab w:val="num" w:pos="2880"/>
      </w:tabs>
      <w:ind w:left="2880" w:hanging="360"/>
      <w:jc w:val="both"/>
    </w:pPr>
    <w:rPr>
      <w:sz w:val="28"/>
      <w:szCs w:val="28"/>
    </w:rPr>
  </w:style>
  <w:style w:type="paragraph" w:customStyle="1" w:styleId="rvps51">
    <w:name w:val="rvps51"/>
    <w:basedOn w:val="Normal"/>
    <w:uiPriority w:val="99"/>
    <w:rsid w:val="00972209"/>
    <w:pPr>
      <w:spacing w:before="120"/>
      <w:ind w:right="150"/>
      <w:jc w:val="both"/>
    </w:pPr>
  </w:style>
  <w:style w:type="paragraph" w:customStyle="1" w:styleId="rvps67">
    <w:name w:val="rvps67"/>
    <w:basedOn w:val="Normal"/>
    <w:uiPriority w:val="99"/>
    <w:rsid w:val="00972209"/>
    <w:pPr>
      <w:spacing w:before="120"/>
      <w:ind w:left="75" w:right="150"/>
      <w:jc w:val="both"/>
    </w:pPr>
  </w:style>
  <w:style w:type="paragraph" w:customStyle="1" w:styleId="rvps50">
    <w:name w:val="rvps50"/>
    <w:basedOn w:val="Normal"/>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2">
    <w:name w:val="Обычный1"/>
    <w:uiPriority w:val="99"/>
    <w:rsid w:val="00972209"/>
    <w:rPr>
      <w:sz w:val="24"/>
      <w:szCs w:val="20"/>
    </w:rPr>
  </w:style>
  <w:style w:type="paragraph" w:customStyle="1" w:styleId="a2">
    <w:name w:val="Знак"/>
    <w:basedOn w:val="Normal"/>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3">
    <w:name w:val="Знак Знак Знак Знак"/>
    <w:basedOn w:val="Normal"/>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Normal"/>
    <w:next w:val="Normal"/>
    <w:uiPriority w:val="99"/>
    <w:rsid w:val="00972209"/>
    <w:pPr>
      <w:keepNext/>
      <w:snapToGrid w:val="0"/>
      <w:jc w:val="center"/>
    </w:pPr>
    <w:rPr>
      <w:szCs w:val="20"/>
    </w:rPr>
  </w:style>
  <w:style w:type="paragraph" w:customStyle="1" w:styleId="13">
    <w:name w:val="заголовок 1"/>
    <w:basedOn w:val="Normal"/>
    <w:next w:val="Normal"/>
    <w:uiPriority w:val="99"/>
    <w:rsid w:val="00972209"/>
    <w:pPr>
      <w:keepNext/>
      <w:widowControl w:val="0"/>
      <w:snapToGrid w:val="0"/>
      <w:jc w:val="center"/>
    </w:pPr>
    <w:rPr>
      <w:b/>
      <w:sz w:val="22"/>
      <w:szCs w:val="20"/>
    </w:rPr>
  </w:style>
  <w:style w:type="paragraph" w:customStyle="1" w:styleId="20">
    <w:name w:val="çàãîëîâîê 2"/>
    <w:basedOn w:val="Normal"/>
    <w:next w:val="Normal"/>
    <w:uiPriority w:val="99"/>
    <w:rsid w:val="00972209"/>
    <w:pPr>
      <w:keepNext/>
      <w:jc w:val="both"/>
    </w:pPr>
    <w:rPr>
      <w:szCs w:val="20"/>
      <w:lang w:val="en-GB"/>
    </w:rPr>
  </w:style>
  <w:style w:type="paragraph" w:customStyle="1" w:styleId="a4">
    <w:name w:val="Таблица шапка"/>
    <w:basedOn w:val="Normal"/>
    <w:uiPriority w:val="99"/>
    <w:rsid w:val="00972209"/>
    <w:pPr>
      <w:keepNext/>
      <w:snapToGrid w:val="0"/>
      <w:spacing w:before="40" w:after="40"/>
      <w:ind w:left="57" w:right="57"/>
    </w:pPr>
    <w:rPr>
      <w:sz w:val="22"/>
      <w:szCs w:val="20"/>
    </w:rPr>
  </w:style>
  <w:style w:type="paragraph" w:customStyle="1" w:styleId="a5">
    <w:name w:val="Таблица текст"/>
    <w:basedOn w:val="Normal"/>
    <w:uiPriority w:val="99"/>
    <w:rsid w:val="00972209"/>
    <w:pPr>
      <w:snapToGrid w:val="0"/>
      <w:spacing w:before="40" w:after="40"/>
      <w:ind w:left="57" w:right="57"/>
    </w:pPr>
    <w:rPr>
      <w:szCs w:val="20"/>
    </w:rPr>
  </w:style>
  <w:style w:type="paragraph" w:customStyle="1" w:styleId="22">
    <w:name w:val="Уровень2"/>
    <w:basedOn w:val="Normal"/>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
    <w:name w:val="Уровень3"/>
    <w:basedOn w:val="22"/>
    <w:uiPriority w:val="99"/>
    <w:rsid w:val="00972209"/>
    <w:pPr>
      <w:numPr>
        <w:ilvl w:val="2"/>
      </w:numPr>
      <w:tabs>
        <w:tab w:val="num" w:pos="360"/>
        <w:tab w:val="num" w:pos="927"/>
      </w:tabs>
      <w:ind w:firstLine="567"/>
    </w:pPr>
  </w:style>
  <w:style w:type="paragraph" w:customStyle="1" w:styleId="a6">
    <w:name w:val="Заголовок статьи"/>
    <w:basedOn w:val="Normal"/>
    <w:next w:val="Normal"/>
    <w:uiPriority w:val="99"/>
    <w:rsid w:val="009722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0">
    <w:name w:val="А_обычный"/>
    <w:basedOn w:val="Normal"/>
    <w:uiPriority w:val="99"/>
    <w:rsid w:val="00972209"/>
    <w:pPr>
      <w:numPr>
        <w:numId w:val="13"/>
      </w:numPr>
      <w:jc w:val="both"/>
    </w:pPr>
  </w:style>
  <w:style w:type="paragraph" w:customStyle="1" w:styleId="30">
    <w:name w:val="Стиль3"/>
    <w:basedOn w:val="BodyTextIndent2"/>
    <w:link w:val="32"/>
    <w:uiPriority w:val="99"/>
    <w:rsid w:val="00972209"/>
    <w:pPr>
      <w:widowControl w:val="0"/>
      <w:tabs>
        <w:tab w:val="num" w:pos="1307"/>
      </w:tabs>
      <w:adjustRightInd w:val="0"/>
      <w:ind w:left="1080" w:firstLine="0"/>
    </w:pPr>
    <w:rPr>
      <w:szCs w:val="20"/>
    </w:rPr>
  </w:style>
  <w:style w:type="paragraph" w:customStyle="1" w:styleId="1-3">
    <w:name w:val="Текст1-3"/>
    <w:basedOn w:val="Normal"/>
    <w:uiPriority w:val="99"/>
    <w:rsid w:val="00972209"/>
    <w:pPr>
      <w:spacing w:after="60" w:line="288" w:lineRule="auto"/>
      <w:jc w:val="both"/>
    </w:pPr>
    <w:rPr>
      <w:szCs w:val="20"/>
    </w:rPr>
  </w:style>
  <w:style w:type="paragraph" w:customStyle="1" w:styleId="aHeader">
    <w:name w:val="a_Header"/>
    <w:basedOn w:val="Normal"/>
    <w:uiPriority w:val="99"/>
    <w:rsid w:val="00972209"/>
    <w:pPr>
      <w:tabs>
        <w:tab w:val="left" w:pos="1985"/>
      </w:tabs>
      <w:spacing w:after="60"/>
      <w:jc w:val="center"/>
    </w:pPr>
    <w:rPr>
      <w:rFonts w:ascii="Courier New" w:hAnsi="Courier New"/>
    </w:rPr>
  </w:style>
  <w:style w:type="paragraph" w:customStyle="1" w:styleId="a7">
    <w:name w:val="Подраздел"/>
    <w:basedOn w:val="Normal"/>
    <w:uiPriority w:val="99"/>
    <w:rsid w:val="00972209"/>
    <w:pPr>
      <w:spacing w:before="240"/>
      <w:ind w:left="1701" w:hanging="283"/>
      <w:jc w:val="both"/>
    </w:pPr>
    <w:rPr>
      <w:rFonts w:ascii="PragmaticaTT" w:hAnsi="PragmaticaTT"/>
      <w:szCs w:val="20"/>
    </w:rPr>
  </w:style>
  <w:style w:type="paragraph" w:customStyle="1" w:styleId="a8">
    <w:name w:val="регламент список"/>
    <w:basedOn w:val="Heading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3">
    <w:name w:val="Пункт_2"/>
    <w:basedOn w:val="Normal"/>
    <w:uiPriority w:val="99"/>
    <w:rsid w:val="00972209"/>
    <w:pPr>
      <w:tabs>
        <w:tab w:val="num" w:pos="643"/>
        <w:tab w:val="num" w:pos="1701"/>
      </w:tabs>
      <w:ind w:left="643" w:hanging="360"/>
      <w:jc w:val="both"/>
    </w:pPr>
    <w:rPr>
      <w:sz w:val="28"/>
      <w:szCs w:val="20"/>
    </w:rPr>
  </w:style>
  <w:style w:type="paragraph" w:customStyle="1" w:styleId="33">
    <w:name w:val="Пункт_3"/>
    <w:basedOn w:val="Normal"/>
    <w:uiPriority w:val="99"/>
    <w:rsid w:val="00972209"/>
    <w:pPr>
      <w:tabs>
        <w:tab w:val="num" w:pos="2160"/>
      </w:tabs>
      <w:ind w:left="2302" w:hanging="360"/>
      <w:jc w:val="both"/>
    </w:pPr>
    <w:rPr>
      <w:sz w:val="28"/>
      <w:szCs w:val="28"/>
    </w:rPr>
  </w:style>
  <w:style w:type="paragraph" w:customStyle="1" w:styleId="ConsNonformat">
    <w:name w:val="ConsNonformat"/>
    <w:link w:val="ConsNonformat0"/>
    <w:uiPriority w:val="99"/>
    <w:rsid w:val="00972209"/>
    <w:pPr>
      <w:widowControl w:val="0"/>
    </w:pPr>
    <w:rPr>
      <w:rFonts w:ascii="Courier New" w:hAnsi="Courier New"/>
    </w:rPr>
  </w:style>
  <w:style w:type="paragraph" w:customStyle="1" w:styleId="02statia2">
    <w:name w:val="02statia2"/>
    <w:basedOn w:val="Normal"/>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9">
    <w:name w:val="Подпункт"/>
    <w:basedOn w:val="a1"/>
    <w:uiPriority w:val="99"/>
    <w:rsid w:val="00972209"/>
    <w:pPr>
      <w:numPr>
        <w:ilvl w:val="0"/>
        <w:numId w:val="0"/>
      </w:numPr>
      <w:tabs>
        <w:tab w:val="num" w:pos="1134"/>
      </w:tabs>
      <w:ind w:left="1134" w:hanging="1134"/>
    </w:pPr>
    <w:rPr>
      <w:bCs/>
      <w:sz w:val="22"/>
      <w:szCs w:val="22"/>
    </w:rPr>
  </w:style>
  <w:style w:type="paragraph" w:customStyle="1" w:styleId="a">
    <w:name w:val="Подподпункт"/>
    <w:basedOn w:val="a9"/>
    <w:uiPriority w:val="99"/>
    <w:rsid w:val="00972209"/>
    <w:pPr>
      <w:numPr>
        <w:numId w:val="14"/>
      </w:numPr>
      <w:tabs>
        <w:tab w:val="num" w:pos="926"/>
      </w:tabs>
      <w:ind w:left="0"/>
    </w:pPr>
  </w:style>
  <w:style w:type="paragraph" w:customStyle="1" w:styleId="aa">
    <w:name w:val="маркированный"/>
    <w:basedOn w:val="Normal"/>
    <w:uiPriority w:val="99"/>
    <w:semiHidden/>
    <w:rsid w:val="00972209"/>
    <w:pPr>
      <w:tabs>
        <w:tab w:val="num" w:pos="1701"/>
      </w:tabs>
      <w:snapToGrid w:val="0"/>
      <w:spacing w:line="360" w:lineRule="auto"/>
      <w:ind w:left="1701" w:hanging="567"/>
      <w:jc w:val="both"/>
    </w:pPr>
    <w:rPr>
      <w:bCs/>
      <w:sz w:val="22"/>
      <w:szCs w:val="22"/>
    </w:rPr>
  </w:style>
  <w:style w:type="character" w:customStyle="1" w:styleId="14">
    <w:name w:val="Ариал Знак1"/>
    <w:basedOn w:val="DefaultParagraphFont"/>
    <w:link w:val="ab"/>
    <w:uiPriority w:val="99"/>
    <w:locked/>
    <w:rsid w:val="00972209"/>
    <w:rPr>
      <w:rFonts w:ascii="Arial" w:hAnsi="Arial" w:cs="Arial"/>
      <w:sz w:val="24"/>
      <w:szCs w:val="24"/>
      <w:lang w:val="ru-RU" w:eastAsia="ru-RU" w:bidi="ar-SA"/>
    </w:rPr>
  </w:style>
  <w:style w:type="paragraph" w:customStyle="1" w:styleId="ab">
    <w:name w:val="Ариал"/>
    <w:basedOn w:val="Normal"/>
    <w:link w:val="14"/>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sz w:val="20"/>
      <w:szCs w:val="20"/>
    </w:rPr>
  </w:style>
  <w:style w:type="paragraph" w:customStyle="1" w:styleId="ac">
    <w:name w:val="Пункт б/н"/>
    <w:basedOn w:val="Normal"/>
    <w:uiPriority w:val="99"/>
    <w:rsid w:val="00972209"/>
    <w:pPr>
      <w:tabs>
        <w:tab w:val="left" w:pos="1134"/>
      </w:tabs>
      <w:snapToGrid w:val="0"/>
      <w:spacing w:line="360" w:lineRule="auto"/>
      <w:ind w:firstLine="567"/>
      <w:jc w:val="both"/>
    </w:pPr>
    <w:rPr>
      <w:bCs/>
      <w:sz w:val="22"/>
      <w:szCs w:val="22"/>
    </w:rPr>
  </w:style>
  <w:style w:type="character" w:customStyle="1" w:styleId="15">
    <w:name w:val="Обычный1 Знак"/>
    <w:basedOn w:val="DefaultParagraphFont"/>
    <w:link w:val="112"/>
    <w:uiPriority w:val="99"/>
    <w:locked/>
    <w:rsid w:val="00972209"/>
    <w:rPr>
      <w:rFonts w:cs="Times New Roman"/>
      <w:sz w:val="24"/>
      <w:szCs w:val="24"/>
      <w:lang w:val="ru-RU" w:eastAsia="ru-RU" w:bidi="ar-SA"/>
    </w:rPr>
  </w:style>
  <w:style w:type="paragraph" w:customStyle="1" w:styleId="112">
    <w:name w:val="Обычный11"/>
    <w:link w:val="15"/>
    <w:uiPriority w:val="99"/>
    <w:rsid w:val="00972209"/>
    <w:pPr>
      <w:widowControl w:val="0"/>
      <w:autoSpaceDE w:val="0"/>
      <w:autoSpaceDN w:val="0"/>
      <w:spacing w:before="120" w:after="120"/>
      <w:ind w:firstLine="567"/>
      <w:jc w:val="both"/>
    </w:pPr>
    <w:rPr>
      <w:sz w:val="20"/>
      <w:szCs w:val="24"/>
    </w:rPr>
  </w:style>
  <w:style w:type="character" w:customStyle="1" w:styleId="ad">
    <w:name w:val="Ариал Таблица Знак"/>
    <w:basedOn w:val="DefaultParagraphFont"/>
    <w:link w:val="ae"/>
    <w:uiPriority w:val="99"/>
    <w:locked/>
    <w:rsid w:val="00972209"/>
    <w:rPr>
      <w:rFonts w:ascii="Arial" w:hAnsi="Arial" w:cs="Arial"/>
      <w:sz w:val="24"/>
      <w:lang w:val="ru-RU" w:eastAsia="ru-RU" w:bidi="ar-SA"/>
    </w:rPr>
  </w:style>
  <w:style w:type="paragraph" w:customStyle="1" w:styleId="ae">
    <w:name w:val="Ариал Таблица"/>
    <w:basedOn w:val="ab"/>
    <w:link w:val="ad"/>
    <w:uiPriority w:val="99"/>
    <w:rsid w:val="00972209"/>
    <w:pPr>
      <w:widowControl w:val="0"/>
      <w:adjustRightInd w:val="0"/>
      <w:spacing w:before="0" w:after="0" w:line="240" w:lineRule="auto"/>
      <w:ind w:firstLine="0"/>
    </w:pPr>
    <w:rPr>
      <w:szCs w:val="20"/>
    </w:rPr>
  </w:style>
  <w:style w:type="paragraph" w:customStyle="1" w:styleId="af">
    <w:name w:val="АриалТабл"/>
    <w:basedOn w:val="ab"/>
    <w:uiPriority w:val="99"/>
    <w:rsid w:val="00972209"/>
    <w:pPr>
      <w:widowControl w:val="0"/>
      <w:adjustRightInd w:val="0"/>
      <w:spacing w:before="0" w:after="0" w:line="240" w:lineRule="auto"/>
      <w:ind w:firstLine="0"/>
    </w:pPr>
  </w:style>
  <w:style w:type="paragraph" w:customStyle="1" w:styleId="af0">
    <w:name w:val="Стиль начало"/>
    <w:basedOn w:val="Normal"/>
    <w:uiPriority w:val="99"/>
    <w:rsid w:val="00972209"/>
    <w:pPr>
      <w:spacing w:line="264" w:lineRule="auto"/>
    </w:pPr>
    <w:rPr>
      <w:sz w:val="28"/>
      <w:szCs w:val="20"/>
    </w:rPr>
  </w:style>
  <w:style w:type="paragraph" w:customStyle="1" w:styleId="Noeeu14">
    <w:name w:val="Noeeu14"/>
    <w:basedOn w:val="Normal"/>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Normal"/>
    <w:uiPriority w:val="99"/>
    <w:rsid w:val="00972209"/>
    <w:pPr>
      <w:widowControl w:val="0"/>
      <w:autoSpaceDE w:val="0"/>
      <w:autoSpaceDN w:val="0"/>
      <w:adjustRightInd w:val="0"/>
    </w:pPr>
    <w:rPr>
      <w:rFonts w:ascii="Arial" w:hAnsi="Arial"/>
    </w:rPr>
  </w:style>
  <w:style w:type="paragraph" w:customStyle="1" w:styleId="u">
    <w:name w:val="u"/>
    <w:basedOn w:val="Normal"/>
    <w:uiPriority w:val="99"/>
    <w:rsid w:val="00972209"/>
    <w:pPr>
      <w:spacing w:before="100" w:beforeAutospacing="1" w:after="100" w:afterAutospacing="1"/>
    </w:pPr>
  </w:style>
  <w:style w:type="paragraph" w:customStyle="1" w:styleId="af1">
    <w:name w:val="АриалСписок"/>
    <w:basedOn w:val="Normal"/>
    <w:uiPriority w:val="99"/>
    <w:rsid w:val="00972209"/>
    <w:pPr>
      <w:widowControl w:val="0"/>
      <w:numPr>
        <w:numId w:val="6"/>
      </w:numPr>
      <w:tabs>
        <w:tab w:val="clear" w:pos="360"/>
        <w:tab w:val="num" w:pos="1571"/>
      </w:tabs>
      <w:adjustRightInd w:val="0"/>
      <w:ind w:left="1571"/>
      <w:jc w:val="both"/>
    </w:pPr>
    <w:rPr>
      <w:rFonts w:ascii="Arial" w:hAnsi="Arial" w:cs="Arial"/>
    </w:rPr>
  </w:style>
  <w:style w:type="paragraph" w:customStyle="1" w:styleId="af2">
    <w:name w:val="Текст таблицы"/>
    <w:basedOn w:val="Normal"/>
    <w:uiPriority w:val="99"/>
    <w:semiHidden/>
    <w:rsid w:val="00972209"/>
    <w:pPr>
      <w:spacing w:before="40" w:after="40"/>
      <w:ind w:left="57" w:right="57"/>
    </w:pPr>
    <w:rPr>
      <w:bCs/>
    </w:rPr>
  </w:style>
  <w:style w:type="paragraph" w:customStyle="1" w:styleId="af3">
    <w:name w:val="Пункт Знак"/>
    <w:basedOn w:val="Normal"/>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4">
    <w:name w:val="Подподподпункт"/>
    <w:basedOn w:val="Normal"/>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6">
    <w:name w:val="Пункт1"/>
    <w:basedOn w:val="Normal"/>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Normal"/>
    <w:uiPriority w:val="99"/>
    <w:rsid w:val="00972209"/>
    <w:pPr>
      <w:jc w:val="center"/>
    </w:pPr>
  </w:style>
  <w:style w:type="paragraph" w:customStyle="1" w:styleId="rvps44">
    <w:name w:val="rvps44"/>
    <w:basedOn w:val="Normal"/>
    <w:uiPriority w:val="99"/>
    <w:rsid w:val="00972209"/>
    <w:pPr>
      <w:spacing w:before="120"/>
      <w:ind w:right="150"/>
      <w:jc w:val="both"/>
    </w:pPr>
  </w:style>
  <w:style w:type="paragraph" w:customStyle="1" w:styleId="rvps46">
    <w:name w:val="rvps46"/>
    <w:basedOn w:val="Normal"/>
    <w:uiPriority w:val="99"/>
    <w:rsid w:val="00972209"/>
    <w:pPr>
      <w:spacing w:before="120" w:after="120"/>
    </w:pPr>
  </w:style>
  <w:style w:type="paragraph" w:customStyle="1" w:styleId="rvps9">
    <w:name w:val="rvps9"/>
    <w:basedOn w:val="Normal"/>
    <w:uiPriority w:val="99"/>
    <w:rsid w:val="00972209"/>
    <w:pPr>
      <w:jc w:val="both"/>
    </w:pPr>
  </w:style>
  <w:style w:type="paragraph" w:customStyle="1" w:styleId="rvps45">
    <w:name w:val="rvps45"/>
    <w:basedOn w:val="Normal"/>
    <w:uiPriority w:val="99"/>
    <w:rsid w:val="00972209"/>
    <w:pPr>
      <w:spacing w:before="120"/>
      <w:ind w:right="150"/>
    </w:pPr>
  </w:style>
  <w:style w:type="paragraph" w:customStyle="1" w:styleId="rvps48">
    <w:name w:val="rvps48"/>
    <w:basedOn w:val="Normal"/>
    <w:uiPriority w:val="99"/>
    <w:rsid w:val="00972209"/>
    <w:pPr>
      <w:spacing w:after="120"/>
      <w:ind w:right="150"/>
    </w:pPr>
  </w:style>
  <w:style w:type="paragraph" w:customStyle="1" w:styleId="rvps59">
    <w:name w:val="rvps59"/>
    <w:basedOn w:val="Normal"/>
    <w:uiPriority w:val="99"/>
    <w:rsid w:val="00972209"/>
    <w:pPr>
      <w:spacing w:before="60"/>
      <w:ind w:left="75" w:right="75" w:firstLine="285"/>
      <w:jc w:val="both"/>
    </w:pPr>
  </w:style>
  <w:style w:type="paragraph" w:customStyle="1" w:styleId="rvps52">
    <w:name w:val="rvps52"/>
    <w:basedOn w:val="Normal"/>
    <w:uiPriority w:val="99"/>
    <w:rsid w:val="00972209"/>
    <w:pPr>
      <w:ind w:left="210" w:right="150"/>
      <w:jc w:val="both"/>
    </w:pPr>
  </w:style>
  <w:style w:type="paragraph" w:customStyle="1" w:styleId="rvps70">
    <w:name w:val="rvps70"/>
    <w:basedOn w:val="Normal"/>
    <w:uiPriority w:val="99"/>
    <w:rsid w:val="00972209"/>
    <w:pPr>
      <w:ind w:left="780" w:right="150"/>
      <w:jc w:val="both"/>
    </w:pPr>
  </w:style>
  <w:style w:type="paragraph" w:customStyle="1" w:styleId="rvps78">
    <w:name w:val="rvps78"/>
    <w:basedOn w:val="Normal"/>
    <w:uiPriority w:val="99"/>
    <w:rsid w:val="00972209"/>
    <w:pPr>
      <w:ind w:right="150"/>
      <w:jc w:val="both"/>
    </w:pPr>
  </w:style>
  <w:style w:type="paragraph" w:customStyle="1" w:styleId="rvps82">
    <w:name w:val="rvps82"/>
    <w:basedOn w:val="Normal"/>
    <w:uiPriority w:val="99"/>
    <w:rsid w:val="00972209"/>
    <w:pPr>
      <w:spacing w:before="120" w:after="120"/>
      <w:ind w:left="45" w:right="150"/>
    </w:pPr>
  </w:style>
  <w:style w:type="paragraph" w:customStyle="1" w:styleId="rvps83">
    <w:name w:val="rvps83"/>
    <w:basedOn w:val="Normal"/>
    <w:uiPriority w:val="99"/>
    <w:rsid w:val="00972209"/>
    <w:pPr>
      <w:spacing w:before="120"/>
      <w:ind w:left="45" w:right="150"/>
    </w:pPr>
  </w:style>
  <w:style w:type="paragraph" w:customStyle="1" w:styleId="rvps84">
    <w:name w:val="rvps84"/>
    <w:basedOn w:val="Normal"/>
    <w:uiPriority w:val="99"/>
    <w:rsid w:val="00972209"/>
    <w:pPr>
      <w:spacing w:before="120" w:after="120"/>
      <w:ind w:right="150"/>
      <w:jc w:val="both"/>
    </w:pPr>
  </w:style>
  <w:style w:type="paragraph" w:customStyle="1" w:styleId="af5">
    <w:name w:val="текст таблицы"/>
    <w:basedOn w:val="Normal"/>
    <w:uiPriority w:val="99"/>
    <w:rsid w:val="00972209"/>
    <w:pPr>
      <w:spacing w:before="120"/>
      <w:ind w:right="-102"/>
    </w:pPr>
  </w:style>
  <w:style w:type="paragraph" w:customStyle="1" w:styleId="17">
    <w:name w:val="Абзац списка1"/>
    <w:basedOn w:val="Normal"/>
    <w:uiPriority w:val="99"/>
    <w:rsid w:val="00972209"/>
    <w:pPr>
      <w:spacing w:after="200" w:line="276" w:lineRule="auto"/>
      <w:ind w:left="720"/>
      <w:contextualSpacing/>
    </w:pPr>
    <w:rPr>
      <w:rFonts w:ascii="Calibri" w:hAnsi="Calibri"/>
      <w:sz w:val="22"/>
      <w:szCs w:val="22"/>
      <w:lang w:eastAsia="en-US"/>
    </w:rPr>
  </w:style>
  <w:style w:type="paragraph" w:customStyle="1" w:styleId="18">
    <w:name w:val="Текст1"/>
    <w:basedOn w:val="Normal"/>
    <w:uiPriority w:val="99"/>
    <w:rsid w:val="00972209"/>
    <w:rPr>
      <w:rFonts w:ascii="Courier New" w:hAnsi="Courier New"/>
      <w:sz w:val="20"/>
      <w:szCs w:val="20"/>
    </w:rPr>
  </w:style>
  <w:style w:type="paragraph" w:customStyle="1" w:styleId="WW-3">
    <w:name w:val="WW-Основной текст 3"/>
    <w:basedOn w:val="BodyTextIndent"/>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sz w:val="20"/>
      <w:szCs w:val="20"/>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9">
    <w:name w:val="Знак Знак Знак1 Знак"/>
    <w:basedOn w:val="Normal"/>
    <w:uiPriority w:val="99"/>
    <w:rsid w:val="00972209"/>
    <w:pPr>
      <w:spacing w:after="160" w:line="240" w:lineRule="exact"/>
    </w:pPr>
    <w:rPr>
      <w:rFonts w:ascii="Verdana" w:hAnsi="Verdana" w:cs="Verdana"/>
      <w:sz w:val="20"/>
      <w:szCs w:val="20"/>
      <w:lang w:val="en-US" w:eastAsia="en-US"/>
    </w:rPr>
  </w:style>
  <w:style w:type="character" w:customStyle="1" w:styleId="24">
    <w:name w:val="Основной текст (2)"/>
    <w:basedOn w:val="DefaultParagraphFont"/>
    <w:link w:val="211"/>
    <w:uiPriority w:val="99"/>
    <w:locked/>
    <w:rsid w:val="00972209"/>
    <w:rPr>
      <w:rFonts w:ascii="Arial" w:hAnsi="Arial" w:cs="Arial"/>
      <w:b/>
      <w:bCs/>
      <w:sz w:val="24"/>
      <w:szCs w:val="24"/>
      <w:shd w:val="clear" w:color="auto" w:fill="FFFFFF"/>
    </w:rPr>
  </w:style>
  <w:style w:type="paragraph" w:customStyle="1" w:styleId="211">
    <w:name w:val="Основной текст (2)1"/>
    <w:basedOn w:val="Normal"/>
    <w:link w:val="24"/>
    <w:uiPriority w:val="99"/>
    <w:rsid w:val="00972209"/>
    <w:pPr>
      <w:shd w:val="clear" w:color="auto" w:fill="FFFFFF"/>
      <w:spacing w:after="60" w:line="240" w:lineRule="atLeast"/>
    </w:pPr>
    <w:rPr>
      <w:rFonts w:ascii="Arial" w:hAnsi="Arial" w:cs="Arial"/>
      <w:b/>
      <w:bCs/>
    </w:rPr>
  </w:style>
  <w:style w:type="character" w:customStyle="1" w:styleId="1a">
    <w:name w:val="Заголовок №1"/>
    <w:basedOn w:val="DefaultParagraphFont"/>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Normal"/>
    <w:link w:val="1a"/>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4">
    <w:name w:val="Основной текст (3)"/>
    <w:basedOn w:val="DefaultParagraphFont"/>
    <w:link w:val="310"/>
    <w:uiPriority w:val="99"/>
    <w:locked/>
    <w:rsid w:val="00972209"/>
    <w:rPr>
      <w:rFonts w:ascii="Arial" w:hAnsi="Arial" w:cs="Arial"/>
      <w:b/>
      <w:bCs/>
      <w:shd w:val="clear" w:color="auto" w:fill="FFFFFF"/>
    </w:rPr>
  </w:style>
  <w:style w:type="paragraph" w:customStyle="1" w:styleId="310">
    <w:name w:val="Основной текст (3)1"/>
    <w:basedOn w:val="Normal"/>
    <w:link w:val="34"/>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5">
    <w:name w:val="Заголовок №2"/>
    <w:basedOn w:val="DefaultParagraphFont"/>
    <w:link w:val="212"/>
    <w:uiPriority w:val="99"/>
    <w:locked/>
    <w:rsid w:val="00972209"/>
    <w:rPr>
      <w:rFonts w:ascii="Arial" w:hAnsi="Arial" w:cs="Arial"/>
      <w:b/>
      <w:bCs/>
      <w:sz w:val="24"/>
      <w:szCs w:val="24"/>
      <w:shd w:val="clear" w:color="auto" w:fill="FFFFFF"/>
    </w:rPr>
  </w:style>
  <w:style w:type="paragraph" w:customStyle="1" w:styleId="212">
    <w:name w:val="Заголовок №21"/>
    <w:basedOn w:val="Normal"/>
    <w:link w:val="25"/>
    <w:uiPriority w:val="99"/>
    <w:rsid w:val="00972209"/>
    <w:pPr>
      <w:shd w:val="clear" w:color="auto" w:fill="FFFFFF"/>
      <w:spacing w:before="180" w:line="355" w:lineRule="exact"/>
      <w:outlineLvl w:val="1"/>
    </w:pPr>
    <w:rPr>
      <w:rFonts w:ascii="Arial" w:hAnsi="Arial" w:cs="Arial"/>
      <w:b/>
      <w:bCs/>
    </w:rPr>
  </w:style>
  <w:style w:type="character" w:styleId="CommentReference">
    <w:name w:val="annotation reference"/>
    <w:basedOn w:val="DefaultParagraphFont"/>
    <w:uiPriority w:val="99"/>
    <w:semiHidden/>
    <w:rsid w:val="00972209"/>
    <w:rPr>
      <w:rFonts w:cs="Times New Roman"/>
      <w:sz w:val="16"/>
      <w:szCs w:val="16"/>
    </w:rPr>
  </w:style>
  <w:style w:type="character" w:customStyle="1" w:styleId="114">
    <w:name w:val="11"/>
    <w:basedOn w:val="DefaultParagraphFont"/>
    <w:uiPriority w:val="99"/>
    <w:rsid w:val="00972209"/>
    <w:rPr>
      <w:rFonts w:ascii="Cambria" w:hAnsi="Cambria" w:cs="Times New Roman"/>
      <w:color w:val="365F91"/>
    </w:rPr>
  </w:style>
  <w:style w:type="character" w:customStyle="1" w:styleId="100">
    <w:name w:val="10"/>
    <w:basedOn w:val="DefaultParagraphFont"/>
    <w:uiPriority w:val="99"/>
    <w:rsid w:val="00972209"/>
    <w:rPr>
      <w:rFonts w:cs="Times New Roman"/>
    </w:rPr>
  </w:style>
  <w:style w:type="character" w:customStyle="1" w:styleId="labelheaderlevel21">
    <w:name w:val="label_header_level_21"/>
    <w:basedOn w:val="DefaultParagraphFont"/>
    <w:uiPriority w:val="99"/>
    <w:rsid w:val="00972209"/>
    <w:rPr>
      <w:rFonts w:cs="Times New Roman"/>
      <w:b/>
      <w:bCs/>
      <w:color w:val="0000FF"/>
      <w:sz w:val="20"/>
      <w:szCs w:val="20"/>
    </w:rPr>
  </w:style>
  <w:style w:type="character" w:customStyle="1" w:styleId="FontStyle15">
    <w:name w:val="Font Style15"/>
    <w:basedOn w:val="DefaultParagraphFont"/>
    <w:uiPriority w:val="99"/>
    <w:rsid w:val="00972209"/>
    <w:rPr>
      <w:rFonts w:ascii="Times New Roman" w:hAnsi="Times New Roman" w:cs="Times New Roman"/>
      <w:sz w:val="26"/>
      <w:szCs w:val="26"/>
    </w:rPr>
  </w:style>
  <w:style w:type="character" w:customStyle="1" w:styleId="af6">
    <w:name w:val="комментарий"/>
    <w:basedOn w:val="DefaultParagraphFont"/>
    <w:uiPriority w:val="99"/>
    <w:rsid w:val="00972209"/>
    <w:rPr>
      <w:rFonts w:cs="Times New Roman"/>
      <w:b/>
      <w:i/>
      <w:shd w:val="clear" w:color="auto" w:fill="FFFF99"/>
    </w:rPr>
  </w:style>
  <w:style w:type="character" w:customStyle="1" w:styleId="af7">
    <w:name w:val="Основной шрифт"/>
    <w:uiPriority w:val="99"/>
    <w:semiHidden/>
    <w:rsid w:val="00972209"/>
  </w:style>
  <w:style w:type="character" w:customStyle="1" w:styleId="af8">
    <w:name w:val="Подпункт Знак"/>
    <w:basedOn w:val="DefaultParagraphFont"/>
    <w:uiPriority w:val="99"/>
    <w:rsid w:val="00972209"/>
    <w:rPr>
      <w:rFonts w:cs="Times New Roman"/>
      <w:sz w:val="28"/>
      <w:lang w:val="ru-RU" w:eastAsia="ru-RU" w:bidi="ar-SA"/>
    </w:rPr>
  </w:style>
  <w:style w:type="character" w:customStyle="1" w:styleId="FontStyle11">
    <w:name w:val="Font Style11"/>
    <w:basedOn w:val="DefaultParagraphFont"/>
    <w:uiPriority w:val="99"/>
    <w:rsid w:val="00972209"/>
    <w:rPr>
      <w:rFonts w:ascii="Times New Roman" w:hAnsi="Times New Roman" w:cs="Times New Roman"/>
      <w:sz w:val="26"/>
      <w:szCs w:val="26"/>
    </w:rPr>
  </w:style>
  <w:style w:type="character" w:customStyle="1" w:styleId="Sp1">
    <w:name w:val="Sp1 Знак Знак"/>
    <w:basedOn w:val="DefaultParagraphFont"/>
    <w:uiPriority w:val="99"/>
    <w:rsid w:val="00972209"/>
    <w:rPr>
      <w:rFonts w:cs="Times New Roman"/>
      <w:b/>
      <w:bCs/>
      <w:kern w:val="24"/>
      <w:sz w:val="24"/>
      <w:szCs w:val="24"/>
      <w:lang w:val="ru-RU" w:eastAsia="ru-RU" w:bidi="ar-SA"/>
    </w:rPr>
  </w:style>
  <w:style w:type="character" w:customStyle="1" w:styleId="FontStyle33">
    <w:name w:val="Font Style33"/>
    <w:basedOn w:val="DefaultParagraphFont"/>
    <w:uiPriority w:val="99"/>
    <w:rsid w:val="00972209"/>
    <w:rPr>
      <w:rFonts w:ascii="Times New Roman" w:hAnsi="Times New Roman" w:cs="Times New Roman"/>
      <w:sz w:val="26"/>
      <w:szCs w:val="26"/>
    </w:rPr>
  </w:style>
  <w:style w:type="character" w:customStyle="1" w:styleId="FontStyle57">
    <w:name w:val="Font Style57"/>
    <w:basedOn w:val="DefaultParagraphFont"/>
    <w:uiPriority w:val="99"/>
    <w:rsid w:val="00972209"/>
    <w:rPr>
      <w:rFonts w:ascii="Times New Roman" w:hAnsi="Times New Roman" w:cs="Times New Roman"/>
      <w:b/>
      <w:bCs/>
      <w:sz w:val="20"/>
      <w:szCs w:val="20"/>
    </w:rPr>
  </w:style>
  <w:style w:type="character" w:customStyle="1" w:styleId="urtxtstd1">
    <w:name w:val="urtxtstd1"/>
    <w:basedOn w:val="DefaultParagraphFont"/>
    <w:uiPriority w:val="99"/>
    <w:rsid w:val="00972209"/>
    <w:rPr>
      <w:rFonts w:ascii="Arial" w:hAnsi="Arial" w:cs="Arial"/>
      <w:sz w:val="17"/>
      <w:szCs w:val="17"/>
    </w:rPr>
  </w:style>
  <w:style w:type="character" w:customStyle="1" w:styleId="rvts9">
    <w:name w:val="rvts9"/>
    <w:basedOn w:val="DefaultParagraphFont"/>
    <w:uiPriority w:val="99"/>
    <w:rsid w:val="00972209"/>
    <w:rPr>
      <w:rFonts w:ascii="Times New Roman" w:hAnsi="Times New Roman" w:cs="Times New Roman"/>
      <w:b/>
      <w:bCs/>
      <w:sz w:val="28"/>
      <w:szCs w:val="28"/>
    </w:rPr>
  </w:style>
  <w:style w:type="character" w:customStyle="1" w:styleId="rvts6">
    <w:name w:val="rvts6"/>
    <w:basedOn w:val="DefaultParagraphFont"/>
    <w:uiPriority w:val="99"/>
    <w:rsid w:val="00972209"/>
    <w:rPr>
      <w:rFonts w:ascii="Times New Roman" w:hAnsi="Times New Roman" w:cs="Times New Roman"/>
      <w:sz w:val="24"/>
      <w:szCs w:val="24"/>
    </w:rPr>
  </w:style>
  <w:style w:type="character" w:customStyle="1" w:styleId="rvts30">
    <w:name w:val="rvts30"/>
    <w:basedOn w:val="DefaultParagraphFont"/>
    <w:uiPriority w:val="99"/>
    <w:rsid w:val="00972209"/>
    <w:rPr>
      <w:rFonts w:ascii="Times New Roman" w:hAnsi="Times New Roman" w:cs="Times New Roman"/>
      <w:sz w:val="22"/>
      <w:szCs w:val="22"/>
    </w:rPr>
  </w:style>
  <w:style w:type="character" w:customStyle="1" w:styleId="rvts36">
    <w:name w:val="rvts36"/>
    <w:basedOn w:val="DefaultParagraphFont"/>
    <w:uiPriority w:val="99"/>
    <w:rsid w:val="00972209"/>
    <w:rPr>
      <w:rFonts w:ascii="Times New Roman" w:hAnsi="Times New Roman" w:cs="Times New Roman"/>
      <w:color w:val="000000"/>
      <w:sz w:val="22"/>
      <w:szCs w:val="22"/>
    </w:rPr>
  </w:style>
  <w:style w:type="character" w:customStyle="1" w:styleId="rvts25">
    <w:name w:val="rvts25"/>
    <w:basedOn w:val="DefaultParagraphFont"/>
    <w:uiPriority w:val="99"/>
    <w:rsid w:val="00972209"/>
    <w:rPr>
      <w:rFonts w:ascii="Times New Roman" w:hAnsi="Times New Roman" w:cs="Times New Roman"/>
      <w:b/>
      <w:bCs/>
      <w:i/>
      <w:iCs/>
      <w:shd w:val="clear" w:color="auto" w:fill="FDE9D9"/>
    </w:rPr>
  </w:style>
  <w:style w:type="character" w:customStyle="1" w:styleId="rvts46">
    <w:name w:val="rvts46"/>
    <w:basedOn w:val="DefaultParagraphFont"/>
    <w:uiPriority w:val="99"/>
    <w:rsid w:val="00972209"/>
    <w:rPr>
      <w:rFonts w:ascii="Times New Roman" w:hAnsi="Times New Roman" w:cs="Times New Roman"/>
      <w:i/>
      <w:iCs/>
      <w:shd w:val="clear" w:color="auto" w:fill="FABF8F"/>
    </w:rPr>
  </w:style>
  <w:style w:type="character" w:customStyle="1" w:styleId="urtxtstd">
    <w:name w:val="urtxtstd"/>
    <w:basedOn w:val="DefaultParagraphFont"/>
    <w:uiPriority w:val="99"/>
    <w:rsid w:val="00972209"/>
    <w:rPr>
      <w:rFonts w:cs="Times New Roman"/>
    </w:rPr>
  </w:style>
  <w:style w:type="character" w:customStyle="1" w:styleId="FontStyle16">
    <w:name w:val="Font Style16"/>
    <w:basedOn w:val="DefaultParagraphFont"/>
    <w:uiPriority w:val="99"/>
    <w:rsid w:val="00972209"/>
    <w:rPr>
      <w:rFonts w:ascii="Arial" w:hAnsi="Arial" w:cs="Arial"/>
      <w:sz w:val="18"/>
      <w:szCs w:val="18"/>
    </w:rPr>
  </w:style>
  <w:style w:type="character" w:customStyle="1" w:styleId="highlight">
    <w:name w:val="highlight"/>
    <w:basedOn w:val="DefaultParagraphFont"/>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4"/>
    <w:uiPriority w:val="99"/>
    <w:rsid w:val="00972209"/>
  </w:style>
  <w:style w:type="table" w:styleId="TableGrid">
    <w:name w:val="Table Grid"/>
    <w:basedOn w:val="TableNormal"/>
    <w:uiPriority w:val="99"/>
    <w:rsid w:val="0097220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b">
    <w:name w:val="Сетка таблицы1"/>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
    <w:name w:val="Сетка таблицы2"/>
    <w:uiPriority w:val="99"/>
    <w:rsid w:val="00972209"/>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
    <w:name w:val="List"/>
    <w:basedOn w:val="Normal"/>
    <w:uiPriority w:val="99"/>
    <w:rsid w:val="00B855C4"/>
    <w:pPr>
      <w:ind w:left="283" w:hanging="283"/>
    </w:pPr>
    <w:rPr>
      <w:bCs/>
      <w:color w:val="000000"/>
      <w:sz w:val="20"/>
      <w:szCs w:val="20"/>
    </w:rPr>
  </w:style>
  <w:style w:type="character" w:styleId="PageNumber">
    <w:name w:val="page number"/>
    <w:basedOn w:val="DefaultParagraphFont"/>
    <w:uiPriority w:val="99"/>
    <w:rsid w:val="00B855C4"/>
    <w:rPr>
      <w:rFonts w:cs="Times New Roman"/>
    </w:rPr>
  </w:style>
  <w:style w:type="paragraph" w:customStyle="1" w:styleId="1c">
    <w:name w:val="Основной текст1"/>
    <w:basedOn w:val="Normal"/>
    <w:uiPriority w:val="99"/>
    <w:rsid w:val="00B855C4"/>
    <w:pPr>
      <w:spacing w:after="120"/>
    </w:pPr>
    <w:rPr>
      <w:bCs/>
      <w:color w:val="000000"/>
      <w:sz w:val="20"/>
      <w:szCs w:val="20"/>
    </w:rPr>
  </w:style>
  <w:style w:type="character" w:customStyle="1" w:styleId="115">
    <w:name w:val="Знак Знак11"/>
    <w:basedOn w:val="DefaultParagraphFont"/>
    <w:uiPriority w:val="99"/>
    <w:semiHidden/>
    <w:locked/>
    <w:rsid w:val="004A59CD"/>
    <w:rPr>
      <w:rFonts w:cs="Times New Roman"/>
      <w:lang w:val="ru-RU" w:eastAsia="ru-RU" w:bidi="ar-SA"/>
    </w:rPr>
  </w:style>
  <w:style w:type="character" w:customStyle="1" w:styleId="32">
    <w:name w:val="Стиль3 Знак"/>
    <w:basedOn w:val="DefaultParagraphFont"/>
    <w:link w:val="30"/>
    <w:uiPriority w:val="99"/>
    <w:locked/>
    <w:rsid w:val="00A54A44"/>
    <w:rPr>
      <w:rFonts w:cs="Times New Roman"/>
      <w:sz w:val="24"/>
      <w:lang w:val="ru-RU" w:eastAsia="ru-RU" w:bidi="ar-SA"/>
    </w:rPr>
  </w:style>
  <w:style w:type="paragraph" w:customStyle="1" w:styleId="text-1">
    <w:name w:val="text-1"/>
    <w:basedOn w:val="Normal"/>
    <w:uiPriority w:val="99"/>
    <w:rsid w:val="00A54A44"/>
    <w:pPr>
      <w:spacing w:before="100" w:beforeAutospacing="1" w:after="100" w:afterAutospacing="1"/>
    </w:pPr>
  </w:style>
  <w:style w:type="character" w:customStyle="1" w:styleId="FontStyle13">
    <w:name w:val="Font Style13"/>
    <w:basedOn w:val="DefaultParagraphFont"/>
    <w:uiPriority w:val="99"/>
    <w:rsid w:val="00A54A44"/>
    <w:rPr>
      <w:rFonts w:ascii="Times New Roman" w:hAnsi="Times New Roman" w:cs="Times New Roman"/>
      <w:sz w:val="24"/>
      <w:szCs w:val="24"/>
    </w:rPr>
  </w:style>
  <w:style w:type="paragraph" w:customStyle="1" w:styleId="DocumentTitle">
    <w:name w:val="*Document Title"/>
    <w:basedOn w:val="Footer"/>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7">
    <w:name w:val="Пункт2"/>
    <w:basedOn w:val="a1"/>
    <w:uiPriority w:val="99"/>
    <w:rsid w:val="00740F6D"/>
    <w:pPr>
      <w:keepNext/>
      <w:numPr>
        <w:ilvl w:val="0"/>
        <w:numId w:val="0"/>
      </w:numPr>
      <w:suppressAutoHyphens/>
      <w:snapToGrid/>
      <w:spacing w:before="240" w:after="120" w:line="240" w:lineRule="auto"/>
      <w:jc w:val="left"/>
      <w:outlineLvl w:val="2"/>
    </w:pPr>
    <w:rPr>
      <w:b/>
      <w:szCs w:val="20"/>
    </w:rPr>
  </w:style>
  <w:style w:type="paragraph" w:styleId="ListBullet">
    <w:name w:val="List Bullet"/>
    <w:basedOn w:val="Normal"/>
    <w:autoRedefine/>
    <w:uiPriority w:val="99"/>
    <w:rsid w:val="00C166BC"/>
    <w:pPr>
      <w:numPr>
        <w:numId w:val="36"/>
      </w:numPr>
      <w:spacing w:line="360" w:lineRule="auto"/>
      <w:ind w:left="360"/>
      <w:jc w:val="both"/>
    </w:pPr>
    <w:rPr>
      <w:sz w:val="28"/>
      <w:szCs w:val="20"/>
    </w:rPr>
  </w:style>
  <w:style w:type="paragraph" w:customStyle="1" w:styleId="5">
    <w:name w:val="Стиль5"/>
    <w:basedOn w:val="Heading1"/>
    <w:uiPriority w:val="99"/>
    <w:rsid w:val="00FA26C6"/>
    <w:pPr>
      <w:keepNext w:val="0"/>
      <w:pageBreakBefore/>
      <w:numPr>
        <w:ilvl w:val="1"/>
        <w:numId w:val="16"/>
      </w:numPr>
      <w:tabs>
        <w:tab w:val="num" w:pos="926"/>
      </w:tabs>
      <w:ind w:left="0" w:firstLine="709"/>
      <w:jc w:val="left"/>
    </w:pPr>
    <w:rPr>
      <w:sz w:val="28"/>
      <w:szCs w:val="28"/>
    </w:rPr>
  </w:style>
  <w:style w:type="paragraph" w:styleId="ListParagraph">
    <w:name w:val="List Paragraph"/>
    <w:basedOn w:val="Normal"/>
    <w:uiPriority w:val="99"/>
    <w:qFormat/>
    <w:rsid w:val="009D2EA3"/>
    <w:pPr>
      <w:spacing w:after="200" w:line="276" w:lineRule="auto"/>
      <w:ind w:left="720"/>
      <w:contextualSpacing/>
    </w:pPr>
    <w:rPr>
      <w:rFonts w:ascii="Calibri" w:hAnsi="Calibri"/>
      <w:sz w:val="22"/>
      <w:szCs w:val="22"/>
      <w:lang w:eastAsia="en-US"/>
    </w:rPr>
  </w:style>
  <w:style w:type="character" w:customStyle="1" w:styleId="ConsNonformat0">
    <w:name w:val="ConsNonformat Знак"/>
    <w:link w:val="ConsNonformat"/>
    <w:uiPriority w:val="99"/>
    <w:locked/>
    <w:rsid w:val="00182CA7"/>
    <w:rPr>
      <w:rFonts w:ascii="Courier New" w:hAnsi="Courier New"/>
      <w:sz w:val="22"/>
      <w:lang w:val="ru-RU" w:eastAsia="ru-RU"/>
    </w:rPr>
  </w:style>
  <w:style w:type="paragraph" w:customStyle="1" w:styleId="1d">
    <w:name w:val="Стиль 1"/>
    <w:basedOn w:val="Normal"/>
    <w:uiPriority w:val="99"/>
    <w:rsid w:val="007C5F8E"/>
    <w:pPr>
      <w:shd w:val="clear" w:color="auto" w:fill="FFFFFF"/>
      <w:suppressAutoHyphens/>
      <w:autoSpaceDE w:val="0"/>
    </w:pPr>
    <w:rPr>
      <w:color w:val="000000"/>
      <w:sz w:val="28"/>
      <w:szCs w:val="28"/>
      <w:lang w:eastAsia="ar-SA"/>
    </w:rPr>
  </w:style>
  <w:style w:type="paragraph" w:customStyle="1" w:styleId="311">
    <w:name w:val="Основной текст 31"/>
    <w:basedOn w:val="Normal"/>
    <w:uiPriority w:val="99"/>
    <w:rsid w:val="007C5F8E"/>
    <w:pPr>
      <w:suppressAutoHyphens/>
      <w:spacing w:after="120"/>
    </w:pPr>
    <w:rPr>
      <w:sz w:val="16"/>
      <w:szCs w:val="16"/>
      <w:lang w:eastAsia="ar-SA"/>
    </w:rPr>
  </w:style>
  <w:style w:type="numbering" w:customStyle="1" w:styleId="1">
    <w:name w:val="Стиль1"/>
    <w:rsid w:val="00D41819"/>
    <w:pPr>
      <w:numPr>
        <w:numId w:val="33"/>
      </w:numPr>
    </w:pPr>
  </w:style>
  <w:style w:type="numbering" w:customStyle="1" w:styleId="2">
    <w:name w:val="Стиль2"/>
    <w:rsid w:val="00D41819"/>
    <w:pPr>
      <w:numPr>
        <w:numId w:val="34"/>
      </w:numPr>
    </w:pPr>
  </w:style>
  <w:style w:type="numbering" w:customStyle="1" w:styleId="4">
    <w:name w:val="Стиль4"/>
    <w:rsid w:val="00D41819"/>
    <w:pPr>
      <w:numPr>
        <w:numId w:val="35"/>
      </w:numPr>
    </w:pPr>
  </w:style>
</w:styles>
</file>

<file path=word/webSettings.xml><?xml version="1.0" encoding="utf-8"?>
<w:webSettings xmlns:r="http://schemas.openxmlformats.org/officeDocument/2006/relationships" xmlns:w="http://schemas.openxmlformats.org/wordprocessingml/2006/main">
  <w:divs>
    <w:div w:id="915896233">
      <w:marLeft w:val="0"/>
      <w:marRight w:val="0"/>
      <w:marTop w:val="0"/>
      <w:marBottom w:val="0"/>
      <w:divBdr>
        <w:top w:val="none" w:sz="0" w:space="0" w:color="auto"/>
        <w:left w:val="none" w:sz="0" w:space="0" w:color="auto"/>
        <w:bottom w:val="none" w:sz="0" w:space="0" w:color="auto"/>
        <w:right w:val="none" w:sz="0" w:space="0" w:color="auto"/>
      </w:divBdr>
    </w:div>
    <w:div w:id="915896234">
      <w:marLeft w:val="0"/>
      <w:marRight w:val="0"/>
      <w:marTop w:val="0"/>
      <w:marBottom w:val="0"/>
      <w:divBdr>
        <w:top w:val="none" w:sz="0" w:space="0" w:color="auto"/>
        <w:left w:val="none" w:sz="0" w:space="0" w:color="auto"/>
        <w:bottom w:val="none" w:sz="0" w:space="0" w:color="auto"/>
        <w:right w:val="none" w:sz="0" w:space="0" w:color="auto"/>
      </w:divBdr>
    </w:div>
    <w:div w:id="915896235">
      <w:marLeft w:val="0"/>
      <w:marRight w:val="0"/>
      <w:marTop w:val="0"/>
      <w:marBottom w:val="0"/>
      <w:divBdr>
        <w:top w:val="none" w:sz="0" w:space="0" w:color="auto"/>
        <w:left w:val="none" w:sz="0" w:space="0" w:color="auto"/>
        <w:bottom w:val="none" w:sz="0" w:space="0" w:color="auto"/>
        <w:right w:val="none" w:sz="0" w:space="0" w:color="auto"/>
      </w:divBdr>
    </w:div>
    <w:div w:id="915896236">
      <w:marLeft w:val="0"/>
      <w:marRight w:val="0"/>
      <w:marTop w:val="0"/>
      <w:marBottom w:val="0"/>
      <w:divBdr>
        <w:top w:val="none" w:sz="0" w:space="0" w:color="auto"/>
        <w:left w:val="none" w:sz="0" w:space="0" w:color="auto"/>
        <w:bottom w:val="none" w:sz="0" w:space="0" w:color="auto"/>
        <w:right w:val="none" w:sz="0" w:space="0" w:color="auto"/>
      </w:divBdr>
    </w:div>
    <w:div w:id="915896237">
      <w:marLeft w:val="0"/>
      <w:marRight w:val="0"/>
      <w:marTop w:val="0"/>
      <w:marBottom w:val="0"/>
      <w:divBdr>
        <w:top w:val="none" w:sz="0" w:space="0" w:color="auto"/>
        <w:left w:val="none" w:sz="0" w:space="0" w:color="auto"/>
        <w:bottom w:val="none" w:sz="0" w:space="0" w:color="auto"/>
        <w:right w:val="none" w:sz="0" w:space="0" w:color="auto"/>
      </w:divBdr>
    </w:div>
    <w:div w:id="915896238">
      <w:marLeft w:val="0"/>
      <w:marRight w:val="0"/>
      <w:marTop w:val="0"/>
      <w:marBottom w:val="0"/>
      <w:divBdr>
        <w:top w:val="none" w:sz="0" w:space="0" w:color="auto"/>
        <w:left w:val="none" w:sz="0" w:space="0" w:color="auto"/>
        <w:bottom w:val="none" w:sz="0" w:space="0" w:color="auto"/>
        <w:right w:val="none" w:sz="0" w:space="0" w:color="auto"/>
      </w:divBdr>
    </w:div>
    <w:div w:id="915896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hyperlink" Target="http://zakupki.rosatom.ru/" TargetMode="External"/><Relationship Id="rId18" Type="http://schemas.openxmlformats.org/officeDocument/2006/relationships/hyperlink" Target="http://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hyperlink" Target="http://zakupki.rosatom.ru" TargetMode="Externa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a-k-d.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file:///D:\&#1052;&#1086;&#1080;%20&#1076;&#1086;&#1082;&#1091;&#1084;&#1077;&#1085;&#1090;&#1099;\15%20&#1050;&#1072;&#1087;%20&#1088;&#1077;&#1084;&#1086;&#1085;&#1090;%20&#1101;&#1083;&#1077;&#1082;&#1090;&#1088;&#1080;&#1082;&#1080;%20123\peskov@niti.ru" TargetMode="External"/><Relationship Id="rId4" Type="http://schemas.openxmlformats.org/officeDocument/2006/relationships/webSettings" Target="webSettings.xml"/><Relationship Id="rId9" Type="http://schemas.openxmlformats.org/officeDocument/2006/relationships/hyperlink" Target="http://moss-srv/Lists/Deps_NITI/DispForm.aspx?ID=12" TargetMode="External"/><Relationship Id="rId14" Type="http://schemas.openxmlformats.org/officeDocument/2006/relationships/hyperlink" Target="http://a-k-d.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480</TotalTime>
  <Pages>44</Pages>
  <Words>20745</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Алексей</cp:lastModifiedBy>
  <cp:revision>38</cp:revision>
  <cp:lastPrinted>2011-12-20T08:48:00Z</cp:lastPrinted>
  <dcterms:created xsi:type="dcterms:W3CDTF">2011-10-17T11:26:00Z</dcterms:created>
  <dcterms:modified xsi:type="dcterms:W3CDTF">2011-12-20T11:25:00Z</dcterms:modified>
</cp:coreProperties>
</file>