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7F4C9C" w:rsidP="00302FC4">
      <w:pPr>
        <w:spacing w:before="100"/>
        <w:ind w:right="22"/>
        <w:jc w:val="center"/>
        <w:rPr>
          <w:b/>
        </w:rPr>
      </w:pPr>
      <w:r>
        <w:rPr>
          <w:b/>
        </w:rPr>
        <w:t>А</w:t>
      </w:r>
      <w:r w:rsidR="00302FC4">
        <w:rPr>
          <w:b/>
        </w:rPr>
        <w:t>кционерное общество «Сибирский химический комбинат»</w:t>
      </w:r>
    </w:p>
    <w:p w:rsidR="00302FC4" w:rsidRDefault="000C2730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251657728" from="36pt,8.2pt" to="516pt,8.7pt" strokeweight="4.5pt">
            <v:stroke linestyle="thickThin"/>
          </v:line>
        </w:pict>
      </w:r>
      <w:r w:rsidR="00302FC4" w:rsidRPr="00855910">
        <w:t xml:space="preserve"> </w:t>
      </w:r>
    </w:p>
    <w:p w:rsidR="00302FC4" w:rsidRPr="00C02A3A" w:rsidRDefault="00302FC4" w:rsidP="00F5745C">
      <w:pPr>
        <w:pStyle w:val="a9"/>
        <w:spacing w:before="0" w:after="0"/>
        <w:jc w:val="both"/>
      </w:pPr>
      <w:r w:rsidRPr="00302FC4">
        <w:rPr>
          <w:b/>
        </w:rPr>
        <w:t xml:space="preserve">№ </w:t>
      </w:r>
      <w:r w:rsidR="00880A40">
        <w:t>150409/0506/222</w:t>
      </w:r>
    </w:p>
    <w:p w:rsidR="00225659" w:rsidRPr="00C02A3A" w:rsidRDefault="00225659" w:rsidP="00F5745C">
      <w:pPr>
        <w:pStyle w:val="a9"/>
        <w:spacing w:before="0" w:after="0"/>
        <w:jc w:val="both"/>
      </w:pPr>
      <w:r>
        <w:t xml:space="preserve">№ </w:t>
      </w:r>
      <w:r w:rsidR="00880A40">
        <w:t>31502236655</w:t>
      </w:r>
    </w:p>
    <w:p w:rsidR="00225659" w:rsidRPr="00C02A3A" w:rsidRDefault="00880A40" w:rsidP="00F5745C">
      <w:pPr>
        <w:pStyle w:val="a9"/>
        <w:spacing w:before="0" w:after="0"/>
        <w:jc w:val="both"/>
      </w:pPr>
      <w:r>
        <w:t xml:space="preserve">№ </w:t>
      </w:r>
      <w:r w:rsidR="001C19C0">
        <w:rPr>
          <w:lang w:val="en-US"/>
        </w:rPr>
        <w:t>R</w:t>
      </w:r>
      <w:r>
        <w:t>026757</w:t>
      </w:r>
    </w:p>
    <w:p w:rsid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>ИЗВЕЩЕНИЕ О ВНЕСЕНИИ ИЗМЕНЕНИЙ</w:t>
      </w:r>
    </w:p>
    <w:p w:rsidR="00302FC4" w:rsidRP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 xml:space="preserve"> В </w:t>
      </w:r>
      <w:r w:rsidR="000C48F3">
        <w:rPr>
          <w:b/>
        </w:rPr>
        <w:t xml:space="preserve">ДОКУМЕНТАЦИЮ </w:t>
      </w:r>
      <w:r>
        <w:rPr>
          <w:b/>
        </w:rPr>
        <w:t xml:space="preserve">ЗАПРОСА </w:t>
      </w:r>
      <w:r w:rsidR="00231DC3">
        <w:rPr>
          <w:b/>
        </w:rPr>
        <w:t>ПРЕДЛОЖЕНИЙ</w:t>
      </w:r>
    </w:p>
    <w:p w:rsidR="00D43944" w:rsidRPr="00302FC4" w:rsidRDefault="00302FC4" w:rsidP="00302FC4">
      <w:pPr>
        <w:spacing w:line="200" w:lineRule="atLeast"/>
        <w:jc w:val="right"/>
        <w:rPr>
          <w:b/>
        </w:rPr>
      </w:pPr>
      <w:r w:rsidRPr="00302FC4">
        <w:rPr>
          <w:b/>
        </w:rPr>
        <w:t>о</w:t>
      </w:r>
      <w:r w:rsidR="00D43944" w:rsidRPr="00302FC4">
        <w:rPr>
          <w:b/>
        </w:rPr>
        <w:t xml:space="preserve">т </w:t>
      </w:r>
      <w:r w:rsidR="00880A40">
        <w:rPr>
          <w:b/>
        </w:rPr>
        <w:t>16.04.2015г</w:t>
      </w:r>
      <w:r w:rsidR="00D43944" w:rsidRPr="00302FC4">
        <w:rPr>
          <w:b/>
        </w:rPr>
        <w:t xml:space="preserve"> </w:t>
      </w:r>
    </w:p>
    <w:p w:rsidR="00986D4A" w:rsidRPr="003C2600" w:rsidRDefault="00986D4A" w:rsidP="003C2600">
      <w:pPr>
        <w:ind w:firstLine="709"/>
        <w:jc w:val="both"/>
      </w:pPr>
      <w:r w:rsidRPr="003C2600">
        <w:t xml:space="preserve">На основании п. 19.5.2 Единого отраслевого стандарта закупок (Положения о закупках) </w:t>
      </w:r>
      <w:proofErr w:type="spellStart"/>
      <w:r w:rsidRPr="003C2600">
        <w:t>Госкорпорации</w:t>
      </w:r>
      <w:proofErr w:type="spellEnd"/>
      <w:r w:rsidRPr="003C2600">
        <w:t xml:space="preserve"> «</w:t>
      </w:r>
      <w:proofErr w:type="spellStart"/>
      <w:r w:rsidRPr="003C2600">
        <w:t>Росатом</w:t>
      </w:r>
      <w:proofErr w:type="spellEnd"/>
      <w:r w:rsidRPr="003C2600">
        <w:t xml:space="preserve">» </w:t>
      </w:r>
      <w:r w:rsidR="006006D6" w:rsidRPr="003C2600">
        <w:t xml:space="preserve">АО «СХК» </w:t>
      </w:r>
      <w:r w:rsidRPr="003C2600">
        <w:t>извещает о решении внесени</w:t>
      </w:r>
      <w:r w:rsidR="003C2600" w:rsidRPr="003C2600">
        <w:t>я</w:t>
      </w:r>
      <w:r w:rsidR="00F5745C" w:rsidRPr="003C2600">
        <w:t xml:space="preserve"> </w:t>
      </w:r>
      <w:r w:rsidR="003C2600">
        <w:t>следующих</w:t>
      </w:r>
      <w:r w:rsidR="00225659" w:rsidRPr="003C2600">
        <w:t xml:space="preserve"> изменени</w:t>
      </w:r>
      <w:r w:rsidRPr="003C2600">
        <w:t>й</w:t>
      </w:r>
      <w:r w:rsidR="00225659" w:rsidRPr="003C2600">
        <w:t xml:space="preserve"> в документаци</w:t>
      </w:r>
      <w:r w:rsidR="00F5745C" w:rsidRPr="003C2600">
        <w:t>ю</w:t>
      </w:r>
      <w:r w:rsidR="00225659" w:rsidRPr="003C2600">
        <w:t xml:space="preserve"> </w:t>
      </w:r>
      <w:r w:rsidRPr="003C2600">
        <w:t>о пров</w:t>
      </w:r>
      <w:r w:rsidR="003C2600" w:rsidRPr="003C2600">
        <w:t>е</w:t>
      </w:r>
      <w:r w:rsidRPr="003C2600">
        <w:t>дении открытого запроса</w:t>
      </w:r>
      <w:r w:rsidR="00880A40">
        <w:t xml:space="preserve"> предложений на право заключения</w:t>
      </w:r>
      <w:r w:rsidRPr="003C2600">
        <w:t xml:space="preserve"> договора </w:t>
      </w:r>
      <w:r w:rsidR="00880A40">
        <w:t xml:space="preserve">на </w:t>
      </w:r>
      <w:r w:rsidR="00880A40">
        <w:rPr>
          <w:b/>
        </w:rPr>
        <w:t>оказание услуг</w:t>
      </w:r>
      <w:r w:rsidR="00880A40" w:rsidRPr="002D2B0B">
        <w:rPr>
          <w:b/>
        </w:rPr>
        <w:t xml:space="preserve"> по</w:t>
      </w:r>
      <w:r w:rsidR="00880A40">
        <w:t xml:space="preserve"> </w:t>
      </w:r>
      <w:r w:rsidR="00880A40">
        <w:rPr>
          <w:b/>
          <w:bCs/>
          <w:color w:val="000000"/>
        </w:rPr>
        <w:t>замене (восстановлению</w:t>
      </w:r>
      <w:r w:rsidR="00880A40" w:rsidRPr="002D2B0B">
        <w:rPr>
          <w:b/>
          <w:bCs/>
          <w:color w:val="000000"/>
        </w:rPr>
        <w:t>) статорных обмоток электродвигателей ТЭЦ АО «СХК»</w:t>
      </w:r>
      <w:r w:rsidR="003C2600">
        <w:t>:</w:t>
      </w:r>
    </w:p>
    <w:p w:rsidR="00D00234" w:rsidRPr="00986D4A" w:rsidRDefault="00D00234" w:rsidP="00986D4A">
      <w:pPr>
        <w:suppressAutoHyphens w:val="0"/>
        <w:spacing w:line="360" w:lineRule="auto"/>
        <w:ind w:left="284" w:firstLine="709"/>
        <w:jc w:val="both"/>
        <w:rPr>
          <w:b/>
        </w:rPr>
      </w:pPr>
    </w:p>
    <w:p w:rsidR="008B4374" w:rsidRDefault="008B4374" w:rsidP="008B4374">
      <w:pPr>
        <w:autoSpaceDE w:val="0"/>
        <w:autoSpaceDN w:val="0"/>
        <w:adjustRightInd w:val="0"/>
        <w:ind w:left="567"/>
      </w:pPr>
    </w:p>
    <w:p w:rsidR="00744677" w:rsidRPr="008B3118" w:rsidRDefault="008B3118" w:rsidP="008B3118">
      <w:pPr>
        <w:pStyle w:val="af2"/>
        <w:numPr>
          <w:ilvl w:val="0"/>
          <w:numId w:val="11"/>
        </w:numPr>
        <w:shd w:val="clear" w:color="auto" w:fill="FFFFFF"/>
        <w:rPr>
          <w:bCs/>
          <w:spacing w:val="-15"/>
        </w:rPr>
      </w:pPr>
      <w:proofErr w:type="spellStart"/>
      <w:r w:rsidRPr="008B3118">
        <w:rPr>
          <w:bCs/>
          <w:spacing w:val="-10"/>
        </w:rPr>
        <w:t>пп</w:t>
      </w:r>
      <w:proofErr w:type="spellEnd"/>
      <w:r w:rsidRPr="008B3118">
        <w:rPr>
          <w:bCs/>
          <w:spacing w:val="-10"/>
        </w:rPr>
        <w:t>.</w:t>
      </w:r>
      <w:r w:rsidR="001C19C0" w:rsidRPr="008B3118">
        <w:rPr>
          <w:bCs/>
          <w:spacing w:val="-10"/>
        </w:rPr>
        <w:t xml:space="preserve"> </w:t>
      </w:r>
      <w:r w:rsidR="00E30802" w:rsidRPr="008B3118">
        <w:rPr>
          <w:bCs/>
          <w:spacing w:val="-10"/>
        </w:rPr>
        <w:t xml:space="preserve"> </w:t>
      </w:r>
      <w:r w:rsidR="00744677" w:rsidRPr="008B3118">
        <w:rPr>
          <w:bCs/>
          <w:spacing w:val="-10"/>
        </w:rPr>
        <w:t xml:space="preserve"> </w:t>
      </w:r>
      <w:r>
        <w:rPr>
          <w:bCs/>
          <w:spacing w:val="-10"/>
        </w:rPr>
        <w:t xml:space="preserve">1 и </w:t>
      </w:r>
      <w:r w:rsidRPr="008B3118">
        <w:rPr>
          <w:bCs/>
          <w:spacing w:val="-10"/>
        </w:rPr>
        <w:t xml:space="preserve">2 столбца 8 Дефектной ведомости на ремонт статора электродвигателя 2АДОТ-500-200-8  приложения к Техническому заданию №307-ФС/102 от 14.01.2015г  </w:t>
      </w:r>
      <w:r>
        <w:rPr>
          <w:bCs/>
          <w:spacing w:val="-10"/>
        </w:rPr>
        <w:t xml:space="preserve">Тома 2 «Техническая часть» </w:t>
      </w:r>
      <w:r w:rsidR="00744677" w:rsidRPr="008B3118">
        <w:rPr>
          <w:bCs/>
          <w:spacing w:val="-10"/>
        </w:rPr>
        <w:t>закупочной документации следует читать в следующей редакции:</w:t>
      </w:r>
    </w:p>
    <w:p w:rsidR="008B3118" w:rsidRDefault="008B3118" w:rsidP="008B3118">
      <w:pPr>
        <w:pStyle w:val="af2"/>
        <w:shd w:val="clear" w:color="auto" w:fill="FFFFFF"/>
        <w:tabs>
          <w:tab w:val="left" w:pos="6465"/>
        </w:tabs>
        <w:rPr>
          <w:bCs/>
          <w:spacing w:val="-10"/>
        </w:rPr>
      </w:pPr>
      <w:r>
        <w:rPr>
          <w:bCs/>
          <w:spacing w:val="-10"/>
        </w:rPr>
        <w:tab/>
      </w:r>
    </w:p>
    <w:p w:rsidR="008B3118" w:rsidRPr="008B3118" w:rsidRDefault="008B3118" w:rsidP="008B3118">
      <w:pPr>
        <w:pStyle w:val="af2"/>
        <w:shd w:val="clear" w:color="auto" w:fill="FFFFFF"/>
        <w:rPr>
          <w:bCs/>
          <w:spacing w:val="-15"/>
        </w:rPr>
      </w:pPr>
      <w:r>
        <w:rPr>
          <w:bCs/>
          <w:spacing w:val="-10"/>
        </w:rPr>
        <w:t>класс изоляции «</w:t>
      </w:r>
      <w:r>
        <w:rPr>
          <w:bCs/>
          <w:spacing w:val="-10"/>
          <w:lang w:val="en-US"/>
        </w:rPr>
        <w:t>F</w:t>
      </w:r>
      <w:r>
        <w:rPr>
          <w:bCs/>
          <w:spacing w:val="-10"/>
        </w:rPr>
        <w:t>»</w:t>
      </w:r>
    </w:p>
    <w:p w:rsidR="00744677" w:rsidRPr="008B3118" w:rsidRDefault="00744677" w:rsidP="00744677">
      <w:pPr>
        <w:shd w:val="clear" w:color="auto" w:fill="FFFFFF"/>
        <w:ind w:left="924"/>
        <w:rPr>
          <w:bCs/>
          <w:spacing w:val="-15"/>
        </w:rPr>
      </w:pPr>
    </w:p>
    <w:tbl>
      <w:tblPr>
        <w:tblW w:w="493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9995"/>
      </w:tblGrid>
      <w:tr w:rsidR="008B3118" w:rsidRPr="00225DB0" w:rsidTr="001C19C0">
        <w:trPr>
          <w:trHeight w:val="232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:rsidR="008B3118" w:rsidRPr="006218C1" w:rsidRDefault="008B3118" w:rsidP="008B3118">
            <w:pPr>
              <w:pStyle w:val="af2"/>
              <w:numPr>
                <w:ilvl w:val="0"/>
                <w:numId w:val="11"/>
              </w:numPr>
              <w:shd w:val="clear" w:color="auto" w:fill="FFFFFF"/>
              <w:rPr>
                <w:bCs/>
                <w:spacing w:val="-15"/>
              </w:rPr>
            </w:pPr>
            <w:proofErr w:type="spellStart"/>
            <w:r w:rsidRPr="006218C1">
              <w:rPr>
                <w:bCs/>
                <w:spacing w:val="-10"/>
              </w:rPr>
              <w:t>пп</w:t>
            </w:r>
            <w:proofErr w:type="spellEnd"/>
            <w:r w:rsidRPr="006218C1">
              <w:rPr>
                <w:bCs/>
                <w:spacing w:val="-10"/>
              </w:rPr>
              <w:t xml:space="preserve">.   1 и 2 столбца 8 Дефектной ведомости на ремонт статора электродвигателя </w:t>
            </w:r>
            <w:r>
              <w:rPr>
                <w:bCs/>
                <w:spacing w:val="-10"/>
              </w:rPr>
              <w:t>4А3М 2000/3000 УХЛ</w:t>
            </w:r>
            <w:proofErr w:type="gramStart"/>
            <w:r>
              <w:rPr>
                <w:bCs/>
                <w:spacing w:val="-10"/>
              </w:rPr>
              <w:t>4</w:t>
            </w:r>
            <w:proofErr w:type="gramEnd"/>
            <w:r w:rsidRPr="006218C1">
              <w:rPr>
                <w:bCs/>
                <w:spacing w:val="-10"/>
              </w:rPr>
              <w:t xml:space="preserve">  приложения к Техническому заданию №307-ФС/102 от 14.01.2015г  Тома 2 «Техническая часть» закупочной документации следует читать в следующей редакции:</w:t>
            </w:r>
          </w:p>
        </w:tc>
      </w:tr>
    </w:tbl>
    <w:p w:rsidR="005A387B" w:rsidRDefault="005A387B" w:rsidP="005A387B">
      <w:pPr>
        <w:shd w:val="clear" w:color="auto" w:fill="FFFFFF"/>
        <w:ind w:left="927"/>
        <w:rPr>
          <w:b/>
          <w:bCs/>
          <w:spacing w:val="-15"/>
        </w:rPr>
      </w:pPr>
    </w:p>
    <w:p w:rsidR="008B3118" w:rsidRDefault="008B3118" w:rsidP="008B3118">
      <w:pPr>
        <w:pStyle w:val="af2"/>
        <w:shd w:val="clear" w:color="auto" w:fill="FFFFFF"/>
        <w:rPr>
          <w:bCs/>
          <w:spacing w:val="-10"/>
        </w:rPr>
      </w:pPr>
      <w:r>
        <w:rPr>
          <w:bCs/>
          <w:spacing w:val="-10"/>
        </w:rPr>
        <w:t>класс изоляции «</w:t>
      </w:r>
      <w:r>
        <w:rPr>
          <w:bCs/>
          <w:spacing w:val="-10"/>
          <w:lang w:val="en-US"/>
        </w:rPr>
        <w:t>F</w:t>
      </w:r>
      <w:r>
        <w:rPr>
          <w:bCs/>
          <w:spacing w:val="-10"/>
        </w:rPr>
        <w:t>»</w:t>
      </w:r>
    </w:p>
    <w:p w:rsidR="00C02A3A" w:rsidRDefault="00C02A3A" w:rsidP="008B3118">
      <w:pPr>
        <w:pStyle w:val="af2"/>
        <w:shd w:val="clear" w:color="auto" w:fill="FFFFFF"/>
        <w:rPr>
          <w:bCs/>
          <w:spacing w:val="-10"/>
        </w:rPr>
      </w:pPr>
    </w:p>
    <w:p w:rsidR="00C02A3A" w:rsidRDefault="00C02A3A" w:rsidP="00C02A3A">
      <w:pPr>
        <w:pStyle w:val="af2"/>
        <w:numPr>
          <w:ilvl w:val="0"/>
          <w:numId w:val="11"/>
        </w:numPr>
        <w:jc w:val="both"/>
      </w:pPr>
      <w:r w:rsidRPr="00C37D7B">
        <w:t xml:space="preserve">Датой и временем окончания срока подачи заявок считать  «24» </w:t>
      </w:r>
      <w:r>
        <w:t>апреля 2015</w:t>
      </w:r>
      <w:r w:rsidRPr="00C37D7B">
        <w:t xml:space="preserve">г. </w:t>
      </w:r>
      <w:r w:rsidRPr="00A86967">
        <w:t>05</w:t>
      </w:r>
      <w:r w:rsidRPr="00C37D7B">
        <w:t>ч. 00мин. (время московское).</w:t>
      </w:r>
    </w:p>
    <w:p w:rsidR="00C02A3A" w:rsidRPr="00C37D7B" w:rsidRDefault="00C02A3A" w:rsidP="00C02A3A">
      <w:pPr>
        <w:pStyle w:val="af2"/>
        <w:jc w:val="both"/>
      </w:pPr>
    </w:p>
    <w:p w:rsidR="00C02A3A" w:rsidRDefault="00C02A3A" w:rsidP="00C02A3A">
      <w:pPr>
        <w:pStyle w:val="af2"/>
        <w:numPr>
          <w:ilvl w:val="0"/>
          <w:numId w:val="11"/>
        </w:numPr>
        <w:jc w:val="both"/>
      </w:pPr>
      <w:r w:rsidRPr="00C37D7B">
        <w:t xml:space="preserve">Датой и временем открытия доступа к информации с предложениями </w:t>
      </w:r>
      <w:r>
        <w:t xml:space="preserve">участников </w:t>
      </w:r>
      <w:r w:rsidRPr="00C37D7B">
        <w:t xml:space="preserve">по предмету запроса </w:t>
      </w:r>
      <w:r>
        <w:t>предложений</w:t>
      </w:r>
      <w:r w:rsidRPr="00C37D7B">
        <w:t xml:space="preserve"> считать «24» </w:t>
      </w:r>
      <w:r>
        <w:t>апреля</w:t>
      </w:r>
      <w:r w:rsidRPr="00C37D7B">
        <w:t xml:space="preserve"> 201</w:t>
      </w:r>
      <w:r>
        <w:t>5</w:t>
      </w:r>
      <w:r w:rsidRPr="00C37D7B">
        <w:t xml:space="preserve">г. </w:t>
      </w:r>
      <w:r>
        <w:t>05</w:t>
      </w:r>
      <w:r w:rsidRPr="00C37D7B">
        <w:t>ч.00мин. (время московское).</w:t>
      </w:r>
    </w:p>
    <w:p w:rsidR="00C02A3A" w:rsidRDefault="00C02A3A" w:rsidP="00C02A3A">
      <w:pPr>
        <w:pStyle w:val="af2"/>
      </w:pPr>
    </w:p>
    <w:p w:rsidR="00C02A3A" w:rsidRDefault="00C02A3A" w:rsidP="00C02A3A">
      <w:pPr>
        <w:pStyle w:val="af2"/>
        <w:numPr>
          <w:ilvl w:val="0"/>
          <w:numId w:val="11"/>
        </w:numPr>
        <w:jc w:val="both"/>
      </w:pPr>
      <w:r w:rsidRPr="00C37D7B">
        <w:t>Срок рассмотрения и оценки, а так же подведения</w:t>
      </w:r>
      <w:r>
        <w:t xml:space="preserve"> итогов соответствует срокам, установленным Извещением.</w:t>
      </w:r>
    </w:p>
    <w:p w:rsidR="00C02A3A" w:rsidRPr="008B3118" w:rsidRDefault="00C02A3A" w:rsidP="00C02A3A">
      <w:pPr>
        <w:pStyle w:val="af2"/>
        <w:shd w:val="clear" w:color="auto" w:fill="FFFFFF"/>
        <w:rPr>
          <w:bCs/>
          <w:spacing w:val="-15"/>
        </w:rPr>
      </w:pPr>
    </w:p>
    <w:p w:rsidR="008B3118" w:rsidRPr="005A387B" w:rsidRDefault="008B3118" w:rsidP="005A387B">
      <w:pPr>
        <w:shd w:val="clear" w:color="auto" w:fill="FFFFFF"/>
        <w:ind w:left="927"/>
        <w:rPr>
          <w:b/>
          <w:bCs/>
          <w:spacing w:val="-15"/>
        </w:rPr>
      </w:pPr>
    </w:p>
    <w:sectPr w:rsidR="008B3118" w:rsidRPr="005A387B" w:rsidSect="005A387B">
      <w:pgSz w:w="11905" w:h="16837"/>
      <w:pgMar w:top="425" w:right="851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B7163D"/>
    <w:multiLevelType w:val="multilevel"/>
    <w:tmpl w:val="0268CA20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6"/>
      <w:numFmt w:val="decimal"/>
      <w:lvlText w:val="%3.2.2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4">
    <w:nsid w:val="16736058"/>
    <w:multiLevelType w:val="hybridMultilevel"/>
    <w:tmpl w:val="4CBEA178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84535D7"/>
    <w:multiLevelType w:val="multilevel"/>
    <w:tmpl w:val="D4DC9F14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16"/>
      <w:numFmt w:val="decimal"/>
      <w:lvlText w:val="%3.2.1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7E168B"/>
    <w:multiLevelType w:val="multilevel"/>
    <w:tmpl w:val="03E492D2"/>
    <w:lvl w:ilvl="0">
      <w:start w:val="1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71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371D0B06"/>
    <w:multiLevelType w:val="multilevel"/>
    <w:tmpl w:val="12CEDE8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  <w:i w:val="0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562F1504"/>
    <w:multiLevelType w:val="hybridMultilevel"/>
    <w:tmpl w:val="C29ECA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9B44F7"/>
    <w:multiLevelType w:val="multilevel"/>
    <w:tmpl w:val="178CDEA0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0"/>
  </w:num>
  <w:num w:numId="4">
    <w:abstractNumId w:val="8"/>
  </w:num>
  <w:num w:numId="5">
    <w:abstractNumId w:val="6"/>
  </w:num>
  <w:num w:numId="6">
    <w:abstractNumId w:val="3"/>
  </w:num>
  <w:num w:numId="7">
    <w:abstractNumId w:val="5"/>
  </w:num>
  <w:num w:numId="8">
    <w:abstractNumId w:val="9"/>
  </w:num>
  <w:num w:numId="9">
    <w:abstractNumId w:val="7"/>
  </w:num>
  <w:num w:numId="10">
    <w:abstractNumId w:val="12"/>
  </w:num>
  <w:num w:numId="11">
    <w:abstractNumId w:val="11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compat/>
  <w:rsids>
    <w:rsidRoot w:val="00C6369D"/>
    <w:rsid w:val="0002120B"/>
    <w:rsid w:val="00056151"/>
    <w:rsid w:val="000776AC"/>
    <w:rsid w:val="0009524F"/>
    <w:rsid w:val="000C2730"/>
    <w:rsid w:val="000C48F3"/>
    <w:rsid w:val="000D056A"/>
    <w:rsid w:val="001023DA"/>
    <w:rsid w:val="00125620"/>
    <w:rsid w:val="001C19C0"/>
    <w:rsid w:val="001E6703"/>
    <w:rsid w:val="00225659"/>
    <w:rsid w:val="00231DC3"/>
    <w:rsid w:val="0024503E"/>
    <w:rsid w:val="002A01BA"/>
    <w:rsid w:val="002C4B46"/>
    <w:rsid w:val="002E43B9"/>
    <w:rsid w:val="00302FC4"/>
    <w:rsid w:val="00332D76"/>
    <w:rsid w:val="00367B04"/>
    <w:rsid w:val="0039277F"/>
    <w:rsid w:val="003C2600"/>
    <w:rsid w:val="004470E3"/>
    <w:rsid w:val="004B659A"/>
    <w:rsid w:val="00501D88"/>
    <w:rsid w:val="00504F0E"/>
    <w:rsid w:val="005A387B"/>
    <w:rsid w:val="005C6A04"/>
    <w:rsid w:val="005D12C2"/>
    <w:rsid w:val="005F3FAE"/>
    <w:rsid w:val="006006D6"/>
    <w:rsid w:val="00616B12"/>
    <w:rsid w:val="00621C73"/>
    <w:rsid w:val="006B3151"/>
    <w:rsid w:val="006F46B1"/>
    <w:rsid w:val="00713B56"/>
    <w:rsid w:val="00744677"/>
    <w:rsid w:val="007D047D"/>
    <w:rsid w:val="007F4C9C"/>
    <w:rsid w:val="008323C5"/>
    <w:rsid w:val="00880A40"/>
    <w:rsid w:val="008871F6"/>
    <w:rsid w:val="008B3118"/>
    <w:rsid w:val="008B4374"/>
    <w:rsid w:val="008C5265"/>
    <w:rsid w:val="008E580F"/>
    <w:rsid w:val="00944BE6"/>
    <w:rsid w:val="00986D4A"/>
    <w:rsid w:val="009C0D57"/>
    <w:rsid w:val="009C2688"/>
    <w:rsid w:val="009D22A6"/>
    <w:rsid w:val="00A30504"/>
    <w:rsid w:val="00A344F1"/>
    <w:rsid w:val="00A76349"/>
    <w:rsid w:val="00A95FE3"/>
    <w:rsid w:val="00AA0B6D"/>
    <w:rsid w:val="00AC6B0D"/>
    <w:rsid w:val="00B46B95"/>
    <w:rsid w:val="00B53726"/>
    <w:rsid w:val="00B7694D"/>
    <w:rsid w:val="00BA0E05"/>
    <w:rsid w:val="00BD1315"/>
    <w:rsid w:val="00C02A3A"/>
    <w:rsid w:val="00C400E4"/>
    <w:rsid w:val="00C6369D"/>
    <w:rsid w:val="00CA0788"/>
    <w:rsid w:val="00CA0DA8"/>
    <w:rsid w:val="00CB745B"/>
    <w:rsid w:val="00CD4F4C"/>
    <w:rsid w:val="00D00234"/>
    <w:rsid w:val="00D003EB"/>
    <w:rsid w:val="00D43944"/>
    <w:rsid w:val="00DC24EC"/>
    <w:rsid w:val="00E30802"/>
    <w:rsid w:val="00E5247F"/>
    <w:rsid w:val="00E53E15"/>
    <w:rsid w:val="00EB7A6E"/>
    <w:rsid w:val="00EE32A0"/>
    <w:rsid w:val="00EF678F"/>
    <w:rsid w:val="00F5368F"/>
    <w:rsid w:val="00F54780"/>
    <w:rsid w:val="00F5745C"/>
    <w:rsid w:val="00F60475"/>
    <w:rsid w:val="00FA0E9A"/>
    <w:rsid w:val="00FB3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CA0788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CA0788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aliases w:val="H3"/>
    <w:basedOn w:val="a0"/>
    <w:next w:val="a0"/>
    <w:link w:val="30"/>
    <w:qFormat/>
    <w:rsid w:val="00B46B95"/>
    <w:pPr>
      <w:keepNext/>
      <w:numPr>
        <w:ilvl w:val="2"/>
        <w:numId w:val="3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0"/>
    <w:qFormat/>
    <w:rsid w:val="00B46B95"/>
    <w:pPr>
      <w:keepNext/>
      <w:numPr>
        <w:ilvl w:val="3"/>
        <w:numId w:val="3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CA0788"/>
  </w:style>
  <w:style w:type="character" w:customStyle="1" w:styleId="WW-Absatz-Standardschriftart">
    <w:name w:val="WW-Absatz-Standardschriftart"/>
    <w:rsid w:val="00CA0788"/>
  </w:style>
  <w:style w:type="character" w:customStyle="1" w:styleId="WW-Absatz-Standardschriftart1">
    <w:name w:val="WW-Absatz-Standardschriftart1"/>
    <w:rsid w:val="00CA0788"/>
  </w:style>
  <w:style w:type="character" w:customStyle="1" w:styleId="WW-Absatz-Standardschriftart11">
    <w:name w:val="WW-Absatz-Standardschriftart11"/>
    <w:rsid w:val="00CA0788"/>
  </w:style>
  <w:style w:type="character" w:customStyle="1" w:styleId="2">
    <w:name w:val="Основной шрифт абзаца2"/>
    <w:rsid w:val="00CA0788"/>
  </w:style>
  <w:style w:type="character" w:customStyle="1" w:styleId="10">
    <w:name w:val="Основной шрифт абзаца1"/>
    <w:rsid w:val="00CA0788"/>
  </w:style>
  <w:style w:type="character" w:customStyle="1" w:styleId="a4">
    <w:name w:val="комментарий"/>
    <w:basedOn w:val="10"/>
    <w:rsid w:val="00CA0788"/>
    <w:rPr>
      <w:b/>
      <w:i/>
      <w:shd w:val="clear" w:color="auto" w:fill="FFFF99"/>
    </w:rPr>
  </w:style>
  <w:style w:type="character" w:styleId="a5">
    <w:name w:val="Hyperlink"/>
    <w:basedOn w:val="10"/>
    <w:rsid w:val="00CA0788"/>
    <w:rPr>
      <w:color w:val="0000FF"/>
      <w:u w:val="single"/>
    </w:rPr>
  </w:style>
  <w:style w:type="paragraph" w:customStyle="1" w:styleId="a6">
    <w:name w:val="Заголовок"/>
    <w:basedOn w:val="a0"/>
    <w:next w:val="a7"/>
    <w:rsid w:val="00CA078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rsid w:val="00CA0788"/>
    <w:pPr>
      <w:spacing w:after="120"/>
    </w:pPr>
  </w:style>
  <w:style w:type="paragraph" w:styleId="a8">
    <w:name w:val="List"/>
    <w:basedOn w:val="a7"/>
    <w:rsid w:val="00CA0788"/>
    <w:rPr>
      <w:rFonts w:ascii="Arial" w:hAnsi="Arial" w:cs="Tahoma"/>
    </w:rPr>
  </w:style>
  <w:style w:type="paragraph" w:customStyle="1" w:styleId="20">
    <w:name w:val="Название2"/>
    <w:basedOn w:val="a0"/>
    <w:rsid w:val="00CA0788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0"/>
    <w:rsid w:val="00CA0788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CA0788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CA0788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rsid w:val="00CA0788"/>
    <w:pPr>
      <w:spacing w:before="280" w:after="280"/>
    </w:pPr>
  </w:style>
  <w:style w:type="paragraph" w:customStyle="1" w:styleId="ab">
    <w:name w:val="Пункт"/>
    <w:basedOn w:val="a0"/>
    <w:rsid w:val="00CA0788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sid w:val="00CA0788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CA0788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Знак Знак Знак Знак"/>
    <w:basedOn w:val="a0"/>
    <w:rsid w:val="00CA0788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CA0788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rsid w:val="00CA0788"/>
    <w:pPr>
      <w:suppressLineNumbers/>
    </w:pPr>
  </w:style>
  <w:style w:type="paragraph" w:customStyle="1" w:styleId="af">
    <w:name w:val="Заголовок таблицы"/>
    <w:basedOn w:val="ae"/>
    <w:rsid w:val="00CA0788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</w:rPr>
  </w:style>
  <w:style w:type="paragraph" w:styleId="af1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</w:rPr>
  </w:style>
  <w:style w:type="paragraph" w:customStyle="1" w:styleId="CharChar1">
    <w:name w:val="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uiPriority w:val="99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B46B9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uiPriority w:val="99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4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31">
    <w:name w:val="Стиль3"/>
    <w:basedOn w:val="22"/>
    <w:uiPriority w:val="99"/>
    <w:rsid w:val="001C19C0"/>
    <w:pPr>
      <w:widowControl w:val="0"/>
      <w:tabs>
        <w:tab w:val="num" w:pos="1307"/>
      </w:tabs>
      <w:suppressAutoHyphens w:val="0"/>
      <w:adjustRightInd w:val="0"/>
      <w:spacing w:after="0" w:line="240" w:lineRule="auto"/>
      <w:ind w:left="1080"/>
      <w:jc w:val="both"/>
      <w:textAlignment w:val="baseline"/>
    </w:pPr>
    <w:rPr>
      <w:szCs w:val="20"/>
      <w:lang w:eastAsia="ru-RU"/>
    </w:rPr>
  </w:style>
  <w:style w:type="paragraph" w:styleId="22">
    <w:name w:val="Body Text Indent 2"/>
    <w:basedOn w:val="a0"/>
    <w:link w:val="23"/>
    <w:rsid w:val="001C19C0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1C19C0"/>
    <w:rPr>
      <w:sz w:val="24"/>
      <w:szCs w:val="24"/>
      <w:lang w:eastAsia="ar-SA"/>
    </w:rPr>
  </w:style>
  <w:style w:type="paragraph" w:styleId="af2">
    <w:name w:val="List Paragraph"/>
    <w:basedOn w:val="a0"/>
    <w:uiPriority w:val="34"/>
    <w:qFormat/>
    <w:rsid w:val="008B31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1DFB5E-7BB3-44F9-A2F7-EC0120476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</vt:lpstr>
    </vt:vector>
  </TitlesOfParts>
  <Company>sxk</Company>
  <LinksUpToDate>false</LinksUpToDate>
  <CharactersWithSpaces>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subject/>
  <dc:creator>7001</dc:creator>
  <cp:keywords/>
  <cp:lastModifiedBy>Пользователь</cp:lastModifiedBy>
  <cp:revision>4</cp:revision>
  <cp:lastPrinted>2013-07-16T11:38:00Z</cp:lastPrinted>
  <dcterms:created xsi:type="dcterms:W3CDTF">2015-04-16T05:32:00Z</dcterms:created>
  <dcterms:modified xsi:type="dcterms:W3CDTF">2015-04-16T10:30:00Z</dcterms:modified>
</cp:coreProperties>
</file>