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15B" w:rsidRPr="00AE58B4" w:rsidRDefault="0030315B" w:rsidP="00AE58B4">
      <w:pPr>
        <w:widowControl w:val="0"/>
        <w:jc w:val="center"/>
        <w:rPr>
          <w:bCs/>
        </w:rPr>
      </w:pPr>
    </w:p>
    <w:p w:rsidR="0030315B" w:rsidRPr="00AE58B4" w:rsidRDefault="0030315B" w:rsidP="00AE58B4">
      <w:pPr>
        <w:pStyle w:val="110"/>
        <w:keepNext w:val="0"/>
        <w:widowControl w:val="0"/>
        <w:rPr>
          <w:bCs/>
          <w:snapToGrid/>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1B173C" w:rsidRDefault="0030315B" w:rsidP="001B173C">
      <w:pPr>
        <w:widowControl w:val="0"/>
        <w:rPr>
          <w:bCs/>
          <w:lang w:val="en-U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5111EA" w:rsidRDefault="0030315B" w:rsidP="00AE58B4">
      <w:pPr>
        <w:widowControl w:val="0"/>
        <w:jc w:val="center"/>
        <w:rPr>
          <w:b/>
          <w:bCs/>
          <w:sz w:val="28"/>
          <w:szCs w:val="28"/>
        </w:rPr>
      </w:pPr>
      <w:r w:rsidRPr="005111EA">
        <w:rPr>
          <w:b/>
          <w:bCs/>
          <w:sz w:val="28"/>
          <w:szCs w:val="28"/>
        </w:rPr>
        <w:t>ДОКУМЕНТАЦИЯ ПО ЗАПРОСУ ЦЕН</w:t>
      </w:r>
    </w:p>
    <w:p w:rsidR="008A56A9" w:rsidRPr="003C1873" w:rsidRDefault="008A56A9" w:rsidP="008A56A9">
      <w:pPr>
        <w:shd w:val="clear" w:color="auto" w:fill="FFFFFF"/>
        <w:ind w:left="34" w:hanging="34"/>
        <w:jc w:val="center"/>
        <w:rPr>
          <w:b/>
          <w:bCs/>
          <w:color w:val="000000"/>
          <w:sz w:val="28"/>
          <w:szCs w:val="28"/>
        </w:rPr>
      </w:pPr>
      <w:r w:rsidRPr="003C1873">
        <w:rPr>
          <w:b/>
          <w:sz w:val="28"/>
          <w:szCs w:val="28"/>
        </w:rPr>
        <w:t xml:space="preserve">открытый запрос цен в электронной форме </w:t>
      </w:r>
      <w:r w:rsidRPr="003C1873">
        <w:rPr>
          <w:b/>
          <w:bCs/>
          <w:color w:val="000000"/>
          <w:sz w:val="28"/>
          <w:szCs w:val="28"/>
        </w:rPr>
        <w:t xml:space="preserve">на право заключения договора на поставку запасных частей для транспортных средств </w:t>
      </w:r>
      <w:r w:rsidRPr="003C1873">
        <w:rPr>
          <w:b/>
          <w:sz w:val="28"/>
          <w:szCs w:val="28"/>
        </w:rPr>
        <w:t>семейства З</w:t>
      </w:r>
      <w:r>
        <w:rPr>
          <w:b/>
          <w:sz w:val="28"/>
          <w:szCs w:val="28"/>
        </w:rPr>
        <w:t>ИЛ</w:t>
      </w:r>
      <w:r w:rsidRPr="003C1873">
        <w:rPr>
          <w:b/>
          <w:sz w:val="28"/>
          <w:szCs w:val="28"/>
        </w:rPr>
        <w:t xml:space="preserve"> и ПАЗ Свердловского</w:t>
      </w:r>
      <w:r w:rsidRPr="003C1873">
        <w:rPr>
          <w:b/>
          <w:bCs/>
          <w:color w:val="000000"/>
          <w:sz w:val="28"/>
          <w:szCs w:val="28"/>
        </w:rPr>
        <w:t xml:space="preserve"> отделения филиала  «Уральский территориальный округ» ФГУП «РосРАО».</w:t>
      </w:r>
    </w:p>
    <w:p w:rsidR="008711FB" w:rsidRPr="00FC070F" w:rsidRDefault="008711FB" w:rsidP="00AE58B4">
      <w:pPr>
        <w:widowControl w:val="0"/>
        <w:tabs>
          <w:tab w:val="left" w:pos="9720"/>
        </w:tabs>
        <w:suppressAutoHyphens/>
        <w:jc w:val="center"/>
        <w:rPr>
          <w:b/>
        </w:rPr>
      </w:pPr>
    </w:p>
    <w:p w:rsidR="0030315B" w:rsidRPr="00AE58B4" w:rsidRDefault="0030315B" w:rsidP="00AE58B4">
      <w:pPr>
        <w:widowControl w:val="0"/>
        <w:tabs>
          <w:tab w:val="left" w:pos="9720"/>
        </w:tabs>
        <w:suppressAutoHyphens/>
        <w:jc w:val="center"/>
        <w:rPr>
          <w:rStyle w:val="afb"/>
        </w:rPr>
      </w:pPr>
      <w:r w:rsidRPr="00AE58B4">
        <w:rPr>
          <w:b/>
        </w:rPr>
        <w:t>Официальный государственный сайт</w:t>
      </w:r>
      <w:r w:rsidRPr="00AE58B4">
        <w:rPr>
          <w:b/>
        </w:rPr>
        <w:br/>
      </w:r>
      <w:hyperlink r:id="rId9" w:history="1">
        <w:r w:rsidRPr="00AE58B4">
          <w:rPr>
            <w:rStyle w:val="afb"/>
            <w:b/>
            <w:lang w:val="en-US"/>
          </w:rPr>
          <w:t>www</w:t>
        </w:r>
        <w:r w:rsidRPr="00AE58B4">
          <w:rPr>
            <w:rStyle w:val="afb"/>
            <w:b/>
          </w:rPr>
          <w:t>.</w:t>
        </w:r>
        <w:proofErr w:type="spellStart"/>
        <w:r w:rsidRPr="00AE58B4">
          <w:rPr>
            <w:rStyle w:val="afb"/>
            <w:b/>
            <w:lang w:val="en-US"/>
          </w:rPr>
          <w:t>zakupki</w:t>
        </w:r>
        <w:proofErr w:type="spellEnd"/>
        <w:r w:rsidRPr="00AE58B4">
          <w:rPr>
            <w:rStyle w:val="afb"/>
            <w:b/>
          </w:rPr>
          <w:t>.</w:t>
        </w:r>
        <w:proofErr w:type="spellStart"/>
        <w:r w:rsidRPr="00AE58B4">
          <w:rPr>
            <w:rStyle w:val="afb"/>
            <w:b/>
            <w:lang w:val="en-US"/>
          </w:rPr>
          <w:t>gov</w:t>
        </w:r>
        <w:proofErr w:type="spellEnd"/>
        <w:r w:rsidRPr="00AE58B4">
          <w:rPr>
            <w:rStyle w:val="afb"/>
            <w:b/>
          </w:rPr>
          <w:t>.</w:t>
        </w:r>
        <w:proofErr w:type="spellStart"/>
        <w:r w:rsidRPr="00AE58B4">
          <w:rPr>
            <w:rStyle w:val="afb"/>
            <w:b/>
            <w:lang w:val="en-US"/>
          </w:rPr>
          <w:t>ru</w:t>
        </w:r>
        <w:proofErr w:type="spellEnd"/>
      </w:hyperlink>
      <w:r w:rsidRPr="00AE58B4">
        <w:rPr>
          <w:rStyle w:val="afb"/>
        </w:rPr>
        <w:t>,</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3"/>
        <w:widowControl w:val="0"/>
        <w:spacing w:before="0" w:beforeAutospacing="0" w:after="0" w:afterAutospacing="0"/>
        <w:jc w:val="center"/>
      </w:pPr>
    </w:p>
    <w:p w:rsidR="0030315B" w:rsidRPr="00AE58B4" w:rsidRDefault="0030315B" w:rsidP="00AE58B4">
      <w:pPr>
        <w:pStyle w:val="af3"/>
        <w:widowControl w:val="0"/>
        <w:spacing w:before="0" w:beforeAutospacing="0" w:after="0" w:afterAutospacing="0"/>
        <w:jc w:val="center"/>
        <w:rPr>
          <w:b/>
        </w:rPr>
      </w:pPr>
      <w:r w:rsidRPr="00AE58B4">
        <w:rPr>
          <w:b/>
        </w:rPr>
        <w:t xml:space="preserve">Официальный сайт </w:t>
      </w:r>
      <w:r w:rsidRPr="00AE58B4">
        <w:rPr>
          <w:b/>
        </w:rPr>
        <w:br/>
      </w:r>
      <w:hyperlink r:id="rId10" w:history="1">
        <w:r w:rsidRPr="00AE58B4">
          <w:rPr>
            <w:rStyle w:val="afb"/>
            <w:b/>
            <w:lang w:val="en-US"/>
          </w:rPr>
          <w:t>www</w:t>
        </w:r>
        <w:r w:rsidRPr="00AE58B4">
          <w:rPr>
            <w:rStyle w:val="afb"/>
            <w:b/>
          </w:rPr>
          <w:t>.</w:t>
        </w:r>
        <w:proofErr w:type="spellStart"/>
        <w:r w:rsidRPr="00AE58B4">
          <w:rPr>
            <w:rStyle w:val="afb"/>
            <w:b/>
            <w:lang w:val="en-US"/>
          </w:rPr>
          <w:t>zakupki</w:t>
        </w:r>
        <w:proofErr w:type="spellEnd"/>
        <w:r w:rsidRPr="00AE58B4">
          <w:rPr>
            <w:rStyle w:val="afb"/>
            <w:b/>
          </w:rPr>
          <w:t>.</w:t>
        </w:r>
        <w:proofErr w:type="spellStart"/>
        <w:r w:rsidRPr="00AE58B4">
          <w:rPr>
            <w:rStyle w:val="afb"/>
            <w:b/>
            <w:lang w:val="en-US"/>
          </w:rPr>
          <w:t>rosatom</w:t>
        </w:r>
        <w:proofErr w:type="spellEnd"/>
        <w:r w:rsidRPr="00AE58B4">
          <w:rPr>
            <w:rStyle w:val="afb"/>
            <w:b/>
          </w:rPr>
          <w:t>.</w:t>
        </w:r>
        <w:proofErr w:type="spellStart"/>
        <w:r w:rsidRPr="00AE58B4">
          <w:rPr>
            <w:rStyle w:val="afb"/>
            <w:b/>
            <w:lang w:val="en-US"/>
          </w:rPr>
          <w:t>ru</w:t>
        </w:r>
        <w:proofErr w:type="spellEnd"/>
      </w:hyperlink>
      <w:r w:rsidRPr="00AE58B4">
        <w:rPr>
          <w:b/>
        </w:rPr>
        <w:t>,</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3"/>
        <w:widowControl w:val="0"/>
        <w:spacing w:before="0" w:beforeAutospacing="0" w:after="0" w:afterAutospacing="0"/>
        <w:jc w:val="center"/>
      </w:pPr>
    </w:p>
    <w:p w:rsidR="0030315B" w:rsidRPr="00AE58B4" w:rsidRDefault="0030315B" w:rsidP="00AE58B4">
      <w:pPr>
        <w:widowControl w:val="0"/>
        <w:jc w:val="center"/>
        <w:rPr>
          <w:b/>
        </w:rPr>
      </w:pPr>
      <w:r w:rsidRPr="00AE58B4">
        <w:rPr>
          <w:b/>
        </w:rPr>
        <w:t>Электронная торговая площадка Аукционный Конкурсный Дом</w:t>
      </w:r>
      <w:r w:rsidRPr="00AE58B4">
        <w:rPr>
          <w:b/>
        </w:rPr>
        <w:br/>
      </w:r>
      <w:hyperlink r:id="rId11" w:history="1">
        <w:r w:rsidRPr="00AE58B4">
          <w:rPr>
            <w:rStyle w:val="afb"/>
            <w:b/>
          </w:rPr>
          <w:t>http://a-k-d.ru/</w:t>
        </w:r>
      </w:hyperlink>
      <w:r w:rsidRPr="00AE58B4">
        <w:rPr>
          <w:b/>
        </w:rPr>
        <w:t xml:space="preserve"> </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410924" w:rsidRDefault="0030315B" w:rsidP="001B173C">
      <w:pPr>
        <w:widowControl w:val="0"/>
      </w:pPr>
    </w:p>
    <w:p w:rsidR="0030315B" w:rsidRPr="00AE58B4" w:rsidRDefault="0030315B" w:rsidP="00AE58B4">
      <w:pPr>
        <w:widowControl w:val="0"/>
        <w:jc w:val="center"/>
      </w:pPr>
    </w:p>
    <w:p w:rsidR="0084041D" w:rsidRPr="0064018B" w:rsidRDefault="0030315B" w:rsidP="0064018B">
      <w:pPr>
        <w:pStyle w:val="a6"/>
        <w:widowControl w:val="0"/>
        <w:jc w:val="center"/>
        <w:rPr>
          <w:rFonts w:ascii="Times New Roman" w:hAnsi="Times New Roman" w:cs="Times New Roman"/>
          <w:b/>
          <w:sz w:val="24"/>
          <w:szCs w:val="24"/>
        </w:rPr>
      </w:pPr>
      <w:r w:rsidRPr="00AE58B4">
        <w:rPr>
          <w:rFonts w:ascii="Times New Roman" w:hAnsi="Times New Roman" w:cs="Times New Roman"/>
          <w:b/>
          <w:sz w:val="24"/>
          <w:szCs w:val="24"/>
        </w:rPr>
        <w:t>ТОМ 2 «ТЕХНИЧЕСКАЯ ЧАСТЬ»</w:t>
      </w: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112DDB" w:rsidRDefault="00112DDB" w:rsidP="0064018B">
      <w:pPr>
        <w:jc w:val="center"/>
        <w:rPr>
          <w:sz w:val="28"/>
          <w:szCs w:val="28"/>
        </w:rPr>
      </w:pPr>
    </w:p>
    <w:p w:rsidR="00885B13" w:rsidRDefault="00885B13" w:rsidP="00464E67"/>
    <w:p w:rsidR="00280C1B" w:rsidRPr="00571937" w:rsidRDefault="00280C1B" w:rsidP="00280C1B">
      <w:pPr>
        <w:jc w:val="center"/>
        <w:rPr>
          <w:color w:val="000000"/>
        </w:rPr>
      </w:pPr>
    </w:p>
    <w:p w:rsidR="00571937" w:rsidRDefault="00571937" w:rsidP="00CB7D58">
      <w:pPr>
        <w:jc w:val="center"/>
        <w:rPr>
          <w:color w:val="000000"/>
        </w:rPr>
      </w:pPr>
      <w:bookmarkStart w:id="0" w:name="_Toc341885286"/>
    </w:p>
    <w:bookmarkEnd w:id="0"/>
    <w:p w:rsidR="008A56A9" w:rsidRPr="00A65B57" w:rsidRDefault="008A56A9" w:rsidP="008A56A9">
      <w:pPr>
        <w:jc w:val="center"/>
        <w:rPr>
          <w:sz w:val="28"/>
          <w:szCs w:val="28"/>
        </w:rPr>
      </w:pPr>
      <w:r w:rsidRPr="00A65B57">
        <w:rPr>
          <w:sz w:val="28"/>
          <w:szCs w:val="28"/>
        </w:rPr>
        <w:t xml:space="preserve">Техническое задание </w:t>
      </w:r>
    </w:p>
    <w:p w:rsidR="008A56A9" w:rsidRPr="00A65B57" w:rsidRDefault="008A56A9" w:rsidP="008A56A9">
      <w:pPr>
        <w:jc w:val="center"/>
        <w:rPr>
          <w:sz w:val="28"/>
          <w:szCs w:val="28"/>
        </w:rPr>
      </w:pPr>
      <w:r w:rsidRPr="00A65B57">
        <w:rPr>
          <w:sz w:val="28"/>
          <w:szCs w:val="28"/>
        </w:rPr>
        <w:t xml:space="preserve"> на поставку запасных частей для транспортных средств семейства </w:t>
      </w:r>
      <w:proofErr w:type="spellStart"/>
      <w:r w:rsidRPr="00A65B57">
        <w:rPr>
          <w:sz w:val="28"/>
          <w:szCs w:val="28"/>
        </w:rPr>
        <w:t>Зил</w:t>
      </w:r>
      <w:proofErr w:type="spellEnd"/>
      <w:r w:rsidRPr="00A65B57">
        <w:rPr>
          <w:sz w:val="28"/>
          <w:szCs w:val="28"/>
        </w:rPr>
        <w:t xml:space="preserve"> и ПАЗ Свердловского отделения филиала  </w:t>
      </w:r>
    </w:p>
    <w:p w:rsidR="008A56A9" w:rsidRPr="00A65B57" w:rsidRDefault="008A56A9" w:rsidP="008A56A9">
      <w:pPr>
        <w:jc w:val="center"/>
        <w:rPr>
          <w:i/>
          <w:sz w:val="28"/>
          <w:szCs w:val="28"/>
        </w:rPr>
      </w:pPr>
      <w:r w:rsidRPr="00A65B57">
        <w:rPr>
          <w:sz w:val="28"/>
          <w:szCs w:val="28"/>
        </w:rPr>
        <w:t>«Уральский территориальный округ» ФГУП «РосРАО»</w:t>
      </w:r>
    </w:p>
    <w:p w:rsidR="008A56A9" w:rsidRPr="00A65B57" w:rsidRDefault="008A56A9" w:rsidP="008A56A9">
      <w:pPr>
        <w:ind w:left="-284" w:right="-286"/>
        <w:jc w:val="center"/>
        <w:rPr>
          <w:sz w:val="26"/>
          <w:szCs w:val="26"/>
        </w:rPr>
      </w:pPr>
    </w:p>
    <w:p w:rsidR="008A56A9" w:rsidRPr="00A65B57" w:rsidRDefault="008A56A9" w:rsidP="008A56A9">
      <w:pPr>
        <w:jc w:val="center"/>
        <w:rPr>
          <w:sz w:val="26"/>
          <w:szCs w:val="26"/>
        </w:rPr>
      </w:pPr>
      <w:r w:rsidRPr="00A65B57">
        <w:rPr>
          <w:sz w:val="26"/>
          <w:szCs w:val="26"/>
        </w:rPr>
        <w:t>СОДЕРЖАНИЕ</w:t>
      </w:r>
    </w:p>
    <w:p w:rsidR="008A56A9" w:rsidRPr="00A65B57" w:rsidRDefault="008A56A9" w:rsidP="008A56A9">
      <w:pPr>
        <w:jc w:val="center"/>
        <w:rPr>
          <w:sz w:val="26"/>
          <w:szCs w:val="26"/>
        </w:rPr>
      </w:pPr>
    </w:p>
    <w:p w:rsidR="008A56A9" w:rsidRPr="00A65B57" w:rsidRDefault="008A56A9" w:rsidP="008A56A9">
      <w:pPr>
        <w:rPr>
          <w:sz w:val="26"/>
          <w:szCs w:val="26"/>
        </w:rPr>
      </w:pPr>
      <w:r w:rsidRPr="00A65B57">
        <w:rPr>
          <w:sz w:val="26"/>
          <w:szCs w:val="26"/>
        </w:rPr>
        <w:t>РАЗДЕЛ 1. ПЕРЕЧЕНЬ ТОВАРОВ И ОБЩИХ ТРЕБОВАНИЙ</w:t>
      </w:r>
    </w:p>
    <w:p w:rsidR="008A56A9" w:rsidRPr="00A65B57" w:rsidRDefault="008A56A9" w:rsidP="008A56A9">
      <w:pPr>
        <w:rPr>
          <w:sz w:val="26"/>
          <w:szCs w:val="26"/>
        </w:rPr>
      </w:pPr>
      <w:r w:rsidRPr="00A65B57">
        <w:rPr>
          <w:sz w:val="26"/>
          <w:szCs w:val="26"/>
        </w:rPr>
        <w:t>РАЗДЕЛ 2. СВЕДЕНИЯ О НОВИЗНЕ</w:t>
      </w:r>
    </w:p>
    <w:p w:rsidR="008A56A9" w:rsidRPr="00A65B57" w:rsidRDefault="008A56A9" w:rsidP="008A56A9">
      <w:pPr>
        <w:rPr>
          <w:sz w:val="26"/>
          <w:szCs w:val="26"/>
        </w:rPr>
      </w:pPr>
      <w:r w:rsidRPr="00A65B57">
        <w:rPr>
          <w:sz w:val="26"/>
          <w:szCs w:val="26"/>
        </w:rPr>
        <w:t>РАЗДЕЛ 3. ТРЕБОВАНИЯ К МАРКИРОВКЕ</w:t>
      </w:r>
    </w:p>
    <w:p w:rsidR="008A56A9" w:rsidRPr="00A65B57" w:rsidRDefault="008A56A9" w:rsidP="008A56A9">
      <w:pPr>
        <w:rPr>
          <w:sz w:val="26"/>
          <w:szCs w:val="26"/>
        </w:rPr>
      </w:pPr>
      <w:r w:rsidRPr="00A65B57">
        <w:rPr>
          <w:sz w:val="26"/>
          <w:szCs w:val="26"/>
        </w:rPr>
        <w:t>РАЗДЕЛ 4. ТРЕБОВАНИЯ К УПАКОВКЕ</w:t>
      </w:r>
    </w:p>
    <w:p w:rsidR="008A56A9" w:rsidRPr="00A65B57" w:rsidRDefault="008A56A9" w:rsidP="008A56A9">
      <w:pPr>
        <w:rPr>
          <w:sz w:val="26"/>
          <w:szCs w:val="26"/>
        </w:rPr>
      </w:pPr>
      <w:r w:rsidRPr="00A65B57">
        <w:rPr>
          <w:sz w:val="26"/>
          <w:szCs w:val="26"/>
        </w:rPr>
        <w:t>РАЗДЕЛ 5. ТРЕБОВАНИЯ ПО ПРАВИЛАМ СДАЧИ И ПРИЕМКИ</w:t>
      </w:r>
    </w:p>
    <w:p w:rsidR="008A56A9" w:rsidRPr="00A65B57" w:rsidRDefault="008A56A9" w:rsidP="008A56A9">
      <w:pPr>
        <w:tabs>
          <w:tab w:val="left" w:pos="851"/>
        </w:tabs>
        <w:ind w:left="851"/>
        <w:rPr>
          <w:sz w:val="26"/>
          <w:szCs w:val="26"/>
        </w:rPr>
      </w:pPr>
      <w:r w:rsidRPr="00A65B57">
        <w:rPr>
          <w:sz w:val="26"/>
          <w:szCs w:val="26"/>
        </w:rPr>
        <w:t>Подраздел 5.1 Порядок сдачи и приемки</w:t>
      </w:r>
    </w:p>
    <w:p w:rsidR="008A56A9" w:rsidRPr="00A65B57" w:rsidRDefault="008A56A9" w:rsidP="008A56A9">
      <w:pPr>
        <w:tabs>
          <w:tab w:val="left" w:pos="851"/>
        </w:tabs>
        <w:ind w:left="851"/>
        <w:rPr>
          <w:sz w:val="26"/>
          <w:szCs w:val="26"/>
        </w:rPr>
      </w:pPr>
      <w:r w:rsidRPr="00A65B57">
        <w:rPr>
          <w:sz w:val="26"/>
          <w:szCs w:val="26"/>
        </w:rPr>
        <w:t>Подраздел 5.2 Требования по передаче заказчику технических и иных документов</w:t>
      </w:r>
    </w:p>
    <w:p w:rsidR="008A56A9" w:rsidRPr="00A65B57" w:rsidRDefault="008A56A9" w:rsidP="008A56A9">
      <w:pPr>
        <w:rPr>
          <w:sz w:val="26"/>
          <w:szCs w:val="26"/>
        </w:rPr>
      </w:pPr>
      <w:r w:rsidRPr="00A65B57">
        <w:rPr>
          <w:sz w:val="26"/>
          <w:szCs w:val="26"/>
        </w:rPr>
        <w:t>РАЗДЕЛ 6. ТРЕБОВАНИЯ К ТРАНСПОРТИРОВАНИЮ</w:t>
      </w:r>
    </w:p>
    <w:p w:rsidR="008A56A9" w:rsidRPr="00A65B57" w:rsidRDefault="008A56A9" w:rsidP="008A56A9">
      <w:pPr>
        <w:rPr>
          <w:sz w:val="26"/>
          <w:szCs w:val="26"/>
        </w:rPr>
      </w:pPr>
      <w:r w:rsidRPr="00A65B57">
        <w:rPr>
          <w:sz w:val="26"/>
          <w:szCs w:val="26"/>
        </w:rPr>
        <w:t>РАЗДЕЛ 7. ТРЕБОВАНИЯ К ХРАНЕНИЮ</w:t>
      </w:r>
    </w:p>
    <w:p w:rsidR="008A56A9" w:rsidRPr="00A65B57" w:rsidRDefault="008A56A9" w:rsidP="008A56A9">
      <w:pPr>
        <w:rPr>
          <w:sz w:val="26"/>
          <w:szCs w:val="26"/>
        </w:rPr>
      </w:pPr>
      <w:r w:rsidRPr="00A65B57">
        <w:rPr>
          <w:sz w:val="26"/>
          <w:szCs w:val="26"/>
        </w:rPr>
        <w:t>РАЗДЕЛ 8. ТРЕБОВАНИЯ К ОБСЛУЖИВАНИЮ</w:t>
      </w:r>
    </w:p>
    <w:p w:rsidR="008A56A9" w:rsidRPr="00A65B57" w:rsidRDefault="008A56A9" w:rsidP="008A56A9">
      <w:pPr>
        <w:rPr>
          <w:sz w:val="26"/>
          <w:szCs w:val="26"/>
        </w:rPr>
      </w:pPr>
      <w:r w:rsidRPr="00A65B57">
        <w:rPr>
          <w:sz w:val="26"/>
          <w:szCs w:val="26"/>
        </w:rPr>
        <w:t>РАЗДЕЛ 9. ЭКОЛОГИЧЕСКИЕ ТРЕБОВАНИЯ</w:t>
      </w:r>
    </w:p>
    <w:p w:rsidR="008A56A9" w:rsidRPr="00A65B57" w:rsidRDefault="008A56A9" w:rsidP="008A56A9">
      <w:pPr>
        <w:rPr>
          <w:sz w:val="26"/>
          <w:szCs w:val="26"/>
        </w:rPr>
      </w:pPr>
      <w:r w:rsidRPr="00A65B57">
        <w:rPr>
          <w:sz w:val="26"/>
          <w:szCs w:val="26"/>
        </w:rPr>
        <w:t>РАЗДЕЛ 10. ТРЕБОВАНИЯ ПО БЕЗОПАСНОСТИ</w:t>
      </w:r>
    </w:p>
    <w:p w:rsidR="008A56A9" w:rsidRPr="00A65B57" w:rsidRDefault="008A56A9" w:rsidP="008A56A9">
      <w:pPr>
        <w:rPr>
          <w:sz w:val="26"/>
          <w:szCs w:val="26"/>
        </w:rPr>
      </w:pPr>
      <w:r w:rsidRPr="00A65B57">
        <w:rPr>
          <w:sz w:val="26"/>
          <w:szCs w:val="26"/>
        </w:rPr>
        <w:t>РАЗДЕЛ 11. ТРЕБОВАНИЯ К КАЧЕСТВУ</w:t>
      </w:r>
    </w:p>
    <w:p w:rsidR="008A56A9" w:rsidRPr="00A65B57" w:rsidRDefault="008A56A9" w:rsidP="008A56A9">
      <w:pPr>
        <w:ind w:left="1418" w:hanging="1418"/>
        <w:rPr>
          <w:sz w:val="26"/>
          <w:szCs w:val="26"/>
        </w:rPr>
      </w:pPr>
      <w:r w:rsidRPr="00A65B57">
        <w:rPr>
          <w:sz w:val="26"/>
          <w:szCs w:val="26"/>
        </w:rPr>
        <w:t>РАЗДЕЛ 12. ТЕХНИЧЕСКОЕ СОПРОВОЖДЕНИЕ ГРУПП ТОВАРОВ, ЗА ИСКЛЮЧЕНИЕМ НЕСТАНДАРТНОГО ОБОРУДОВАНИЯ</w:t>
      </w:r>
    </w:p>
    <w:p w:rsidR="008A56A9" w:rsidRPr="00A65B57" w:rsidRDefault="008A56A9" w:rsidP="008A56A9">
      <w:pPr>
        <w:rPr>
          <w:sz w:val="26"/>
          <w:szCs w:val="26"/>
        </w:rPr>
      </w:pPr>
      <w:r w:rsidRPr="00A65B57">
        <w:rPr>
          <w:sz w:val="26"/>
          <w:szCs w:val="26"/>
        </w:rPr>
        <w:t>РАЗДЕЛ 13. ДОПОЛНИТЕЛЬНЫЕ (ИНЫЕ) ТРЕБОВАНИЯ</w:t>
      </w:r>
    </w:p>
    <w:p w:rsidR="008A56A9" w:rsidRPr="00A65B57" w:rsidRDefault="008A56A9" w:rsidP="008A56A9">
      <w:pPr>
        <w:rPr>
          <w:sz w:val="26"/>
          <w:szCs w:val="26"/>
        </w:rPr>
      </w:pPr>
      <w:r w:rsidRPr="00A65B57">
        <w:rPr>
          <w:sz w:val="26"/>
          <w:szCs w:val="26"/>
        </w:rPr>
        <w:t>РАЗДЕЛ 14. ТРЕБОВАНИЕ К ФОРМЕ ПРЕДСТАВЛЯЕМОЙ ИНФОРМАЦИИ</w:t>
      </w:r>
    </w:p>
    <w:p w:rsidR="008A56A9" w:rsidRPr="00A65B57" w:rsidRDefault="008A56A9" w:rsidP="008A56A9">
      <w:pPr>
        <w:rPr>
          <w:sz w:val="26"/>
          <w:szCs w:val="26"/>
        </w:rPr>
      </w:pPr>
      <w:r w:rsidRPr="00A65B57">
        <w:rPr>
          <w:rFonts w:hint="cs"/>
          <w:sz w:val="26"/>
          <w:szCs w:val="26"/>
        </w:rPr>
        <w:t>РАЗДЕЛ</w:t>
      </w:r>
      <w:r w:rsidRPr="00A65B57">
        <w:rPr>
          <w:sz w:val="26"/>
          <w:szCs w:val="26"/>
        </w:rPr>
        <w:t xml:space="preserve"> 15. </w:t>
      </w:r>
      <w:r w:rsidRPr="00A65B57">
        <w:rPr>
          <w:rFonts w:hint="cs"/>
          <w:sz w:val="26"/>
          <w:szCs w:val="26"/>
        </w:rPr>
        <w:t>ТРЕБОВАНИЯ</w:t>
      </w:r>
      <w:r w:rsidRPr="00A65B57">
        <w:rPr>
          <w:sz w:val="26"/>
          <w:szCs w:val="26"/>
        </w:rPr>
        <w:t xml:space="preserve"> </w:t>
      </w:r>
      <w:r w:rsidRPr="00A65B57">
        <w:rPr>
          <w:rFonts w:hint="cs"/>
          <w:sz w:val="26"/>
          <w:szCs w:val="26"/>
        </w:rPr>
        <w:t>К</w:t>
      </w:r>
      <w:r w:rsidRPr="00A65B57">
        <w:rPr>
          <w:sz w:val="26"/>
          <w:szCs w:val="26"/>
        </w:rPr>
        <w:t xml:space="preserve"> </w:t>
      </w:r>
      <w:r w:rsidRPr="00A65B57">
        <w:rPr>
          <w:rFonts w:hint="cs"/>
          <w:sz w:val="26"/>
          <w:szCs w:val="26"/>
        </w:rPr>
        <w:t>ТЕХНИЧЕСКОМУ</w:t>
      </w:r>
      <w:r w:rsidRPr="00A65B57">
        <w:rPr>
          <w:sz w:val="26"/>
          <w:szCs w:val="26"/>
        </w:rPr>
        <w:t xml:space="preserve"> </w:t>
      </w:r>
      <w:r w:rsidRPr="00A65B57">
        <w:rPr>
          <w:rFonts w:hint="cs"/>
          <w:sz w:val="26"/>
          <w:szCs w:val="26"/>
        </w:rPr>
        <w:t>ОБУЧЕНИЮ</w:t>
      </w:r>
      <w:r w:rsidRPr="00A65B57">
        <w:rPr>
          <w:sz w:val="26"/>
          <w:szCs w:val="26"/>
        </w:rPr>
        <w:t xml:space="preserve"> </w:t>
      </w:r>
      <w:r w:rsidRPr="00A65B57">
        <w:rPr>
          <w:rFonts w:hint="cs"/>
          <w:sz w:val="26"/>
          <w:szCs w:val="26"/>
        </w:rPr>
        <w:t>ПЕРСОНАЛА</w:t>
      </w:r>
      <w:r w:rsidRPr="00A65B57">
        <w:rPr>
          <w:sz w:val="26"/>
          <w:szCs w:val="26"/>
        </w:rPr>
        <w:t xml:space="preserve"> </w:t>
      </w:r>
      <w:r w:rsidRPr="00A65B57">
        <w:rPr>
          <w:rFonts w:hint="cs"/>
          <w:sz w:val="26"/>
          <w:szCs w:val="26"/>
        </w:rPr>
        <w:t>ЗАКАЗЧИКА</w:t>
      </w:r>
    </w:p>
    <w:p w:rsidR="008A56A9" w:rsidRPr="00A65B57" w:rsidRDefault="008A56A9" w:rsidP="008A56A9">
      <w:pPr>
        <w:rPr>
          <w:sz w:val="26"/>
          <w:szCs w:val="26"/>
        </w:rPr>
      </w:pPr>
      <w:r w:rsidRPr="00A65B57">
        <w:rPr>
          <w:rFonts w:hint="cs"/>
          <w:sz w:val="26"/>
          <w:szCs w:val="26"/>
        </w:rPr>
        <w:t>РАЗДЕЛ</w:t>
      </w:r>
      <w:r w:rsidRPr="00A65B57">
        <w:rPr>
          <w:sz w:val="26"/>
          <w:szCs w:val="26"/>
        </w:rPr>
        <w:t xml:space="preserve"> 16. </w:t>
      </w:r>
      <w:r w:rsidRPr="00A65B57">
        <w:rPr>
          <w:rFonts w:hint="cs"/>
          <w:sz w:val="26"/>
          <w:szCs w:val="26"/>
        </w:rPr>
        <w:t>ЦЕЛЬ</w:t>
      </w:r>
      <w:r w:rsidRPr="00A65B57">
        <w:rPr>
          <w:sz w:val="26"/>
          <w:szCs w:val="26"/>
        </w:rPr>
        <w:t xml:space="preserve"> </w:t>
      </w:r>
      <w:r w:rsidRPr="00A65B57">
        <w:rPr>
          <w:rFonts w:hint="cs"/>
          <w:sz w:val="26"/>
          <w:szCs w:val="26"/>
        </w:rPr>
        <w:t>ЗАКУПКИ</w:t>
      </w:r>
    </w:p>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 w:rsidR="008A56A9" w:rsidRPr="00A65B57" w:rsidRDefault="008A56A9" w:rsidP="008A56A9">
      <w:pPr>
        <w:jc w:val="center"/>
        <w:rPr>
          <w:sz w:val="28"/>
          <w:szCs w:val="28"/>
        </w:rPr>
      </w:pPr>
    </w:p>
    <w:p w:rsidR="008A56A9" w:rsidRPr="00A65B57" w:rsidRDefault="008A56A9" w:rsidP="008A56A9">
      <w:pPr>
        <w:jc w:val="center"/>
        <w:rPr>
          <w:color w:val="000000"/>
          <w:sz w:val="26"/>
          <w:szCs w:val="26"/>
        </w:rPr>
      </w:pPr>
      <w:r w:rsidRPr="00A65B57">
        <w:rPr>
          <w:sz w:val="28"/>
          <w:szCs w:val="28"/>
        </w:rPr>
        <w:t>РАЗДЕЛ 1. ПЕРЕЧЕНЬ ТОВАРОВ И ОБЩИХ ТРЕБОВАНИЙ</w:t>
      </w:r>
    </w:p>
    <w:tbl>
      <w:tblPr>
        <w:tblW w:w="10405" w:type="dxa"/>
        <w:tblInd w:w="-318" w:type="dxa"/>
        <w:tblLook w:val="04A0" w:firstRow="1" w:lastRow="0" w:firstColumn="1" w:lastColumn="0" w:noHBand="0" w:noVBand="1"/>
      </w:tblPr>
      <w:tblGrid>
        <w:gridCol w:w="680"/>
        <w:gridCol w:w="4489"/>
        <w:gridCol w:w="2108"/>
        <w:gridCol w:w="1622"/>
        <w:gridCol w:w="680"/>
        <w:gridCol w:w="826"/>
      </w:tblGrid>
      <w:tr w:rsidR="008A56A9" w:rsidRPr="00A65B57" w:rsidTr="0005743C">
        <w:trPr>
          <w:trHeight w:val="848"/>
        </w:trPr>
        <w:tc>
          <w:tcPr>
            <w:tcW w:w="680"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A56A9" w:rsidRPr="00A65B57" w:rsidRDefault="008A56A9" w:rsidP="0005743C">
            <w:pPr>
              <w:jc w:val="center"/>
              <w:rPr>
                <w:b/>
                <w:bCs/>
              </w:rPr>
            </w:pPr>
            <w:r w:rsidRPr="00A65B57">
              <w:rPr>
                <w:b/>
                <w:bCs/>
              </w:rPr>
              <w:t xml:space="preserve">№ </w:t>
            </w:r>
            <w:proofErr w:type="gramStart"/>
            <w:r w:rsidRPr="00A65B57">
              <w:rPr>
                <w:b/>
                <w:bCs/>
              </w:rPr>
              <w:t>п</w:t>
            </w:r>
            <w:proofErr w:type="gramEnd"/>
            <w:r w:rsidRPr="00A65B57">
              <w:rPr>
                <w:b/>
                <w:bCs/>
              </w:rPr>
              <w:t>/п</w:t>
            </w:r>
          </w:p>
        </w:tc>
        <w:tc>
          <w:tcPr>
            <w:tcW w:w="4489"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8A56A9" w:rsidRPr="00A65B57" w:rsidRDefault="008A56A9" w:rsidP="0005743C">
            <w:pPr>
              <w:jc w:val="center"/>
              <w:rPr>
                <w:b/>
                <w:bCs/>
              </w:rPr>
            </w:pPr>
            <w:r w:rsidRPr="00A65B57">
              <w:rPr>
                <w:b/>
                <w:bCs/>
              </w:rPr>
              <w:t xml:space="preserve"> Номенклатура/ Характеристика номенклатуры*</w:t>
            </w:r>
          </w:p>
        </w:tc>
        <w:tc>
          <w:tcPr>
            <w:tcW w:w="2108"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8A56A9" w:rsidRPr="00A65B57" w:rsidRDefault="008A56A9" w:rsidP="0005743C">
            <w:pPr>
              <w:jc w:val="center"/>
              <w:rPr>
                <w:b/>
                <w:bCs/>
              </w:rPr>
            </w:pPr>
            <w:r w:rsidRPr="00A65B57">
              <w:rPr>
                <w:b/>
                <w:bCs/>
              </w:rPr>
              <w:t>Каталожный номер</w:t>
            </w:r>
          </w:p>
        </w:tc>
        <w:tc>
          <w:tcPr>
            <w:tcW w:w="1622" w:type="dxa"/>
            <w:tcBorders>
              <w:top w:val="single" w:sz="8" w:space="0" w:color="auto"/>
              <w:left w:val="nil"/>
              <w:bottom w:val="single" w:sz="8" w:space="0" w:color="000000"/>
              <w:right w:val="nil"/>
            </w:tcBorders>
            <w:shd w:val="clear" w:color="auto" w:fill="auto"/>
            <w:vAlign w:val="center"/>
            <w:hideMark/>
          </w:tcPr>
          <w:p w:rsidR="008A56A9" w:rsidRPr="00A65B57" w:rsidRDefault="008A56A9" w:rsidP="0005743C">
            <w:pPr>
              <w:jc w:val="center"/>
              <w:rPr>
                <w:b/>
                <w:bCs/>
              </w:rPr>
            </w:pPr>
            <w:r w:rsidRPr="00A65B57">
              <w:rPr>
                <w:b/>
                <w:bCs/>
              </w:rPr>
              <w:t>Срок поставки**</w:t>
            </w:r>
          </w:p>
        </w:tc>
        <w:tc>
          <w:tcPr>
            <w:tcW w:w="680" w:type="dxa"/>
            <w:tcBorders>
              <w:top w:val="single" w:sz="8" w:space="0" w:color="auto"/>
              <w:left w:val="single" w:sz="8" w:space="0" w:color="auto"/>
              <w:bottom w:val="single" w:sz="8" w:space="0" w:color="000000"/>
              <w:right w:val="single" w:sz="4" w:space="0" w:color="auto"/>
            </w:tcBorders>
            <w:shd w:val="clear" w:color="000000" w:fill="FFFFFF"/>
            <w:vAlign w:val="center"/>
            <w:hideMark/>
          </w:tcPr>
          <w:p w:rsidR="008A56A9" w:rsidRPr="00A65B57" w:rsidRDefault="008A56A9" w:rsidP="0005743C">
            <w:pPr>
              <w:jc w:val="center"/>
              <w:rPr>
                <w:b/>
                <w:bCs/>
              </w:rPr>
            </w:pPr>
            <w:r w:rsidRPr="00A65B57">
              <w:rPr>
                <w:b/>
                <w:bCs/>
              </w:rPr>
              <w:t>Ед. изм.</w:t>
            </w:r>
          </w:p>
        </w:tc>
        <w:tc>
          <w:tcPr>
            <w:tcW w:w="826" w:type="dxa"/>
            <w:tcBorders>
              <w:top w:val="single" w:sz="4" w:space="0" w:color="auto"/>
              <w:left w:val="single" w:sz="4" w:space="0" w:color="auto"/>
              <w:right w:val="single" w:sz="4" w:space="0" w:color="auto"/>
            </w:tcBorders>
            <w:vAlign w:val="center"/>
          </w:tcPr>
          <w:p w:rsidR="008A56A9" w:rsidRPr="00A65B57" w:rsidRDefault="008A56A9" w:rsidP="0005743C">
            <w:pPr>
              <w:jc w:val="center"/>
              <w:rPr>
                <w:b/>
                <w:bCs/>
              </w:rPr>
            </w:pPr>
            <w:r w:rsidRPr="00A65B57">
              <w:rPr>
                <w:b/>
                <w:bCs/>
              </w:rPr>
              <w:t>Кол-во***</w:t>
            </w:r>
          </w:p>
        </w:tc>
      </w:tr>
      <w:tr w:rsidR="008A56A9" w:rsidRPr="00A65B57" w:rsidTr="0005743C">
        <w:trPr>
          <w:trHeight w:val="255"/>
        </w:trPr>
        <w:tc>
          <w:tcPr>
            <w:tcW w:w="680" w:type="dxa"/>
            <w:tcBorders>
              <w:top w:val="nil"/>
              <w:left w:val="single" w:sz="8" w:space="0" w:color="auto"/>
              <w:bottom w:val="single" w:sz="8" w:space="0" w:color="auto"/>
              <w:right w:val="nil"/>
            </w:tcBorders>
            <w:shd w:val="clear" w:color="auto" w:fill="auto"/>
            <w:vAlign w:val="center"/>
            <w:hideMark/>
          </w:tcPr>
          <w:p w:rsidR="008A56A9" w:rsidRPr="00A65B57" w:rsidRDefault="008A56A9" w:rsidP="0005743C">
            <w:pPr>
              <w:jc w:val="center"/>
              <w:rPr>
                <w:b/>
                <w:bCs/>
              </w:rPr>
            </w:pPr>
            <w:r w:rsidRPr="00A65B57">
              <w:rPr>
                <w:b/>
                <w:bCs/>
              </w:rPr>
              <w:t>1</w:t>
            </w:r>
          </w:p>
        </w:tc>
        <w:tc>
          <w:tcPr>
            <w:tcW w:w="4489" w:type="dxa"/>
            <w:tcBorders>
              <w:top w:val="nil"/>
              <w:left w:val="single" w:sz="4" w:space="0" w:color="auto"/>
              <w:bottom w:val="single" w:sz="8" w:space="0" w:color="auto"/>
              <w:right w:val="nil"/>
            </w:tcBorders>
            <w:shd w:val="clear" w:color="auto" w:fill="auto"/>
            <w:vAlign w:val="center"/>
            <w:hideMark/>
          </w:tcPr>
          <w:p w:rsidR="008A56A9" w:rsidRPr="00A65B57" w:rsidRDefault="008A56A9" w:rsidP="0005743C">
            <w:pPr>
              <w:jc w:val="center"/>
              <w:rPr>
                <w:b/>
                <w:bCs/>
              </w:rPr>
            </w:pPr>
            <w:r w:rsidRPr="00A65B57">
              <w:rPr>
                <w:b/>
                <w:bCs/>
              </w:rPr>
              <w:t>2</w:t>
            </w:r>
          </w:p>
        </w:tc>
        <w:tc>
          <w:tcPr>
            <w:tcW w:w="2108" w:type="dxa"/>
            <w:tcBorders>
              <w:top w:val="nil"/>
              <w:left w:val="single" w:sz="4" w:space="0" w:color="auto"/>
              <w:bottom w:val="single" w:sz="8" w:space="0" w:color="auto"/>
              <w:right w:val="nil"/>
            </w:tcBorders>
            <w:shd w:val="clear" w:color="auto" w:fill="auto"/>
            <w:vAlign w:val="center"/>
            <w:hideMark/>
          </w:tcPr>
          <w:p w:rsidR="008A56A9" w:rsidRPr="00A65B57" w:rsidRDefault="008A56A9" w:rsidP="0005743C">
            <w:pPr>
              <w:jc w:val="center"/>
              <w:rPr>
                <w:b/>
                <w:bCs/>
              </w:rPr>
            </w:pPr>
            <w:r w:rsidRPr="00A65B57">
              <w:rPr>
                <w:b/>
                <w:bCs/>
              </w:rPr>
              <w:t>3</w:t>
            </w:r>
          </w:p>
        </w:tc>
        <w:tc>
          <w:tcPr>
            <w:tcW w:w="1622" w:type="dxa"/>
            <w:tcBorders>
              <w:top w:val="nil"/>
              <w:left w:val="single" w:sz="4" w:space="0" w:color="auto"/>
              <w:bottom w:val="single" w:sz="8" w:space="0" w:color="auto"/>
              <w:right w:val="single" w:sz="8" w:space="0" w:color="auto"/>
            </w:tcBorders>
            <w:shd w:val="clear" w:color="auto" w:fill="auto"/>
            <w:vAlign w:val="center"/>
            <w:hideMark/>
          </w:tcPr>
          <w:p w:rsidR="008A56A9" w:rsidRPr="00A65B57" w:rsidRDefault="008A56A9" w:rsidP="0005743C">
            <w:pPr>
              <w:jc w:val="center"/>
              <w:rPr>
                <w:b/>
                <w:bCs/>
              </w:rPr>
            </w:pPr>
            <w:r w:rsidRPr="00A65B57">
              <w:rPr>
                <w:b/>
                <w:bCs/>
              </w:rPr>
              <w:t>4</w:t>
            </w:r>
          </w:p>
        </w:tc>
        <w:tc>
          <w:tcPr>
            <w:tcW w:w="680" w:type="dxa"/>
            <w:tcBorders>
              <w:top w:val="nil"/>
              <w:left w:val="single" w:sz="4" w:space="0" w:color="auto"/>
              <w:bottom w:val="single" w:sz="8" w:space="0" w:color="auto"/>
              <w:right w:val="single" w:sz="4" w:space="0" w:color="auto"/>
            </w:tcBorders>
            <w:shd w:val="clear" w:color="auto" w:fill="auto"/>
            <w:vAlign w:val="center"/>
            <w:hideMark/>
          </w:tcPr>
          <w:p w:rsidR="008A56A9" w:rsidRPr="00A65B57" w:rsidRDefault="008A56A9" w:rsidP="0005743C">
            <w:pPr>
              <w:jc w:val="center"/>
              <w:rPr>
                <w:b/>
                <w:bCs/>
              </w:rPr>
            </w:pPr>
            <w:r w:rsidRPr="00A65B57">
              <w:rPr>
                <w:b/>
                <w:bCs/>
              </w:rPr>
              <w:t>5</w:t>
            </w:r>
          </w:p>
        </w:tc>
        <w:tc>
          <w:tcPr>
            <w:tcW w:w="826" w:type="dxa"/>
            <w:tcBorders>
              <w:top w:val="single" w:sz="4" w:space="0" w:color="auto"/>
              <w:left w:val="single" w:sz="4" w:space="0" w:color="auto"/>
              <w:bottom w:val="single" w:sz="4" w:space="0" w:color="auto"/>
              <w:right w:val="single" w:sz="4" w:space="0" w:color="auto"/>
            </w:tcBorders>
            <w:vAlign w:val="center"/>
          </w:tcPr>
          <w:p w:rsidR="008A56A9" w:rsidRPr="00A65B57" w:rsidRDefault="008A56A9" w:rsidP="0005743C">
            <w:pPr>
              <w:jc w:val="center"/>
              <w:rPr>
                <w:b/>
                <w:bCs/>
              </w:rPr>
            </w:pPr>
            <w:r w:rsidRPr="00A65B57">
              <w:rPr>
                <w:b/>
                <w:bCs/>
              </w:rPr>
              <w:t>6</w:t>
            </w:r>
          </w:p>
        </w:tc>
      </w:tr>
      <w:tr w:rsidR="008A56A9" w:rsidRPr="00A65B57" w:rsidTr="0005743C">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05743C">
            <w:pPr>
              <w:jc w:val="center"/>
              <w:outlineLvl w:val="0"/>
            </w:pPr>
          </w:p>
        </w:tc>
        <w:tc>
          <w:tcPr>
            <w:tcW w:w="6597" w:type="dxa"/>
            <w:gridSpan w:val="2"/>
            <w:tcBorders>
              <w:top w:val="nil"/>
              <w:left w:val="nil"/>
              <w:bottom w:val="single" w:sz="4" w:space="0" w:color="auto"/>
              <w:right w:val="nil"/>
            </w:tcBorders>
            <w:shd w:val="clear" w:color="auto" w:fill="auto"/>
            <w:hideMark/>
          </w:tcPr>
          <w:p w:rsidR="008A56A9" w:rsidRPr="00A65B57" w:rsidRDefault="008A56A9" w:rsidP="0005743C">
            <w:pPr>
              <w:outlineLvl w:val="0"/>
              <w:rPr>
                <w:i/>
                <w:iCs/>
              </w:rPr>
            </w:pPr>
            <w:r w:rsidRPr="00A65B57">
              <w:rPr>
                <w:i/>
                <w:iCs/>
              </w:rPr>
              <w:t>ЗИЛ 130, 131, 4331, ПАЗ 4234, 32053-07</w:t>
            </w:r>
          </w:p>
        </w:tc>
        <w:tc>
          <w:tcPr>
            <w:tcW w:w="1622" w:type="dxa"/>
            <w:vMerge w:val="restart"/>
            <w:tcBorders>
              <w:top w:val="nil"/>
              <w:left w:val="single" w:sz="4" w:space="0" w:color="auto"/>
              <w:right w:val="single" w:sz="4" w:space="0" w:color="auto"/>
            </w:tcBorders>
            <w:shd w:val="clear" w:color="auto" w:fill="auto"/>
            <w:vAlign w:val="center"/>
            <w:hideMark/>
          </w:tcPr>
          <w:p w:rsidR="008A56A9" w:rsidRPr="00A65B57" w:rsidRDefault="008A56A9" w:rsidP="0005743C">
            <w:pPr>
              <w:jc w:val="center"/>
              <w:outlineLvl w:val="0"/>
              <w:rPr>
                <w:i/>
                <w:iCs/>
              </w:rPr>
            </w:pPr>
            <w:r w:rsidRPr="00A65B57">
              <w:rPr>
                <w:i/>
                <w:iCs/>
              </w:rPr>
              <w:t> </w:t>
            </w:r>
            <w:r w:rsidRPr="00A65B57">
              <w:rPr>
                <w:sz w:val="20"/>
                <w:szCs w:val="20"/>
              </w:rPr>
              <w:t xml:space="preserve">В </w:t>
            </w:r>
            <w:r w:rsidRPr="00A65B57">
              <w:t>течени</w:t>
            </w:r>
            <w:proofErr w:type="gramStart"/>
            <w:r w:rsidRPr="00A65B57">
              <w:t>и</w:t>
            </w:r>
            <w:proofErr w:type="gramEnd"/>
            <w:r w:rsidRPr="00A65B57">
              <w:t xml:space="preserve"> 10-ти рабочих дней с момента подачи заявки, но не позднее 31.12.2015</w:t>
            </w:r>
          </w:p>
        </w:tc>
        <w:tc>
          <w:tcPr>
            <w:tcW w:w="1506" w:type="dxa"/>
            <w:gridSpan w:val="2"/>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rPr>
                <w:b/>
                <w:bCs/>
              </w:rPr>
            </w:pP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0"/>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Амортизатор </w:t>
            </w:r>
            <w:proofErr w:type="spellStart"/>
            <w:r w:rsidRPr="00A65B57">
              <w:t>ЗиЛ</w:t>
            </w:r>
            <w:proofErr w:type="spellEnd"/>
            <w:r w:rsidRPr="00A65B57">
              <w:t xml:space="preserve"> 4331</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4331  2905006</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2</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Баллон воздушный (</w:t>
            </w:r>
            <w:proofErr w:type="spellStart"/>
            <w:r w:rsidRPr="00A65B57">
              <w:t>рессивер</w:t>
            </w:r>
            <w:proofErr w:type="spellEnd"/>
            <w:r w:rsidRPr="00A65B57">
              <w:t>) ПАЗ</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3205 3513015-20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Насос топливный Б-9 Зил-130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130  1106010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45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Барабан тормозной задний </w:t>
            </w:r>
            <w:proofErr w:type="spellStart"/>
            <w:r w:rsidRPr="00A65B57">
              <w:t>ЗиЛ</w:t>
            </w:r>
            <w:proofErr w:type="spellEnd"/>
            <w:r w:rsidRPr="00A65B57">
              <w:t xml:space="preserve"> 4331,130,ПАЗ</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4421 3501070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r w:rsidRPr="00A65B57">
              <w:t> </w:t>
            </w:r>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2</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Вал карданный </w:t>
            </w:r>
            <w:proofErr w:type="spellStart"/>
            <w:r w:rsidRPr="00A65B57">
              <w:t>ЗиЛ</w:t>
            </w:r>
            <w:proofErr w:type="spellEnd"/>
            <w:r w:rsidRPr="00A65B57">
              <w:t xml:space="preserve"> 4331(270)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5256 2201010-60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Вал карданный руля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3401440 А</w:t>
            </w:r>
            <w:proofErr w:type="gramStart"/>
            <w:r w:rsidRPr="00A65B57">
              <w:t>2</w:t>
            </w:r>
            <w:proofErr w:type="gramEnd"/>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r w:rsidRPr="00A65B57">
              <w:t> </w:t>
            </w: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Вал сошки ГУР </w:t>
            </w:r>
            <w:proofErr w:type="spellStart"/>
            <w:r w:rsidRPr="00A65B57">
              <w:t>ЗиЛ</w:t>
            </w:r>
            <w:proofErr w:type="spellEnd"/>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4331  3401065</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Генератор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32  3701</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Глушитель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431410  1201010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Диск сцепления ведомый, лепестковый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130  1601130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Замок зажигания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ВК350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45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Камера </w:t>
            </w:r>
            <w:proofErr w:type="spellStart"/>
            <w:r w:rsidRPr="00A65B57">
              <w:t>тормзная</w:t>
            </w:r>
            <w:proofErr w:type="spellEnd"/>
            <w:r w:rsidRPr="00A65B57">
              <w:t xml:space="preserve"> передняя </w:t>
            </w:r>
            <w:proofErr w:type="spellStart"/>
            <w:r w:rsidRPr="00A65B57">
              <w:t>ЗиЛ</w:t>
            </w:r>
            <w:proofErr w:type="spellEnd"/>
            <w:r w:rsidRPr="00A65B57">
              <w:t xml:space="preserve"> 4331,ПАЗ (тип 20)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100 3519110-20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2</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Камера тормозная с </w:t>
            </w:r>
            <w:proofErr w:type="spellStart"/>
            <w:r w:rsidRPr="00A65B57">
              <w:t>энергоак</w:t>
            </w:r>
            <w:proofErr w:type="spellEnd"/>
            <w:r w:rsidRPr="00A65B57">
              <w:t>. 4331</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100  3519200 01</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Карбюратор К135 </w:t>
            </w:r>
            <w:proofErr w:type="spellStart"/>
            <w:r w:rsidRPr="00A65B57">
              <w:t>ЗиЛ</w:t>
            </w:r>
            <w:proofErr w:type="spellEnd"/>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К135</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Колодка тормозная пер. </w:t>
            </w:r>
            <w:proofErr w:type="spellStart"/>
            <w:r w:rsidRPr="00A65B57">
              <w:t>ЗиЛ</w:t>
            </w:r>
            <w:proofErr w:type="spellEnd"/>
            <w:r w:rsidRPr="00A65B57">
              <w:t xml:space="preserve"> 433362, 4331</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133Г4 3501090 01</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r w:rsidRPr="00A65B57">
              <w:t> </w:t>
            </w: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4</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Компрессор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130  3509012</w:t>
            </w:r>
            <w:proofErr w:type="gramStart"/>
            <w:r w:rsidRPr="00A65B57">
              <w:t xml:space="preserve"> Д</w:t>
            </w:r>
            <w:proofErr w:type="gramEnd"/>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Крестовина кардана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 </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2</w:t>
            </w:r>
          </w:p>
        </w:tc>
      </w:tr>
      <w:tr w:rsidR="008A56A9" w:rsidRPr="00A65B57" w:rsidTr="0005743C">
        <w:trPr>
          <w:trHeight w:val="45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Кулак поворотный лев</w:t>
            </w:r>
            <w:proofErr w:type="gramStart"/>
            <w:r w:rsidRPr="00A65B57">
              <w:t>.(</w:t>
            </w:r>
            <w:proofErr w:type="gramEnd"/>
            <w:r w:rsidRPr="00A65B57">
              <w:t xml:space="preserve">прав) </w:t>
            </w:r>
            <w:proofErr w:type="spellStart"/>
            <w:r w:rsidRPr="00A65B57">
              <w:t>ЗиЛ</w:t>
            </w:r>
            <w:proofErr w:type="spellEnd"/>
            <w:r w:rsidRPr="00A65B57">
              <w:t xml:space="preserve"> 4331,433360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4331  3001013</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Насос водяной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130  1307010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Насос ГУР с бачком и шкивом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431410  3407199</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Насос масляный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130  1011010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Подшипник 7517 ступ</w:t>
            </w:r>
            <w:proofErr w:type="gramStart"/>
            <w:r w:rsidRPr="00A65B57">
              <w:t>.</w:t>
            </w:r>
            <w:proofErr w:type="gramEnd"/>
            <w:r w:rsidRPr="00A65B57">
              <w:t xml:space="preserve"> </w:t>
            </w:r>
            <w:proofErr w:type="spellStart"/>
            <w:proofErr w:type="gramStart"/>
            <w:r w:rsidRPr="00A65B57">
              <w:t>з</w:t>
            </w:r>
            <w:proofErr w:type="gramEnd"/>
            <w:r w:rsidRPr="00A65B57">
              <w:t>адн</w:t>
            </w:r>
            <w:proofErr w:type="spellEnd"/>
            <w:r w:rsidRPr="00A65B57">
              <w:t xml:space="preserve">.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7517</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2</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Стартер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СТ230К4</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Стекло ветровое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130  5206010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Ступица задняя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130 3104015</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Трамблер б/</w:t>
            </w:r>
            <w:proofErr w:type="gramStart"/>
            <w:r w:rsidRPr="00A65B57">
              <w:t>к</w:t>
            </w:r>
            <w:proofErr w:type="gramEnd"/>
            <w:r w:rsidRPr="00A65B57">
              <w:t xml:space="preserve"> зажигания  </w:t>
            </w:r>
            <w:proofErr w:type="spellStart"/>
            <w:r w:rsidRPr="00A65B57">
              <w:t>ЗиЛ</w:t>
            </w:r>
            <w:proofErr w:type="spellEnd"/>
            <w:r w:rsidRPr="00A65B57">
              <w:t xml:space="preserve"> </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24.3706 А</w:t>
            </w:r>
            <w:proofErr w:type="gramStart"/>
            <w:r w:rsidRPr="00A65B57">
              <w:t>2</w:t>
            </w:r>
            <w:proofErr w:type="gramEnd"/>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45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Тяга продольная с сошкой </w:t>
            </w:r>
            <w:proofErr w:type="spellStart"/>
            <w:r w:rsidRPr="00A65B57">
              <w:t>ЗиЛ</w:t>
            </w:r>
            <w:proofErr w:type="spellEnd"/>
            <w:r w:rsidRPr="00A65B57">
              <w:t xml:space="preserve"> 4331,(660мм)</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4331  3414011</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outlineLvl w:val="1"/>
            </w:pPr>
            <w:r w:rsidRPr="00A65B57">
              <w:t xml:space="preserve">Тяга рулевая поперечная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pPr>
              <w:outlineLvl w:val="1"/>
            </w:pPr>
            <w:r w:rsidRPr="00A65B57">
              <w:t>130  3003052</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outlineLvl w:val="1"/>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outlineLvl w:val="1"/>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outlineLvl w:val="1"/>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outlineLvl w:val="1"/>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Барабан тормозной передний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130  3501070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2</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Вентилятор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130  1308010 06</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Вилка выкл. сцепления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120  1602046</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Диффузор радиатора ПАЗ-3205</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3205 8101078</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Камера тормозная передняя ПАЗ-4234 </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100 3519210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2</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Катушка зажигания Б-114 (Ст. Оскол)</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Б114</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Колодка тормозная задняя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130  3502090 Б</w:t>
            </w:r>
            <w:proofErr w:type="gramStart"/>
            <w:r w:rsidRPr="00A65B57">
              <w:t>4</w:t>
            </w:r>
            <w:proofErr w:type="gramEnd"/>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4</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Коммутатор 131 б/</w:t>
            </w:r>
            <w:proofErr w:type="spellStart"/>
            <w:r w:rsidRPr="00A65B57">
              <w:t>конт</w:t>
            </w:r>
            <w:proofErr w:type="spellEnd"/>
            <w:r w:rsidRPr="00A65B57">
              <w:t>. зажигания</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131.3734</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45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Кран тормозной двухсекционный </w:t>
            </w:r>
            <w:proofErr w:type="spellStart"/>
            <w:r w:rsidRPr="00A65B57">
              <w:t>ЗиЛ</w:t>
            </w:r>
            <w:proofErr w:type="spellEnd"/>
            <w:r w:rsidRPr="00A65B57">
              <w:t xml:space="preserve"> 130, ГАЗ-3309, 3310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100  3514008 10</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Наконечник </w:t>
            </w:r>
            <w:proofErr w:type="spellStart"/>
            <w:r w:rsidRPr="00A65B57">
              <w:t>рул</w:t>
            </w:r>
            <w:proofErr w:type="spellEnd"/>
            <w:r w:rsidRPr="00A65B57">
              <w:t xml:space="preserve">. тяги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130  3003056</w:t>
            </w:r>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4</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proofErr w:type="spellStart"/>
            <w:r w:rsidRPr="00A65B57">
              <w:t>Отопитель</w:t>
            </w:r>
            <w:proofErr w:type="spellEnd"/>
            <w:r w:rsidRPr="00A65B57">
              <w:t xml:space="preserve"> в сб.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130  8101172</w:t>
            </w:r>
            <w:proofErr w:type="gramStart"/>
            <w:r w:rsidRPr="00A65B57">
              <w:t xml:space="preserve"> А</w:t>
            </w:r>
            <w:proofErr w:type="gramEnd"/>
          </w:p>
        </w:tc>
        <w:tc>
          <w:tcPr>
            <w:tcW w:w="1622" w:type="dxa"/>
            <w:vMerge/>
            <w:tcBorders>
              <w:left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r w:rsidR="008A56A9" w:rsidRPr="00A65B57" w:rsidTr="0005743C">
        <w:trPr>
          <w:trHeight w:val="2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A56A9" w:rsidRPr="00A65B57" w:rsidRDefault="008A56A9" w:rsidP="008A56A9">
            <w:pPr>
              <w:numPr>
                <w:ilvl w:val="0"/>
                <w:numId w:val="23"/>
              </w:numPr>
              <w:spacing w:after="200" w:line="276" w:lineRule="auto"/>
              <w:jc w:val="center"/>
            </w:pPr>
          </w:p>
        </w:tc>
        <w:tc>
          <w:tcPr>
            <w:tcW w:w="4489" w:type="dxa"/>
            <w:tcBorders>
              <w:top w:val="nil"/>
              <w:left w:val="nil"/>
              <w:bottom w:val="single" w:sz="4" w:space="0" w:color="auto"/>
              <w:right w:val="nil"/>
            </w:tcBorders>
            <w:shd w:val="clear" w:color="auto" w:fill="auto"/>
            <w:hideMark/>
          </w:tcPr>
          <w:p w:rsidR="008A56A9" w:rsidRPr="00A65B57" w:rsidRDefault="008A56A9" w:rsidP="0005743C">
            <w:pPr>
              <w:ind w:firstLineChars="100" w:firstLine="240"/>
            </w:pPr>
            <w:r w:rsidRPr="00A65B57">
              <w:t xml:space="preserve">Радиатор охлаждения 3-х рядный </w:t>
            </w:r>
            <w:proofErr w:type="spellStart"/>
            <w:r w:rsidRPr="00A65B57">
              <w:t>ЗиЛ</w:t>
            </w:r>
            <w:proofErr w:type="spellEnd"/>
            <w:r w:rsidRPr="00A65B57">
              <w:t xml:space="preserve"> 130</w:t>
            </w:r>
          </w:p>
        </w:tc>
        <w:tc>
          <w:tcPr>
            <w:tcW w:w="2108" w:type="dxa"/>
            <w:tcBorders>
              <w:top w:val="nil"/>
              <w:left w:val="single" w:sz="4" w:space="0" w:color="auto"/>
              <w:bottom w:val="single" w:sz="4" w:space="0" w:color="auto"/>
              <w:right w:val="nil"/>
            </w:tcBorders>
            <w:shd w:val="clear" w:color="auto" w:fill="auto"/>
            <w:hideMark/>
          </w:tcPr>
          <w:p w:rsidR="008A56A9" w:rsidRPr="00A65B57" w:rsidRDefault="008A56A9" w:rsidP="0005743C">
            <w:r w:rsidRPr="00A65B57">
              <w:t>130  1301007</w:t>
            </w:r>
            <w:proofErr w:type="gramStart"/>
            <w:r w:rsidRPr="00A65B57">
              <w:t xml:space="preserve"> А</w:t>
            </w:r>
            <w:proofErr w:type="gramEnd"/>
          </w:p>
        </w:tc>
        <w:tc>
          <w:tcPr>
            <w:tcW w:w="1622" w:type="dxa"/>
            <w:vMerge/>
            <w:tcBorders>
              <w:left w:val="single" w:sz="4" w:space="0" w:color="auto"/>
              <w:bottom w:val="single" w:sz="4" w:space="0" w:color="auto"/>
              <w:right w:val="single" w:sz="4" w:space="0" w:color="auto"/>
            </w:tcBorders>
            <w:shd w:val="clear" w:color="auto" w:fill="auto"/>
            <w:vAlign w:val="center"/>
            <w:hideMark/>
          </w:tcPr>
          <w:p w:rsidR="008A56A9" w:rsidRPr="00A65B57" w:rsidRDefault="008A56A9" w:rsidP="0005743C">
            <w:pPr>
              <w:jc w:val="center"/>
            </w:pPr>
          </w:p>
        </w:tc>
        <w:tc>
          <w:tcPr>
            <w:tcW w:w="680" w:type="dxa"/>
            <w:tcBorders>
              <w:top w:val="nil"/>
              <w:left w:val="nil"/>
              <w:bottom w:val="single" w:sz="4" w:space="0" w:color="auto"/>
              <w:right w:val="single" w:sz="4" w:space="0" w:color="auto"/>
            </w:tcBorders>
            <w:shd w:val="clear" w:color="auto" w:fill="auto"/>
            <w:vAlign w:val="center"/>
            <w:hideMark/>
          </w:tcPr>
          <w:p w:rsidR="008A56A9" w:rsidRPr="00A65B57" w:rsidRDefault="008A56A9" w:rsidP="0005743C">
            <w:pPr>
              <w:jc w:val="center"/>
            </w:pPr>
            <w:proofErr w:type="spellStart"/>
            <w:proofErr w:type="gramStart"/>
            <w:r w:rsidRPr="00A65B57">
              <w:t>шт</w:t>
            </w:r>
            <w:proofErr w:type="spellEnd"/>
            <w:proofErr w:type="gramEnd"/>
          </w:p>
        </w:tc>
        <w:tc>
          <w:tcPr>
            <w:tcW w:w="826" w:type="dxa"/>
            <w:tcBorders>
              <w:top w:val="single" w:sz="4" w:space="0" w:color="auto"/>
              <w:bottom w:val="single" w:sz="4" w:space="0" w:color="auto"/>
              <w:right w:val="single" w:sz="4" w:space="0" w:color="auto"/>
            </w:tcBorders>
            <w:vAlign w:val="center"/>
          </w:tcPr>
          <w:p w:rsidR="008A56A9" w:rsidRPr="00A65B57" w:rsidRDefault="008A56A9" w:rsidP="0005743C">
            <w:pPr>
              <w:jc w:val="center"/>
            </w:pPr>
            <w:r w:rsidRPr="00A65B57">
              <w:t>1</w:t>
            </w:r>
          </w:p>
        </w:tc>
      </w:tr>
    </w:tbl>
    <w:p w:rsidR="008A56A9" w:rsidRPr="00A65B57" w:rsidRDefault="008A56A9" w:rsidP="008A56A9">
      <w:pPr>
        <w:ind w:left="-426"/>
        <w:jc w:val="both"/>
        <w:rPr>
          <w:rFonts w:eastAsia="Arial Unicode MS"/>
          <w:bCs/>
        </w:rPr>
      </w:pPr>
      <w:r w:rsidRPr="00A65B57">
        <w:rPr>
          <w:rFonts w:eastAsia="Arial Unicode MS"/>
          <w:bCs/>
        </w:rPr>
        <w:t xml:space="preserve">*  Названия товаров, отдельных позиций, на основании которых можно идентифицировать товар, носят описательный характер и не исключают возможности предложения иного эквивалентного товара, отдельных частей и позиций (с характеристиками не ниже представленных в таблице товаров). Ссылки на товарные  знаки, знаки обслуживания, фирменные наименования, наименование места происхождения товара или наименование производителя, носят лишь рекомендательный характер. </w:t>
      </w:r>
      <w:proofErr w:type="gramStart"/>
      <w:r w:rsidRPr="00A65B57">
        <w:rPr>
          <w:rFonts w:eastAsia="Arial Unicode MS"/>
          <w:bCs/>
        </w:rPr>
        <w:t>Возможна поставка иных товарных знаков, знаков обслуживания, фирменных наименований, места происхождения товара или производителей,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технических условиях (аналоги).</w:t>
      </w:r>
      <w:proofErr w:type="gramEnd"/>
    </w:p>
    <w:p w:rsidR="008A56A9" w:rsidRPr="00A65B57" w:rsidRDefault="008A56A9" w:rsidP="008A56A9">
      <w:pPr>
        <w:ind w:left="-426"/>
        <w:rPr>
          <w:rFonts w:eastAsia="Arial Unicode MS"/>
          <w:bCs/>
        </w:rPr>
      </w:pPr>
      <w:r w:rsidRPr="00A65B57">
        <w:rPr>
          <w:rFonts w:eastAsia="Arial Unicode MS"/>
          <w:bCs/>
        </w:rPr>
        <w:t xml:space="preserve">** </w:t>
      </w:r>
      <w:r w:rsidRPr="00A65B57">
        <w:t xml:space="preserve"> </w:t>
      </w:r>
      <w:r w:rsidRPr="00A65B57">
        <w:rPr>
          <w:rFonts w:eastAsia="Arial Unicode MS"/>
          <w:bCs/>
        </w:rPr>
        <w:t xml:space="preserve">Поставка осуществляется с момента заключения договора и до 31.12.2015г, в объеме, установленным Покупателем, </w:t>
      </w:r>
      <w:proofErr w:type="gramStart"/>
      <w:r w:rsidRPr="00A65B57">
        <w:rPr>
          <w:rFonts w:eastAsia="Arial Unicode MS"/>
          <w:bCs/>
        </w:rPr>
        <w:t>согласно заявок</w:t>
      </w:r>
      <w:proofErr w:type="gramEnd"/>
      <w:r w:rsidRPr="00A65B57">
        <w:rPr>
          <w:rFonts w:eastAsia="Arial Unicode MS"/>
          <w:bCs/>
        </w:rPr>
        <w:t xml:space="preserve"> Покупателя.</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14"/>
      </w:tblGrid>
      <w:tr w:rsidR="008A56A9" w:rsidRPr="00A65B57" w:rsidTr="0005743C">
        <w:trPr>
          <w:trHeight w:val="273"/>
        </w:trPr>
        <w:tc>
          <w:tcPr>
            <w:tcW w:w="10314" w:type="dxa"/>
            <w:tcBorders>
              <w:top w:val="nil"/>
              <w:left w:val="nil"/>
              <w:right w:val="nil"/>
            </w:tcBorders>
          </w:tcPr>
          <w:p w:rsidR="008A56A9" w:rsidRPr="00A65B57" w:rsidRDefault="008A56A9" w:rsidP="0005743C">
            <w:pPr>
              <w:jc w:val="center"/>
              <w:rPr>
                <w:sz w:val="28"/>
                <w:szCs w:val="28"/>
              </w:rPr>
            </w:pPr>
          </w:p>
          <w:p w:rsidR="008A56A9" w:rsidRPr="00A65B57" w:rsidRDefault="008A56A9" w:rsidP="0005743C">
            <w:pPr>
              <w:jc w:val="center"/>
              <w:rPr>
                <w:sz w:val="28"/>
                <w:szCs w:val="28"/>
              </w:rPr>
            </w:pPr>
          </w:p>
          <w:p w:rsidR="008A56A9" w:rsidRPr="00A65B57" w:rsidRDefault="008A56A9" w:rsidP="0005743C">
            <w:pPr>
              <w:jc w:val="center"/>
              <w:rPr>
                <w:sz w:val="28"/>
                <w:szCs w:val="28"/>
              </w:rPr>
            </w:pPr>
          </w:p>
          <w:p w:rsidR="008A56A9" w:rsidRPr="00A65B57" w:rsidRDefault="008A56A9" w:rsidP="0005743C">
            <w:pPr>
              <w:jc w:val="center"/>
              <w:rPr>
                <w:sz w:val="28"/>
                <w:szCs w:val="28"/>
              </w:rPr>
            </w:pPr>
          </w:p>
          <w:p w:rsidR="008A56A9" w:rsidRPr="00A65B57" w:rsidRDefault="008A56A9" w:rsidP="0005743C">
            <w:pPr>
              <w:jc w:val="center"/>
              <w:rPr>
                <w:sz w:val="28"/>
                <w:szCs w:val="28"/>
              </w:rPr>
            </w:pPr>
          </w:p>
          <w:p w:rsidR="008A56A9" w:rsidRPr="00A65B57" w:rsidRDefault="008A56A9" w:rsidP="0005743C">
            <w:pPr>
              <w:jc w:val="center"/>
              <w:rPr>
                <w:sz w:val="28"/>
                <w:szCs w:val="28"/>
              </w:rPr>
            </w:pPr>
            <w:r w:rsidRPr="00A65B57">
              <w:rPr>
                <w:sz w:val="28"/>
                <w:szCs w:val="28"/>
              </w:rPr>
              <w:t>РАЗДЕЛ 2. СВЕДЕНИЯ О НОВИЗНЕ</w:t>
            </w:r>
          </w:p>
        </w:tc>
      </w:tr>
      <w:tr w:rsidR="008A56A9" w:rsidRPr="00A65B57" w:rsidTr="0005743C">
        <w:trPr>
          <w:trHeight w:val="399"/>
        </w:trPr>
        <w:tc>
          <w:tcPr>
            <w:tcW w:w="10314" w:type="dxa"/>
          </w:tcPr>
          <w:p w:rsidR="008A56A9" w:rsidRPr="00A65B57" w:rsidRDefault="008A56A9" w:rsidP="0005743C">
            <w:pPr>
              <w:jc w:val="both"/>
              <w:rPr>
                <w:i/>
              </w:rPr>
            </w:pPr>
            <w:r w:rsidRPr="00A65B57">
              <w:lastRenderedPageBreak/>
              <w:t>Поставляемые запасные части для транспортных средств должны быть новыми, выпуска не ранее 2014 года, (не бывшим в употреблении, не восстановленным), не являться выставочными образцами, свободным от прав третьих лиц.</w:t>
            </w:r>
          </w:p>
        </w:tc>
      </w:tr>
      <w:tr w:rsidR="008A56A9" w:rsidRPr="00A65B57" w:rsidTr="0005743C">
        <w:trPr>
          <w:trHeight w:val="269"/>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3. ТРЕБОВАНИЯ К МАРКИРОВКЕ</w:t>
            </w:r>
          </w:p>
        </w:tc>
      </w:tr>
      <w:tr w:rsidR="008A56A9" w:rsidRPr="00A65B57" w:rsidTr="0005743C">
        <w:trPr>
          <w:trHeight w:val="335"/>
        </w:trPr>
        <w:tc>
          <w:tcPr>
            <w:tcW w:w="10314" w:type="dxa"/>
          </w:tcPr>
          <w:p w:rsidR="008A56A9" w:rsidRPr="00A65B57" w:rsidRDefault="008A56A9" w:rsidP="0005743C">
            <w:pPr>
              <w:jc w:val="both"/>
            </w:pPr>
            <w:r w:rsidRPr="00A65B57">
              <w:t>Товар должен иметь маркировку в соответствии с требованиями конструкторской документации.</w:t>
            </w:r>
          </w:p>
          <w:p w:rsidR="008A56A9" w:rsidRPr="00A65B57" w:rsidRDefault="008A56A9" w:rsidP="0005743C">
            <w:pPr>
              <w:jc w:val="both"/>
            </w:pPr>
            <w:r w:rsidRPr="00A65B57">
              <w:t>Состав маркировки:</w:t>
            </w:r>
          </w:p>
          <w:p w:rsidR="008A56A9" w:rsidRPr="00A65B57" w:rsidRDefault="008A56A9" w:rsidP="0005743C">
            <w:pPr>
              <w:jc w:val="both"/>
            </w:pPr>
            <w:r w:rsidRPr="00A65B57">
              <w:t>- товарный знак или обозначение предприятия - изготовителя;</w:t>
            </w:r>
          </w:p>
          <w:p w:rsidR="008A56A9" w:rsidRPr="00A65B57" w:rsidRDefault="008A56A9" w:rsidP="0005743C">
            <w:pPr>
              <w:jc w:val="both"/>
            </w:pPr>
            <w:r w:rsidRPr="00A65B57">
              <w:t>- условное обозначение изделия;</w:t>
            </w:r>
          </w:p>
          <w:p w:rsidR="008A56A9" w:rsidRPr="00A65B57" w:rsidRDefault="008A56A9" w:rsidP="0005743C">
            <w:pPr>
              <w:jc w:val="both"/>
            </w:pPr>
            <w:r w:rsidRPr="00A65B57">
              <w:t>- порядковый номер изделия по системе нумерации предприятия изготовителя;</w:t>
            </w:r>
          </w:p>
          <w:p w:rsidR="008A56A9" w:rsidRPr="00A65B57" w:rsidRDefault="008A56A9" w:rsidP="0005743C">
            <w:pPr>
              <w:jc w:val="both"/>
              <w:rPr>
                <w:i/>
              </w:rPr>
            </w:pPr>
            <w:r w:rsidRPr="00A65B57">
              <w:t>- год изготовления.</w:t>
            </w:r>
          </w:p>
        </w:tc>
      </w:tr>
      <w:tr w:rsidR="008A56A9" w:rsidRPr="00A65B57" w:rsidTr="0005743C">
        <w:trPr>
          <w:trHeight w:val="335"/>
        </w:trPr>
        <w:tc>
          <w:tcPr>
            <w:tcW w:w="10314" w:type="dxa"/>
            <w:tcBorders>
              <w:left w:val="nil"/>
              <w:right w:val="nil"/>
            </w:tcBorders>
          </w:tcPr>
          <w:p w:rsidR="008A56A9" w:rsidRPr="00A65B57" w:rsidRDefault="008A56A9" w:rsidP="0005743C">
            <w:pPr>
              <w:jc w:val="center"/>
            </w:pPr>
            <w:r w:rsidRPr="00A65B57">
              <w:rPr>
                <w:sz w:val="28"/>
                <w:szCs w:val="28"/>
              </w:rPr>
              <w:t>РАЗДЕЛ 4. ТРЕБОВАНИЯ К УПАКОВКЕ</w:t>
            </w:r>
          </w:p>
        </w:tc>
      </w:tr>
      <w:tr w:rsidR="008A56A9" w:rsidRPr="00A65B57" w:rsidTr="0005743C">
        <w:trPr>
          <w:trHeight w:val="335"/>
        </w:trPr>
        <w:tc>
          <w:tcPr>
            <w:tcW w:w="10314" w:type="dxa"/>
          </w:tcPr>
          <w:p w:rsidR="008A56A9" w:rsidRPr="00A65B57" w:rsidRDefault="008A56A9" w:rsidP="0005743C">
            <w:pPr>
              <w:jc w:val="both"/>
            </w:pPr>
            <w:r w:rsidRPr="00A65B57">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запчастей на весь срок его транспортировки с учетом перегрузок и длительного хранения.</w:t>
            </w:r>
          </w:p>
        </w:tc>
      </w:tr>
      <w:tr w:rsidR="008A56A9" w:rsidRPr="00A65B57" w:rsidTr="0005743C">
        <w:trPr>
          <w:trHeight w:val="273"/>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5. ТРЕБОВАНИЯ ПО ПРАВИЛАМ СДАЧИ И ПРИЕМКИ</w:t>
            </w:r>
          </w:p>
        </w:tc>
      </w:tr>
      <w:tr w:rsidR="008A56A9" w:rsidRPr="00A65B57" w:rsidTr="0005743C">
        <w:trPr>
          <w:trHeight w:val="399"/>
        </w:trPr>
        <w:tc>
          <w:tcPr>
            <w:tcW w:w="10314" w:type="dxa"/>
          </w:tcPr>
          <w:p w:rsidR="008A56A9" w:rsidRPr="00A65B57" w:rsidRDefault="008A56A9" w:rsidP="0005743C">
            <w:pPr>
              <w:jc w:val="center"/>
            </w:pPr>
            <w:r w:rsidRPr="00A65B57">
              <w:rPr>
                <w:sz w:val="28"/>
                <w:szCs w:val="28"/>
              </w:rPr>
              <w:t>Подраздел 5.1 Порядок сдачи и приемки</w:t>
            </w:r>
          </w:p>
        </w:tc>
      </w:tr>
      <w:tr w:rsidR="008A56A9" w:rsidRPr="00A65B57" w:rsidTr="0005743C">
        <w:trPr>
          <w:trHeight w:val="399"/>
        </w:trPr>
        <w:tc>
          <w:tcPr>
            <w:tcW w:w="10314" w:type="dxa"/>
          </w:tcPr>
          <w:p w:rsidR="008A56A9" w:rsidRPr="00A65B57" w:rsidRDefault="008A56A9" w:rsidP="0005743C">
            <w:pPr>
              <w:jc w:val="both"/>
            </w:pPr>
            <w:r w:rsidRPr="00A65B57">
              <w:t>Срок поставки товара: по заявкам Покупателя, с момента заключения договора и до 31.12.2015г.</w:t>
            </w:r>
          </w:p>
          <w:p w:rsidR="008A56A9" w:rsidRPr="00A65B57" w:rsidRDefault="008A56A9" w:rsidP="0005743C">
            <w:pPr>
              <w:jc w:val="both"/>
            </w:pPr>
            <w:r w:rsidRPr="00A65B57">
              <w:t>Порядок сдачи и приемки: Приемка Товара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w:t>
            </w:r>
          </w:p>
          <w:p w:rsidR="008A56A9" w:rsidRPr="00A65B57" w:rsidRDefault="008A56A9" w:rsidP="0005743C">
            <w:pPr>
              <w:jc w:val="both"/>
            </w:pPr>
            <w:r w:rsidRPr="00A65B57">
              <w:t xml:space="preserve">Поставка, разгрузка товара производится силами Поставщика и за счет Поставщика   </w:t>
            </w:r>
          </w:p>
          <w:p w:rsidR="008A56A9" w:rsidRPr="00A65B57" w:rsidRDefault="008A56A9" w:rsidP="0005743C">
            <w:pPr>
              <w:pStyle w:val="ConsPlusNonformat"/>
              <w:rPr>
                <w:rFonts w:ascii="Times New Roman" w:hAnsi="Times New Roman" w:cs="Times New Roman"/>
                <w:sz w:val="24"/>
                <w:szCs w:val="24"/>
              </w:rPr>
            </w:pPr>
            <w:r w:rsidRPr="00A65B57">
              <w:rPr>
                <w:rFonts w:ascii="Times New Roman" w:hAnsi="Times New Roman"/>
                <w:sz w:val="24"/>
                <w:szCs w:val="24"/>
              </w:rPr>
              <w:t xml:space="preserve">до склада Заказчика: </w:t>
            </w:r>
            <w:r w:rsidRPr="00A65B57">
              <w:rPr>
                <w:rFonts w:ascii="Times New Roman" w:hAnsi="Times New Roman" w:cs="Times New Roman"/>
                <w:sz w:val="24"/>
                <w:szCs w:val="24"/>
              </w:rPr>
              <w:t xml:space="preserve">620057, </w:t>
            </w:r>
            <w:proofErr w:type="gramStart"/>
            <w:r w:rsidRPr="00A65B57">
              <w:rPr>
                <w:rFonts w:ascii="Times New Roman" w:hAnsi="Times New Roman" w:cs="Times New Roman"/>
                <w:sz w:val="24"/>
                <w:szCs w:val="24"/>
              </w:rPr>
              <w:t>Свердловская</w:t>
            </w:r>
            <w:proofErr w:type="gramEnd"/>
            <w:r w:rsidRPr="00A65B57">
              <w:rPr>
                <w:rFonts w:ascii="Times New Roman" w:hAnsi="Times New Roman" w:cs="Times New Roman"/>
                <w:sz w:val="24"/>
                <w:szCs w:val="24"/>
              </w:rPr>
              <w:t xml:space="preserve"> обл., г. Екатеринбург, ул. </w:t>
            </w:r>
            <w:proofErr w:type="spellStart"/>
            <w:r w:rsidRPr="00A65B57">
              <w:rPr>
                <w:rFonts w:ascii="Times New Roman" w:hAnsi="Times New Roman" w:cs="Times New Roman"/>
                <w:sz w:val="24"/>
                <w:szCs w:val="24"/>
              </w:rPr>
              <w:t>Корепина</w:t>
            </w:r>
            <w:proofErr w:type="spellEnd"/>
            <w:r w:rsidRPr="00A65B57">
              <w:rPr>
                <w:rFonts w:ascii="Times New Roman" w:hAnsi="Times New Roman" w:cs="Times New Roman"/>
                <w:sz w:val="24"/>
                <w:szCs w:val="24"/>
              </w:rPr>
              <w:t>, 52.</w:t>
            </w:r>
          </w:p>
          <w:p w:rsidR="008A56A9" w:rsidRPr="00A65B57" w:rsidRDefault="008A56A9" w:rsidP="0005743C">
            <w:pPr>
              <w:jc w:val="both"/>
            </w:pPr>
            <w:r w:rsidRPr="00A65B57">
              <w:t>Порядок приемки товара:  Приемка производится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Покупателя.</w:t>
            </w:r>
          </w:p>
          <w:p w:rsidR="008A56A9" w:rsidRPr="00A65B57" w:rsidRDefault="008A56A9" w:rsidP="0005743C">
            <w:pPr>
              <w:jc w:val="both"/>
            </w:pPr>
            <w:r w:rsidRPr="00A65B57">
              <w:t>Обязательства Поставщика по поставке товара считаются исполненными с момента подписания акта приема-передачи Товара.</w:t>
            </w:r>
          </w:p>
        </w:tc>
      </w:tr>
      <w:tr w:rsidR="008A56A9" w:rsidRPr="00A65B57" w:rsidTr="0005743C">
        <w:trPr>
          <w:trHeight w:val="399"/>
        </w:trPr>
        <w:tc>
          <w:tcPr>
            <w:tcW w:w="10314" w:type="dxa"/>
          </w:tcPr>
          <w:p w:rsidR="008A56A9" w:rsidRPr="00A65B57" w:rsidRDefault="008A56A9" w:rsidP="0005743C">
            <w:pPr>
              <w:jc w:val="center"/>
              <w:rPr>
                <w:sz w:val="28"/>
                <w:szCs w:val="28"/>
              </w:rPr>
            </w:pPr>
            <w:r w:rsidRPr="00A65B57">
              <w:rPr>
                <w:sz w:val="28"/>
                <w:szCs w:val="28"/>
              </w:rPr>
              <w:t>Подраздел 5.2 Требования по передаче заказчику технических и иных документов при поставке товаров</w:t>
            </w:r>
          </w:p>
        </w:tc>
      </w:tr>
      <w:tr w:rsidR="008A56A9" w:rsidRPr="00A65B57" w:rsidTr="0005743C">
        <w:trPr>
          <w:trHeight w:val="399"/>
        </w:trPr>
        <w:tc>
          <w:tcPr>
            <w:tcW w:w="10314" w:type="dxa"/>
          </w:tcPr>
          <w:p w:rsidR="008A56A9" w:rsidRPr="00A65B57" w:rsidRDefault="008A56A9" w:rsidP="0005743C">
            <w:pPr>
              <w:tabs>
                <w:tab w:val="left" w:pos="0"/>
                <w:tab w:val="center" w:pos="4677"/>
                <w:tab w:val="right" w:pos="9355"/>
              </w:tabs>
              <w:ind w:right="34"/>
              <w:jc w:val="both"/>
            </w:pPr>
            <w:r w:rsidRPr="00A65B57">
              <w:t>Требования по передаче заказчику технических и иных документов при поставке товара: на момент поставки, на Товар должен быть предоставлен Сертификат соответствия в соответствии с действующим законодательством Российской Федерации.</w:t>
            </w:r>
          </w:p>
        </w:tc>
      </w:tr>
      <w:tr w:rsidR="008A56A9" w:rsidRPr="00A65B57" w:rsidTr="0005743C">
        <w:trPr>
          <w:trHeight w:val="273"/>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6. ТРЕБОВАНИЯ К ТРАНСПОРТИРОВАНИЮ</w:t>
            </w:r>
          </w:p>
        </w:tc>
      </w:tr>
      <w:tr w:rsidR="008A56A9" w:rsidRPr="00A65B57" w:rsidTr="0005743C">
        <w:trPr>
          <w:trHeight w:val="399"/>
        </w:trPr>
        <w:tc>
          <w:tcPr>
            <w:tcW w:w="10314" w:type="dxa"/>
          </w:tcPr>
          <w:p w:rsidR="008A56A9" w:rsidRPr="00A65B57" w:rsidRDefault="008A56A9" w:rsidP="0005743C">
            <w:pPr>
              <w:jc w:val="both"/>
            </w:pPr>
            <w:r w:rsidRPr="00A65B57">
              <w:t>Товар в упаковочных комплектах в закрытом состоянии должен допускать транспортирование всеми видами транспорта. При этом должны сохраняться его качество и товарный вид.</w:t>
            </w:r>
          </w:p>
          <w:p w:rsidR="008A56A9" w:rsidRPr="00A65B57" w:rsidRDefault="008A56A9" w:rsidP="0005743C">
            <w:pPr>
              <w:jc w:val="both"/>
            </w:pPr>
            <w:r w:rsidRPr="00A65B57">
              <w:t>Условия транспортирования в части воздействия климатических факторов должны соответствовать условиям 5 по ГОСТ 15150, в части воздействия механических факторов – условиям</w:t>
            </w:r>
            <w:proofErr w:type="gramStart"/>
            <w:r w:rsidRPr="00A65B57">
              <w:t xml:space="preserve"> Ж</w:t>
            </w:r>
            <w:proofErr w:type="gramEnd"/>
            <w:r w:rsidRPr="00A65B57">
              <w:t xml:space="preserve"> по ГОСТ 23170.</w:t>
            </w:r>
          </w:p>
          <w:p w:rsidR="008A56A9" w:rsidRPr="00A65B57" w:rsidRDefault="008A56A9" w:rsidP="0005743C">
            <w:pPr>
              <w:jc w:val="both"/>
            </w:pPr>
            <w:r w:rsidRPr="00A65B57">
              <w:t>При транспортировании оборудования должны быть приняты меры по его защите от атмосферных осадков.</w:t>
            </w:r>
          </w:p>
        </w:tc>
      </w:tr>
      <w:tr w:rsidR="008A56A9" w:rsidRPr="00A65B57" w:rsidTr="0005743C">
        <w:trPr>
          <w:trHeight w:val="273"/>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7. ТРЕБОВАНИЯ К ХРАНЕНИЮ</w:t>
            </w:r>
          </w:p>
        </w:tc>
      </w:tr>
      <w:tr w:rsidR="008A56A9" w:rsidRPr="00A65B57" w:rsidTr="0005743C">
        <w:trPr>
          <w:trHeight w:val="399"/>
        </w:trPr>
        <w:tc>
          <w:tcPr>
            <w:tcW w:w="10314" w:type="dxa"/>
          </w:tcPr>
          <w:p w:rsidR="008A56A9" w:rsidRPr="00A65B57" w:rsidRDefault="008A56A9" w:rsidP="0005743C">
            <w:pPr>
              <w:jc w:val="both"/>
              <w:rPr>
                <w:i/>
              </w:rPr>
            </w:pPr>
            <w:r w:rsidRPr="00A65B57">
              <w:t xml:space="preserve">Поставляемый Товар должен </w:t>
            </w:r>
            <w:proofErr w:type="gramStart"/>
            <w:r w:rsidRPr="00A65B57">
              <w:t>хранится</w:t>
            </w:r>
            <w:proofErr w:type="gramEnd"/>
            <w:r w:rsidRPr="00A65B57">
              <w:t xml:space="preserve"> в сухом помещении.</w:t>
            </w:r>
          </w:p>
        </w:tc>
      </w:tr>
      <w:tr w:rsidR="008A56A9" w:rsidRPr="00A65B57" w:rsidTr="0005743C">
        <w:trPr>
          <w:trHeight w:val="273"/>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8. ТРЕБОВАНИЯ К ОБСЛУЖИВАНИЮ</w:t>
            </w:r>
          </w:p>
        </w:tc>
      </w:tr>
      <w:tr w:rsidR="008A56A9" w:rsidRPr="00A65B57" w:rsidTr="0005743C">
        <w:trPr>
          <w:trHeight w:val="399"/>
        </w:trPr>
        <w:tc>
          <w:tcPr>
            <w:tcW w:w="10314" w:type="dxa"/>
          </w:tcPr>
          <w:p w:rsidR="008A56A9" w:rsidRPr="00A65B57" w:rsidRDefault="008A56A9" w:rsidP="0005743C">
            <w:pPr>
              <w:jc w:val="both"/>
              <w:rPr>
                <w:i/>
              </w:rPr>
            </w:pPr>
            <w:r w:rsidRPr="00A65B57">
              <w:t>Гарантийный ремонт осуществляется за счёт поставщика товара.</w:t>
            </w:r>
          </w:p>
        </w:tc>
      </w:tr>
      <w:tr w:rsidR="008A56A9" w:rsidRPr="00A65B57" w:rsidTr="0005743C">
        <w:trPr>
          <w:trHeight w:val="273"/>
        </w:trPr>
        <w:tc>
          <w:tcPr>
            <w:tcW w:w="10314" w:type="dxa"/>
            <w:tcBorders>
              <w:left w:val="nil"/>
              <w:right w:val="nil"/>
            </w:tcBorders>
          </w:tcPr>
          <w:p w:rsidR="008A56A9" w:rsidRPr="00A65B57" w:rsidRDefault="008A56A9" w:rsidP="0005743C">
            <w:pPr>
              <w:jc w:val="center"/>
              <w:rPr>
                <w:color w:val="7030A0"/>
                <w:sz w:val="28"/>
                <w:szCs w:val="28"/>
              </w:rPr>
            </w:pPr>
            <w:r w:rsidRPr="00A65B57">
              <w:rPr>
                <w:sz w:val="28"/>
                <w:szCs w:val="28"/>
              </w:rPr>
              <w:t>РАЗДЕЛ 9. ЭКОЛОГИЧЕСКИЕ ТРЕБОВАНИЯ</w:t>
            </w:r>
          </w:p>
        </w:tc>
      </w:tr>
      <w:tr w:rsidR="008A56A9" w:rsidRPr="00A65B57" w:rsidTr="0005743C">
        <w:trPr>
          <w:trHeight w:val="399"/>
        </w:trPr>
        <w:tc>
          <w:tcPr>
            <w:tcW w:w="10314" w:type="dxa"/>
          </w:tcPr>
          <w:p w:rsidR="008A56A9" w:rsidRPr="00A65B57" w:rsidRDefault="008A56A9" w:rsidP="0005743C">
            <w:pPr>
              <w:jc w:val="both"/>
              <w:rPr>
                <w:i/>
                <w:color w:val="7030A0"/>
              </w:rPr>
            </w:pPr>
            <w:r w:rsidRPr="00A65B57">
              <w:t>Требований нет.</w:t>
            </w:r>
          </w:p>
        </w:tc>
      </w:tr>
      <w:tr w:rsidR="008A56A9" w:rsidRPr="00A65B57" w:rsidTr="0005743C">
        <w:trPr>
          <w:trHeight w:val="273"/>
        </w:trPr>
        <w:tc>
          <w:tcPr>
            <w:tcW w:w="10314" w:type="dxa"/>
            <w:tcBorders>
              <w:left w:val="nil"/>
              <w:bottom w:val="single" w:sz="4" w:space="0" w:color="auto"/>
              <w:right w:val="nil"/>
            </w:tcBorders>
          </w:tcPr>
          <w:p w:rsidR="008A56A9" w:rsidRPr="00A65B57" w:rsidRDefault="008A56A9" w:rsidP="0005743C">
            <w:pPr>
              <w:jc w:val="center"/>
              <w:rPr>
                <w:sz w:val="28"/>
                <w:szCs w:val="28"/>
              </w:rPr>
            </w:pPr>
            <w:r w:rsidRPr="00A65B57">
              <w:rPr>
                <w:sz w:val="28"/>
                <w:szCs w:val="28"/>
              </w:rPr>
              <w:lastRenderedPageBreak/>
              <w:t>РАЗДЕЛ 10. ТРЕБОВАНИЯ ПО БЕЗОПАСНОСТИ</w:t>
            </w:r>
          </w:p>
        </w:tc>
      </w:tr>
      <w:tr w:rsidR="008A56A9" w:rsidRPr="00A65B57" w:rsidTr="0005743C">
        <w:trPr>
          <w:trHeight w:val="399"/>
        </w:trPr>
        <w:tc>
          <w:tcPr>
            <w:tcW w:w="10314" w:type="dxa"/>
            <w:tcBorders>
              <w:bottom w:val="single" w:sz="4" w:space="0" w:color="auto"/>
            </w:tcBorders>
          </w:tcPr>
          <w:p w:rsidR="008A56A9" w:rsidRPr="00A65B57" w:rsidRDefault="008A56A9" w:rsidP="0005743C">
            <w:pPr>
              <w:tabs>
                <w:tab w:val="left" w:pos="0"/>
                <w:tab w:val="center" w:pos="4677"/>
                <w:tab w:val="right" w:pos="9355"/>
              </w:tabs>
              <w:ind w:right="34"/>
              <w:jc w:val="both"/>
              <w:rPr>
                <w:i/>
              </w:rPr>
            </w:pPr>
            <w:r w:rsidRPr="00A65B57">
              <w:t>Требований нет.</w:t>
            </w:r>
          </w:p>
        </w:tc>
      </w:tr>
      <w:tr w:rsidR="008A56A9" w:rsidRPr="00A65B57" w:rsidTr="0005743C">
        <w:trPr>
          <w:trHeight w:val="399"/>
        </w:trPr>
        <w:tc>
          <w:tcPr>
            <w:tcW w:w="10314" w:type="dxa"/>
            <w:tcBorders>
              <w:top w:val="single" w:sz="4" w:space="0" w:color="auto"/>
              <w:left w:val="nil"/>
              <w:bottom w:val="single" w:sz="4" w:space="0" w:color="auto"/>
              <w:right w:val="nil"/>
            </w:tcBorders>
          </w:tcPr>
          <w:p w:rsidR="008A56A9" w:rsidRPr="00A65B57" w:rsidRDefault="008A56A9" w:rsidP="0005743C">
            <w:pPr>
              <w:jc w:val="center"/>
              <w:rPr>
                <w:sz w:val="28"/>
                <w:szCs w:val="28"/>
              </w:rPr>
            </w:pPr>
            <w:r w:rsidRPr="00A65B57">
              <w:rPr>
                <w:sz w:val="28"/>
                <w:szCs w:val="28"/>
              </w:rPr>
              <w:t>РАЗДЕЛ 11. ТРЕБОВАНИЯ К КАЧЕСТВУ</w:t>
            </w:r>
          </w:p>
        </w:tc>
      </w:tr>
      <w:tr w:rsidR="008A56A9" w:rsidRPr="00A65B57" w:rsidTr="0005743C">
        <w:trPr>
          <w:trHeight w:val="399"/>
        </w:trPr>
        <w:tc>
          <w:tcPr>
            <w:tcW w:w="10314" w:type="dxa"/>
            <w:tcBorders>
              <w:top w:val="single" w:sz="4" w:space="0" w:color="auto"/>
              <w:left w:val="single" w:sz="4" w:space="0" w:color="auto"/>
              <w:bottom w:val="single" w:sz="4" w:space="0" w:color="auto"/>
              <w:right w:val="single" w:sz="4" w:space="0" w:color="auto"/>
            </w:tcBorders>
          </w:tcPr>
          <w:p w:rsidR="008A56A9" w:rsidRPr="00A65B57" w:rsidRDefault="008A56A9" w:rsidP="0005743C">
            <w:pPr>
              <w:tabs>
                <w:tab w:val="left" w:pos="0"/>
                <w:tab w:val="center" w:pos="4677"/>
                <w:tab w:val="right" w:pos="9355"/>
              </w:tabs>
              <w:ind w:right="34"/>
              <w:jc w:val="both"/>
            </w:pPr>
            <w:r w:rsidRPr="00A65B57">
              <w:t xml:space="preserve">Срок предоставления гарантии качества товара не менее 12 месяцев с момента </w:t>
            </w:r>
            <w:r w:rsidRPr="00A65B57">
              <w:rPr>
                <w:bCs/>
                <w:color w:val="000000"/>
              </w:rPr>
              <w:t>с момента подписания акта приема-передачи товара.</w:t>
            </w:r>
          </w:p>
        </w:tc>
      </w:tr>
      <w:tr w:rsidR="008A56A9" w:rsidRPr="00A65B57" w:rsidTr="0005743C">
        <w:trPr>
          <w:trHeight w:val="273"/>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12. ТЕХНИЧЕСКОЕ СОПРОВОЖДЕНИЕ ГРУПП ТОВАРОВ, ЗА ИСКЛЮЧЕНИЕМ НЕСТАНДАРТНОГО ОБОРУДОВАНИЯ</w:t>
            </w:r>
          </w:p>
        </w:tc>
      </w:tr>
      <w:tr w:rsidR="008A56A9" w:rsidRPr="00A65B57" w:rsidTr="0005743C">
        <w:trPr>
          <w:trHeight w:val="399"/>
        </w:trPr>
        <w:tc>
          <w:tcPr>
            <w:tcW w:w="10314" w:type="dxa"/>
          </w:tcPr>
          <w:p w:rsidR="008A56A9" w:rsidRPr="00A65B57" w:rsidRDefault="008A56A9" w:rsidP="0005743C">
            <w:pPr>
              <w:jc w:val="both"/>
            </w:pPr>
            <w:r w:rsidRPr="00A65B57">
              <w:t>Требований нет.</w:t>
            </w:r>
          </w:p>
        </w:tc>
      </w:tr>
      <w:tr w:rsidR="008A56A9" w:rsidRPr="00A65B57" w:rsidTr="0005743C">
        <w:trPr>
          <w:trHeight w:val="273"/>
        </w:trPr>
        <w:tc>
          <w:tcPr>
            <w:tcW w:w="10314" w:type="dxa"/>
            <w:tcBorders>
              <w:top w:val="nil"/>
              <w:left w:val="nil"/>
              <w:bottom w:val="single" w:sz="4" w:space="0" w:color="auto"/>
              <w:right w:val="nil"/>
            </w:tcBorders>
          </w:tcPr>
          <w:p w:rsidR="008A56A9" w:rsidRPr="00A65B57" w:rsidRDefault="008A56A9" w:rsidP="0005743C">
            <w:pPr>
              <w:jc w:val="center"/>
              <w:rPr>
                <w:sz w:val="28"/>
                <w:szCs w:val="28"/>
              </w:rPr>
            </w:pPr>
            <w:r w:rsidRPr="00A65B57">
              <w:rPr>
                <w:sz w:val="28"/>
                <w:szCs w:val="28"/>
              </w:rPr>
              <w:t>РАЗДЕЛ 13. ДОПОЛНИТЕЛЬНЫЕ (ИНЫЕ) ТРЕБОВАНИЯ</w:t>
            </w:r>
          </w:p>
        </w:tc>
      </w:tr>
      <w:tr w:rsidR="008A56A9" w:rsidRPr="00A65B57" w:rsidTr="0005743C">
        <w:trPr>
          <w:trHeight w:val="399"/>
        </w:trPr>
        <w:tc>
          <w:tcPr>
            <w:tcW w:w="10314" w:type="dxa"/>
            <w:tcBorders>
              <w:bottom w:val="single" w:sz="4" w:space="0" w:color="auto"/>
            </w:tcBorders>
          </w:tcPr>
          <w:p w:rsidR="008A56A9" w:rsidRPr="00A65B57" w:rsidRDefault="008A56A9" w:rsidP="0005743C">
            <w:pPr>
              <w:tabs>
                <w:tab w:val="left" w:pos="0"/>
                <w:tab w:val="center" w:pos="4677"/>
                <w:tab w:val="right" w:pos="9355"/>
              </w:tabs>
              <w:ind w:right="34"/>
              <w:jc w:val="both"/>
            </w:pPr>
            <w:r w:rsidRPr="00A65B57">
              <w:t>Поставка товара осуществляется в объеме, установленным Заказчиком, в оговоренные сроки в цельной упаковке, без внутренних повреждений.</w:t>
            </w:r>
          </w:p>
          <w:p w:rsidR="008A56A9" w:rsidRPr="00A65B57" w:rsidRDefault="008A56A9" w:rsidP="0005743C">
            <w:pPr>
              <w:tabs>
                <w:tab w:val="left" w:pos="0"/>
                <w:tab w:val="center" w:pos="4677"/>
                <w:tab w:val="right" w:pos="9355"/>
              </w:tabs>
              <w:ind w:right="34"/>
              <w:jc w:val="both"/>
            </w:pPr>
            <w:r w:rsidRPr="00A65B57">
              <w:t>В случае</w:t>
            </w:r>
            <w:proofErr w:type="gramStart"/>
            <w:r w:rsidRPr="00A65B57">
              <w:t>,</w:t>
            </w:r>
            <w:proofErr w:type="gramEnd"/>
            <w:r w:rsidRPr="00A65B57">
              <w:t xml:space="preserve"> если участник запроса цен предлагает к поставке товар по другой Нормативно-технической документации (аналог, эквивалент), необходимо к заявке участника в запросе предложений приложить заверенные документы: сертификат/декларацию соответствия, выписку из ТУ,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r>
              <w:t xml:space="preserve"> </w:t>
            </w:r>
            <w:r w:rsidRPr="00A65B57">
              <w:t>Оплата производится по факту поставки в течение 10-ти банковских дней</w:t>
            </w:r>
            <w:r w:rsidRPr="00A65B57">
              <w:rPr>
                <w:bCs/>
                <w:color w:val="000000"/>
              </w:rPr>
              <w:t xml:space="preserve"> после подписания акта приема-передачи товара.</w:t>
            </w:r>
          </w:p>
        </w:tc>
      </w:tr>
      <w:tr w:rsidR="008A56A9" w:rsidRPr="00A65B57" w:rsidTr="0005743C">
        <w:trPr>
          <w:trHeight w:val="399"/>
        </w:trPr>
        <w:tc>
          <w:tcPr>
            <w:tcW w:w="10314" w:type="dxa"/>
            <w:tcBorders>
              <w:top w:val="single" w:sz="4" w:space="0" w:color="auto"/>
              <w:left w:val="nil"/>
              <w:bottom w:val="single" w:sz="4" w:space="0" w:color="auto"/>
              <w:right w:val="nil"/>
            </w:tcBorders>
          </w:tcPr>
          <w:p w:rsidR="008A56A9" w:rsidRPr="00A65B57" w:rsidRDefault="008A56A9" w:rsidP="0005743C">
            <w:pPr>
              <w:jc w:val="center"/>
              <w:rPr>
                <w:sz w:val="28"/>
                <w:szCs w:val="28"/>
              </w:rPr>
            </w:pPr>
            <w:r w:rsidRPr="00A65B57">
              <w:rPr>
                <w:sz w:val="28"/>
                <w:szCs w:val="28"/>
              </w:rPr>
              <w:t>РАЗДЕЛ 14. ТРЕБОВАНИЕ К ФОРМЕ ПРЕДСТАВЛЯЕМОЙ ИНФОРМАЦИИ</w:t>
            </w:r>
          </w:p>
        </w:tc>
      </w:tr>
      <w:tr w:rsidR="008A56A9" w:rsidRPr="00A65B57" w:rsidTr="0005743C">
        <w:trPr>
          <w:trHeight w:val="399"/>
        </w:trPr>
        <w:tc>
          <w:tcPr>
            <w:tcW w:w="10314" w:type="dxa"/>
            <w:tcBorders>
              <w:top w:val="single" w:sz="4" w:space="0" w:color="auto"/>
              <w:left w:val="single" w:sz="4" w:space="0" w:color="auto"/>
              <w:bottom w:val="single" w:sz="4" w:space="0" w:color="auto"/>
              <w:right w:val="single" w:sz="4" w:space="0" w:color="auto"/>
            </w:tcBorders>
          </w:tcPr>
          <w:p w:rsidR="008A56A9" w:rsidRPr="00A65B57" w:rsidRDefault="008A56A9" w:rsidP="0005743C">
            <w:pPr>
              <w:tabs>
                <w:tab w:val="left" w:pos="0"/>
                <w:tab w:val="center" w:pos="4677"/>
                <w:tab w:val="right" w:pos="9355"/>
              </w:tabs>
              <w:ind w:right="34"/>
              <w:jc w:val="both"/>
            </w:pPr>
            <w:r w:rsidRPr="00A65B57">
              <w:t>Требований нет.</w:t>
            </w:r>
          </w:p>
        </w:tc>
      </w:tr>
      <w:tr w:rsidR="008A56A9" w:rsidRPr="00A65B57" w:rsidTr="0005743C">
        <w:trPr>
          <w:trHeight w:val="273"/>
        </w:trPr>
        <w:tc>
          <w:tcPr>
            <w:tcW w:w="10314" w:type="dxa"/>
            <w:tcBorders>
              <w:top w:val="single" w:sz="4" w:space="0" w:color="auto"/>
              <w:left w:val="nil"/>
              <w:bottom w:val="single" w:sz="4" w:space="0" w:color="auto"/>
              <w:right w:val="nil"/>
            </w:tcBorders>
          </w:tcPr>
          <w:p w:rsidR="008A56A9" w:rsidRPr="00A65B57" w:rsidRDefault="008A56A9" w:rsidP="0005743C">
            <w:pPr>
              <w:jc w:val="center"/>
              <w:rPr>
                <w:sz w:val="28"/>
                <w:szCs w:val="28"/>
              </w:rPr>
            </w:pPr>
            <w:r w:rsidRPr="00A65B57">
              <w:rPr>
                <w:sz w:val="28"/>
                <w:szCs w:val="28"/>
              </w:rPr>
              <w:t>РАЗДЕЛ 15. ТРЕБОВАНИЯ К ТЕХНИЧЕСКОМУ ОБУЧЕНИЮ ПЕРСОНАЛА ЗАКАЗЧИКА</w:t>
            </w:r>
          </w:p>
        </w:tc>
      </w:tr>
      <w:tr w:rsidR="008A56A9" w:rsidRPr="00A65B57" w:rsidTr="0005743C">
        <w:trPr>
          <w:trHeight w:val="273"/>
        </w:trPr>
        <w:tc>
          <w:tcPr>
            <w:tcW w:w="10314" w:type="dxa"/>
            <w:tcBorders>
              <w:top w:val="single" w:sz="4" w:space="0" w:color="auto"/>
              <w:left w:val="single" w:sz="4" w:space="0" w:color="auto"/>
              <w:bottom w:val="single" w:sz="4" w:space="0" w:color="auto"/>
              <w:right w:val="single" w:sz="4" w:space="0" w:color="auto"/>
            </w:tcBorders>
          </w:tcPr>
          <w:p w:rsidR="008A56A9" w:rsidRPr="00A65B57" w:rsidRDefault="008A56A9" w:rsidP="0005743C">
            <w:r w:rsidRPr="00A65B57">
              <w:t>Требований нет.</w:t>
            </w:r>
          </w:p>
        </w:tc>
      </w:tr>
      <w:tr w:rsidR="008A56A9" w:rsidRPr="00A65B57" w:rsidTr="0005743C">
        <w:trPr>
          <w:trHeight w:val="399"/>
        </w:trPr>
        <w:tc>
          <w:tcPr>
            <w:tcW w:w="10314" w:type="dxa"/>
            <w:tcBorders>
              <w:left w:val="nil"/>
              <w:right w:val="nil"/>
            </w:tcBorders>
          </w:tcPr>
          <w:p w:rsidR="008A56A9" w:rsidRPr="00A65B57" w:rsidRDefault="008A56A9" w:rsidP="0005743C">
            <w:pPr>
              <w:jc w:val="center"/>
              <w:rPr>
                <w:sz w:val="28"/>
                <w:szCs w:val="28"/>
              </w:rPr>
            </w:pPr>
            <w:r w:rsidRPr="00A65B57">
              <w:rPr>
                <w:sz w:val="28"/>
                <w:szCs w:val="28"/>
              </w:rPr>
              <w:t>РАЗДЕЛ 16. ЦЕЛЬ ЗАКУПКИ</w:t>
            </w:r>
          </w:p>
        </w:tc>
      </w:tr>
      <w:tr w:rsidR="008A56A9" w:rsidRPr="00A65B57" w:rsidTr="0005743C">
        <w:trPr>
          <w:trHeight w:val="399"/>
        </w:trPr>
        <w:tc>
          <w:tcPr>
            <w:tcW w:w="10314" w:type="dxa"/>
          </w:tcPr>
          <w:p w:rsidR="008A56A9" w:rsidRPr="00A65B57" w:rsidRDefault="008A56A9" w:rsidP="0005743C">
            <w:r w:rsidRPr="00A65B57">
              <w:t>Целью закупки является неотложный ремонт транспортных сре</w:t>
            </w:r>
            <w:proofErr w:type="gramStart"/>
            <w:r w:rsidRPr="00A65B57">
              <w:t>дств Св</w:t>
            </w:r>
            <w:proofErr w:type="gramEnd"/>
            <w:r w:rsidRPr="00A65B57">
              <w:t>ердловского отделения</w:t>
            </w:r>
          </w:p>
          <w:p w:rsidR="008A56A9" w:rsidRPr="00A65B57" w:rsidRDefault="008A56A9" w:rsidP="0005743C">
            <w:r w:rsidRPr="00A65B57">
              <w:t>филиала  «Уральский территориальный округ» ФГУП «РосРАО».</w:t>
            </w:r>
          </w:p>
        </w:tc>
      </w:tr>
    </w:tbl>
    <w:p w:rsidR="00CB7D58" w:rsidRPr="00CB7D58" w:rsidRDefault="00CB7D58" w:rsidP="00280C1B">
      <w:pPr>
        <w:jc w:val="center"/>
        <w:rPr>
          <w:color w:val="000000"/>
        </w:rPr>
      </w:pPr>
      <w:bookmarkStart w:id="1" w:name="_GoBack"/>
      <w:bookmarkEnd w:id="1"/>
    </w:p>
    <w:sectPr w:rsidR="00CB7D58" w:rsidRPr="00CB7D58" w:rsidSect="00CB7D58">
      <w:footerReference w:type="default" r:id="rId12"/>
      <w:footerReference w:type="first" r:id="rId13"/>
      <w:pgSz w:w="11906" w:h="16838"/>
      <w:pgMar w:top="1134" w:right="851" w:bottom="1134" w:left="1276" w:header="709" w:footer="709"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0F" w:rsidRDefault="00ED490F">
      <w:r>
        <w:separator/>
      </w:r>
    </w:p>
  </w:endnote>
  <w:endnote w:type="continuationSeparator" w:id="0">
    <w:p w:rsidR="00ED490F" w:rsidRDefault="00ED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493" w:rsidRDefault="00B47493">
    <w:pPr>
      <w:pStyle w:val="a8"/>
      <w:jc w:val="center"/>
    </w:pPr>
    <w:r>
      <w:fldChar w:fldCharType="begin"/>
    </w:r>
    <w:r>
      <w:instrText xml:space="preserve"> PAGE   \* MERGEFORMAT </w:instrText>
    </w:r>
    <w:r>
      <w:fldChar w:fldCharType="separate"/>
    </w:r>
    <w:r w:rsidR="008A56A9">
      <w:rPr>
        <w:noProof/>
      </w:rPr>
      <w:t>5</w:t>
    </w:r>
    <w:r>
      <w:rPr>
        <w:noProof/>
      </w:rPr>
      <w:fldChar w:fldCharType="end"/>
    </w:r>
  </w:p>
  <w:p w:rsidR="00B47493" w:rsidRDefault="00B4749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493" w:rsidRPr="00CB7D58" w:rsidRDefault="00B47493">
    <w:pPr>
      <w:pStyle w:val="a8"/>
      <w:jc w:val="center"/>
      <w:rPr>
        <w:lang w:val="en-US"/>
      </w:rPr>
    </w:pPr>
    <w:r>
      <w:fldChar w:fldCharType="begin"/>
    </w:r>
    <w:r>
      <w:instrText xml:space="preserve"> PAGE   \* MERGEFORMAT </w:instrText>
    </w:r>
    <w:r>
      <w:fldChar w:fldCharType="separate"/>
    </w:r>
    <w:r w:rsidR="008A56A9">
      <w:rPr>
        <w:noProof/>
      </w:rPr>
      <w:t>0</w:t>
    </w:r>
    <w:r>
      <w:rPr>
        <w:noProof/>
      </w:rPr>
      <w:fldChar w:fldCharType="end"/>
    </w:r>
  </w:p>
  <w:p w:rsidR="00B47493" w:rsidRDefault="00B474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0F" w:rsidRDefault="00ED490F">
      <w:r>
        <w:separator/>
      </w:r>
    </w:p>
  </w:footnote>
  <w:footnote w:type="continuationSeparator" w:id="0">
    <w:p w:rsidR="00ED490F" w:rsidRDefault="00ED49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0ADA7713"/>
    <w:multiLevelType w:val="multilevel"/>
    <w:tmpl w:val="409ADBAE"/>
    <w:lvl w:ilvl="0">
      <w:start w:val="1"/>
      <w:numFmt w:val="decimal"/>
      <w:lvlText w:val="%1."/>
      <w:lvlJc w:val="left"/>
      <w:pPr>
        <w:ind w:left="1080" w:hanging="360"/>
      </w:pPr>
    </w:lvl>
    <w:lvl w:ilvl="1">
      <w:start w:val="1"/>
      <w:numFmt w:val="decimal"/>
      <w:isLgl/>
      <w:lvlText w:val="%1.%2."/>
      <w:lvlJc w:val="left"/>
      <w:pPr>
        <w:ind w:left="1713" w:hanging="720"/>
      </w:pPr>
      <w:rPr>
        <w:rFonts w:ascii="Times New Roman" w:hAnsi="Times New Roman" w:cs="Times New Roman" w:hint="default"/>
        <w:b/>
        <w:sz w:val="28"/>
        <w:szCs w:val="28"/>
        <w:lang w:val="ru-RU"/>
      </w:rPr>
    </w:lvl>
    <w:lvl w:ilvl="2">
      <w:start w:val="1"/>
      <w:numFmt w:val="decimal"/>
      <w:isLgl/>
      <w:lvlText w:val="%1.%2.%3."/>
      <w:lvlJc w:val="left"/>
      <w:pPr>
        <w:ind w:left="1440" w:hanging="720"/>
      </w:pPr>
      <w:rPr>
        <w:rFonts w:hint="default"/>
        <w:b/>
        <w:color w:val="auto"/>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9646047"/>
    <w:multiLevelType w:val="hybridMultilevel"/>
    <w:tmpl w:val="AE44FB8E"/>
    <w:lvl w:ilvl="0" w:tplc="30EC4E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B905249"/>
    <w:multiLevelType w:val="hybridMultilevel"/>
    <w:tmpl w:val="78D88058"/>
    <w:lvl w:ilvl="0" w:tplc="5EAEC000">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536109"/>
    <w:multiLevelType w:val="hybridMultilevel"/>
    <w:tmpl w:val="A470EC88"/>
    <w:lvl w:ilvl="0" w:tplc="30EC4E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B7D3AF4"/>
    <w:multiLevelType w:val="hybridMultilevel"/>
    <w:tmpl w:val="8564CDD0"/>
    <w:lvl w:ilvl="0" w:tplc="A33CA1AA">
      <w:start w:val="1"/>
      <w:numFmt w:val="bullet"/>
      <w:lvlText w:val="­"/>
      <w:lvlJc w:val="left"/>
      <w:pPr>
        <w:ind w:left="436" w:hanging="360"/>
      </w:pPr>
      <w:rPr>
        <w:rFonts w:ascii="Courier New" w:hAnsi="Courier New" w:cs="Times New Roman" w:hint="default"/>
      </w:rPr>
    </w:lvl>
    <w:lvl w:ilvl="1" w:tplc="6C4C28D6" w:tentative="1">
      <w:start w:val="1"/>
      <w:numFmt w:val="bullet"/>
      <w:lvlText w:val="o"/>
      <w:lvlJc w:val="left"/>
      <w:pPr>
        <w:ind w:left="1156" w:hanging="360"/>
      </w:pPr>
      <w:rPr>
        <w:rFonts w:ascii="Courier New" w:hAnsi="Courier New" w:cs="Courier New" w:hint="default"/>
      </w:rPr>
    </w:lvl>
    <w:lvl w:ilvl="2" w:tplc="15BACFA6" w:tentative="1">
      <w:start w:val="1"/>
      <w:numFmt w:val="bullet"/>
      <w:lvlText w:val=""/>
      <w:lvlJc w:val="left"/>
      <w:pPr>
        <w:ind w:left="1876" w:hanging="360"/>
      </w:pPr>
      <w:rPr>
        <w:rFonts w:ascii="Wingdings" w:hAnsi="Wingdings" w:hint="default"/>
      </w:rPr>
    </w:lvl>
    <w:lvl w:ilvl="3" w:tplc="97DEC630" w:tentative="1">
      <w:start w:val="1"/>
      <w:numFmt w:val="bullet"/>
      <w:lvlText w:val=""/>
      <w:lvlJc w:val="left"/>
      <w:pPr>
        <w:ind w:left="2596" w:hanging="360"/>
      </w:pPr>
      <w:rPr>
        <w:rFonts w:ascii="Symbol" w:hAnsi="Symbol" w:hint="default"/>
      </w:rPr>
    </w:lvl>
    <w:lvl w:ilvl="4" w:tplc="D512C3F2" w:tentative="1">
      <w:start w:val="1"/>
      <w:numFmt w:val="bullet"/>
      <w:lvlText w:val="o"/>
      <w:lvlJc w:val="left"/>
      <w:pPr>
        <w:ind w:left="3316" w:hanging="360"/>
      </w:pPr>
      <w:rPr>
        <w:rFonts w:ascii="Courier New" w:hAnsi="Courier New" w:cs="Courier New" w:hint="default"/>
      </w:rPr>
    </w:lvl>
    <w:lvl w:ilvl="5" w:tplc="AE242C2E" w:tentative="1">
      <w:start w:val="1"/>
      <w:numFmt w:val="bullet"/>
      <w:lvlText w:val=""/>
      <w:lvlJc w:val="left"/>
      <w:pPr>
        <w:ind w:left="4036" w:hanging="360"/>
      </w:pPr>
      <w:rPr>
        <w:rFonts w:ascii="Wingdings" w:hAnsi="Wingdings" w:hint="default"/>
      </w:rPr>
    </w:lvl>
    <w:lvl w:ilvl="6" w:tplc="5FD0075C" w:tentative="1">
      <w:start w:val="1"/>
      <w:numFmt w:val="bullet"/>
      <w:lvlText w:val=""/>
      <w:lvlJc w:val="left"/>
      <w:pPr>
        <w:ind w:left="4756" w:hanging="360"/>
      </w:pPr>
      <w:rPr>
        <w:rFonts w:ascii="Symbol" w:hAnsi="Symbol" w:hint="default"/>
      </w:rPr>
    </w:lvl>
    <w:lvl w:ilvl="7" w:tplc="94A86976" w:tentative="1">
      <w:start w:val="1"/>
      <w:numFmt w:val="bullet"/>
      <w:lvlText w:val="o"/>
      <w:lvlJc w:val="left"/>
      <w:pPr>
        <w:ind w:left="5476" w:hanging="360"/>
      </w:pPr>
      <w:rPr>
        <w:rFonts w:ascii="Courier New" w:hAnsi="Courier New" w:cs="Courier New" w:hint="default"/>
      </w:rPr>
    </w:lvl>
    <w:lvl w:ilvl="8" w:tplc="6A3ABF42" w:tentative="1">
      <w:start w:val="1"/>
      <w:numFmt w:val="bullet"/>
      <w:lvlText w:val=""/>
      <w:lvlJc w:val="left"/>
      <w:pPr>
        <w:ind w:left="6196" w:hanging="360"/>
      </w:pPr>
      <w:rPr>
        <w:rFonts w:ascii="Wingdings" w:hAnsi="Wingdings" w:hint="default"/>
      </w:rPr>
    </w:lvl>
  </w:abstractNum>
  <w:abstractNum w:abstractNumId="1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nsid w:val="58296FC3"/>
    <w:multiLevelType w:val="hybridMultilevel"/>
    <w:tmpl w:val="42FE7E76"/>
    <w:lvl w:ilvl="0" w:tplc="F45068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21">
    <w:nsid w:val="62005DFA"/>
    <w:multiLevelType w:val="hybridMultilevel"/>
    <w:tmpl w:val="2D685820"/>
    <w:lvl w:ilvl="0" w:tplc="8384D9D8">
      <w:start w:val="1"/>
      <w:numFmt w:val="bullet"/>
      <w:lvlText w:val=""/>
      <w:lvlJc w:val="left"/>
      <w:pPr>
        <w:ind w:left="436" w:hanging="360"/>
      </w:pPr>
      <w:rPr>
        <w:rFonts w:ascii="Symbol" w:hAnsi="Symbol" w:hint="default"/>
      </w:rPr>
    </w:lvl>
    <w:lvl w:ilvl="1" w:tplc="CA523242" w:tentative="1">
      <w:start w:val="1"/>
      <w:numFmt w:val="bullet"/>
      <w:lvlText w:val="o"/>
      <w:lvlJc w:val="left"/>
      <w:pPr>
        <w:ind w:left="1156" w:hanging="360"/>
      </w:pPr>
      <w:rPr>
        <w:rFonts w:ascii="Courier New" w:hAnsi="Courier New" w:cs="Courier New" w:hint="default"/>
      </w:rPr>
    </w:lvl>
    <w:lvl w:ilvl="2" w:tplc="7A208076" w:tentative="1">
      <w:start w:val="1"/>
      <w:numFmt w:val="bullet"/>
      <w:lvlText w:val=""/>
      <w:lvlJc w:val="left"/>
      <w:pPr>
        <w:ind w:left="1876" w:hanging="360"/>
      </w:pPr>
      <w:rPr>
        <w:rFonts w:ascii="Wingdings" w:hAnsi="Wingdings" w:hint="default"/>
      </w:rPr>
    </w:lvl>
    <w:lvl w:ilvl="3" w:tplc="C860B9FC" w:tentative="1">
      <w:start w:val="1"/>
      <w:numFmt w:val="bullet"/>
      <w:lvlText w:val=""/>
      <w:lvlJc w:val="left"/>
      <w:pPr>
        <w:ind w:left="2596" w:hanging="360"/>
      </w:pPr>
      <w:rPr>
        <w:rFonts w:ascii="Symbol" w:hAnsi="Symbol" w:hint="default"/>
      </w:rPr>
    </w:lvl>
    <w:lvl w:ilvl="4" w:tplc="8ACE64D4" w:tentative="1">
      <w:start w:val="1"/>
      <w:numFmt w:val="bullet"/>
      <w:lvlText w:val="o"/>
      <w:lvlJc w:val="left"/>
      <w:pPr>
        <w:ind w:left="3316" w:hanging="360"/>
      </w:pPr>
      <w:rPr>
        <w:rFonts w:ascii="Courier New" w:hAnsi="Courier New" w:cs="Courier New" w:hint="default"/>
      </w:rPr>
    </w:lvl>
    <w:lvl w:ilvl="5" w:tplc="B7CE03E2" w:tentative="1">
      <w:start w:val="1"/>
      <w:numFmt w:val="bullet"/>
      <w:lvlText w:val=""/>
      <w:lvlJc w:val="left"/>
      <w:pPr>
        <w:ind w:left="4036" w:hanging="360"/>
      </w:pPr>
      <w:rPr>
        <w:rFonts w:ascii="Wingdings" w:hAnsi="Wingdings" w:hint="default"/>
      </w:rPr>
    </w:lvl>
    <w:lvl w:ilvl="6" w:tplc="2E7477EA" w:tentative="1">
      <w:start w:val="1"/>
      <w:numFmt w:val="bullet"/>
      <w:lvlText w:val=""/>
      <w:lvlJc w:val="left"/>
      <w:pPr>
        <w:ind w:left="4756" w:hanging="360"/>
      </w:pPr>
      <w:rPr>
        <w:rFonts w:ascii="Symbol" w:hAnsi="Symbol" w:hint="default"/>
      </w:rPr>
    </w:lvl>
    <w:lvl w:ilvl="7" w:tplc="BE6E0F44" w:tentative="1">
      <w:start w:val="1"/>
      <w:numFmt w:val="bullet"/>
      <w:lvlText w:val="o"/>
      <w:lvlJc w:val="left"/>
      <w:pPr>
        <w:ind w:left="5476" w:hanging="360"/>
      </w:pPr>
      <w:rPr>
        <w:rFonts w:ascii="Courier New" w:hAnsi="Courier New" w:cs="Courier New" w:hint="default"/>
      </w:rPr>
    </w:lvl>
    <w:lvl w:ilvl="8" w:tplc="12ACCB88" w:tentative="1">
      <w:start w:val="1"/>
      <w:numFmt w:val="bullet"/>
      <w:lvlText w:val=""/>
      <w:lvlJc w:val="left"/>
      <w:pPr>
        <w:ind w:left="6196" w:hanging="360"/>
      </w:pPr>
      <w:rPr>
        <w:rFonts w:ascii="Wingdings" w:hAnsi="Wingdings" w:hint="default"/>
      </w:rPr>
    </w:lvl>
  </w:abstractNum>
  <w:abstractNum w:abstractNumId="2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num w:numId="1">
    <w:abstractNumId w:val="23"/>
  </w:num>
  <w:num w:numId="2">
    <w:abstractNumId w:val="20"/>
  </w:num>
  <w:num w:numId="3">
    <w:abstractNumId w:val="17"/>
  </w:num>
  <w:num w:numId="4">
    <w:abstractNumId w:val="1"/>
  </w:num>
  <w:num w:numId="5">
    <w:abstractNumId w:val="0"/>
  </w:num>
  <w:num w:numId="6">
    <w:abstractNumId w:val="15"/>
  </w:num>
  <w:num w:numId="7">
    <w:abstractNumId w:val="3"/>
  </w:num>
  <w:num w:numId="8">
    <w:abstractNumId w:val="10"/>
  </w:num>
  <w:num w:numId="9">
    <w:abstractNumId w:val="2"/>
  </w:num>
  <w:num w:numId="10">
    <w:abstractNumId w:val="12"/>
  </w:num>
  <w:num w:numId="11">
    <w:abstractNumId w:val="22"/>
  </w:num>
  <w:num w:numId="12">
    <w:abstractNumId w:val="7"/>
  </w:num>
  <w:num w:numId="13">
    <w:abstractNumId w:val="18"/>
  </w:num>
  <w:num w:numId="14">
    <w:abstractNumId w:val="9"/>
  </w:num>
  <w:num w:numId="15">
    <w:abstractNumId w:val="5"/>
  </w:num>
  <w:num w:numId="16">
    <w:abstractNumId w:val="8"/>
  </w:num>
  <w:num w:numId="17">
    <w:abstractNumId w:val="6"/>
  </w:num>
  <w:num w:numId="18">
    <w:abstractNumId w:val="16"/>
  </w:num>
  <w:num w:numId="19">
    <w:abstractNumId w:val="21"/>
  </w:num>
  <w:num w:numId="20">
    <w:abstractNumId w:val="11"/>
  </w:num>
  <w:num w:numId="21">
    <w:abstractNumId w:val="14"/>
  </w:num>
  <w:num w:numId="22">
    <w:abstractNumId w:val="1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9"/>
  <w:drawingGridHorizontalSpacing w:val="120"/>
  <w:displayHorizontalDrawingGridEvery w:val="2"/>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0CEC"/>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4E8"/>
    <w:rsid w:val="000B04BE"/>
    <w:rsid w:val="000B04CC"/>
    <w:rsid w:val="000B0F69"/>
    <w:rsid w:val="000B1AA1"/>
    <w:rsid w:val="000B1B9B"/>
    <w:rsid w:val="000B1BDB"/>
    <w:rsid w:val="000B2F08"/>
    <w:rsid w:val="000B34A2"/>
    <w:rsid w:val="000B4405"/>
    <w:rsid w:val="000B5374"/>
    <w:rsid w:val="000B5839"/>
    <w:rsid w:val="000B69EC"/>
    <w:rsid w:val="000C166C"/>
    <w:rsid w:val="000D34D8"/>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2DDB"/>
    <w:rsid w:val="00115C41"/>
    <w:rsid w:val="001217B3"/>
    <w:rsid w:val="00121C57"/>
    <w:rsid w:val="00122595"/>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0803"/>
    <w:rsid w:val="00171547"/>
    <w:rsid w:val="00172174"/>
    <w:rsid w:val="00173D87"/>
    <w:rsid w:val="00180EF9"/>
    <w:rsid w:val="00181D21"/>
    <w:rsid w:val="00182472"/>
    <w:rsid w:val="00183811"/>
    <w:rsid w:val="00183A25"/>
    <w:rsid w:val="00183A46"/>
    <w:rsid w:val="00183DDE"/>
    <w:rsid w:val="00185C17"/>
    <w:rsid w:val="001863D8"/>
    <w:rsid w:val="001903EB"/>
    <w:rsid w:val="0019046C"/>
    <w:rsid w:val="0019158F"/>
    <w:rsid w:val="00195E51"/>
    <w:rsid w:val="001A13F0"/>
    <w:rsid w:val="001A59CE"/>
    <w:rsid w:val="001A5A45"/>
    <w:rsid w:val="001A788E"/>
    <w:rsid w:val="001A78DA"/>
    <w:rsid w:val="001A7AFE"/>
    <w:rsid w:val="001A7CC1"/>
    <w:rsid w:val="001B0A51"/>
    <w:rsid w:val="001B173C"/>
    <w:rsid w:val="001B1BB2"/>
    <w:rsid w:val="001B2C65"/>
    <w:rsid w:val="001B4BA9"/>
    <w:rsid w:val="001B546D"/>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43C8"/>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0C1B"/>
    <w:rsid w:val="00282962"/>
    <w:rsid w:val="00283088"/>
    <w:rsid w:val="0028375C"/>
    <w:rsid w:val="002845E9"/>
    <w:rsid w:val="00285993"/>
    <w:rsid w:val="002A0BBB"/>
    <w:rsid w:val="002A271F"/>
    <w:rsid w:val="002A5C8C"/>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07920"/>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03B"/>
    <w:rsid w:val="00380F9D"/>
    <w:rsid w:val="00380FA3"/>
    <w:rsid w:val="00382F40"/>
    <w:rsid w:val="00383A38"/>
    <w:rsid w:val="00392911"/>
    <w:rsid w:val="003953D5"/>
    <w:rsid w:val="00396D9A"/>
    <w:rsid w:val="00396E52"/>
    <w:rsid w:val="00397536"/>
    <w:rsid w:val="003A0A44"/>
    <w:rsid w:val="003A36E0"/>
    <w:rsid w:val="003A5666"/>
    <w:rsid w:val="003A627F"/>
    <w:rsid w:val="003A64CC"/>
    <w:rsid w:val="003A79DB"/>
    <w:rsid w:val="003B14BD"/>
    <w:rsid w:val="003B3967"/>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11F4"/>
    <w:rsid w:val="004026C9"/>
    <w:rsid w:val="00404B82"/>
    <w:rsid w:val="00405BF3"/>
    <w:rsid w:val="00405FB7"/>
    <w:rsid w:val="004066BB"/>
    <w:rsid w:val="0041085B"/>
    <w:rsid w:val="00410924"/>
    <w:rsid w:val="00417FC8"/>
    <w:rsid w:val="00420E19"/>
    <w:rsid w:val="004230C1"/>
    <w:rsid w:val="00424A24"/>
    <w:rsid w:val="004304B8"/>
    <w:rsid w:val="00432499"/>
    <w:rsid w:val="00432531"/>
    <w:rsid w:val="0044375A"/>
    <w:rsid w:val="00444101"/>
    <w:rsid w:val="004446B7"/>
    <w:rsid w:val="00446DB7"/>
    <w:rsid w:val="00447D2E"/>
    <w:rsid w:val="00450BC8"/>
    <w:rsid w:val="00454B58"/>
    <w:rsid w:val="004560F3"/>
    <w:rsid w:val="004564FB"/>
    <w:rsid w:val="00464647"/>
    <w:rsid w:val="00464E67"/>
    <w:rsid w:val="00465410"/>
    <w:rsid w:val="00466F9E"/>
    <w:rsid w:val="00467C6F"/>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E2C74"/>
    <w:rsid w:val="004F3F84"/>
    <w:rsid w:val="004F46C4"/>
    <w:rsid w:val="004F4708"/>
    <w:rsid w:val="004F5DFF"/>
    <w:rsid w:val="004F6319"/>
    <w:rsid w:val="004F78CE"/>
    <w:rsid w:val="0050026E"/>
    <w:rsid w:val="00503E7A"/>
    <w:rsid w:val="00504C4A"/>
    <w:rsid w:val="00505C97"/>
    <w:rsid w:val="00506E47"/>
    <w:rsid w:val="00507242"/>
    <w:rsid w:val="00510E75"/>
    <w:rsid w:val="005111EA"/>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510"/>
    <w:rsid w:val="0054368B"/>
    <w:rsid w:val="005450FD"/>
    <w:rsid w:val="00546650"/>
    <w:rsid w:val="005479F8"/>
    <w:rsid w:val="00551F0C"/>
    <w:rsid w:val="005544EA"/>
    <w:rsid w:val="005609BB"/>
    <w:rsid w:val="00560BC8"/>
    <w:rsid w:val="00561255"/>
    <w:rsid w:val="00561636"/>
    <w:rsid w:val="00563533"/>
    <w:rsid w:val="00563A6D"/>
    <w:rsid w:val="00564294"/>
    <w:rsid w:val="00567710"/>
    <w:rsid w:val="00570869"/>
    <w:rsid w:val="00571937"/>
    <w:rsid w:val="00571FA6"/>
    <w:rsid w:val="00574E82"/>
    <w:rsid w:val="005761D6"/>
    <w:rsid w:val="00576390"/>
    <w:rsid w:val="00576817"/>
    <w:rsid w:val="0057788E"/>
    <w:rsid w:val="00577CE0"/>
    <w:rsid w:val="0058002C"/>
    <w:rsid w:val="0058153C"/>
    <w:rsid w:val="00581F5C"/>
    <w:rsid w:val="00584F42"/>
    <w:rsid w:val="005879E1"/>
    <w:rsid w:val="0059023F"/>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E74"/>
    <w:rsid w:val="005D4B44"/>
    <w:rsid w:val="005D51C6"/>
    <w:rsid w:val="005D5C65"/>
    <w:rsid w:val="005E1A6E"/>
    <w:rsid w:val="005E2193"/>
    <w:rsid w:val="005E3229"/>
    <w:rsid w:val="005E4935"/>
    <w:rsid w:val="005E4F7A"/>
    <w:rsid w:val="005E5C1C"/>
    <w:rsid w:val="005E66A9"/>
    <w:rsid w:val="005E691F"/>
    <w:rsid w:val="005E7FA0"/>
    <w:rsid w:val="005F0413"/>
    <w:rsid w:val="005F0D85"/>
    <w:rsid w:val="005F17AB"/>
    <w:rsid w:val="005F7AF5"/>
    <w:rsid w:val="00600E86"/>
    <w:rsid w:val="00600EC0"/>
    <w:rsid w:val="0060205B"/>
    <w:rsid w:val="006037AB"/>
    <w:rsid w:val="006062C6"/>
    <w:rsid w:val="006066A8"/>
    <w:rsid w:val="00606761"/>
    <w:rsid w:val="00606C4F"/>
    <w:rsid w:val="00615D20"/>
    <w:rsid w:val="006200A4"/>
    <w:rsid w:val="00622732"/>
    <w:rsid w:val="0062378E"/>
    <w:rsid w:val="00624974"/>
    <w:rsid w:val="00627656"/>
    <w:rsid w:val="006307DE"/>
    <w:rsid w:val="00631450"/>
    <w:rsid w:val="00632073"/>
    <w:rsid w:val="00633C42"/>
    <w:rsid w:val="006341C4"/>
    <w:rsid w:val="0063648E"/>
    <w:rsid w:val="00636A33"/>
    <w:rsid w:val="006376EB"/>
    <w:rsid w:val="0064018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97E52"/>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7BC"/>
    <w:rsid w:val="00727DD5"/>
    <w:rsid w:val="0073045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AC5"/>
    <w:rsid w:val="00772FB7"/>
    <w:rsid w:val="00774E5E"/>
    <w:rsid w:val="00775BC4"/>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0A9F"/>
    <w:rsid w:val="0080514B"/>
    <w:rsid w:val="00805543"/>
    <w:rsid w:val="008057FB"/>
    <w:rsid w:val="00805829"/>
    <w:rsid w:val="00806D8D"/>
    <w:rsid w:val="0080743F"/>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4718D"/>
    <w:rsid w:val="008516CC"/>
    <w:rsid w:val="00853FC6"/>
    <w:rsid w:val="0085523F"/>
    <w:rsid w:val="0086062C"/>
    <w:rsid w:val="00860E08"/>
    <w:rsid w:val="00860E21"/>
    <w:rsid w:val="0086246F"/>
    <w:rsid w:val="00864F9F"/>
    <w:rsid w:val="0086714B"/>
    <w:rsid w:val="00870343"/>
    <w:rsid w:val="008711FB"/>
    <w:rsid w:val="00871FAF"/>
    <w:rsid w:val="0087662D"/>
    <w:rsid w:val="0088045F"/>
    <w:rsid w:val="008809EC"/>
    <w:rsid w:val="008816B2"/>
    <w:rsid w:val="008822BA"/>
    <w:rsid w:val="00884196"/>
    <w:rsid w:val="008850CF"/>
    <w:rsid w:val="00885B13"/>
    <w:rsid w:val="008900C3"/>
    <w:rsid w:val="00890E56"/>
    <w:rsid w:val="00891AA2"/>
    <w:rsid w:val="00897AF9"/>
    <w:rsid w:val="008A56A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E735A"/>
    <w:rsid w:val="008F22FB"/>
    <w:rsid w:val="008F33CB"/>
    <w:rsid w:val="008F35D2"/>
    <w:rsid w:val="008F37CA"/>
    <w:rsid w:val="008F411C"/>
    <w:rsid w:val="008F486E"/>
    <w:rsid w:val="009000DC"/>
    <w:rsid w:val="0090064A"/>
    <w:rsid w:val="00904567"/>
    <w:rsid w:val="00904F39"/>
    <w:rsid w:val="00905C95"/>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600"/>
    <w:rsid w:val="00956C45"/>
    <w:rsid w:val="00960120"/>
    <w:rsid w:val="009611F7"/>
    <w:rsid w:val="00963D48"/>
    <w:rsid w:val="00964E64"/>
    <w:rsid w:val="00973A1D"/>
    <w:rsid w:val="00973E61"/>
    <w:rsid w:val="00980074"/>
    <w:rsid w:val="00981BF7"/>
    <w:rsid w:val="00984DC4"/>
    <w:rsid w:val="00986826"/>
    <w:rsid w:val="00986ACF"/>
    <w:rsid w:val="0098797B"/>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5305"/>
    <w:rsid w:val="00A2638F"/>
    <w:rsid w:val="00A276E7"/>
    <w:rsid w:val="00A30317"/>
    <w:rsid w:val="00A31832"/>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943"/>
    <w:rsid w:val="00A7053D"/>
    <w:rsid w:val="00A71913"/>
    <w:rsid w:val="00A731C4"/>
    <w:rsid w:val="00A74E17"/>
    <w:rsid w:val="00A75C8C"/>
    <w:rsid w:val="00A768D1"/>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58B4"/>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47493"/>
    <w:rsid w:val="00B50E31"/>
    <w:rsid w:val="00B54787"/>
    <w:rsid w:val="00B547EB"/>
    <w:rsid w:val="00B60EB3"/>
    <w:rsid w:val="00B60EF9"/>
    <w:rsid w:val="00B62121"/>
    <w:rsid w:val="00B63606"/>
    <w:rsid w:val="00B63BD5"/>
    <w:rsid w:val="00B649C6"/>
    <w:rsid w:val="00B650E5"/>
    <w:rsid w:val="00B65B1C"/>
    <w:rsid w:val="00B6666F"/>
    <w:rsid w:val="00B67284"/>
    <w:rsid w:val="00B72D60"/>
    <w:rsid w:val="00B73B31"/>
    <w:rsid w:val="00B76760"/>
    <w:rsid w:val="00B80502"/>
    <w:rsid w:val="00B805F8"/>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5CD"/>
    <w:rsid w:val="00BD1638"/>
    <w:rsid w:val="00BD5277"/>
    <w:rsid w:val="00BD6905"/>
    <w:rsid w:val="00BD7D4E"/>
    <w:rsid w:val="00BD7FA6"/>
    <w:rsid w:val="00BE1634"/>
    <w:rsid w:val="00BE1F34"/>
    <w:rsid w:val="00BE410F"/>
    <w:rsid w:val="00BE4838"/>
    <w:rsid w:val="00BE5D78"/>
    <w:rsid w:val="00BE6451"/>
    <w:rsid w:val="00BE6945"/>
    <w:rsid w:val="00BE7789"/>
    <w:rsid w:val="00BF0D64"/>
    <w:rsid w:val="00BF1DE6"/>
    <w:rsid w:val="00BF2762"/>
    <w:rsid w:val="00BF3B15"/>
    <w:rsid w:val="00BF50E1"/>
    <w:rsid w:val="00BF5DCE"/>
    <w:rsid w:val="00BF69E2"/>
    <w:rsid w:val="00BF7B97"/>
    <w:rsid w:val="00C0058A"/>
    <w:rsid w:val="00C030AA"/>
    <w:rsid w:val="00C04641"/>
    <w:rsid w:val="00C04E76"/>
    <w:rsid w:val="00C051E0"/>
    <w:rsid w:val="00C1192A"/>
    <w:rsid w:val="00C14669"/>
    <w:rsid w:val="00C15C7A"/>
    <w:rsid w:val="00C16F06"/>
    <w:rsid w:val="00C1706B"/>
    <w:rsid w:val="00C178CD"/>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7C6"/>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F23"/>
    <w:rsid w:val="00CA5128"/>
    <w:rsid w:val="00CA7FA4"/>
    <w:rsid w:val="00CB151D"/>
    <w:rsid w:val="00CB2F59"/>
    <w:rsid w:val="00CB3291"/>
    <w:rsid w:val="00CB6822"/>
    <w:rsid w:val="00CB7D58"/>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1FD"/>
    <w:rsid w:val="00D3198A"/>
    <w:rsid w:val="00D34B0A"/>
    <w:rsid w:val="00D35743"/>
    <w:rsid w:val="00D35F80"/>
    <w:rsid w:val="00D413CC"/>
    <w:rsid w:val="00D41AB8"/>
    <w:rsid w:val="00D42224"/>
    <w:rsid w:val="00D428BD"/>
    <w:rsid w:val="00D46C66"/>
    <w:rsid w:val="00D47D7F"/>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224A"/>
    <w:rsid w:val="00DC546D"/>
    <w:rsid w:val="00DC666F"/>
    <w:rsid w:val="00DD0201"/>
    <w:rsid w:val="00DE0976"/>
    <w:rsid w:val="00DE419C"/>
    <w:rsid w:val="00DF1A5E"/>
    <w:rsid w:val="00DF421D"/>
    <w:rsid w:val="00DF5053"/>
    <w:rsid w:val="00DF61DF"/>
    <w:rsid w:val="00E0155B"/>
    <w:rsid w:val="00E01625"/>
    <w:rsid w:val="00E047D1"/>
    <w:rsid w:val="00E05CF4"/>
    <w:rsid w:val="00E1038C"/>
    <w:rsid w:val="00E12CB6"/>
    <w:rsid w:val="00E131AB"/>
    <w:rsid w:val="00E17872"/>
    <w:rsid w:val="00E23AF3"/>
    <w:rsid w:val="00E25760"/>
    <w:rsid w:val="00E25B1F"/>
    <w:rsid w:val="00E26134"/>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0E51"/>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490F"/>
    <w:rsid w:val="00ED4E85"/>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46E9"/>
    <w:rsid w:val="00F16DF3"/>
    <w:rsid w:val="00F208D2"/>
    <w:rsid w:val="00F21FE8"/>
    <w:rsid w:val="00F23E94"/>
    <w:rsid w:val="00F247A1"/>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070F"/>
    <w:rsid w:val="00FC37F4"/>
    <w:rsid w:val="00FC68A5"/>
    <w:rsid w:val="00FD2BF3"/>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uiPriority w:val="9"/>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b/>
      <w:bCs/>
      <w:sz w:val="22"/>
      <w:szCs w:val="22"/>
    </w:rPr>
  </w:style>
  <w:style w:type="paragraph" w:styleId="7">
    <w:name w:val="heading 7"/>
    <w:basedOn w:val="a2"/>
    <w:next w:val="a2"/>
    <w:uiPriority w:val="9"/>
    <w:qFormat/>
    <w:pPr>
      <w:tabs>
        <w:tab w:val="num" w:pos="3469"/>
      </w:tabs>
      <w:spacing w:before="240" w:after="60"/>
      <w:ind w:left="3469" w:hanging="1296"/>
      <w:outlineLvl w:val="6"/>
    </w:pPr>
  </w:style>
  <w:style w:type="paragraph" w:styleId="8">
    <w:name w:val="heading 8"/>
    <w:basedOn w:val="a2"/>
    <w:next w:val="a2"/>
    <w:uiPriority w:val="9"/>
    <w:qFormat/>
    <w:pPr>
      <w:tabs>
        <w:tab w:val="num" w:pos="3613"/>
      </w:tabs>
      <w:spacing w:before="240" w:after="60"/>
      <w:ind w:left="3613" w:hanging="1440"/>
      <w:outlineLvl w:val="7"/>
    </w:pPr>
    <w:rPr>
      <w:i/>
      <w:iCs/>
    </w:rPr>
  </w:style>
  <w:style w:type="paragraph" w:styleId="9">
    <w:name w:val="heading 9"/>
    <w:basedOn w:val="a2"/>
    <w:next w:val="a2"/>
    <w:uiPriority w:val="9"/>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pPr>
      <w:tabs>
        <w:tab w:val="center" w:pos="4153"/>
        <w:tab w:val="right" w:pos="8306"/>
      </w:tabs>
    </w:pPr>
    <w:rPr>
      <w:rFonts w:ascii="Courier New" w:hAnsi="Courier New" w:cs="Courier New"/>
      <w:sz w:val="20"/>
      <w:szCs w:val="20"/>
    </w:rPr>
  </w:style>
  <w:style w:type="paragraph" w:styleId="a8">
    <w:name w:val="footer"/>
    <w:basedOn w:val="a2"/>
    <w:link w:val="12"/>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uiPriority w:val="9"/>
    <w:rPr>
      <w:rFonts w:eastAsia="Arial Unicode MS"/>
      <w:b/>
      <w:bCs/>
      <w:sz w:val="28"/>
      <w:szCs w:val="28"/>
    </w:rPr>
  </w:style>
  <w:style w:type="character" w:customStyle="1" w:styleId="50">
    <w:name w:val="Заголовок 5 Знак"/>
    <w:uiPriority w:val="9"/>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uiPriority w:val="9"/>
    <w:rPr>
      <w:i/>
      <w:iCs/>
      <w:sz w:val="24"/>
      <w:szCs w:val="24"/>
    </w:rPr>
  </w:style>
  <w:style w:type="character" w:customStyle="1" w:styleId="90">
    <w:name w:val="Заголовок 9 Знак"/>
    <w:uiPriority w:val="9"/>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2"/>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uiPriority w:val="99"/>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c">
    <w:name w:val="No Spacing"/>
    <w:link w:val="afffd"/>
    <w:uiPriority w:val="1"/>
    <w:qFormat/>
    <w:rsid w:val="003D1936"/>
    <w:rPr>
      <w:sz w:val="24"/>
      <w:szCs w:val="24"/>
    </w:rPr>
  </w:style>
  <w:style w:type="character" w:customStyle="1" w:styleId="afffd">
    <w:name w:val="Без интервала Знак"/>
    <w:link w:val="afffc"/>
    <w:uiPriority w:val="1"/>
    <w:locked/>
    <w:rsid w:val="003D1936"/>
    <w:rPr>
      <w:sz w:val="24"/>
      <w:szCs w:val="24"/>
    </w:rPr>
  </w:style>
  <w:style w:type="character" w:customStyle="1" w:styleId="afffe">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e"/>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f">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0">
    <w:name w:val="Основной текст + Не полужирный"/>
    <w:basedOn w:val="affff"/>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f"/>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1">
    <w:name w:val="Заголовок"/>
    <w:basedOn w:val="a2"/>
    <w:next w:val="afc"/>
    <w:rsid w:val="00570869"/>
    <w:pPr>
      <w:keepNext/>
      <w:suppressAutoHyphens/>
      <w:spacing w:before="240" w:after="120"/>
    </w:pPr>
    <w:rPr>
      <w:rFonts w:ascii="Arial" w:eastAsia="MS Mincho" w:hAnsi="Arial" w:cs="Tahoma"/>
      <w:sz w:val="28"/>
      <w:szCs w:val="28"/>
      <w:lang w:eastAsia="ar-SA"/>
    </w:rPr>
  </w:style>
  <w:style w:type="paragraph" w:styleId="affff2">
    <w:name w:val="List"/>
    <w:basedOn w:val="afc"/>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3">
    <w:name w:val="Содержимое таблицы"/>
    <w:basedOn w:val="a2"/>
    <w:rsid w:val="00570869"/>
    <w:pPr>
      <w:suppressLineNumbers/>
      <w:suppressAutoHyphens/>
    </w:pPr>
    <w:rPr>
      <w:rFonts w:cs="Calibri"/>
      <w:lang w:eastAsia="ar-SA"/>
    </w:rPr>
  </w:style>
  <w:style w:type="paragraph" w:customStyle="1" w:styleId="affff4">
    <w:name w:val="Заголовок таблицы"/>
    <w:basedOn w:val="affff3"/>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styleId="z-">
    <w:name w:val="HTML Top of Form"/>
    <w:basedOn w:val="a2"/>
    <w:next w:val="a2"/>
    <w:link w:val="z-0"/>
    <w:hidden/>
    <w:uiPriority w:val="99"/>
    <w:semiHidden/>
    <w:unhideWhenUsed/>
    <w:rsid w:val="00410924"/>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410924"/>
    <w:rPr>
      <w:rFonts w:ascii="Arial" w:hAnsi="Arial" w:cs="Arial"/>
      <w:vanish/>
      <w:sz w:val="16"/>
      <w:szCs w:val="16"/>
    </w:rPr>
  </w:style>
  <w:style w:type="paragraph" w:customStyle="1" w:styleId="1e">
    <w:name w:val="Абзац списка1"/>
    <w:basedOn w:val="a2"/>
    <w:uiPriority w:val="99"/>
    <w:qFormat/>
    <w:rsid w:val="00D311FD"/>
    <w:pPr>
      <w:spacing w:after="200" w:line="276" w:lineRule="auto"/>
      <w:ind w:left="720"/>
      <w:contextualSpacing/>
    </w:pPr>
    <w:rPr>
      <w:rFonts w:ascii="Calibri" w:eastAsia="Calibri" w:hAnsi="Calibri"/>
      <w:sz w:val="22"/>
      <w:szCs w:val="22"/>
      <w:lang w:eastAsia="en-US"/>
    </w:rPr>
  </w:style>
  <w:style w:type="character" w:customStyle="1" w:styleId="413pt0">
    <w:name w:val="Основной текст (4) + 13 pt"/>
    <w:aliases w:val="Полужирный"/>
    <w:rsid w:val="00D311FD"/>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ru-RU"/>
    </w:rPr>
  </w:style>
  <w:style w:type="character" w:styleId="affff5">
    <w:name w:val="Strong"/>
    <w:basedOn w:val="a3"/>
    <w:uiPriority w:val="22"/>
    <w:qFormat/>
    <w:rsid w:val="00B47493"/>
    <w:rPr>
      <w:b/>
      <w:bCs/>
    </w:rPr>
  </w:style>
  <w:style w:type="character" w:customStyle="1" w:styleId="dot">
    <w:name w:val="dot"/>
    <w:basedOn w:val="a3"/>
    <w:rsid w:val="00B47493"/>
    <w:rPr>
      <w:shd w:val="clear" w:color="auto" w:fill="F6F6F6"/>
    </w:rPr>
  </w:style>
  <w:style w:type="character" w:customStyle="1" w:styleId="dotr">
    <w:name w:val="dotr"/>
    <w:basedOn w:val="a3"/>
    <w:rsid w:val="00B47493"/>
    <w:rPr>
      <w:shd w:val="clear" w:color="auto" w:fill="F6F6F6"/>
    </w:rPr>
  </w:style>
  <w:style w:type="character" w:customStyle="1" w:styleId="tooltip2">
    <w:name w:val="tooltip2"/>
    <w:basedOn w:val="a3"/>
    <w:rsid w:val="00B47493"/>
    <w:rPr>
      <w:color w:val="585858"/>
      <w:sz w:val="12"/>
      <w:szCs w:val="12"/>
      <w:shd w:val="clear" w:color="auto" w:fill="DBDEE1"/>
    </w:rPr>
  </w:style>
  <w:style w:type="character" w:customStyle="1" w:styleId="searchcode2">
    <w:name w:val="search_code2"/>
    <w:basedOn w:val="a3"/>
    <w:rsid w:val="00B47493"/>
    <w:rPr>
      <w:rFonts w:ascii="Tahoma" w:hAnsi="Tahoma" w:cs="Tahoma" w:hint="default"/>
    </w:rPr>
  </w:style>
  <w:style w:type="character" w:customStyle="1" w:styleId="st">
    <w:name w:val="st"/>
    <w:basedOn w:val="a3"/>
    <w:rsid w:val="00B47493"/>
  </w:style>
  <w:style w:type="character" w:customStyle="1" w:styleId="dbkey">
    <w:name w:val="dbkey"/>
    <w:basedOn w:val="a3"/>
    <w:rsid w:val="00B47493"/>
  </w:style>
  <w:style w:type="character" w:customStyle="1" w:styleId="dbvalue">
    <w:name w:val="dbvalue"/>
    <w:basedOn w:val="a3"/>
    <w:rsid w:val="00B47493"/>
  </w:style>
  <w:style w:type="character" w:customStyle="1" w:styleId="60">
    <w:name w:val="Заголовок 6 Знак"/>
    <w:link w:val="6"/>
    <w:uiPriority w:val="9"/>
    <w:rsid w:val="0080743F"/>
    <w:rPr>
      <w:b/>
      <w:bCs/>
      <w:sz w:val="22"/>
      <w:szCs w:val="22"/>
    </w:rPr>
  </w:style>
  <w:style w:type="paragraph" w:styleId="affff6">
    <w:name w:val="Title"/>
    <w:basedOn w:val="a2"/>
    <w:next w:val="a2"/>
    <w:link w:val="affff7"/>
    <w:uiPriority w:val="10"/>
    <w:qFormat/>
    <w:rsid w:val="0080743F"/>
    <w:pPr>
      <w:spacing w:after="300"/>
      <w:contextualSpacing/>
    </w:pPr>
    <w:rPr>
      <w:rFonts w:ascii="Cambria" w:hAnsi="Cambria"/>
      <w:smallCaps/>
      <w:sz w:val="52"/>
      <w:szCs w:val="52"/>
      <w:lang w:val="x-none" w:eastAsia="x-none"/>
    </w:rPr>
  </w:style>
  <w:style w:type="character" w:customStyle="1" w:styleId="affff7">
    <w:name w:val="Название Знак"/>
    <w:basedOn w:val="a3"/>
    <w:link w:val="affff6"/>
    <w:uiPriority w:val="10"/>
    <w:rsid w:val="0080743F"/>
    <w:rPr>
      <w:rFonts w:ascii="Cambria" w:hAnsi="Cambria"/>
      <w:smallCaps/>
      <w:sz w:val="52"/>
      <w:szCs w:val="52"/>
      <w:lang w:val="x-none" w:eastAsia="x-none"/>
    </w:rPr>
  </w:style>
  <w:style w:type="paragraph" w:styleId="affff8">
    <w:name w:val="Subtitle"/>
    <w:basedOn w:val="a2"/>
    <w:next w:val="a2"/>
    <w:link w:val="affff9"/>
    <w:uiPriority w:val="11"/>
    <w:qFormat/>
    <w:rsid w:val="0080743F"/>
    <w:pPr>
      <w:spacing w:after="200" w:line="276" w:lineRule="auto"/>
    </w:pPr>
    <w:rPr>
      <w:rFonts w:ascii="Cambria" w:hAnsi="Cambria"/>
      <w:i/>
      <w:iCs/>
      <w:smallCaps/>
      <w:spacing w:val="10"/>
      <w:sz w:val="28"/>
      <w:szCs w:val="28"/>
      <w:lang w:val="x-none" w:eastAsia="x-none"/>
    </w:rPr>
  </w:style>
  <w:style w:type="character" w:customStyle="1" w:styleId="affff9">
    <w:name w:val="Подзаголовок Знак"/>
    <w:basedOn w:val="a3"/>
    <w:link w:val="affff8"/>
    <w:uiPriority w:val="11"/>
    <w:rsid w:val="0080743F"/>
    <w:rPr>
      <w:rFonts w:ascii="Cambria" w:hAnsi="Cambria"/>
      <w:i/>
      <w:iCs/>
      <w:smallCaps/>
      <w:spacing w:val="10"/>
      <w:sz w:val="28"/>
      <w:szCs w:val="28"/>
      <w:lang w:val="x-none" w:eastAsia="x-none"/>
    </w:rPr>
  </w:style>
  <w:style w:type="character" w:styleId="affffa">
    <w:name w:val="Emphasis"/>
    <w:uiPriority w:val="20"/>
    <w:qFormat/>
    <w:rsid w:val="0080743F"/>
    <w:rPr>
      <w:b/>
      <w:bCs/>
      <w:i/>
      <w:iCs/>
      <w:spacing w:val="10"/>
    </w:rPr>
  </w:style>
  <w:style w:type="paragraph" w:styleId="2c">
    <w:name w:val="Quote"/>
    <w:basedOn w:val="a2"/>
    <w:next w:val="a2"/>
    <w:link w:val="2d"/>
    <w:uiPriority w:val="29"/>
    <w:qFormat/>
    <w:rsid w:val="0080743F"/>
    <w:pPr>
      <w:spacing w:after="200" w:line="276" w:lineRule="auto"/>
    </w:pPr>
    <w:rPr>
      <w:rFonts w:ascii="Cambria" w:hAnsi="Cambria"/>
      <w:i/>
      <w:iCs/>
      <w:sz w:val="20"/>
      <w:szCs w:val="20"/>
      <w:lang w:val="x-none" w:eastAsia="x-none"/>
    </w:rPr>
  </w:style>
  <w:style w:type="character" w:customStyle="1" w:styleId="2d">
    <w:name w:val="Цитата 2 Знак"/>
    <w:basedOn w:val="a3"/>
    <w:link w:val="2c"/>
    <w:uiPriority w:val="29"/>
    <w:rsid w:val="0080743F"/>
    <w:rPr>
      <w:rFonts w:ascii="Cambria" w:hAnsi="Cambria"/>
      <w:i/>
      <w:iCs/>
      <w:lang w:val="x-none" w:eastAsia="x-none"/>
    </w:rPr>
  </w:style>
  <w:style w:type="paragraph" w:styleId="affffb">
    <w:name w:val="Intense Quote"/>
    <w:basedOn w:val="a2"/>
    <w:next w:val="a2"/>
    <w:link w:val="affffc"/>
    <w:uiPriority w:val="30"/>
    <w:qFormat/>
    <w:rsid w:val="0080743F"/>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val="x-none" w:eastAsia="x-none"/>
    </w:rPr>
  </w:style>
  <w:style w:type="character" w:customStyle="1" w:styleId="affffc">
    <w:name w:val="Выделенная цитата Знак"/>
    <w:basedOn w:val="a3"/>
    <w:link w:val="affffb"/>
    <w:uiPriority w:val="30"/>
    <w:rsid w:val="0080743F"/>
    <w:rPr>
      <w:rFonts w:ascii="Cambria" w:hAnsi="Cambria"/>
      <w:i/>
      <w:iCs/>
      <w:lang w:val="x-none" w:eastAsia="x-none"/>
    </w:rPr>
  </w:style>
  <w:style w:type="character" w:styleId="affffd">
    <w:name w:val="Subtle Emphasis"/>
    <w:uiPriority w:val="19"/>
    <w:qFormat/>
    <w:rsid w:val="0080743F"/>
    <w:rPr>
      <w:i/>
      <w:iCs/>
    </w:rPr>
  </w:style>
  <w:style w:type="character" w:styleId="affffe">
    <w:name w:val="Intense Emphasis"/>
    <w:uiPriority w:val="21"/>
    <w:qFormat/>
    <w:rsid w:val="0080743F"/>
    <w:rPr>
      <w:b/>
      <w:bCs/>
      <w:i/>
      <w:iCs/>
    </w:rPr>
  </w:style>
  <w:style w:type="character" w:styleId="afffff">
    <w:name w:val="Subtle Reference"/>
    <w:uiPriority w:val="31"/>
    <w:qFormat/>
    <w:rsid w:val="0080743F"/>
    <w:rPr>
      <w:smallCaps/>
    </w:rPr>
  </w:style>
  <w:style w:type="character" w:styleId="afffff0">
    <w:name w:val="Intense Reference"/>
    <w:uiPriority w:val="32"/>
    <w:qFormat/>
    <w:rsid w:val="0080743F"/>
    <w:rPr>
      <w:b/>
      <w:bCs/>
      <w:smallCaps/>
    </w:rPr>
  </w:style>
  <w:style w:type="character" w:styleId="afffff1">
    <w:name w:val="Book Title"/>
    <w:uiPriority w:val="33"/>
    <w:qFormat/>
    <w:rsid w:val="0080743F"/>
    <w:rPr>
      <w:i/>
      <w:iCs/>
      <w:smallCaps/>
      <w:spacing w:val="5"/>
    </w:rPr>
  </w:style>
  <w:style w:type="paragraph" w:styleId="afffff2">
    <w:name w:val="TOC Heading"/>
    <w:basedOn w:val="10"/>
    <w:next w:val="a2"/>
    <w:uiPriority w:val="39"/>
    <w:semiHidden/>
    <w:unhideWhenUsed/>
    <w:qFormat/>
    <w:rsid w:val="0080743F"/>
    <w:pPr>
      <w:keepNext w:val="0"/>
      <w:spacing w:before="480" w:line="276" w:lineRule="auto"/>
      <w:contextualSpacing/>
      <w:jc w:val="left"/>
      <w:outlineLvl w:val="9"/>
    </w:pPr>
    <w:rPr>
      <w:rFonts w:ascii="Cambria" w:hAnsi="Cambria"/>
      <w:iCs w:val="0"/>
      <w:smallCaps/>
      <w:spacing w:val="5"/>
      <w:sz w:val="36"/>
      <w:szCs w:val="36"/>
      <w:lang w:bidi="en-US"/>
    </w:rPr>
  </w:style>
  <w:style w:type="paragraph" w:customStyle="1" w:styleId="Aaoieeeieiioeoo">
    <w:name w:val="Aa?oiee eieiioeoo"/>
    <w:basedOn w:val="a2"/>
    <w:rsid w:val="0080743F"/>
    <w:pPr>
      <w:widowControl w:val="0"/>
      <w:tabs>
        <w:tab w:val="center" w:pos="4153"/>
        <w:tab w:val="right" w:pos="8306"/>
      </w:tabs>
      <w:ind w:firstLine="709"/>
      <w:jc w:val="both"/>
    </w:pPr>
    <w:rPr>
      <w:rFonts w:ascii="Arial" w:hAnsi="Arial"/>
      <w:szCs w:val="20"/>
    </w:rPr>
  </w:style>
  <w:style w:type="character" w:customStyle="1" w:styleId="aa">
    <w:name w:val="Основной текст с отступом Знак"/>
    <w:link w:val="a9"/>
    <w:uiPriority w:val="99"/>
    <w:rsid w:val="0080743F"/>
    <w:rPr>
      <w:color w:val="000000"/>
      <w:sz w:val="24"/>
      <w:szCs w:val="24"/>
    </w:rPr>
  </w:style>
  <w:style w:type="character" w:customStyle="1" w:styleId="190">
    <w:name w:val="Основной текст (19)_"/>
    <w:link w:val="191"/>
    <w:locked/>
    <w:rsid w:val="0059023F"/>
    <w:rPr>
      <w:sz w:val="29"/>
      <w:szCs w:val="29"/>
      <w:shd w:val="clear" w:color="auto" w:fill="FFFFFF"/>
    </w:rPr>
  </w:style>
  <w:style w:type="character" w:customStyle="1" w:styleId="191pt">
    <w:name w:val="Основной текст (19) + Интервал 1 pt"/>
    <w:rsid w:val="0059023F"/>
    <w:rPr>
      <w:rFonts w:ascii="Times New Roman" w:hAnsi="Times New Roman" w:cs="Times New Roman"/>
      <w:spacing w:val="30"/>
      <w:sz w:val="29"/>
      <w:szCs w:val="29"/>
      <w:shd w:val="clear" w:color="auto" w:fill="FFFFFF"/>
    </w:rPr>
  </w:style>
  <w:style w:type="paragraph" w:customStyle="1" w:styleId="191">
    <w:name w:val="Основной текст (19)"/>
    <w:basedOn w:val="a2"/>
    <w:link w:val="190"/>
    <w:rsid w:val="0059023F"/>
    <w:pPr>
      <w:shd w:val="clear" w:color="auto" w:fill="FFFFFF"/>
      <w:spacing w:line="342" w:lineRule="exact"/>
      <w:ind w:hanging="360"/>
    </w:pPr>
    <w:rPr>
      <w:sz w:val="29"/>
      <w:szCs w:val="29"/>
    </w:rPr>
  </w:style>
  <w:style w:type="paragraph" w:customStyle="1" w:styleId="2e">
    <w:name w:val="Абзац списка2"/>
    <w:basedOn w:val="a2"/>
    <w:rsid w:val="0059023F"/>
    <w:pPr>
      <w:spacing w:after="200" w:line="276" w:lineRule="auto"/>
      <w:ind w:left="720"/>
      <w:contextualSpacing/>
    </w:pPr>
    <w:rPr>
      <w:rFonts w:ascii="Calibri" w:hAnsi="Calibri"/>
      <w:sz w:val="22"/>
      <w:szCs w:val="22"/>
      <w:lang w:eastAsia="en-US"/>
    </w:rPr>
  </w:style>
  <w:style w:type="paragraph" w:customStyle="1" w:styleId="afffff3">
    <w:name w:val="Стиль"/>
    <w:rsid w:val="00571937"/>
    <w:pPr>
      <w:widowControl w:val="0"/>
    </w:pPr>
    <w:rPr>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uiPriority w:val="9"/>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b/>
      <w:bCs/>
      <w:sz w:val="22"/>
      <w:szCs w:val="22"/>
    </w:rPr>
  </w:style>
  <w:style w:type="paragraph" w:styleId="7">
    <w:name w:val="heading 7"/>
    <w:basedOn w:val="a2"/>
    <w:next w:val="a2"/>
    <w:uiPriority w:val="9"/>
    <w:qFormat/>
    <w:pPr>
      <w:tabs>
        <w:tab w:val="num" w:pos="3469"/>
      </w:tabs>
      <w:spacing w:before="240" w:after="60"/>
      <w:ind w:left="3469" w:hanging="1296"/>
      <w:outlineLvl w:val="6"/>
    </w:pPr>
  </w:style>
  <w:style w:type="paragraph" w:styleId="8">
    <w:name w:val="heading 8"/>
    <w:basedOn w:val="a2"/>
    <w:next w:val="a2"/>
    <w:uiPriority w:val="9"/>
    <w:qFormat/>
    <w:pPr>
      <w:tabs>
        <w:tab w:val="num" w:pos="3613"/>
      </w:tabs>
      <w:spacing w:before="240" w:after="60"/>
      <w:ind w:left="3613" w:hanging="1440"/>
      <w:outlineLvl w:val="7"/>
    </w:pPr>
    <w:rPr>
      <w:i/>
      <w:iCs/>
    </w:rPr>
  </w:style>
  <w:style w:type="paragraph" w:styleId="9">
    <w:name w:val="heading 9"/>
    <w:basedOn w:val="a2"/>
    <w:next w:val="a2"/>
    <w:uiPriority w:val="9"/>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pPr>
      <w:tabs>
        <w:tab w:val="center" w:pos="4153"/>
        <w:tab w:val="right" w:pos="8306"/>
      </w:tabs>
    </w:pPr>
    <w:rPr>
      <w:rFonts w:ascii="Courier New" w:hAnsi="Courier New" w:cs="Courier New"/>
      <w:sz w:val="20"/>
      <w:szCs w:val="20"/>
    </w:rPr>
  </w:style>
  <w:style w:type="paragraph" w:styleId="a8">
    <w:name w:val="footer"/>
    <w:basedOn w:val="a2"/>
    <w:link w:val="12"/>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uiPriority w:val="9"/>
    <w:rPr>
      <w:rFonts w:eastAsia="Arial Unicode MS"/>
      <w:b/>
      <w:bCs/>
      <w:sz w:val="28"/>
      <w:szCs w:val="28"/>
    </w:rPr>
  </w:style>
  <w:style w:type="character" w:customStyle="1" w:styleId="50">
    <w:name w:val="Заголовок 5 Знак"/>
    <w:uiPriority w:val="9"/>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uiPriority w:val="9"/>
    <w:rPr>
      <w:i/>
      <w:iCs/>
      <w:sz w:val="24"/>
      <w:szCs w:val="24"/>
    </w:rPr>
  </w:style>
  <w:style w:type="character" w:customStyle="1" w:styleId="90">
    <w:name w:val="Заголовок 9 Знак"/>
    <w:uiPriority w:val="9"/>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2"/>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uiPriority w:val="99"/>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c">
    <w:name w:val="No Spacing"/>
    <w:link w:val="afffd"/>
    <w:uiPriority w:val="1"/>
    <w:qFormat/>
    <w:rsid w:val="003D1936"/>
    <w:rPr>
      <w:sz w:val="24"/>
      <w:szCs w:val="24"/>
    </w:rPr>
  </w:style>
  <w:style w:type="character" w:customStyle="1" w:styleId="afffd">
    <w:name w:val="Без интервала Знак"/>
    <w:link w:val="afffc"/>
    <w:uiPriority w:val="1"/>
    <w:locked/>
    <w:rsid w:val="003D1936"/>
    <w:rPr>
      <w:sz w:val="24"/>
      <w:szCs w:val="24"/>
    </w:rPr>
  </w:style>
  <w:style w:type="character" w:customStyle="1" w:styleId="afffe">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e"/>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f">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0">
    <w:name w:val="Основной текст + Не полужирный"/>
    <w:basedOn w:val="affff"/>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f"/>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1">
    <w:name w:val="Заголовок"/>
    <w:basedOn w:val="a2"/>
    <w:next w:val="afc"/>
    <w:rsid w:val="00570869"/>
    <w:pPr>
      <w:keepNext/>
      <w:suppressAutoHyphens/>
      <w:spacing w:before="240" w:after="120"/>
    </w:pPr>
    <w:rPr>
      <w:rFonts w:ascii="Arial" w:eastAsia="MS Mincho" w:hAnsi="Arial" w:cs="Tahoma"/>
      <w:sz w:val="28"/>
      <w:szCs w:val="28"/>
      <w:lang w:eastAsia="ar-SA"/>
    </w:rPr>
  </w:style>
  <w:style w:type="paragraph" w:styleId="affff2">
    <w:name w:val="List"/>
    <w:basedOn w:val="afc"/>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3">
    <w:name w:val="Содержимое таблицы"/>
    <w:basedOn w:val="a2"/>
    <w:rsid w:val="00570869"/>
    <w:pPr>
      <w:suppressLineNumbers/>
      <w:suppressAutoHyphens/>
    </w:pPr>
    <w:rPr>
      <w:rFonts w:cs="Calibri"/>
      <w:lang w:eastAsia="ar-SA"/>
    </w:rPr>
  </w:style>
  <w:style w:type="paragraph" w:customStyle="1" w:styleId="affff4">
    <w:name w:val="Заголовок таблицы"/>
    <w:basedOn w:val="affff3"/>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styleId="z-">
    <w:name w:val="HTML Top of Form"/>
    <w:basedOn w:val="a2"/>
    <w:next w:val="a2"/>
    <w:link w:val="z-0"/>
    <w:hidden/>
    <w:uiPriority w:val="99"/>
    <w:semiHidden/>
    <w:unhideWhenUsed/>
    <w:rsid w:val="00410924"/>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410924"/>
    <w:rPr>
      <w:rFonts w:ascii="Arial" w:hAnsi="Arial" w:cs="Arial"/>
      <w:vanish/>
      <w:sz w:val="16"/>
      <w:szCs w:val="16"/>
    </w:rPr>
  </w:style>
  <w:style w:type="paragraph" w:customStyle="1" w:styleId="1e">
    <w:name w:val="Абзац списка1"/>
    <w:basedOn w:val="a2"/>
    <w:uiPriority w:val="99"/>
    <w:qFormat/>
    <w:rsid w:val="00D311FD"/>
    <w:pPr>
      <w:spacing w:after="200" w:line="276" w:lineRule="auto"/>
      <w:ind w:left="720"/>
      <w:contextualSpacing/>
    </w:pPr>
    <w:rPr>
      <w:rFonts w:ascii="Calibri" w:eastAsia="Calibri" w:hAnsi="Calibri"/>
      <w:sz w:val="22"/>
      <w:szCs w:val="22"/>
      <w:lang w:eastAsia="en-US"/>
    </w:rPr>
  </w:style>
  <w:style w:type="character" w:customStyle="1" w:styleId="413pt0">
    <w:name w:val="Основной текст (4) + 13 pt"/>
    <w:aliases w:val="Полужирный"/>
    <w:rsid w:val="00D311FD"/>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ru-RU"/>
    </w:rPr>
  </w:style>
  <w:style w:type="character" w:styleId="affff5">
    <w:name w:val="Strong"/>
    <w:basedOn w:val="a3"/>
    <w:uiPriority w:val="22"/>
    <w:qFormat/>
    <w:rsid w:val="00B47493"/>
    <w:rPr>
      <w:b/>
      <w:bCs/>
    </w:rPr>
  </w:style>
  <w:style w:type="character" w:customStyle="1" w:styleId="dot">
    <w:name w:val="dot"/>
    <w:basedOn w:val="a3"/>
    <w:rsid w:val="00B47493"/>
    <w:rPr>
      <w:shd w:val="clear" w:color="auto" w:fill="F6F6F6"/>
    </w:rPr>
  </w:style>
  <w:style w:type="character" w:customStyle="1" w:styleId="dotr">
    <w:name w:val="dotr"/>
    <w:basedOn w:val="a3"/>
    <w:rsid w:val="00B47493"/>
    <w:rPr>
      <w:shd w:val="clear" w:color="auto" w:fill="F6F6F6"/>
    </w:rPr>
  </w:style>
  <w:style w:type="character" w:customStyle="1" w:styleId="tooltip2">
    <w:name w:val="tooltip2"/>
    <w:basedOn w:val="a3"/>
    <w:rsid w:val="00B47493"/>
    <w:rPr>
      <w:color w:val="585858"/>
      <w:sz w:val="12"/>
      <w:szCs w:val="12"/>
      <w:shd w:val="clear" w:color="auto" w:fill="DBDEE1"/>
    </w:rPr>
  </w:style>
  <w:style w:type="character" w:customStyle="1" w:styleId="searchcode2">
    <w:name w:val="search_code2"/>
    <w:basedOn w:val="a3"/>
    <w:rsid w:val="00B47493"/>
    <w:rPr>
      <w:rFonts w:ascii="Tahoma" w:hAnsi="Tahoma" w:cs="Tahoma" w:hint="default"/>
    </w:rPr>
  </w:style>
  <w:style w:type="character" w:customStyle="1" w:styleId="st">
    <w:name w:val="st"/>
    <w:basedOn w:val="a3"/>
    <w:rsid w:val="00B47493"/>
  </w:style>
  <w:style w:type="character" w:customStyle="1" w:styleId="dbkey">
    <w:name w:val="dbkey"/>
    <w:basedOn w:val="a3"/>
    <w:rsid w:val="00B47493"/>
  </w:style>
  <w:style w:type="character" w:customStyle="1" w:styleId="dbvalue">
    <w:name w:val="dbvalue"/>
    <w:basedOn w:val="a3"/>
    <w:rsid w:val="00B47493"/>
  </w:style>
  <w:style w:type="character" w:customStyle="1" w:styleId="60">
    <w:name w:val="Заголовок 6 Знак"/>
    <w:link w:val="6"/>
    <w:uiPriority w:val="9"/>
    <w:rsid w:val="0080743F"/>
    <w:rPr>
      <w:b/>
      <w:bCs/>
      <w:sz w:val="22"/>
      <w:szCs w:val="22"/>
    </w:rPr>
  </w:style>
  <w:style w:type="paragraph" w:styleId="affff6">
    <w:name w:val="Title"/>
    <w:basedOn w:val="a2"/>
    <w:next w:val="a2"/>
    <w:link w:val="affff7"/>
    <w:uiPriority w:val="10"/>
    <w:qFormat/>
    <w:rsid w:val="0080743F"/>
    <w:pPr>
      <w:spacing w:after="300"/>
      <w:contextualSpacing/>
    </w:pPr>
    <w:rPr>
      <w:rFonts w:ascii="Cambria" w:hAnsi="Cambria"/>
      <w:smallCaps/>
      <w:sz w:val="52"/>
      <w:szCs w:val="52"/>
      <w:lang w:val="x-none" w:eastAsia="x-none"/>
    </w:rPr>
  </w:style>
  <w:style w:type="character" w:customStyle="1" w:styleId="affff7">
    <w:name w:val="Название Знак"/>
    <w:basedOn w:val="a3"/>
    <w:link w:val="affff6"/>
    <w:uiPriority w:val="10"/>
    <w:rsid w:val="0080743F"/>
    <w:rPr>
      <w:rFonts w:ascii="Cambria" w:hAnsi="Cambria"/>
      <w:smallCaps/>
      <w:sz w:val="52"/>
      <w:szCs w:val="52"/>
      <w:lang w:val="x-none" w:eastAsia="x-none"/>
    </w:rPr>
  </w:style>
  <w:style w:type="paragraph" w:styleId="affff8">
    <w:name w:val="Subtitle"/>
    <w:basedOn w:val="a2"/>
    <w:next w:val="a2"/>
    <w:link w:val="affff9"/>
    <w:uiPriority w:val="11"/>
    <w:qFormat/>
    <w:rsid w:val="0080743F"/>
    <w:pPr>
      <w:spacing w:after="200" w:line="276" w:lineRule="auto"/>
    </w:pPr>
    <w:rPr>
      <w:rFonts w:ascii="Cambria" w:hAnsi="Cambria"/>
      <w:i/>
      <w:iCs/>
      <w:smallCaps/>
      <w:spacing w:val="10"/>
      <w:sz w:val="28"/>
      <w:szCs w:val="28"/>
      <w:lang w:val="x-none" w:eastAsia="x-none"/>
    </w:rPr>
  </w:style>
  <w:style w:type="character" w:customStyle="1" w:styleId="affff9">
    <w:name w:val="Подзаголовок Знак"/>
    <w:basedOn w:val="a3"/>
    <w:link w:val="affff8"/>
    <w:uiPriority w:val="11"/>
    <w:rsid w:val="0080743F"/>
    <w:rPr>
      <w:rFonts w:ascii="Cambria" w:hAnsi="Cambria"/>
      <w:i/>
      <w:iCs/>
      <w:smallCaps/>
      <w:spacing w:val="10"/>
      <w:sz w:val="28"/>
      <w:szCs w:val="28"/>
      <w:lang w:val="x-none" w:eastAsia="x-none"/>
    </w:rPr>
  </w:style>
  <w:style w:type="character" w:styleId="affffa">
    <w:name w:val="Emphasis"/>
    <w:uiPriority w:val="20"/>
    <w:qFormat/>
    <w:rsid w:val="0080743F"/>
    <w:rPr>
      <w:b/>
      <w:bCs/>
      <w:i/>
      <w:iCs/>
      <w:spacing w:val="10"/>
    </w:rPr>
  </w:style>
  <w:style w:type="paragraph" w:styleId="2c">
    <w:name w:val="Quote"/>
    <w:basedOn w:val="a2"/>
    <w:next w:val="a2"/>
    <w:link w:val="2d"/>
    <w:uiPriority w:val="29"/>
    <w:qFormat/>
    <w:rsid w:val="0080743F"/>
    <w:pPr>
      <w:spacing w:after="200" w:line="276" w:lineRule="auto"/>
    </w:pPr>
    <w:rPr>
      <w:rFonts w:ascii="Cambria" w:hAnsi="Cambria"/>
      <w:i/>
      <w:iCs/>
      <w:sz w:val="20"/>
      <w:szCs w:val="20"/>
      <w:lang w:val="x-none" w:eastAsia="x-none"/>
    </w:rPr>
  </w:style>
  <w:style w:type="character" w:customStyle="1" w:styleId="2d">
    <w:name w:val="Цитата 2 Знак"/>
    <w:basedOn w:val="a3"/>
    <w:link w:val="2c"/>
    <w:uiPriority w:val="29"/>
    <w:rsid w:val="0080743F"/>
    <w:rPr>
      <w:rFonts w:ascii="Cambria" w:hAnsi="Cambria"/>
      <w:i/>
      <w:iCs/>
      <w:lang w:val="x-none" w:eastAsia="x-none"/>
    </w:rPr>
  </w:style>
  <w:style w:type="paragraph" w:styleId="affffb">
    <w:name w:val="Intense Quote"/>
    <w:basedOn w:val="a2"/>
    <w:next w:val="a2"/>
    <w:link w:val="affffc"/>
    <w:uiPriority w:val="30"/>
    <w:qFormat/>
    <w:rsid w:val="0080743F"/>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val="x-none" w:eastAsia="x-none"/>
    </w:rPr>
  </w:style>
  <w:style w:type="character" w:customStyle="1" w:styleId="affffc">
    <w:name w:val="Выделенная цитата Знак"/>
    <w:basedOn w:val="a3"/>
    <w:link w:val="affffb"/>
    <w:uiPriority w:val="30"/>
    <w:rsid w:val="0080743F"/>
    <w:rPr>
      <w:rFonts w:ascii="Cambria" w:hAnsi="Cambria"/>
      <w:i/>
      <w:iCs/>
      <w:lang w:val="x-none" w:eastAsia="x-none"/>
    </w:rPr>
  </w:style>
  <w:style w:type="character" w:styleId="affffd">
    <w:name w:val="Subtle Emphasis"/>
    <w:uiPriority w:val="19"/>
    <w:qFormat/>
    <w:rsid w:val="0080743F"/>
    <w:rPr>
      <w:i/>
      <w:iCs/>
    </w:rPr>
  </w:style>
  <w:style w:type="character" w:styleId="affffe">
    <w:name w:val="Intense Emphasis"/>
    <w:uiPriority w:val="21"/>
    <w:qFormat/>
    <w:rsid w:val="0080743F"/>
    <w:rPr>
      <w:b/>
      <w:bCs/>
      <w:i/>
      <w:iCs/>
    </w:rPr>
  </w:style>
  <w:style w:type="character" w:styleId="afffff">
    <w:name w:val="Subtle Reference"/>
    <w:uiPriority w:val="31"/>
    <w:qFormat/>
    <w:rsid w:val="0080743F"/>
    <w:rPr>
      <w:smallCaps/>
    </w:rPr>
  </w:style>
  <w:style w:type="character" w:styleId="afffff0">
    <w:name w:val="Intense Reference"/>
    <w:uiPriority w:val="32"/>
    <w:qFormat/>
    <w:rsid w:val="0080743F"/>
    <w:rPr>
      <w:b/>
      <w:bCs/>
      <w:smallCaps/>
    </w:rPr>
  </w:style>
  <w:style w:type="character" w:styleId="afffff1">
    <w:name w:val="Book Title"/>
    <w:uiPriority w:val="33"/>
    <w:qFormat/>
    <w:rsid w:val="0080743F"/>
    <w:rPr>
      <w:i/>
      <w:iCs/>
      <w:smallCaps/>
      <w:spacing w:val="5"/>
    </w:rPr>
  </w:style>
  <w:style w:type="paragraph" w:styleId="afffff2">
    <w:name w:val="TOC Heading"/>
    <w:basedOn w:val="10"/>
    <w:next w:val="a2"/>
    <w:uiPriority w:val="39"/>
    <w:semiHidden/>
    <w:unhideWhenUsed/>
    <w:qFormat/>
    <w:rsid w:val="0080743F"/>
    <w:pPr>
      <w:keepNext w:val="0"/>
      <w:spacing w:before="480" w:line="276" w:lineRule="auto"/>
      <w:contextualSpacing/>
      <w:jc w:val="left"/>
      <w:outlineLvl w:val="9"/>
    </w:pPr>
    <w:rPr>
      <w:rFonts w:ascii="Cambria" w:hAnsi="Cambria"/>
      <w:iCs w:val="0"/>
      <w:smallCaps/>
      <w:spacing w:val="5"/>
      <w:sz w:val="36"/>
      <w:szCs w:val="36"/>
      <w:lang w:bidi="en-US"/>
    </w:rPr>
  </w:style>
  <w:style w:type="paragraph" w:customStyle="1" w:styleId="Aaoieeeieiioeoo">
    <w:name w:val="Aa?oiee eieiioeoo"/>
    <w:basedOn w:val="a2"/>
    <w:rsid w:val="0080743F"/>
    <w:pPr>
      <w:widowControl w:val="0"/>
      <w:tabs>
        <w:tab w:val="center" w:pos="4153"/>
        <w:tab w:val="right" w:pos="8306"/>
      </w:tabs>
      <w:ind w:firstLine="709"/>
      <w:jc w:val="both"/>
    </w:pPr>
    <w:rPr>
      <w:rFonts w:ascii="Arial" w:hAnsi="Arial"/>
      <w:szCs w:val="20"/>
    </w:rPr>
  </w:style>
  <w:style w:type="character" w:customStyle="1" w:styleId="aa">
    <w:name w:val="Основной текст с отступом Знак"/>
    <w:link w:val="a9"/>
    <w:uiPriority w:val="99"/>
    <w:rsid w:val="0080743F"/>
    <w:rPr>
      <w:color w:val="000000"/>
      <w:sz w:val="24"/>
      <w:szCs w:val="24"/>
    </w:rPr>
  </w:style>
  <w:style w:type="character" w:customStyle="1" w:styleId="190">
    <w:name w:val="Основной текст (19)_"/>
    <w:link w:val="191"/>
    <w:locked/>
    <w:rsid w:val="0059023F"/>
    <w:rPr>
      <w:sz w:val="29"/>
      <w:szCs w:val="29"/>
      <w:shd w:val="clear" w:color="auto" w:fill="FFFFFF"/>
    </w:rPr>
  </w:style>
  <w:style w:type="character" w:customStyle="1" w:styleId="191pt">
    <w:name w:val="Основной текст (19) + Интервал 1 pt"/>
    <w:rsid w:val="0059023F"/>
    <w:rPr>
      <w:rFonts w:ascii="Times New Roman" w:hAnsi="Times New Roman" w:cs="Times New Roman"/>
      <w:spacing w:val="30"/>
      <w:sz w:val="29"/>
      <w:szCs w:val="29"/>
      <w:shd w:val="clear" w:color="auto" w:fill="FFFFFF"/>
    </w:rPr>
  </w:style>
  <w:style w:type="paragraph" w:customStyle="1" w:styleId="191">
    <w:name w:val="Основной текст (19)"/>
    <w:basedOn w:val="a2"/>
    <w:link w:val="190"/>
    <w:rsid w:val="0059023F"/>
    <w:pPr>
      <w:shd w:val="clear" w:color="auto" w:fill="FFFFFF"/>
      <w:spacing w:line="342" w:lineRule="exact"/>
      <w:ind w:hanging="360"/>
    </w:pPr>
    <w:rPr>
      <w:sz w:val="29"/>
      <w:szCs w:val="29"/>
    </w:rPr>
  </w:style>
  <w:style w:type="paragraph" w:customStyle="1" w:styleId="2e">
    <w:name w:val="Абзац списка2"/>
    <w:basedOn w:val="a2"/>
    <w:rsid w:val="0059023F"/>
    <w:pPr>
      <w:spacing w:after="200" w:line="276" w:lineRule="auto"/>
      <w:ind w:left="720"/>
      <w:contextualSpacing/>
    </w:pPr>
    <w:rPr>
      <w:rFonts w:ascii="Calibri" w:hAnsi="Calibri"/>
      <w:sz w:val="22"/>
      <w:szCs w:val="22"/>
      <w:lang w:eastAsia="en-US"/>
    </w:rPr>
  </w:style>
  <w:style w:type="paragraph" w:customStyle="1" w:styleId="afffff3">
    <w:name w:val="Стиль"/>
    <w:rsid w:val="00571937"/>
    <w:pPr>
      <w:widowControl w:val="0"/>
    </w:pPr>
    <w:rPr>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01164">
      <w:bodyDiv w:val="1"/>
      <w:marLeft w:val="0"/>
      <w:marRight w:val="0"/>
      <w:marTop w:val="0"/>
      <w:marBottom w:val="0"/>
      <w:divBdr>
        <w:top w:val="none" w:sz="0" w:space="0" w:color="auto"/>
        <w:left w:val="none" w:sz="0" w:space="0" w:color="auto"/>
        <w:bottom w:val="none" w:sz="0" w:space="0" w:color="auto"/>
        <w:right w:val="none" w:sz="0" w:space="0" w:color="auto"/>
      </w:divBdr>
    </w:div>
    <w:div w:id="286090328">
      <w:bodyDiv w:val="1"/>
      <w:marLeft w:val="0"/>
      <w:marRight w:val="0"/>
      <w:marTop w:val="0"/>
      <w:marBottom w:val="0"/>
      <w:divBdr>
        <w:top w:val="none" w:sz="0" w:space="0" w:color="auto"/>
        <w:left w:val="none" w:sz="0" w:space="0" w:color="auto"/>
        <w:bottom w:val="none" w:sz="0" w:space="0" w:color="auto"/>
        <w:right w:val="none" w:sz="0" w:space="0" w:color="auto"/>
      </w:divBdr>
    </w:div>
    <w:div w:id="367334977">
      <w:bodyDiv w:val="1"/>
      <w:marLeft w:val="0"/>
      <w:marRight w:val="0"/>
      <w:marTop w:val="0"/>
      <w:marBottom w:val="0"/>
      <w:divBdr>
        <w:top w:val="none" w:sz="0" w:space="0" w:color="auto"/>
        <w:left w:val="none" w:sz="0" w:space="0" w:color="auto"/>
        <w:bottom w:val="none" w:sz="0" w:space="0" w:color="auto"/>
        <w:right w:val="none" w:sz="0" w:space="0" w:color="auto"/>
      </w:divBdr>
    </w:div>
    <w:div w:id="422146833">
      <w:bodyDiv w:val="1"/>
      <w:marLeft w:val="0"/>
      <w:marRight w:val="0"/>
      <w:marTop w:val="0"/>
      <w:marBottom w:val="0"/>
      <w:divBdr>
        <w:top w:val="none" w:sz="0" w:space="0" w:color="auto"/>
        <w:left w:val="none" w:sz="0" w:space="0" w:color="auto"/>
        <w:bottom w:val="none" w:sz="0" w:space="0" w:color="auto"/>
        <w:right w:val="none" w:sz="0" w:space="0" w:color="auto"/>
      </w:divBdr>
    </w:div>
    <w:div w:id="439764635">
      <w:bodyDiv w:val="1"/>
      <w:marLeft w:val="0"/>
      <w:marRight w:val="0"/>
      <w:marTop w:val="0"/>
      <w:marBottom w:val="0"/>
      <w:divBdr>
        <w:top w:val="none" w:sz="0" w:space="0" w:color="auto"/>
        <w:left w:val="none" w:sz="0" w:space="0" w:color="auto"/>
        <w:bottom w:val="none" w:sz="0" w:space="0" w:color="auto"/>
        <w:right w:val="none" w:sz="0" w:space="0" w:color="auto"/>
      </w:divBdr>
    </w:div>
    <w:div w:id="497353617">
      <w:bodyDiv w:val="1"/>
      <w:marLeft w:val="0"/>
      <w:marRight w:val="0"/>
      <w:marTop w:val="0"/>
      <w:marBottom w:val="0"/>
      <w:divBdr>
        <w:top w:val="none" w:sz="0" w:space="0" w:color="auto"/>
        <w:left w:val="none" w:sz="0" w:space="0" w:color="auto"/>
        <w:bottom w:val="none" w:sz="0" w:space="0" w:color="auto"/>
        <w:right w:val="none" w:sz="0" w:space="0" w:color="auto"/>
      </w:divBdr>
    </w:div>
    <w:div w:id="563834045">
      <w:bodyDiv w:val="1"/>
      <w:marLeft w:val="0"/>
      <w:marRight w:val="0"/>
      <w:marTop w:val="0"/>
      <w:marBottom w:val="0"/>
      <w:divBdr>
        <w:top w:val="none" w:sz="0" w:space="0" w:color="auto"/>
        <w:left w:val="none" w:sz="0" w:space="0" w:color="auto"/>
        <w:bottom w:val="none" w:sz="0" w:space="0" w:color="auto"/>
        <w:right w:val="none" w:sz="0" w:space="0" w:color="auto"/>
      </w:divBdr>
    </w:div>
    <w:div w:id="657347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61036324">
      <w:bodyDiv w:val="1"/>
      <w:marLeft w:val="0"/>
      <w:marRight w:val="0"/>
      <w:marTop w:val="0"/>
      <w:marBottom w:val="0"/>
      <w:divBdr>
        <w:top w:val="none" w:sz="0" w:space="0" w:color="auto"/>
        <w:left w:val="none" w:sz="0" w:space="0" w:color="auto"/>
        <w:bottom w:val="none" w:sz="0" w:space="0" w:color="auto"/>
        <w:right w:val="none" w:sz="0" w:space="0" w:color="auto"/>
      </w:divBdr>
    </w:div>
    <w:div w:id="1705714736">
      <w:bodyDiv w:val="1"/>
      <w:marLeft w:val="0"/>
      <w:marRight w:val="0"/>
      <w:marTop w:val="0"/>
      <w:marBottom w:val="0"/>
      <w:divBdr>
        <w:top w:val="none" w:sz="0" w:space="0" w:color="auto"/>
        <w:left w:val="none" w:sz="0" w:space="0" w:color="auto"/>
        <w:bottom w:val="none" w:sz="0" w:space="0" w:color="auto"/>
        <w:right w:val="none" w:sz="0" w:space="0" w:color="auto"/>
      </w:divBdr>
    </w:div>
    <w:div w:id="1816877699">
      <w:bodyDiv w:val="1"/>
      <w:marLeft w:val="0"/>
      <w:marRight w:val="0"/>
      <w:marTop w:val="0"/>
      <w:marBottom w:val="0"/>
      <w:divBdr>
        <w:top w:val="none" w:sz="0" w:space="0" w:color="auto"/>
        <w:left w:val="none" w:sz="0" w:space="0" w:color="auto"/>
        <w:bottom w:val="none" w:sz="0" w:space="0" w:color="auto"/>
        <w:right w:val="none" w:sz="0" w:space="0" w:color="auto"/>
      </w:divBdr>
    </w:div>
    <w:div w:id="1827746134">
      <w:bodyDiv w:val="1"/>
      <w:marLeft w:val="0"/>
      <w:marRight w:val="0"/>
      <w:marTop w:val="0"/>
      <w:marBottom w:val="0"/>
      <w:divBdr>
        <w:top w:val="none" w:sz="0" w:space="0" w:color="auto"/>
        <w:left w:val="none" w:sz="0" w:space="0" w:color="auto"/>
        <w:bottom w:val="none" w:sz="0" w:space="0" w:color="auto"/>
        <w:right w:val="none" w:sz="0" w:space="0" w:color="auto"/>
      </w:divBdr>
    </w:div>
    <w:div w:id="2000495170">
      <w:bodyDiv w:val="1"/>
      <w:marLeft w:val="0"/>
      <w:marRight w:val="0"/>
      <w:marTop w:val="0"/>
      <w:marBottom w:val="0"/>
      <w:divBdr>
        <w:top w:val="none" w:sz="0" w:space="0" w:color="auto"/>
        <w:left w:val="none" w:sz="0" w:space="0" w:color="auto"/>
        <w:bottom w:val="none" w:sz="0" w:space="0" w:color="auto"/>
        <w:right w:val="none" w:sz="0" w:space="0" w:color="auto"/>
      </w:divBdr>
    </w:div>
    <w:div w:id="2038387780">
      <w:bodyDiv w:val="1"/>
      <w:marLeft w:val="0"/>
      <w:marRight w:val="0"/>
      <w:marTop w:val="0"/>
      <w:marBottom w:val="0"/>
      <w:divBdr>
        <w:top w:val="none" w:sz="0" w:space="0" w:color="auto"/>
        <w:left w:val="none" w:sz="0" w:space="0" w:color="auto"/>
        <w:bottom w:val="none" w:sz="0" w:space="0" w:color="auto"/>
        <w:right w:val="none" w:sz="0" w:space="0" w:color="auto"/>
      </w:divBdr>
    </w:div>
    <w:div w:id="2040160176">
      <w:bodyDiv w:val="1"/>
      <w:marLeft w:val="0"/>
      <w:marRight w:val="0"/>
      <w:marTop w:val="0"/>
      <w:marBottom w:val="0"/>
      <w:divBdr>
        <w:top w:val="none" w:sz="0" w:space="0" w:color="auto"/>
        <w:left w:val="none" w:sz="0" w:space="0" w:color="auto"/>
        <w:bottom w:val="none" w:sz="0" w:space="0" w:color="auto"/>
        <w:right w:val="none" w:sz="0" w:space="0" w:color="auto"/>
      </w:divBdr>
    </w:div>
    <w:div w:id="2099325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CB3F121C-24AE-4072-8E75-667696FE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365</TotalTime>
  <Pages>6</Pages>
  <Words>1267</Words>
  <Characters>8059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9308</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111</cp:revision>
  <cp:lastPrinted>2013-05-13T10:31:00Z</cp:lastPrinted>
  <dcterms:created xsi:type="dcterms:W3CDTF">2013-12-04T11:06:00Z</dcterms:created>
  <dcterms:modified xsi:type="dcterms:W3CDTF">2015-03-12T06:58:00Z</dcterms:modified>
</cp:coreProperties>
</file>