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262FA">
        <w:rPr>
          <w:rFonts w:ascii="Arial Narrow" w:hAnsi="Arial Narrow"/>
          <w:b/>
        </w:rPr>
        <w:t>расходных материалов и запасных частей</w:t>
      </w:r>
      <w:r w:rsidR="00653BA0">
        <w:rPr>
          <w:rFonts w:ascii="Arial Narrow" w:hAnsi="Arial Narrow"/>
          <w:b/>
        </w:rPr>
        <w:t xml:space="preserve"> для ремонта оргтехники и компьютерного оборудования</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p w:rsidR="00E262FA" w:rsidRDefault="00E262FA" w:rsidP="00457AF9">
      <w:pPr>
        <w:spacing w:before="120" w:line="100" w:lineRule="atLeast"/>
        <w:ind w:firstLine="567"/>
        <w:jc w:val="both"/>
        <w:rPr>
          <w:rFonts w:ascii="Arial Narrow" w:hAnsi="Arial Narrow"/>
          <w:b/>
        </w:rPr>
      </w:pPr>
    </w:p>
    <w:tbl>
      <w:tblPr>
        <w:tblW w:w="9791" w:type="dxa"/>
        <w:tblInd w:w="98" w:type="dxa"/>
        <w:tblLook w:val="04A0"/>
      </w:tblPr>
      <w:tblGrid>
        <w:gridCol w:w="440"/>
        <w:gridCol w:w="7367"/>
        <w:gridCol w:w="992"/>
        <w:gridCol w:w="992"/>
      </w:tblGrid>
      <w:tr w:rsidR="00E262FA" w:rsidRPr="0054172F" w:rsidTr="0054172F">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62FA" w:rsidRPr="0054172F" w:rsidRDefault="00E262FA" w:rsidP="00E262FA">
            <w:pPr>
              <w:rPr>
                <w:rFonts w:ascii="Arial Narrow" w:hAnsi="Arial Narrow"/>
                <w:sz w:val="20"/>
                <w:szCs w:val="20"/>
              </w:rPr>
            </w:pPr>
            <w:r w:rsidRPr="0054172F">
              <w:rPr>
                <w:rFonts w:ascii="Arial Narrow" w:hAnsi="Arial Narrow"/>
                <w:sz w:val="20"/>
                <w:szCs w:val="20"/>
              </w:rPr>
              <w:t>№</w:t>
            </w:r>
          </w:p>
        </w:tc>
        <w:tc>
          <w:tcPr>
            <w:tcW w:w="7367" w:type="dxa"/>
            <w:tcBorders>
              <w:top w:val="single" w:sz="4" w:space="0" w:color="auto"/>
              <w:left w:val="nil"/>
              <w:bottom w:val="single" w:sz="4" w:space="0" w:color="auto"/>
              <w:right w:val="single" w:sz="4" w:space="0" w:color="auto"/>
            </w:tcBorders>
            <w:shd w:val="clear" w:color="auto" w:fill="auto"/>
            <w:vAlign w:val="center"/>
            <w:hideMark/>
          </w:tcPr>
          <w:p w:rsidR="00E262FA" w:rsidRPr="0054172F" w:rsidRDefault="00E262FA" w:rsidP="00E262FA">
            <w:pPr>
              <w:jc w:val="center"/>
              <w:rPr>
                <w:rFonts w:ascii="Arial Narrow" w:hAnsi="Arial Narrow"/>
                <w:sz w:val="20"/>
                <w:szCs w:val="20"/>
              </w:rPr>
            </w:pPr>
            <w:r w:rsidRPr="0054172F">
              <w:rPr>
                <w:rFonts w:ascii="Arial Narrow" w:hAnsi="Arial Narrow"/>
                <w:sz w:val="20"/>
                <w:szCs w:val="20"/>
              </w:rPr>
              <w:t>Наименование товара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262FA" w:rsidRPr="0054172F" w:rsidRDefault="00E262FA" w:rsidP="00E262FA">
            <w:pPr>
              <w:jc w:val="center"/>
              <w:rPr>
                <w:rFonts w:ascii="Arial Narrow" w:hAnsi="Arial Narrow"/>
                <w:sz w:val="20"/>
                <w:szCs w:val="20"/>
              </w:rPr>
            </w:pPr>
            <w:r w:rsidRPr="0054172F">
              <w:rPr>
                <w:rFonts w:ascii="Arial Narrow" w:hAnsi="Arial Narrow"/>
                <w:sz w:val="20"/>
                <w:szCs w:val="20"/>
              </w:rPr>
              <w:t>Кол.</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262FA" w:rsidRPr="0054172F" w:rsidRDefault="00E262FA" w:rsidP="00E262FA">
            <w:pPr>
              <w:jc w:val="center"/>
              <w:rPr>
                <w:rFonts w:ascii="Arial Narrow" w:hAnsi="Arial Narrow"/>
                <w:sz w:val="20"/>
                <w:szCs w:val="20"/>
              </w:rPr>
            </w:pPr>
            <w:r w:rsidRPr="0054172F">
              <w:rPr>
                <w:rFonts w:ascii="Arial Narrow" w:hAnsi="Arial Narrow"/>
                <w:sz w:val="20"/>
                <w:szCs w:val="20"/>
              </w:rPr>
              <w:t>Ед. Изм.</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GC-0.5C Скоба пластиковая с гвоздем (клипса), макс. диаметр 5 мм (100 шт.)</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40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GC-1C Скоба пластиковая с гвоздем (клипса), макс. диаметр 6мм (100 шт.)</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40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GT-150IC Стяжка нейлоновая неоткрывающаяся 150x3.6мм, (100шт)</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4</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Мышь Genius NetScroll 110 оптическая PS/2 Черная</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5</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Мышь Genius NetScroll 110 оптическая USB</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80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6</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PLUG-4P4C-P-C2 Телефонный разъем RJ-11(4P4C)</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7</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PLUG-6P4C-P-C2 Телефонный разъем RJ-12(6P4C)</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8</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Соединитель радиочастотный TP Connector RJ-45</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1000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9</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rPr>
              <w:t>Жесткий</w:t>
            </w:r>
            <w:r w:rsidRPr="00E262FA">
              <w:rPr>
                <w:rFonts w:ascii="Arial Narrow" w:hAnsi="Arial Narrow"/>
                <w:lang w:val="en-US"/>
              </w:rPr>
              <w:t xml:space="preserve"> </w:t>
            </w:r>
            <w:r w:rsidRPr="00E262FA">
              <w:rPr>
                <w:rFonts w:ascii="Arial Narrow" w:hAnsi="Arial Narrow"/>
              </w:rPr>
              <w:t>диск</w:t>
            </w:r>
            <w:r w:rsidRPr="00E262FA">
              <w:rPr>
                <w:rFonts w:ascii="Arial Narrow" w:hAnsi="Arial Narrow"/>
                <w:lang w:val="en-US"/>
              </w:rPr>
              <w:t xml:space="preserve"> 160Gb Seagate ST3160318AS 7200rpm, 8Mb, 9ms, SerialATA II/300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10</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Клавиатура Genius Comfy KB-06XE PS/2 черная</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11</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Клавиатура Genius Comfy KB-06XE USB чёрная</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12</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lang w:val="en-US"/>
              </w:rPr>
              <w:t>AXXHERAIL2 (for SR16xx/SR26xx, also used with SR15xx/2500) Full extending Rail Kit (improved desing)</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13</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UTP4-C5E-SOLID-BL Кабель витая пара (UTP), 305м, категория 5e, 4 пары, одножильный (solid), синий</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15</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76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14</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Hyperline STP4-C6-SOLID-OUTDOOR-40 Кабель витая пара экранированная (STP), категориия 6, 4 пары, одножильный (solid), экран - каждая пара в фольге, FR-LSZH для внешней прокладки</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500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м</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15</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Переходник питания SATA</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16</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Тонер-картридж к Canon 703/HP LJ 1010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17</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Тонер-картридж к Canon FC-2xx/3xx/530,PC-7xx/8xx E30/E31 чёрный повышенной емкости</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18</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Картридж к Xerox Phaser 3116 109R00748</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19</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Диск CD-R TDK 700Mb 52x 100 шт Cake box</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20</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lang w:val="en-US"/>
              </w:rPr>
              <w:t xml:space="preserve">D-Link DFE-520TX </w:t>
            </w:r>
            <w:r w:rsidRPr="00E262FA">
              <w:rPr>
                <w:rFonts w:ascii="Arial Narrow" w:hAnsi="Arial Narrow"/>
              </w:rPr>
              <w:t>Адаптер</w:t>
            </w:r>
            <w:r w:rsidRPr="00E262FA">
              <w:rPr>
                <w:rFonts w:ascii="Arial Narrow" w:hAnsi="Arial Narrow"/>
                <w:lang w:val="en-US"/>
              </w:rPr>
              <w:t xml:space="preserve"> Fast Ethernet, PCI, 10/100Base-TX</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20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21</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lang w:val="en-US"/>
              </w:rPr>
              <w:t xml:space="preserve">USB </w:t>
            </w:r>
            <w:r w:rsidRPr="00E262FA">
              <w:rPr>
                <w:rFonts w:ascii="Arial Narrow" w:hAnsi="Arial Narrow"/>
              </w:rPr>
              <w:t>накопитель</w:t>
            </w:r>
            <w:r w:rsidRPr="00E262FA">
              <w:rPr>
                <w:rFonts w:ascii="Arial Narrow" w:hAnsi="Arial Narrow"/>
                <w:lang w:val="en-US"/>
              </w:rPr>
              <w:t xml:space="preserve"> 4Gb Kingston Data Traveler 410 USB 2.0 (DT410/4GB)</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40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22</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Блок питания ATX 500W LinkWorld LW6-500W</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23</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Модуль памяти  256MB DDR2 144pin SDRAM DIMM для принтера HP 2015DN</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24</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Кабель USB 2.0 A-B (m-m), 3.0 м, позолоченные контакты, ProClass, черный, Hama</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25</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Кабель USB 2.0 A-B (m-m), 5.0 м, позолоченные контакты, ProClass, черный, Hama</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26</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lang w:val="en-US"/>
              </w:rPr>
              <w:t xml:space="preserve">USB </w:t>
            </w:r>
            <w:r w:rsidRPr="00E262FA">
              <w:rPr>
                <w:rFonts w:ascii="Arial Narrow" w:hAnsi="Arial Narrow"/>
              </w:rPr>
              <w:t>накопитель</w:t>
            </w:r>
            <w:r w:rsidRPr="00E262FA">
              <w:rPr>
                <w:rFonts w:ascii="Arial Narrow" w:hAnsi="Arial Narrow"/>
                <w:lang w:val="en-US"/>
              </w:rPr>
              <w:t xml:space="preserve"> 64Gb Kingston Data Traveler 200 USB 2.0 (DT200/64GB)</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8</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lastRenderedPageBreak/>
              <w:t>27</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rPr>
              <w:t>Термобумага</w:t>
            </w:r>
            <w:r w:rsidRPr="00E262FA">
              <w:rPr>
                <w:rFonts w:ascii="Arial Narrow" w:hAnsi="Arial Narrow"/>
                <w:lang w:val="en-US"/>
              </w:rPr>
              <w:t xml:space="preserve"> Universal 210mm x 30mm x 12mm</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28</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Тонер-картридж Konica Minolta PagePro 4650/4650EN (10000стр.) (AOFN021)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3</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29</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lang w:val="en-US"/>
              </w:rPr>
            </w:pPr>
            <w:r w:rsidRPr="00E262FA">
              <w:rPr>
                <w:rFonts w:ascii="Arial Narrow" w:hAnsi="Arial Narrow"/>
              </w:rPr>
              <w:t>Привод</w:t>
            </w:r>
            <w:r w:rsidRPr="00E262FA">
              <w:rPr>
                <w:rFonts w:ascii="Arial Narrow" w:hAnsi="Arial Narrow"/>
                <w:lang w:val="en-US"/>
              </w:rPr>
              <w:t xml:space="preserve"> DVD+/-RW Sony (Optiarc) AD7240S-0B SATA </w:t>
            </w:r>
            <w:r w:rsidRPr="00E262FA">
              <w:rPr>
                <w:rFonts w:ascii="Arial Narrow" w:hAnsi="Arial Narrow"/>
              </w:rPr>
              <w:t>черный</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30</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 xml:space="preserve">Видеокарта Asus PCI-E NV EN9500GT/DI/1G GF9500GT 1024Mb 128bit DDR2 HDTV+DVI RTL </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31</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Вентилятор для корпуса / блока питания Glacialtech GT8025-BDLA1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32</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Вентилятор для корпуса / блока питания Glacialtech GT8025-BDLA1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33</w:t>
            </w:r>
          </w:p>
        </w:tc>
        <w:tc>
          <w:tcPr>
            <w:tcW w:w="7367" w:type="dxa"/>
            <w:tcBorders>
              <w:top w:val="nil"/>
              <w:left w:val="nil"/>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Тонер Ricoh tуре 1160W Aficio 240W/470W/480W (оригинал)</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5</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35</w:t>
            </w:r>
          </w:p>
        </w:tc>
        <w:tc>
          <w:tcPr>
            <w:tcW w:w="7367" w:type="dxa"/>
            <w:tcBorders>
              <w:top w:val="nil"/>
              <w:left w:val="nil"/>
              <w:bottom w:val="single" w:sz="4" w:space="0" w:color="auto"/>
              <w:right w:val="single" w:sz="4" w:space="0" w:color="auto"/>
            </w:tcBorders>
            <w:shd w:val="clear" w:color="auto" w:fill="auto"/>
            <w:vAlign w:val="bottom"/>
            <w:hideMark/>
          </w:tcPr>
          <w:p w:rsidR="00E262FA" w:rsidRPr="00E262FA" w:rsidRDefault="00E262FA" w:rsidP="00E262FA">
            <w:pPr>
              <w:rPr>
                <w:rFonts w:ascii="Arial Narrow" w:hAnsi="Arial Narrow"/>
              </w:rPr>
            </w:pPr>
            <w:r w:rsidRPr="00E262FA">
              <w:rPr>
                <w:rFonts w:ascii="Arial Narrow" w:hAnsi="Arial Narrow"/>
              </w:rPr>
              <w:t xml:space="preserve">Кабель eSATA II внешний, 0.9 м, черный, Hama     [ObC] </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10</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r w:rsidR="00E262FA"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E262FA" w:rsidRPr="00E262FA" w:rsidRDefault="00E262FA" w:rsidP="00E262FA">
            <w:pPr>
              <w:rPr>
                <w:rFonts w:ascii="Arial Narrow" w:hAnsi="Arial Narrow"/>
              </w:rPr>
            </w:pPr>
            <w:r w:rsidRPr="00E262FA">
              <w:rPr>
                <w:rFonts w:ascii="Arial Narrow" w:hAnsi="Arial Narrow"/>
              </w:rPr>
              <w:t>36</w:t>
            </w:r>
          </w:p>
        </w:tc>
        <w:tc>
          <w:tcPr>
            <w:tcW w:w="7367"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54172F">
            <w:pPr>
              <w:rPr>
                <w:rFonts w:ascii="Arial Narrow" w:hAnsi="Arial Narrow"/>
              </w:rPr>
            </w:pPr>
            <w:r w:rsidRPr="00E262FA">
              <w:rPr>
                <w:rFonts w:ascii="Arial Narrow" w:hAnsi="Arial Narrow"/>
              </w:rPr>
              <w:t xml:space="preserve">Фильтр тонкой очистки для пылесоса 3М (Тип 1), для сбора цветного тонера для пылесоса 3М Field Servise </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4</w:t>
            </w:r>
          </w:p>
        </w:tc>
        <w:tc>
          <w:tcPr>
            <w:tcW w:w="992" w:type="dxa"/>
            <w:tcBorders>
              <w:top w:val="nil"/>
              <w:left w:val="nil"/>
              <w:bottom w:val="single" w:sz="4" w:space="0" w:color="auto"/>
              <w:right w:val="single" w:sz="4" w:space="0" w:color="auto"/>
            </w:tcBorders>
            <w:shd w:val="clear" w:color="auto" w:fill="auto"/>
            <w:vAlign w:val="center"/>
            <w:hideMark/>
          </w:tcPr>
          <w:p w:rsidR="00E262FA" w:rsidRPr="00E262FA" w:rsidRDefault="00E262FA" w:rsidP="00E262FA">
            <w:pPr>
              <w:jc w:val="center"/>
              <w:rPr>
                <w:rFonts w:ascii="Arial Narrow" w:hAnsi="Arial Narrow"/>
              </w:rPr>
            </w:pPr>
            <w:r w:rsidRPr="00E262FA">
              <w:rPr>
                <w:rFonts w:ascii="Arial Narrow" w:hAnsi="Arial Narrow"/>
              </w:rPr>
              <w:t>шт</w:t>
            </w:r>
          </w:p>
        </w:tc>
      </w:tr>
    </w:tbl>
    <w:p w:rsidR="00E262FA" w:rsidRDefault="007A7E25" w:rsidP="00457AF9">
      <w:pPr>
        <w:spacing w:before="120" w:line="100" w:lineRule="atLeast"/>
        <w:ind w:firstLine="567"/>
        <w:jc w:val="both"/>
        <w:rPr>
          <w:rFonts w:ascii="Arial Narrow" w:hAnsi="Arial Narrow"/>
          <w:b/>
        </w:rPr>
      </w:pPr>
      <w:r w:rsidRPr="00655922">
        <w:rPr>
          <w:rFonts w:ascii="Arial Narrow" w:hAnsi="Arial Narrow"/>
          <w:b/>
        </w:rPr>
        <w:t>5.Особые требования</w:t>
      </w:r>
      <w:r w:rsidR="00457AF9" w:rsidRPr="00655922">
        <w:rPr>
          <w:rFonts w:ascii="Arial Narrow" w:hAnsi="Arial Narrow"/>
          <w:b/>
        </w:rPr>
        <w:t>:</w:t>
      </w:r>
    </w:p>
    <w:p w:rsidR="00AB646D" w:rsidRDefault="00E262FA" w:rsidP="00457AF9">
      <w:pPr>
        <w:spacing w:before="120" w:line="100" w:lineRule="atLeast"/>
        <w:ind w:firstLine="567"/>
        <w:jc w:val="both"/>
        <w:rPr>
          <w:rFonts w:ascii="Arial Narrow" w:hAnsi="Arial Narrow"/>
        </w:rPr>
      </w:pPr>
      <w:r w:rsidRPr="00E262FA">
        <w:rPr>
          <w:rFonts w:ascii="Arial Narrow" w:hAnsi="Arial Narrow"/>
        </w:rPr>
        <w:t>-</w:t>
      </w:r>
      <w:r w:rsidR="00457AF9" w:rsidRPr="00E262FA">
        <w:rPr>
          <w:rFonts w:ascii="Arial Narrow" w:hAnsi="Arial Narrow"/>
        </w:rPr>
        <w:t xml:space="preserve"> </w:t>
      </w:r>
      <w:r>
        <w:rPr>
          <w:rFonts w:ascii="Arial Narrow" w:hAnsi="Arial Narrow"/>
        </w:rPr>
        <w:t>наличие выездного сервисного центра</w:t>
      </w:r>
      <w:r w:rsidR="0054172F">
        <w:rPr>
          <w:rFonts w:ascii="Arial Narrow" w:hAnsi="Arial Narrow"/>
        </w:rPr>
        <w:t>;</w:t>
      </w:r>
    </w:p>
    <w:p w:rsidR="00E262FA" w:rsidRDefault="00E262FA" w:rsidP="00457AF9">
      <w:pPr>
        <w:spacing w:before="120" w:line="100" w:lineRule="atLeast"/>
        <w:ind w:firstLine="567"/>
        <w:jc w:val="both"/>
        <w:rPr>
          <w:rFonts w:ascii="Arial Narrow" w:hAnsi="Arial Narrow"/>
        </w:rPr>
      </w:pPr>
      <w:r>
        <w:rPr>
          <w:rFonts w:ascii="Arial Narrow" w:hAnsi="Arial Narrow"/>
        </w:rPr>
        <w:t>- поставщик должен иметь не менее одного авторизованного сервисного центра в г.Мурманске</w:t>
      </w:r>
      <w:r w:rsidR="0054172F">
        <w:rPr>
          <w:rFonts w:ascii="Arial Narrow" w:hAnsi="Arial Narrow"/>
        </w:rPr>
        <w:t>;</w:t>
      </w:r>
    </w:p>
    <w:p w:rsidR="00E262FA" w:rsidRDefault="00E262FA" w:rsidP="00457AF9">
      <w:pPr>
        <w:spacing w:before="120" w:line="100" w:lineRule="atLeast"/>
        <w:ind w:firstLine="567"/>
        <w:jc w:val="both"/>
        <w:rPr>
          <w:rFonts w:ascii="Arial Narrow" w:hAnsi="Arial Narrow"/>
        </w:rPr>
      </w:pPr>
      <w:r>
        <w:rPr>
          <w:rFonts w:ascii="Arial Narrow" w:hAnsi="Arial Narrow"/>
        </w:rPr>
        <w:t>- транспортировка и доставка за счет поставщика до места поставки</w:t>
      </w:r>
      <w:r w:rsidR="0054172F">
        <w:rPr>
          <w:rFonts w:ascii="Arial Narrow" w:hAnsi="Arial Narrow"/>
        </w:rPr>
        <w:t>.</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F1600B"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53266E">
        <w:rPr>
          <w:rFonts w:ascii="Arial Narrow" w:hAnsi="Arial Narrow"/>
        </w:rPr>
        <w:t xml:space="preserve">в течение </w:t>
      </w:r>
      <w:r w:rsidR="00DB0E87">
        <w:rPr>
          <w:rFonts w:ascii="Arial Narrow" w:hAnsi="Arial Narrow"/>
        </w:rPr>
        <w:t>14</w:t>
      </w:r>
      <w:r w:rsidR="0053266E">
        <w:rPr>
          <w:rFonts w:ascii="Arial Narrow" w:hAnsi="Arial Narrow"/>
        </w:rPr>
        <w:t xml:space="preserve"> дней, с момента подписания договора.</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F1600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F1600B">
        <w:rPr>
          <w:rFonts w:ascii="Arial Narrow" w:hAnsi="Arial Narrow"/>
        </w:rPr>
        <w:t>Оплата после поставки товара.</w:t>
      </w:r>
      <w:r w:rsidR="00DF7118">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Pr>
          <w:rFonts w:ascii="Arial Narrow" w:hAnsi="Arial Narrow"/>
        </w:rPr>
        <w:t>500 000,00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5A6A47" w:rsidRPr="005A6A47" w:rsidRDefault="00F1600B" w:rsidP="005A6A47">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5A6A47" w:rsidRPr="00D72618">
        <w:rPr>
          <w:rFonts w:ascii="Arial Narrow" w:hAnsi="Arial Narrow" w:cs="Arial"/>
        </w:rPr>
        <w:t>Сеть Интернет, сайт оператора электронной торговой</w:t>
      </w:r>
      <w:r w:rsidR="005A6A47" w:rsidRPr="005A6A47">
        <w:rPr>
          <w:rFonts w:ascii="Arial Narrow" w:hAnsi="Arial Narrow" w:cs="Arial"/>
          <w:color w:val="FF0000"/>
        </w:rPr>
        <w:t xml:space="preserve"> </w:t>
      </w:r>
      <w:r w:rsidR="005A6A47" w:rsidRPr="00D72618">
        <w:rPr>
          <w:rFonts w:ascii="Arial Narrow" w:hAnsi="Arial Narrow" w:cs="Arial"/>
        </w:rPr>
        <w:t xml:space="preserve">площадки ООО «Аукционный Конкурсный Дом» - </w:t>
      </w:r>
      <w:hyperlink r:id="rId9" w:history="1">
        <w:r w:rsidR="005A6A47" w:rsidRPr="00D72618">
          <w:rPr>
            <w:rStyle w:val="a3"/>
            <w:rFonts w:ascii="Arial Narrow" w:hAnsi="Arial Narrow" w:cs="Arial"/>
            <w:color w:val="auto"/>
            <w:lang w:val="en-US"/>
          </w:rPr>
          <w:t>www</w:t>
        </w:r>
        <w:r w:rsidR="005A6A47" w:rsidRPr="00D72618">
          <w:rPr>
            <w:rStyle w:val="a3"/>
            <w:rFonts w:ascii="Arial Narrow" w:hAnsi="Arial Narrow" w:cs="Arial"/>
            <w:color w:val="auto"/>
          </w:rPr>
          <w:t>.</w:t>
        </w:r>
        <w:r w:rsidR="005A6A47" w:rsidRPr="00D72618">
          <w:rPr>
            <w:rStyle w:val="a3"/>
            <w:rFonts w:ascii="Arial Narrow" w:hAnsi="Arial Narrow" w:cs="Arial"/>
            <w:color w:val="auto"/>
            <w:lang w:val="en-US"/>
          </w:rPr>
          <w:t>A</w:t>
        </w:r>
        <w:r w:rsidR="005A6A47" w:rsidRPr="00D72618">
          <w:rPr>
            <w:rStyle w:val="a3"/>
            <w:rFonts w:ascii="Arial Narrow" w:hAnsi="Arial Narrow" w:cs="Arial"/>
            <w:color w:val="auto"/>
          </w:rPr>
          <w:t>-</w:t>
        </w:r>
        <w:r w:rsidR="005A6A47" w:rsidRPr="00D72618">
          <w:rPr>
            <w:rStyle w:val="a3"/>
            <w:rFonts w:ascii="Arial Narrow" w:hAnsi="Arial Narrow" w:cs="Arial"/>
            <w:color w:val="auto"/>
            <w:lang w:val="en-US"/>
          </w:rPr>
          <w:t>K</w:t>
        </w:r>
        <w:r w:rsidR="005A6A47" w:rsidRPr="00D72618">
          <w:rPr>
            <w:rStyle w:val="a3"/>
            <w:rFonts w:ascii="Arial Narrow" w:hAnsi="Arial Narrow" w:cs="Arial"/>
            <w:color w:val="auto"/>
          </w:rPr>
          <w:t>-</w:t>
        </w:r>
        <w:r w:rsidR="005A6A47" w:rsidRPr="00D72618">
          <w:rPr>
            <w:rStyle w:val="a3"/>
            <w:rFonts w:ascii="Arial Narrow" w:hAnsi="Arial Narrow" w:cs="Arial"/>
            <w:color w:val="auto"/>
            <w:lang w:val="en-US"/>
          </w:rPr>
          <w:t>D</w:t>
        </w:r>
        <w:r w:rsidR="005A6A47" w:rsidRPr="00D72618">
          <w:rPr>
            <w:rStyle w:val="a3"/>
            <w:rFonts w:ascii="Arial Narrow" w:hAnsi="Arial Narrow" w:cs="Arial"/>
            <w:color w:val="auto"/>
          </w:rPr>
          <w:t>.</w:t>
        </w:r>
        <w:r w:rsidR="005A6A47" w:rsidRPr="00D72618">
          <w:rPr>
            <w:rStyle w:val="a3"/>
            <w:rFonts w:ascii="Arial Narrow" w:hAnsi="Arial Narrow" w:cs="Arial"/>
            <w:color w:val="auto"/>
            <w:lang w:val="en-US"/>
          </w:rPr>
          <w:t>ru</w:t>
        </w:r>
      </w:hyperlink>
      <w:r w:rsidR="005A6A47" w:rsidRPr="00D72618">
        <w:rPr>
          <w:rFonts w:ascii="Arial Narrow" w:hAnsi="Arial Narrow" w:cs="Arial"/>
        </w:rPr>
        <w:t>.</w:t>
      </w:r>
      <w:r w:rsidR="005A6A47"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F1600B">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F1600B">
        <w:rPr>
          <w:rFonts w:ascii="Arial Narrow" w:hAnsi="Arial Narrow"/>
        </w:rPr>
        <w:t>2.04</w:t>
      </w:r>
      <w:r w:rsidR="00DA5F4E" w:rsidRPr="00FA5F07">
        <w:rPr>
          <w:rFonts w:ascii="Arial Narrow" w:hAnsi="Arial Narrow"/>
        </w:rPr>
        <w:t>.2010г., 17:00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F1600B">
        <w:rPr>
          <w:rFonts w:ascii="Arial Narrow" w:hAnsi="Arial Narrow"/>
        </w:rPr>
        <w:t>29</w:t>
      </w:r>
      <w:r w:rsidR="00DB0E87">
        <w:rPr>
          <w:rFonts w:ascii="Arial Narrow" w:hAnsi="Arial Narrow"/>
        </w:rPr>
        <w:t>.04</w:t>
      </w:r>
      <w:r w:rsidR="00DA5F4E" w:rsidRPr="00FA5F07">
        <w:rPr>
          <w:rFonts w:ascii="Arial Narrow" w:hAnsi="Arial Narrow"/>
        </w:rPr>
        <w:t>.2010г.; 17:00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F1600B">
        <w:rPr>
          <w:rFonts w:ascii="Arial Narrow" w:hAnsi="Arial Narrow"/>
        </w:rPr>
        <w:t>04</w:t>
      </w:r>
      <w:r w:rsidR="00DA5F4E" w:rsidRPr="00FA5F07">
        <w:rPr>
          <w:rFonts w:ascii="Arial Narrow" w:hAnsi="Arial Narrow"/>
        </w:rPr>
        <w:t>.0</w:t>
      </w:r>
      <w:r w:rsidR="00F1600B">
        <w:rPr>
          <w:rFonts w:ascii="Arial Narrow" w:hAnsi="Arial Narrow"/>
        </w:rPr>
        <w:t>5</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F1600B"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1)быть правомочным заключать договор;</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lastRenderedPageBreak/>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63513" w:rsidRPr="00B63513" w:rsidRDefault="00B63513" w:rsidP="00B63513">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120491">
        <w:rPr>
          <w:rFonts w:ascii="Arial Narrow" w:hAnsi="Arial Narrow" w:cs="Arial"/>
        </w:rPr>
        <w:t xml:space="preserve"> в процедуре закупки не принято.</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63513" w:rsidRPr="00B63513" w:rsidRDefault="00B63513" w:rsidP="00B63513">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B63513" w:rsidRPr="00B63513" w:rsidRDefault="00B63513" w:rsidP="00B63513">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B63513" w:rsidRPr="00B63513" w:rsidRDefault="00B63513" w:rsidP="00B63513">
      <w:pPr>
        <w:pStyle w:val="a8"/>
        <w:tabs>
          <w:tab w:val="left" w:pos="648"/>
        </w:tabs>
        <w:spacing w:before="120" w:line="180" w:lineRule="atLeast"/>
        <w:ind w:firstLine="567"/>
        <w:rPr>
          <w:rFonts w:ascii="Arial Narrow" w:hAnsi="Arial Narrow" w:cs="Arial"/>
          <w:sz w:val="24"/>
        </w:rPr>
      </w:pPr>
    </w:p>
    <w:p w:rsidR="00B63513" w:rsidRPr="00B63513" w:rsidRDefault="00B63513" w:rsidP="00B63513">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B63513" w:rsidRPr="00B63513" w:rsidRDefault="00B63513" w:rsidP="00B63513">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B63513" w:rsidRPr="00655922" w:rsidRDefault="00B63513" w:rsidP="00B63513">
      <w:pPr>
        <w:spacing w:before="120"/>
        <w:ind w:firstLine="567"/>
        <w:rPr>
          <w:rFonts w:ascii="Arial Narrow" w:hAnsi="Arial Narrow"/>
          <w:b/>
        </w:rPr>
      </w:pPr>
      <w:r w:rsidRPr="00BB43E6">
        <w:rPr>
          <w:rFonts w:ascii="Arial" w:hAnsi="Arial" w:cs="Arial"/>
          <w:sz w:val="20"/>
          <w:szCs w:val="20"/>
        </w:rPr>
        <w:br w:type="page"/>
      </w:r>
      <w:bookmarkEnd w:id="0"/>
      <w:bookmarkEnd w:id="1"/>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10075" w:type="dxa"/>
        <w:tblInd w:w="98" w:type="dxa"/>
        <w:tblLook w:val="04A0"/>
      </w:tblPr>
      <w:tblGrid>
        <w:gridCol w:w="440"/>
        <w:gridCol w:w="8075"/>
        <w:gridCol w:w="709"/>
        <w:gridCol w:w="851"/>
      </w:tblGrid>
      <w:tr w:rsidR="00B63513" w:rsidRPr="0054172F" w:rsidTr="0054172F">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3513" w:rsidRPr="0054172F" w:rsidRDefault="00B63513" w:rsidP="00281B95">
            <w:pPr>
              <w:rPr>
                <w:rFonts w:ascii="Arial Narrow" w:hAnsi="Arial Narrow"/>
                <w:sz w:val="16"/>
                <w:szCs w:val="16"/>
              </w:rPr>
            </w:pPr>
            <w:r w:rsidRPr="0054172F">
              <w:rPr>
                <w:rFonts w:ascii="Arial Narrow" w:hAnsi="Arial Narrow"/>
                <w:sz w:val="16"/>
                <w:szCs w:val="16"/>
              </w:rPr>
              <w:t>№</w:t>
            </w:r>
          </w:p>
        </w:tc>
        <w:tc>
          <w:tcPr>
            <w:tcW w:w="8075" w:type="dxa"/>
            <w:tcBorders>
              <w:top w:val="single" w:sz="4" w:space="0" w:color="auto"/>
              <w:left w:val="nil"/>
              <w:bottom w:val="single" w:sz="4" w:space="0" w:color="auto"/>
              <w:right w:val="single" w:sz="4" w:space="0" w:color="auto"/>
            </w:tcBorders>
            <w:shd w:val="clear" w:color="auto" w:fill="auto"/>
            <w:vAlign w:val="center"/>
            <w:hideMark/>
          </w:tcPr>
          <w:p w:rsidR="00B63513" w:rsidRPr="0054172F" w:rsidRDefault="00B63513" w:rsidP="00281B95">
            <w:pPr>
              <w:jc w:val="center"/>
              <w:rPr>
                <w:rFonts w:ascii="Arial Narrow" w:hAnsi="Arial Narrow"/>
                <w:sz w:val="16"/>
                <w:szCs w:val="16"/>
              </w:rPr>
            </w:pPr>
            <w:r w:rsidRPr="0054172F">
              <w:rPr>
                <w:rFonts w:ascii="Arial Narrow" w:hAnsi="Arial Narrow"/>
                <w:sz w:val="16"/>
                <w:szCs w:val="16"/>
              </w:rPr>
              <w:t>Наименование товара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63513" w:rsidRPr="0054172F" w:rsidRDefault="00B63513" w:rsidP="00281B95">
            <w:pPr>
              <w:jc w:val="center"/>
              <w:rPr>
                <w:rFonts w:ascii="Arial Narrow" w:hAnsi="Arial Narrow"/>
                <w:sz w:val="16"/>
                <w:szCs w:val="16"/>
              </w:rPr>
            </w:pPr>
            <w:r w:rsidRPr="0054172F">
              <w:rPr>
                <w:rFonts w:ascii="Arial Narrow" w:hAnsi="Arial Narrow"/>
                <w:sz w:val="16"/>
                <w:szCs w:val="16"/>
              </w:rPr>
              <w:t>Кол.</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63513" w:rsidRPr="0054172F" w:rsidRDefault="00B63513" w:rsidP="00281B95">
            <w:pPr>
              <w:jc w:val="center"/>
              <w:rPr>
                <w:rFonts w:ascii="Arial Narrow" w:hAnsi="Arial Narrow"/>
                <w:sz w:val="16"/>
                <w:szCs w:val="16"/>
              </w:rPr>
            </w:pPr>
            <w:r w:rsidRPr="0054172F">
              <w:rPr>
                <w:rFonts w:ascii="Arial Narrow" w:hAnsi="Arial Narrow"/>
                <w:sz w:val="16"/>
                <w:szCs w:val="16"/>
              </w:rPr>
              <w:t>Ед. Изм.</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GC-0.5C Скоба пластиковая с гвоздем (клипса), макс. диаметр 5 мм (100 шт.)</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40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68"/>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GC-1C Скоба пластиковая с гвоздем (клипса), макс. диаметр 6мм (100 шт.)</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40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GT-150IC Стяжка нейлоновая неоткрывающаяся 150x3.6мм, (100шт)</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4</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Мышь Genius NetScroll 110 оптическая PS/2 Черная</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5</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Мышь Genius NetScroll 110 оптическая USB</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80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6</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PLUG-4P4C-P-C2 Телефонный разъем RJ-11(4P4C)</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7</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PLUG-6P4C-P-C2 Телефонный разъем RJ-12(6P4C)</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8</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Соединитель радиочастотный TP Connector RJ-45</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1000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9</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rPr>
              <w:t>Жесткий</w:t>
            </w:r>
            <w:r w:rsidRPr="00E262FA">
              <w:rPr>
                <w:rFonts w:ascii="Arial Narrow" w:hAnsi="Arial Narrow"/>
                <w:lang w:val="en-US"/>
              </w:rPr>
              <w:t xml:space="preserve"> </w:t>
            </w:r>
            <w:r w:rsidRPr="00E262FA">
              <w:rPr>
                <w:rFonts w:ascii="Arial Narrow" w:hAnsi="Arial Narrow"/>
              </w:rPr>
              <w:t>диск</w:t>
            </w:r>
            <w:r w:rsidRPr="00E262FA">
              <w:rPr>
                <w:rFonts w:ascii="Arial Narrow" w:hAnsi="Arial Narrow"/>
                <w:lang w:val="en-US"/>
              </w:rPr>
              <w:t xml:space="preserve"> 160Gb Seagate ST3160318AS 7200rpm, 8Mb, 9ms, SerialATA II/300</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10</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Клавиатура Genius Comfy KB-06XE PS/2 черная</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11</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Клавиатура Genius Comfy KB-06XE USB чёрная</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12</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lang w:val="en-US"/>
              </w:rPr>
              <w:t>AXXHERAIL2 (for SR16xx/SR26xx, also used with SR15xx/2500) Full extending Rail Kit (improved desing)</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13</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UTP4-C5E-SOLID-BL Кабель витая пара (UTP), 305м, категория 5e, 4 пары, одножильный (solid), синий</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15</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76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14</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Hyperline STP4-C6-SOLID-OUTDOOR-40 Кабель витая пара экранированная (STP), категориия 6, 4 пары, одножильный (solid), экран - каждая пара в фольге, FR-LSZH для внешней прокладки</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500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м</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15</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Переходник питания SATA</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16</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Тонер-картридж к Canon 703/HP LJ 1010</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17</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Тонер-картридж к Canon FC-2xx/3xx/530,PC-7xx/8xx E30/E31 чёрный повышенной емкости</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18</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Картридж к Xerox Phaser 3116 109R00748</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19</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Диск CD-R TDK 700Mb 52x 100 шт Cake box</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20</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lang w:val="en-US"/>
              </w:rPr>
              <w:t xml:space="preserve">D-Link DFE-520TX </w:t>
            </w:r>
            <w:r w:rsidRPr="00E262FA">
              <w:rPr>
                <w:rFonts w:ascii="Arial Narrow" w:hAnsi="Arial Narrow"/>
              </w:rPr>
              <w:t>Адаптер</w:t>
            </w:r>
            <w:r w:rsidRPr="00E262FA">
              <w:rPr>
                <w:rFonts w:ascii="Arial Narrow" w:hAnsi="Arial Narrow"/>
                <w:lang w:val="en-US"/>
              </w:rPr>
              <w:t xml:space="preserve"> Fast Ethernet, PCI, 10/100Base-TX</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20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21</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lang w:val="en-US"/>
              </w:rPr>
              <w:t xml:space="preserve">USB </w:t>
            </w:r>
            <w:r w:rsidRPr="00E262FA">
              <w:rPr>
                <w:rFonts w:ascii="Arial Narrow" w:hAnsi="Arial Narrow"/>
              </w:rPr>
              <w:t>накопитель</w:t>
            </w:r>
            <w:r w:rsidRPr="00E262FA">
              <w:rPr>
                <w:rFonts w:ascii="Arial Narrow" w:hAnsi="Arial Narrow"/>
                <w:lang w:val="en-US"/>
              </w:rPr>
              <w:t xml:space="preserve"> 4Gb Kingston Data Traveler 410 USB 2.0 (DT410/4GB)</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40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22</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Блок питания ATX 500W LinkWorld LW6-500W</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lastRenderedPageBreak/>
              <w:t>23</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Модуль памяти  256MB DDR2 144pin SDRAM DIMM для принтера HP 2015DN</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24</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Кабель USB 2.0 A-B (m-m), 3.0 м, позолоченные контакты, ProClass, черный, Hama</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25</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Кабель USB 2.0 A-B (m-m), 5.0 м, позолоченные контакты, ProClass, черный, Hama</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26</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lang w:val="en-US"/>
              </w:rPr>
              <w:t xml:space="preserve">USB </w:t>
            </w:r>
            <w:r w:rsidRPr="00E262FA">
              <w:rPr>
                <w:rFonts w:ascii="Arial Narrow" w:hAnsi="Arial Narrow"/>
              </w:rPr>
              <w:t>накопитель</w:t>
            </w:r>
            <w:r w:rsidRPr="00E262FA">
              <w:rPr>
                <w:rFonts w:ascii="Arial Narrow" w:hAnsi="Arial Narrow"/>
                <w:lang w:val="en-US"/>
              </w:rPr>
              <w:t xml:space="preserve"> 64Gb Kingston Data Traveler 200 USB 2.0 (DT200/64GB)</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8</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27</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rPr>
              <w:t>Термобумага</w:t>
            </w:r>
            <w:r w:rsidRPr="00E262FA">
              <w:rPr>
                <w:rFonts w:ascii="Arial Narrow" w:hAnsi="Arial Narrow"/>
                <w:lang w:val="en-US"/>
              </w:rPr>
              <w:t xml:space="preserve"> Universal 210mm x 30mm x 12mm</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28</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Тонер-картридж Konica Minolta PagePro 4650/4650EN (10000стр.) (AOFN021)</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3</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29</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lang w:val="en-US"/>
              </w:rPr>
            </w:pPr>
            <w:r w:rsidRPr="00E262FA">
              <w:rPr>
                <w:rFonts w:ascii="Arial Narrow" w:hAnsi="Arial Narrow"/>
              </w:rPr>
              <w:t>Привод</w:t>
            </w:r>
            <w:r w:rsidRPr="00E262FA">
              <w:rPr>
                <w:rFonts w:ascii="Arial Narrow" w:hAnsi="Arial Narrow"/>
                <w:lang w:val="en-US"/>
              </w:rPr>
              <w:t xml:space="preserve"> DVD+/-RW Sony (Optiarc) AD7240S-0B SATA </w:t>
            </w:r>
            <w:r w:rsidRPr="00E262FA">
              <w:rPr>
                <w:rFonts w:ascii="Arial Narrow" w:hAnsi="Arial Narrow"/>
              </w:rPr>
              <w:t>черный</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30</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 xml:space="preserve">Видеокарта Asus PCI-E NV EN9500GT/DI/1G GF9500GT 1024Mb 128bit DDR2 HDTV+DVI RTL </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31</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Вентилятор для корпуса / блока питания Glacialtech GT8025-BDLA1</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32</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Вентилятор для корпуса / блока питания Glacialtech GT8025-BDLA1</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33</w:t>
            </w:r>
          </w:p>
        </w:tc>
        <w:tc>
          <w:tcPr>
            <w:tcW w:w="8075" w:type="dxa"/>
            <w:tcBorders>
              <w:top w:val="nil"/>
              <w:left w:val="nil"/>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Тонер Ricoh tуре 1160W Aficio 240W/470W/480W (оригинал)</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5</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255"/>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35</w:t>
            </w:r>
          </w:p>
        </w:tc>
        <w:tc>
          <w:tcPr>
            <w:tcW w:w="8075" w:type="dxa"/>
            <w:tcBorders>
              <w:top w:val="nil"/>
              <w:left w:val="nil"/>
              <w:bottom w:val="single" w:sz="4" w:space="0" w:color="auto"/>
              <w:right w:val="single" w:sz="4" w:space="0" w:color="auto"/>
            </w:tcBorders>
            <w:shd w:val="clear" w:color="auto" w:fill="auto"/>
            <w:vAlign w:val="bottom"/>
            <w:hideMark/>
          </w:tcPr>
          <w:p w:rsidR="00B63513" w:rsidRPr="00E262FA" w:rsidRDefault="00B63513" w:rsidP="00281B95">
            <w:pPr>
              <w:rPr>
                <w:rFonts w:ascii="Arial Narrow" w:hAnsi="Arial Narrow"/>
              </w:rPr>
            </w:pPr>
            <w:r w:rsidRPr="00E262FA">
              <w:rPr>
                <w:rFonts w:ascii="Arial Narrow" w:hAnsi="Arial Narrow"/>
              </w:rPr>
              <w:t xml:space="preserve">Кабель eSATA II внешний, 0.9 м, черный, Hama     [ObC] </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10</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r w:rsidR="00B63513" w:rsidRPr="00E262FA" w:rsidTr="0054172F">
        <w:trPr>
          <w:trHeight w:val="510"/>
        </w:trPr>
        <w:tc>
          <w:tcPr>
            <w:tcW w:w="440" w:type="dxa"/>
            <w:tcBorders>
              <w:top w:val="nil"/>
              <w:left w:val="single" w:sz="4" w:space="0" w:color="auto"/>
              <w:bottom w:val="single" w:sz="4" w:space="0" w:color="auto"/>
              <w:right w:val="single" w:sz="4" w:space="0" w:color="auto"/>
            </w:tcBorders>
            <w:shd w:val="clear" w:color="auto" w:fill="auto"/>
            <w:hideMark/>
          </w:tcPr>
          <w:p w:rsidR="00B63513" w:rsidRPr="00E262FA" w:rsidRDefault="00B63513" w:rsidP="00281B95">
            <w:pPr>
              <w:rPr>
                <w:rFonts w:ascii="Arial Narrow" w:hAnsi="Arial Narrow"/>
              </w:rPr>
            </w:pPr>
            <w:r w:rsidRPr="00E262FA">
              <w:rPr>
                <w:rFonts w:ascii="Arial Narrow" w:hAnsi="Arial Narrow"/>
              </w:rPr>
              <w:t>36</w:t>
            </w:r>
          </w:p>
        </w:tc>
        <w:tc>
          <w:tcPr>
            <w:tcW w:w="8075"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54172F">
            <w:pPr>
              <w:rPr>
                <w:rFonts w:ascii="Arial Narrow" w:hAnsi="Arial Narrow"/>
              </w:rPr>
            </w:pPr>
            <w:r w:rsidRPr="00E262FA">
              <w:rPr>
                <w:rFonts w:ascii="Arial Narrow" w:hAnsi="Arial Narrow"/>
              </w:rPr>
              <w:t xml:space="preserve">Фильтр тонкой очистки для пылесоса 3М (Тип 1), для сбора цветного тонера для пылесоса 3М Field Servise </w:t>
            </w:r>
          </w:p>
        </w:tc>
        <w:tc>
          <w:tcPr>
            <w:tcW w:w="709"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4</w:t>
            </w:r>
          </w:p>
        </w:tc>
        <w:tc>
          <w:tcPr>
            <w:tcW w:w="851" w:type="dxa"/>
            <w:tcBorders>
              <w:top w:val="nil"/>
              <w:left w:val="nil"/>
              <w:bottom w:val="single" w:sz="4" w:space="0" w:color="auto"/>
              <w:right w:val="single" w:sz="4" w:space="0" w:color="auto"/>
            </w:tcBorders>
            <w:shd w:val="clear" w:color="auto" w:fill="auto"/>
            <w:vAlign w:val="center"/>
            <w:hideMark/>
          </w:tcPr>
          <w:p w:rsidR="00B63513" w:rsidRPr="00E262FA" w:rsidRDefault="00B63513" w:rsidP="00281B95">
            <w:pPr>
              <w:jc w:val="center"/>
              <w:rPr>
                <w:rFonts w:ascii="Arial Narrow" w:hAnsi="Arial Narrow"/>
              </w:rPr>
            </w:pPr>
            <w:r w:rsidRPr="00E262FA">
              <w:rPr>
                <w:rFonts w:ascii="Arial Narrow" w:hAnsi="Arial Narrow"/>
              </w:rPr>
              <w:t>шт</w:t>
            </w:r>
          </w:p>
        </w:tc>
      </w:tr>
    </w:tbl>
    <w:p w:rsidR="003269F8" w:rsidRPr="00BB43E6" w:rsidRDefault="003269F8" w:rsidP="003269F8">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3269F8" w:rsidRPr="00EE4023" w:rsidRDefault="003269F8" w:rsidP="003269F8">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3269F8" w:rsidRDefault="003269F8" w:rsidP="003269F8">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3269F8" w:rsidRPr="00EE4023" w:rsidRDefault="003269F8" w:rsidP="003269F8">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3269F8" w:rsidRPr="00BB43E6" w:rsidRDefault="003269F8" w:rsidP="003269F8">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3269F8" w:rsidRPr="00EE4023" w:rsidRDefault="003269F8" w:rsidP="003269F8">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3269F8" w:rsidRPr="00BB43E6" w:rsidRDefault="003269F8" w:rsidP="003269F8">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Pr>
          <w:rFonts w:ascii="Arial" w:hAnsi="Arial" w:cs="Arial"/>
          <w:i/>
          <w:sz w:val="20"/>
          <w:szCs w:val="20"/>
        </w:rPr>
        <w:t>.</w:t>
      </w:r>
      <w:r w:rsidRPr="00BB43E6">
        <w:rPr>
          <w:rFonts w:ascii="Arial" w:hAnsi="Arial" w:cs="Arial"/>
          <w:i/>
          <w:sz w:val="20"/>
          <w:szCs w:val="20"/>
        </w:rPr>
        <w:tab/>
      </w:r>
      <w:r>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3269F8" w:rsidRPr="00BB43E6" w:rsidRDefault="003269F8" w:rsidP="003269F8">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3269F8" w:rsidRPr="00BB43E6" w:rsidRDefault="003269F8" w:rsidP="003269F8">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Pr>
          <w:rFonts w:ascii="Arial" w:hAnsi="Arial" w:cs="Arial"/>
          <w:bCs/>
          <w:sz w:val="20"/>
          <w:szCs w:val="20"/>
        </w:rPr>
        <w:t>_______________________________</w:t>
      </w: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w:t>
      </w:r>
      <w:r w:rsidRPr="00BB43E6">
        <w:rPr>
          <w:rFonts w:ascii="Arial" w:hAnsi="Arial" w:cs="Arial"/>
          <w:spacing w:val="-1"/>
          <w:sz w:val="20"/>
          <w:szCs w:val="20"/>
        </w:rPr>
        <w:lastRenderedPageBreak/>
        <w:t xml:space="preserve">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3269F8"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54172F">
        <w:rPr>
          <w:rFonts w:ascii="Arial" w:hAnsi="Arial" w:cs="Arial"/>
          <w:sz w:val="20"/>
          <w:szCs w:val="20"/>
        </w:rPr>
        <w:t>.</w:t>
      </w:r>
    </w:p>
    <w:p w:rsidR="003269F8" w:rsidRPr="00BB43E6" w:rsidRDefault="003269F8" w:rsidP="003269F8">
      <w:pPr>
        <w:shd w:val="clear" w:color="auto" w:fill="FFFFFF"/>
        <w:tabs>
          <w:tab w:val="left" w:pos="662"/>
        </w:tabs>
        <w:spacing w:before="120"/>
        <w:ind w:firstLine="703"/>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p>
    <w:p w:rsidR="003269F8" w:rsidRPr="00BB43E6" w:rsidRDefault="003269F8" w:rsidP="003269F8">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p>
    <w:p w:rsidR="003269F8" w:rsidRPr="00A7375E" w:rsidRDefault="003269F8" w:rsidP="003269F8">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5A6A47">
      <w:pgSz w:w="11906" w:h="16838"/>
      <w:pgMar w:top="709"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9FA" w:rsidRDefault="009D79FA" w:rsidP="00B84215">
      <w:r>
        <w:separator/>
      </w:r>
    </w:p>
  </w:endnote>
  <w:endnote w:type="continuationSeparator" w:id="0">
    <w:p w:rsidR="009D79FA" w:rsidRDefault="009D79FA"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9FA" w:rsidRDefault="009D79FA" w:rsidP="00B84215">
      <w:r>
        <w:separator/>
      </w:r>
    </w:p>
  </w:footnote>
  <w:footnote w:type="continuationSeparator" w:id="0">
    <w:p w:rsidR="009D79FA" w:rsidRDefault="009D79FA"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95392"/>
    <w:rsid w:val="000A05D7"/>
    <w:rsid w:val="000A404A"/>
    <w:rsid w:val="000A7306"/>
    <w:rsid w:val="000B5CA8"/>
    <w:rsid w:val="000C2752"/>
    <w:rsid w:val="000C36D2"/>
    <w:rsid w:val="000C4EFC"/>
    <w:rsid w:val="000D15E8"/>
    <w:rsid w:val="000E2E34"/>
    <w:rsid w:val="000E6B15"/>
    <w:rsid w:val="000E783C"/>
    <w:rsid w:val="000F00A0"/>
    <w:rsid w:val="000F33C1"/>
    <w:rsid w:val="00104C87"/>
    <w:rsid w:val="00120491"/>
    <w:rsid w:val="001405FC"/>
    <w:rsid w:val="001419E7"/>
    <w:rsid w:val="00145FF5"/>
    <w:rsid w:val="00154D5F"/>
    <w:rsid w:val="001628A4"/>
    <w:rsid w:val="0016459F"/>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601A8"/>
    <w:rsid w:val="00261003"/>
    <w:rsid w:val="00276229"/>
    <w:rsid w:val="0028457C"/>
    <w:rsid w:val="00286CF7"/>
    <w:rsid w:val="00286F14"/>
    <w:rsid w:val="002A6C87"/>
    <w:rsid w:val="002A6EE5"/>
    <w:rsid w:val="002B7DFC"/>
    <w:rsid w:val="002D49AA"/>
    <w:rsid w:val="002E093C"/>
    <w:rsid w:val="003054DC"/>
    <w:rsid w:val="00305AC8"/>
    <w:rsid w:val="003153FF"/>
    <w:rsid w:val="00316F6D"/>
    <w:rsid w:val="00323843"/>
    <w:rsid w:val="003269F8"/>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3F34A8"/>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2C66"/>
    <w:rsid w:val="00496C33"/>
    <w:rsid w:val="004A082B"/>
    <w:rsid w:val="004B7745"/>
    <w:rsid w:val="004D159A"/>
    <w:rsid w:val="004D18BA"/>
    <w:rsid w:val="004D7D63"/>
    <w:rsid w:val="004E5B50"/>
    <w:rsid w:val="004F1E9E"/>
    <w:rsid w:val="004F6658"/>
    <w:rsid w:val="005105D4"/>
    <w:rsid w:val="005158F9"/>
    <w:rsid w:val="0051776C"/>
    <w:rsid w:val="00524D4E"/>
    <w:rsid w:val="00525664"/>
    <w:rsid w:val="00527492"/>
    <w:rsid w:val="0053266E"/>
    <w:rsid w:val="00534923"/>
    <w:rsid w:val="005412C4"/>
    <w:rsid w:val="0054172F"/>
    <w:rsid w:val="00541F0D"/>
    <w:rsid w:val="00543B7C"/>
    <w:rsid w:val="00544675"/>
    <w:rsid w:val="00545B27"/>
    <w:rsid w:val="00547BB7"/>
    <w:rsid w:val="00580252"/>
    <w:rsid w:val="005877C3"/>
    <w:rsid w:val="0059589F"/>
    <w:rsid w:val="005A353B"/>
    <w:rsid w:val="005A6A47"/>
    <w:rsid w:val="005B54CB"/>
    <w:rsid w:val="005B7E1F"/>
    <w:rsid w:val="005C478D"/>
    <w:rsid w:val="005C5972"/>
    <w:rsid w:val="005D04EB"/>
    <w:rsid w:val="005D6C8C"/>
    <w:rsid w:val="005D78B0"/>
    <w:rsid w:val="005D7DAF"/>
    <w:rsid w:val="00601D4B"/>
    <w:rsid w:val="00610F63"/>
    <w:rsid w:val="006113F8"/>
    <w:rsid w:val="00620F87"/>
    <w:rsid w:val="00625E09"/>
    <w:rsid w:val="0064030A"/>
    <w:rsid w:val="006403B3"/>
    <w:rsid w:val="00643AB8"/>
    <w:rsid w:val="0065090F"/>
    <w:rsid w:val="00653BA0"/>
    <w:rsid w:val="00655922"/>
    <w:rsid w:val="00664BE9"/>
    <w:rsid w:val="006737F0"/>
    <w:rsid w:val="00676DC3"/>
    <w:rsid w:val="00685DAC"/>
    <w:rsid w:val="00687F6F"/>
    <w:rsid w:val="0069442F"/>
    <w:rsid w:val="006B765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74636"/>
    <w:rsid w:val="007807E0"/>
    <w:rsid w:val="0078674E"/>
    <w:rsid w:val="007A4ADD"/>
    <w:rsid w:val="007A7E25"/>
    <w:rsid w:val="007C0FBF"/>
    <w:rsid w:val="007C22A5"/>
    <w:rsid w:val="007C5E34"/>
    <w:rsid w:val="007D1B65"/>
    <w:rsid w:val="007E03FC"/>
    <w:rsid w:val="007E1D6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D79FA"/>
    <w:rsid w:val="009E1268"/>
    <w:rsid w:val="009F6B28"/>
    <w:rsid w:val="009F78D5"/>
    <w:rsid w:val="00A14868"/>
    <w:rsid w:val="00A153B1"/>
    <w:rsid w:val="00A1684C"/>
    <w:rsid w:val="00A25FAE"/>
    <w:rsid w:val="00A2795F"/>
    <w:rsid w:val="00A6043D"/>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3513"/>
    <w:rsid w:val="00B64BD0"/>
    <w:rsid w:val="00B71B47"/>
    <w:rsid w:val="00B75BDE"/>
    <w:rsid w:val="00B84215"/>
    <w:rsid w:val="00BA310B"/>
    <w:rsid w:val="00BA4380"/>
    <w:rsid w:val="00BB2F42"/>
    <w:rsid w:val="00BB752C"/>
    <w:rsid w:val="00BC4A01"/>
    <w:rsid w:val="00BC5811"/>
    <w:rsid w:val="00BD0C3D"/>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C1DAC"/>
    <w:rsid w:val="00CF42E9"/>
    <w:rsid w:val="00D13B02"/>
    <w:rsid w:val="00D15C22"/>
    <w:rsid w:val="00D17341"/>
    <w:rsid w:val="00D26184"/>
    <w:rsid w:val="00D2631D"/>
    <w:rsid w:val="00D308F1"/>
    <w:rsid w:val="00D30996"/>
    <w:rsid w:val="00D37F5A"/>
    <w:rsid w:val="00D5067B"/>
    <w:rsid w:val="00D50E6A"/>
    <w:rsid w:val="00D65A34"/>
    <w:rsid w:val="00D72618"/>
    <w:rsid w:val="00D74884"/>
    <w:rsid w:val="00D75260"/>
    <w:rsid w:val="00D95A62"/>
    <w:rsid w:val="00D964CE"/>
    <w:rsid w:val="00D97E1E"/>
    <w:rsid w:val="00DA5F4E"/>
    <w:rsid w:val="00DB0E87"/>
    <w:rsid w:val="00DC38D3"/>
    <w:rsid w:val="00DD6657"/>
    <w:rsid w:val="00DE00A5"/>
    <w:rsid w:val="00DE6059"/>
    <w:rsid w:val="00DE6AA9"/>
    <w:rsid w:val="00DF265C"/>
    <w:rsid w:val="00DF5A89"/>
    <w:rsid w:val="00DF5C84"/>
    <w:rsid w:val="00DF7118"/>
    <w:rsid w:val="00E00BB5"/>
    <w:rsid w:val="00E208EC"/>
    <w:rsid w:val="00E262FA"/>
    <w:rsid w:val="00E26D7A"/>
    <w:rsid w:val="00E306A5"/>
    <w:rsid w:val="00E37C8B"/>
    <w:rsid w:val="00E51699"/>
    <w:rsid w:val="00E579DD"/>
    <w:rsid w:val="00E6092F"/>
    <w:rsid w:val="00E61968"/>
    <w:rsid w:val="00E722E5"/>
    <w:rsid w:val="00E75637"/>
    <w:rsid w:val="00E916D7"/>
    <w:rsid w:val="00EA23C5"/>
    <w:rsid w:val="00EA40F2"/>
    <w:rsid w:val="00EB1D18"/>
    <w:rsid w:val="00EB3AC6"/>
    <w:rsid w:val="00ED0485"/>
    <w:rsid w:val="00ED58AA"/>
    <w:rsid w:val="00EE4C88"/>
    <w:rsid w:val="00EF2E2A"/>
    <w:rsid w:val="00F14305"/>
    <w:rsid w:val="00F15351"/>
    <w:rsid w:val="00F1600B"/>
    <w:rsid w:val="00F17AB3"/>
    <w:rsid w:val="00F3191B"/>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customStyle="1" w:styleId="Default">
    <w:name w:val="Default"/>
    <w:rsid w:val="00B63513"/>
    <w:pPr>
      <w:autoSpaceDE w:val="0"/>
      <w:autoSpaceDN w:val="0"/>
      <w:adjustRightInd w:val="0"/>
    </w:pPr>
    <w:rPr>
      <w:rFonts w:ascii="Times New Roman" w:hAnsi="Times New Roman"/>
      <w:color w:val="000000"/>
      <w:sz w:val="24"/>
      <w:szCs w:val="24"/>
      <w:lang w:eastAsia="en-US"/>
    </w:rPr>
  </w:style>
  <w:style w:type="paragraph" w:customStyle="1" w:styleId="af1">
    <w:name w:val="......."/>
    <w:basedOn w:val="Default"/>
    <w:next w:val="Default"/>
    <w:uiPriority w:val="99"/>
    <w:rsid w:val="00B63513"/>
    <w:rPr>
      <w:color w:val="auto"/>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103304364">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CFD2C-B916-4070-A882-8F8B4AFDF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2805</Words>
  <Characters>15991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18759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4</cp:revision>
  <cp:lastPrinted>2010-03-23T06:37:00Z</cp:lastPrinted>
  <dcterms:created xsi:type="dcterms:W3CDTF">2010-04-22T09:17:00Z</dcterms:created>
  <dcterms:modified xsi:type="dcterms:W3CDTF">2010-04-22T09:26:00Z</dcterms:modified>
</cp:coreProperties>
</file>