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C2" w:rsidRPr="00CC4C3A" w:rsidRDefault="004D4221" w:rsidP="00B44FC2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Д</w:t>
      </w:r>
      <w:r w:rsidR="00B44FC2" w:rsidRPr="00CC4C3A">
        <w:rPr>
          <w:b/>
          <w:sz w:val="22"/>
          <w:szCs w:val="22"/>
        </w:rPr>
        <w:t>оговор поставки № ____</w:t>
      </w:r>
    </w:p>
    <w:p w:rsidR="00B44FC2" w:rsidRPr="00CC4C3A" w:rsidRDefault="0090061C" w:rsidP="00B44FC2">
      <w:pPr>
        <w:tabs>
          <w:tab w:val="right" w:pos="9540"/>
        </w:tabs>
        <w:ind w:left="360"/>
        <w:rPr>
          <w:sz w:val="22"/>
          <w:szCs w:val="22"/>
        </w:rPr>
      </w:pPr>
      <w:r w:rsidRPr="00CC4C3A">
        <w:rPr>
          <w:sz w:val="22"/>
          <w:szCs w:val="22"/>
        </w:rPr>
        <w:t>г</w:t>
      </w:r>
      <w:r w:rsidR="004D4221" w:rsidRPr="00CC4C3A">
        <w:rPr>
          <w:sz w:val="22"/>
          <w:szCs w:val="22"/>
        </w:rPr>
        <w:t>.</w:t>
      </w:r>
      <w:r w:rsidR="000D7C93" w:rsidRPr="00CC4C3A">
        <w:rPr>
          <w:sz w:val="22"/>
          <w:szCs w:val="22"/>
        </w:rPr>
        <w:t xml:space="preserve"> </w:t>
      </w:r>
      <w:r w:rsidR="008A6E5B" w:rsidRPr="00CC4C3A">
        <w:rPr>
          <w:sz w:val="22"/>
          <w:szCs w:val="22"/>
        </w:rPr>
        <w:t>____________</w:t>
      </w:r>
      <w:r w:rsidRPr="00CC4C3A">
        <w:rPr>
          <w:sz w:val="22"/>
          <w:szCs w:val="22"/>
        </w:rPr>
        <w:tab/>
      </w:r>
      <w:r w:rsidR="004D4221" w:rsidRPr="00CC4C3A">
        <w:rPr>
          <w:sz w:val="22"/>
          <w:szCs w:val="22"/>
        </w:rPr>
        <w:t>«___»___________ 20</w:t>
      </w:r>
      <w:r w:rsidR="00A94C30" w:rsidRPr="00CC4C3A">
        <w:rPr>
          <w:sz w:val="22"/>
          <w:szCs w:val="22"/>
        </w:rPr>
        <w:t>1</w:t>
      </w:r>
      <w:r w:rsidR="00F05F6A">
        <w:rPr>
          <w:sz w:val="22"/>
          <w:szCs w:val="22"/>
        </w:rPr>
        <w:t>2</w:t>
      </w:r>
      <w:r w:rsidR="00B44FC2" w:rsidRPr="00CC4C3A">
        <w:rPr>
          <w:sz w:val="22"/>
          <w:szCs w:val="22"/>
        </w:rPr>
        <w:t xml:space="preserve"> года</w:t>
      </w:r>
    </w:p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B44FC2" w:rsidRPr="00CC4C3A" w:rsidRDefault="00B44FC2" w:rsidP="00B44FC2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A73CA8">
        <w:rPr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4D4221" w:rsidRPr="00A73CA8">
        <w:rPr>
          <w:b/>
          <w:sz w:val="22"/>
          <w:szCs w:val="22"/>
        </w:rPr>
        <w:t xml:space="preserve"> </w:t>
      </w:r>
      <w:r w:rsidR="004D4221" w:rsidRPr="00A73CA8">
        <w:rPr>
          <w:sz w:val="22"/>
          <w:szCs w:val="22"/>
        </w:rPr>
        <w:t>(ФГУП «РосРАО»)</w:t>
      </w:r>
      <w:r w:rsidRPr="00A73CA8">
        <w:rPr>
          <w:sz w:val="22"/>
          <w:szCs w:val="22"/>
        </w:rPr>
        <w:t>,</w:t>
      </w:r>
      <w:r w:rsidRPr="00A73CA8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Pr="00A73CA8">
        <w:rPr>
          <w:spacing w:val="3"/>
          <w:sz w:val="22"/>
          <w:szCs w:val="22"/>
        </w:rPr>
        <w:t xml:space="preserve">директора </w:t>
      </w:r>
      <w:r w:rsidR="0090061C" w:rsidRPr="00A73CA8">
        <w:rPr>
          <w:spacing w:val="3"/>
          <w:sz w:val="22"/>
          <w:szCs w:val="22"/>
        </w:rPr>
        <w:t>филиала «Северо-западный территориальный округ» ФГУП «РосРАО»</w:t>
      </w:r>
      <w:r w:rsidR="004D4221" w:rsidRPr="00A73CA8">
        <w:rPr>
          <w:spacing w:val="3"/>
          <w:sz w:val="22"/>
          <w:szCs w:val="22"/>
        </w:rPr>
        <w:t xml:space="preserve"> </w:t>
      </w:r>
      <w:proofErr w:type="spellStart"/>
      <w:r w:rsidR="00A73CA8" w:rsidRPr="00A73CA8">
        <w:rPr>
          <w:spacing w:val="3"/>
          <w:sz w:val="22"/>
          <w:szCs w:val="22"/>
        </w:rPr>
        <w:t>Замаскина</w:t>
      </w:r>
      <w:proofErr w:type="spellEnd"/>
      <w:r w:rsidR="00A73CA8" w:rsidRPr="00A73CA8">
        <w:rPr>
          <w:spacing w:val="3"/>
          <w:sz w:val="22"/>
          <w:szCs w:val="22"/>
        </w:rPr>
        <w:t xml:space="preserve"> Д.Н.</w:t>
      </w:r>
      <w:r w:rsidR="004D4221" w:rsidRPr="00A73CA8">
        <w:rPr>
          <w:spacing w:val="3"/>
          <w:sz w:val="22"/>
          <w:szCs w:val="22"/>
        </w:rPr>
        <w:t>.</w:t>
      </w:r>
      <w:r w:rsidRPr="00A73CA8">
        <w:rPr>
          <w:spacing w:val="3"/>
          <w:sz w:val="22"/>
          <w:szCs w:val="22"/>
        </w:rPr>
        <w:t xml:space="preserve">, </w:t>
      </w:r>
      <w:r w:rsidRPr="00A73CA8">
        <w:rPr>
          <w:spacing w:val="5"/>
          <w:sz w:val="22"/>
          <w:szCs w:val="22"/>
        </w:rPr>
        <w:t xml:space="preserve">действующего на основании </w:t>
      </w:r>
      <w:r w:rsidR="00262839" w:rsidRPr="00A73CA8">
        <w:rPr>
          <w:spacing w:val="5"/>
          <w:sz w:val="22"/>
          <w:szCs w:val="22"/>
        </w:rPr>
        <w:t xml:space="preserve">Положения о филиале и </w:t>
      </w:r>
      <w:r w:rsidR="004D4221" w:rsidRPr="00A73CA8">
        <w:rPr>
          <w:spacing w:val="5"/>
          <w:sz w:val="22"/>
          <w:szCs w:val="22"/>
        </w:rPr>
        <w:t xml:space="preserve">доверенности </w:t>
      </w:r>
      <w:r w:rsidR="00262839" w:rsidRPr="00A73CA8">
        <w:rPr>
          <w:spacing w:val="5"/>
          <w:sz w:val="22"/>
          <w:szCs w:val="22"/>
        </w:rPr>
        <w:t xml:space="preserve">от </w:t>
      </w:r>
      <w:r w:rsidR="00A73CA8" w:rsidRPr="00A73CA8">
        <w:rPr>
          <w:spacing w:val="5"/>
          <w:sz w:val="22"/>
          <w:szCs w:val="22"/>
        </w:rPr>
        <w:t>_________________</w:t>
      </w:r>
      <w:r w:rsidR="00262839" w:rsidRPr="00A73CA8">
        <w:rPr>
          <w:spacing w:val="5"/>
          <w:sz w:val="22"/>
          <w:szCs w:val="22"/>
        </w:rPr>
        <w:t xml:space="preserve"> </w:t>
      </w:r>
      <w:r w:rsidR="004D4221" w:rsidRPr="00A73CA8">
        <w:rPr>
          <w:spacing w:val="5"/>
          <w:sz w:val="22"/>
          <w:szCs w:val="22"/>
        </w:rPr>
        <w:t>№</w:t>
      </w:r>
      <w:r w:rsidR="00A73CA8" w:rsidRPr="00A73CA8">
        <w:rPr>
          <w:spacing w:val="5"/>
          <w:sz w:val="22"/>
          <w:szCs w:val="22"/>
        </w:rPr>
        <w:t>_________________</w:t>
      </w:r>
      <w:r w:rsidR="00262839" w:rsidRPr="00A73CA8">
        <w:rPr>
          <w:spacing w:val="5"/>
          <w:sz w:val="22"/>
          <w:szCs w:val="22"/>
        </w:rPr>
        <w:t>,</w:t>
      </w:r>
      <w:r w:rsidRPr="00A73CA8">
        <w:rPr>
          <w:sz w:val="22"/>
          <w:szCs w:val="22"/>
        </w:rPr>
        <w:t xml:space="preserve"> с одной стороны, и _______________________________________</w:t>
      </w:r>
      <w:r w:rsidR="003341BD" w:rsidRPr="00A73CA8">
        <w:rPr>
          <w:sz w:val="22"/>
          <w:szCs w:val="22"/>
        </w:rPr>
        <w:t>______________________________________</w:t>
      </w:r>
      <w:r w:rsidRPr="00A73CA8">
        <w:rPr>
          <w:sz w:val="22"/>
          <w:szCs w:val="22"/>
        </w:rPr>
        <w:t xml:space="preserve">, именуемый в </w:t>
      </w:r>
      <w:r w:rsidRPr="00A73CA8">
        <w:rPr>
          <w:spacing w:val="-1"/>
          <w:sz w:val="22"/>
          <w:szCs w:val="22"/>
        </w:rPr>
        <w:t>дальнейшем</w:t>
      </w:r>
      <w:r w:rsidRPr="00CC4C3A">
        <w:rPr>
          <w:spacing w:val="-1"/>
          <w:sz w:val="22"/>
          <w:szCs w:val="22"/>
        </w:rPr>
        <w:t xml:space="preserve"> «Поставщик», в лице ____________________________________________________</w:t>
      </w:r>
      <w:r w:rsidR="003341BD" w:rsidRPr="00CC4C3A">
        <w:rPr>
          <w:spacing w:val="-1"/>
          <w:sz w:val="22"/>
          <w:szCs w:val="22"/>
        </w:rPr>
        <w:t>__________________________</w:t>
      </w:r>
      <w:r w:rsidRPr="00CC4C3A">
        <w:rPr>
          <w:sz w:val="22"/>
          <w:szCs w:val="22"/>
        </w:rPr>
        <w:t xml:space="preserve">, </w:t>
      </w:r>
      <w:r w:rsidRPr="00CC4C3A">
        <w:rPr>
          <w:spacing w:val="6"/>
          <w:sz w:val="22"/>
          <w:szCs w:val="22"/>
        </w:rPr>
        <w:t>действующего на основании __________________</w:t>
      </w:r>
      <w:r w:rsidR="003341BD" w:rsidRPr="00CC4C3A">
        <w:rPr>
          <w:spacing w:val="6"/>
          <w:sz w:val="22"/>
          <w:szCs w:val="22"/>
        </w:rPr>
        <w:t>______________________________</w:t>
      </w:r>
      <w:r w:rsidRPr="00CC4C3A">
        <w:rPr>
          <w:spacing w:val="6"/>
          <w:sz w:val="22"/>
          <w:szCs w:val="22"/>
        </w:rPr>
        <w:t xml:space="preserve">, с другой стороны, именуемые в </w:t>
      </w:r>
      <w:r w:rsidRPr="00CC4C3A">
        <w:rPr>
          <w:spacing w:val="3"/>
          <w:sz w:val="22"/>
          <w:szCs w:val="22"/>
        </w:rPr>
        <w:t xml:space="preserve">дальнейшем «Стороны», </w:t>
      </w:r>
      <w:r w:rsidR="008A6E5B" w:rsidRPr="00CC4C3A">
        <w:rPr>
          <w:spacing w:val="3"/>
          <w:sz w:val="22"/>
          <w:szCs w:val="22"/>
        </w:rPr>
        <w:t>по результатам</w:t>
      </w:r>
      <w:proofErr w:type="gramEnd"/>
      <w:r w:rsidR="008A6E5B" w:rsidRPr="00CC4C3A">
        <w:rPr>
          <w:spacing w:val="3"/>
          <w:sz w:val="22"/>
          <w:szCs w:val="22"/>
        </w:rPr>
        <w:t xml:space="preserve"> размещения заказа (Протокол </w:t>
      </w:r>
      <w:proofErr w:type="gramStart"/>
      <w:r w:rsidR="008A6E5B" w:rsidRPr="00CC4C3A">
        <w:rPr>
          <w:spacing w:val="3"/>
          <w:sz w:val="22"/>
          <w:szCs w:val="22"/>
        </w:rPr>
        <w:t>от</w:t>
      </w:r>
      <w:proofErr w:type="gramEnd"/>
      <w:r w:rsidR="008A6E5B" w:rsidRPr="00CC4C3A">
        <w:rPr>
          <w:spacing w:val="3"/>
          <w:sz w:val="22"/>
          <w:szCs w:val="22"/>
        </w:rPr>
        <w:t xml:space="preserve"> ___________ №_______________), </w:t>
      </w:r>
      <w:r w:rsidRPr="00CC4C3A">
        <w:rPr>
          <w:spacing w:val="3"/>
          <w:sz w:val="22"/>
          <w:szCs w:val="22"/>
        </w:rPr>
        <w:t>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B44FC2" w:rsidRPr="00CC4C3A" w:rsidRDefault="00B44FC2" w:rsidP="00B44FC2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6053C5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Договор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соглашение, достигнутое между </w:t>
      </w:r>
      <w:r w:rsidRPr="00CC4C3A">
        <w:rPr>
          <w:spacing w:val="7"/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</w:t>
      </w:r>
      <w:r w:rsidR="003F08DC" w:rsidRPr="00CC4C3A">
        <w:rPr>
          <w:sz w:val="22"/>
          <w:szCs w:val="22"/>
        </w:rPr>
        <w:t xml:space="preserve"> документацией, </w:t>
      </w:r>
      <w:r w:rsidRPr="00CC4C3A">
        <w:rPr>
          <w:sz w:val="22"/>
          <w:szCs w:val="22"/>
        </w:rPr>
        <w:t>на которую в Договоре есть ссылки.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б)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Цена договора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44FC2" w:rsidRPr="00CC4C3A" w:rsidRDefault="00B44FC2" w:rsidP="006053C5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в)</w:t>
      </w:r>
      <w:r w:rsidRPr="00CC4C3A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CC4C3A">
        <w:rPr>
          <w:i/>
          <w:sz w:val="22"/>
          <w:szCs w:val="22"/>
        </w:rPr>
        <w:t>,</w:t>
      </w:r>
      <w:r w:rsidRPr="00CC4C3A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BA4A3A">
        <w:rPr>
          <w:sz w:val="22"/>
          <w:szCs w:val="22"/>
        </w:rPr>
        <w:t xml:space="preserve">Предметом настоящего Договора является поставка </w:t>
      </w:r>
      <w:r w:rsidR="00B00CB6" w:rsidRPr="00B00CB6">
        <w:rPr>
          <w:sz w:val="22"/>
          <w:szCs w:val="22"/>
        </w:rPr>
        <w:t>радиометра загрязненности поверхностей альф</w:t>
      </w:r>
      <w:proofErr w:type="gramStart"/>
      <w:r w:rsidR="00B00CB6" w:rsidRPr="00B00CB6">
        <w:rPr>
          <w:sz w:val="22"/>
          <w:szCs w:val="22"/>
        </w:rPr>
        <w:t>а-</w:t>
      </w:r>
      <w:proofErr w:type="gramEnd"/>
      <w:r w:rsidR="00B00CB6" w:rsidRPr="00B00CB6">
        <w:rPr>
          <w:sz w:val="22"/>
          <w:szCs w:val="22"/>
        </w:rPr>
        <w:t xml:space="preserve"> и </w:t>
      </w:r>
      <w:proofErr w:type="spellStart"/>
      <w:r w:rsidR="00B00CB6" w:rsidRPr="00B00CB6">
        <w:rPr>
          <w:sz w:val="22"/>
          <w:szCs w:val="22"/>
        </w:rPr>
        <w:t>бета-активными</w:t>
      </w:r>
      <w:proofErr w:type="spellEnd"/>
      <w:r w:rsidR="00B00CB6" w:rsidRPr="00B00CB6">
        <w:rPr>
          <w:sz w:val="22"/>
          <w:szCs w:val="22"/>
        </w:rPr>
        <w:t xml:space="preserve"> веществами РЗБА-04-04М </w:t>
      </w:r>
      <w:r w:rsidR="007A0E8C" w:rsidRPr="00BA4A3A">
        <w:rPr>
          <w:sz w:val="22"/>
          <w:szCs w:val="22"/>
        </w:rPr>
        <w:t xml:space="preserve"> для нужд </w:t>
      </w:r>
      <w:r w:rsidR="00496931" w:rsidRPr="00D96DEF">
        <w:rPr>
          <w:sz w:val="22"/>
          <w:szCs w:val="22"/>
        </w:rPr>
        <w:t>Ленинградского</w:t>
      </w:r>
      <w:r w:rsidR="00DC7F1B" w:rsidRPr="00BA4A3A">
        <w:rPr>
          <w:sz w:val="22"/>
          <w:szCs w:val="22"/>
        </w:rPr>
        <w:t xml:space="preserve"> </w:t>
      </w:r>
      <w:r w:rsidR="007A0E8C" w:rsidRPr="00BA4A3A">
        <w:rPr>
          <w:sz w:val="22"/>
          <w:szCs w:val="22"/>
        </w:rPr>
        <w:t>отделения филиала «Северо-западный территориальный округ» ФГУП «РосРАО»</w:t>
      </w:r>
      <w:r w:rsidRPr="00BA4A3A">
        <w:rPr>
          <w:sz w:val="22"/>
          <w:szCs w:val="22"/>
        </w:rPr>
        <w:t xml:space="preserve"> в обусловленные Договор</w:t>
      </w:r>
      <w:r w:rsidR="008A6E5B" w:rsidRPr="00BA4A3A">
        <w:rPr>
          <w:sz w:val="22"/>
          <w:szCs w:val="22"/>
        </w:rPr>
        <w:t>ом</w:t>
      </w:r>
      <w:r w:rsidRPr="00BA4A3A">
        <w:rPr>
          <w:sz w:val="22"/>
          <w:szCs w:val="22"/>
        </w:rPr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</w:t>
      </w:r>
      <w:r w:rsidRPr="00CC4C3A">
        <w:rPr>
          <w:sz w:val="22"/>
          <w:szCs w:val="22"/>
        </w:rPr>
        <w:t xml:space="preserve"> передать Товар (оборудование)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</w:t>
      </w:r>
      <w:r w:rsidR="008A6E5B" w:rsidRPr="00CC4C3A">
        <w:rPr>
          <w:sz w:val="22"/>
          <w:szCs w:val="22"/>
        </w:rPr>
        <w:t>принять и оплатить его</w:t>
      </w:r>
      <w:r w:rsidRPr="00CC4C3A">
        <w:rPr>
          <w:sz w:val="22"/>
          <w:szCs w:val="22"/>
        </w:rPr>
        <w:t xml:space="preserve">. </w:t>
      </w:r>
    </w:p>
    <w:p w:rsidR="00BA4A3A" w:rsidRPr="00BA4A3A" w:rsidRDefault="00B44FC2" w:rsidP="00BA4A3A">
      <w:pPr>
        <w:pStyle w:val="-0"/>
        <w:tabs>
          <w:tab w:val="num" w:pos="0"/>
          <w:tab w:val="left" w:pos="1276"/>
        </w:tabs>
        <w:ind w:left="0" w:firstLine="851"/>
      </w:pPr>
      <w:r w:rsidRPr="00BA4A3A">
        <w:rPr>
          <w:sz w:val="22"/>
          <w:szCs w:val="22"/>
        </w:rPr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A4A3A" w:rsidRDefault="00B44FC2" w:rsidP="00BA4A3A">
      <w:pPr>
        <w:pStyle w:val="-0"/>
        <w:tabs>
          <w:tab w:val="num" w:pos="0"/>
          <w:tab w:val="left" w:pos="1276"/>
        </w:tabs>
        <w:ind w:left="0" w:firstLine="851"/>
      </w:pPr>
      <w:r w:rsidRPr="00BA4A3A">
        <w:rPr>
          <w:sz w:val="22"/>
          <w:szCs w:val="22"/>
        </w:rPr>
        <w:t>Поставка Товара (оборудования) осуществляется Поставщиком на условиях доставки Товара</w:t>
      </w:r>
      <w:r w:rsidR="00B732FB">
        <w:rPr>
          <w:sz w:val="22"/>
          <w:szCs w:val="22"/>
        </w:rPr>
        <w:t xml:space="preserve"> (оборудования)</w:t>
      </w:r>
      <w:r w:rsidRPr="00BA4A3A">
        <w:rPr>
          <w:sz w:val="22"/>
          <w:szCs w:val="22"/>
        </w:rPr>
        <w:t xml:space="preserve"> Покупателю по адресу</w:t>
      </w:r>
      <w:r w:rsidR="00496931">
        <w:rPr>
          <w:sz w:val="22"/>
          <w:szCs w:val="22"/>
        </w:rPr>
        <w:t>:</w:t>
      </w:r>
      <w:r w:rsidR="00496931" w:rsidRPr="00496931">
        <w:rPr>
          <w:b/>
          <w:sz w:val="22"/>
          <w:szCs w:val="22"/>
        </w:rPr>
        <w:t xml:space="preserve"> </w:t>
      </w:r>
      <w:r w:rsidR="00496931" w:rsidRPr="009148BA">
        <w:rPr>
          <w:b/>
          <w:sz w:val="22"/>
          <w:szCs w:val="22"/>
        </w:rPr>
        <w:t>Ленинград</w:t>
      </w:r>
      <w:r w:rsidR="00496931">
        <w:rPr>
          <w:b/>
          <w:sz w:val="22"/>
          <w:szCs w:val="22"/>
        </w:rPr>
        <w:t xml:space="preserve">ская область, </w:t>
      </w:r>
      <w:proofErr w:type="gramStart"/>
      <w:r w:rsidR="00496931">
        <w:rPr>
          <w:b/>
          <w:sz w:val="22"/>
          <w:szCs w:val="22"/>
        </w:rPr>
        <w:t>г</w:t>
      </w:r>
      <w:proofErr w:type="gramEnd"/>
      <w:r w:rsidR="00496931">
        <w:rPr>
          <w:b/>
          <w:sz w:val="22"/>
          <w:szCs w:val="22"/>
        </w:rPr>
        <w:t xml:space="preserve">. Сосновый Бор, </w:t>
      </w:r>
      <w:proofErr w:type="spellStart"/>
      <w:r w:rsidR="00496931">
        <w:rPr>
          <w:b/>
          <w:sz w:val="22"/>
          <w:szCs w:val="22"/>
        </w:rPr>
        <w:t>п</w:t>
      </w:r>
      <w:r w:rsidR="00496931" w:rsidRPr="009148BA">
        <w:rPr>
          <w:b/>
          <w:sz w:val="22"/>
          <w:szCs w:val="22"/>
        </w:rPr>
        <w:t>ромзона</w:t>
      </w:r>
      <w:proofErr w:type="spellEnd"/>
      <w:r w:rsidR="00496931" w:rsidRPr="00E559E2">
        <w:rPr>
          <w:sz w:val="22"/>
          <w:szCs w:val="22"/>
        </w:rPr>
        <w:t>.</w:t>
      </w:r>
    </w:p>
    <w:p w:rsidR="00B44FC2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sz w:val="22"/>
          <w:szCs w:val="22"/>
        </w:rPr>
      </w:pP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noProof/>
          <w:sz w:val="22"/>
          <w:szCs w:val="22"/>
        </w:rPr>
      </w:pP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sz w:val="22"/>
          <w:szCs w:val="22"/>
        </w:rPr>
      </w:pP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 w:rsidR="008A6E5B" w:rsidRPr="00CC4C3A">
        <w:rPr>
          <w:sz w:val="22"/>
          <w:szCs w:val="22"/>
        </w:rPr>
        <w:t>Товара</w:t>
      </w:r>
      <w:r w:rsidR="00B732FB">
        <w:rPr>
          <w:sz w:val="22"/>
          <w:szCs w:val="22"/>
        </w:rPr>
        <w:t xml:space="preserve"> (оборудования)</w:t>
      </w:r>
      <w:r w:rsidR="008A6E5B" w:rsidRPr="00CC4C3A">
        <w:rPr>
          <w:sz w:val="22"/>
          <w:szCs w:val="22"/>
        </w:rPr>
        <w:t xml:space="preserve">, его </w:t>
      </w:r>
      <w:r w:rsidRPr="00CC4C3A">
        <w:rPr>
          <w:sz w:val="22"/>
          <w:szCs w:val="22"/>
        </w:rPr>
        <w:t xml:space="preserve">доставки </w:t>
      </w:r>
      <w:r w:rsidR="008A6E5B" w:rsidRPr="00CC4C3A">
        <w:rPr>
          <w:sz w:val="22"/>
          <w:szCs w:val="22"/>
        </w:rPr>
        <w:t>и выгрузки</w:t>
      </w:r>
      <w:r w:rsidRPr="00CC4C3A">
        <w:rPr>
          <w:sz w:val="22"/>
          <w:szCs w:val="22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</w:t>
      </w:r>
      <w:r w:rsidR="003F08DC" w:rsidRPr="00CC4C3A">
        <w:rPr>
          <w:sz w:val="22"/>
          <w:szCs w:val="22"/>
        </w:rPr>
        <w:t>,</w:t>
      </w:r>
      <w:r w:rsidRPr="00CC4C3A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CC4C3A">
        <w:rPr>
          <w:sz w:val="22"/>
          <w:szCs w:val="22"/>
        </w:rPr>
        <w:t>Права и обязанности сторон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26472B" w:rsidRDefault="0026472B" w:rsidP="0026472B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5.1.1.</w:t>
      </w:r>
      <w:r w:rsidR="00B44FC2" w:rsidRPr="00496931">
        <w:rPr>
          <w:sz w:val="22"/>
          <w:szCs w:val="22"/>
        </w:rPr>
        <w:t xml:space="preserve">Доставить Товар (оборудование) Покупателю по адресу: </w:t>
      </w:r>
      <w:r w:rsidR="00496931" w:rsidRPr="00496931">
        <w:rPr>
          <w:b/>
          <w:sz w:val="22"/>
          <w:szCs w:val="22"/>
        </w:rPr>
        <w:t xml:space="preserve">Ленинградская область, </w:t>
      </w:r>
      <w:proofErr w:type="gramStart"/>
      <w:r w:rsidR="00496931" w:rsidRPr="00496931">
        <w:rPr>
          <w:b/>
          <w:sz w:val="22"/>
          <w:szCs w:val="22"/>
        </w:rPr>
        <w:t>г</w:t>
      </w:r>
      <w:proofErr w:type="gramEnd"/>
      <w:r w:rsidR="00496931" w:rsidRPr="00496931">
        <w:rPr>
          <w:b/>
          <w:sz w:val="22"/>
          <w:szCs w:val="22"/>
        </w:rPr>
        <w:t xml:space="preserve">. Сосновый Бор, </w:t>
      </w:r>
      <w:proofErr w:type="spellStart"/>
      <w:r w:rsidR="00496931" w:rsidRPr="00496931">
        <w:rPr>
          <w:b/>
          <w:sz w:val="22"/>
          <w:szCs w:val="22"/>
        </w:rPr>
        <w:t>промзона</w:t>
      </w:r>
      <w:proofErr w:type="spellEnd"/>
      <w:r w:rsidR="00496931" w:rsidRPr="00496931">
        <w:rPr>
          <w:sz w:val="22"/>
          <w:szCs w:val="22"/>
        </w:rPr>
        <w:t xml:space="preserve"> </w:t>
      </w:r>
      <w:r w:rsidR="00B44FC2" w:rsidRPr="00496931">
        <w:rPr>
          <w:sz w:val="22"/>
          <w:szCs w:val="22"/>
        </w:rPr>
        <w:t>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B44FC2" w:rsidRPr="00CC4C3A" w:rsidRDefault="0026472B" w:rsidP="0026472B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5.1.2. </w:t>
      </w:r>
      <w:r w:rsidR="00B44FC2" w:rsidRPr="00CC4C3A">
        <w:rPr>
          <w:sz w:val="22"/>
          <w:szCs w:val="22"/>
        </w:rPr>
        <w:t xml:space="preserve">Предоставить Покупателю </w:t>
      </w:r>
      <w:r w:rsidR="008A6E5B" w:rsidRPr="00CC4C3A">
        <w:rPr>
          <w:sz w:val="22"/>
          <w:szCs w:val="22"/>
        </w:rPr>
        <w:t>вместе с Товаром все сопроводительные документы, предусмотренные действующим законодательством РФ и настоящим Договором</w:t>
      </w:r>
      <w:r w:rsidR="00B44FC2" w:rsidRPr="00CC4C3A">
        <w:rPr>
          <w:sz w:val="22"/>
          <w:szCs w:val="22"/>
        </w:rPr>
        <w:t xml:space="preserve">. 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</w:t>
      </w:r>
      <w:r w:rsidR="00AD0475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rFonts w:hint="eastAsia"/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 w:rsidRPr="00CC4C3A">
        <w:rPr>
          <w:rFonts w:hint="eastAsia"/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</w:t>
      </w:r>
      <w:r w:rsidR="003F08DC" w:rsidRPr="00CC4C3A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к настоящему Договору).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Отгрузка </w:t>
      </w:r>
      <w:r w:rsidR="008A6E5B" w:rsidRPr="00CC4C3A">
        <w:rPr>
          <w:sz w:val="22"/>
          <w:szCs w:val="22"/>
        </w:rPr>
        <w:t xml:space="preserve">и разгрузка </w:t>
      </w:r>
      <w:r w:rsidRPr="00CC4C3A">
        <w:rPr>
          <w:sz w:val="22"/>
          <w:szCs w:val="22"/>
        </w:rPr>
        <w:t>Товара (оборудования) производится в соответствии с установл</w:t>
      </w:r>
      <w:r w:rsidR="008A6E5B" w:rsidRPr="00CC4C3A">
        <w:rPr>
          <w:sz w:val="22"/>
          <w:szCs w:val="22"/>
        </w:rPr>
        <w:t>енными нормами</w:t>
      </w:r>
      <w:r w:rsidRPr="00CC4C3A">
        <w:rPr>
          <w:sz w:val="22"/>
          <w:szCs w:val="22"/>
        </w:rPr>
        <w:t>, силами и за счет Поставщика.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 xml:space="preserve">За </w:t>
      </w:r>
      <w:r w:rsidR="00684ECF" w:rsidRPr="00CC4C3A">
        <w:rPr>
          <w:sz w:val="22"/>
          <w:szCs w:val="22"/>
        </w:rPr>
        <w:t>пять</w:t>
      </w:r>
      <w:r w:rsidRPr="00CC4C3A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Фактической датой поставки считается дата, указанная в </w:t>
      </w:r>
      <w:r w:rsidR="008A6E5B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</w:t>
      </w:r>
      <w:r w:rsidR="008A6E5B" w:rsidRPr="00CC4C3A">
        <w:rPr>
          <w:sz w:val="22"/>
          <w:szCs w:val="22"/>
        </w:rPr>
        <w:t>, паспорта качества</w:t>
      </w:r>
      <w:r w:rsidRPr="00CC4C3A">
        <w:rPr>
          <w:sz w:val="22"/>
          <w:szCs w:val="22"/>
        </w:rPr>
        <w:t xml:space="preserve"> и т.д.)</w:t>
      </w:r>
      <w:r w:rsidR="007A0E8C" w:rsidRPr="00CC4C3A">
        <w:rPr>
          <w:sz w:val="22"/>
          <w:szCs w:val="22"/>
        </w:rPr>
        <w:t>, а так же акты</w:t>
      </w:r>
      <w:r w:rsidR="00BA4A3A">
        <w:rPr>
          <w:sz w:val="22"/>
          <w:szCs w:val="22"/>
        </w:rPr>
        <w:t xml:space="preserve"> и/или свидетельства</w:t>
      </w:r>
      <w:r w:rsidR="007A0E8C" w:rsidRPr="00CC4C3A">
        <w:rPr>
          <w:sz w:val="22"/>
          <w:szCs w:val="22"/>
        </w:rPr>
        <w:t xml:space="preserve"> о поверке</w:t>
      </w:r>
      <w:r w:rsidRPr="00CC4C3A">
        <w:rPr>
          <w:sz w:val="22"/>
          <w:szCs w:val="22"/>
        </w:rPr>
        <w:t xml:space="preserve">; 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 w:rsidRPr="00CC4C3A"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</w:r>
      <w:r w:rsidR="008A6E5B" w:rsidRPr="00CC4C3A">
        <w:rPr>
          <w:color w:val="000000"/>
          <w:sz w:val="22"/>
          <w:szCs w:val="22"/>
        </w:rPr>
        <w:t>счет-фактуру в 1 экз.</w:t>
      </w:r>
      <w:r w:rsidR="007A0E8C" w:rsidRPr="00CC4C3A">
        <w:rPr>
          <w:color w:val="000000"/>
          <w:sz w:val="22"/>
          <w:szCs w:val="22"/>
        </w:rPr>
        <w:t>;</w:t>
      </w:r>
    </w:p>
    <w:p w:rsidR="007A0E8C" w:rsidRPr="00CC4C3A" w:rsidRDefault="007A0E8C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BA4A3A" w:rsidRPr="0056539D" w:rsidRDefault="00CC4C3A" w:rsidP="00BA4A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56539D">
        <w:rPr>
          <w:sz w:val="22"/>
          <w:szCs w:val="22"/>
        </w:rPr>
        <w:t xml:space="preserve">7.6. </w:t>
      </w:r>
      <w:r w:rsidR="00BA4A3A" w:rsidRPr="0056539D">
        <w:rPr>
          <w:sz w:val="22"/>
          <w:szCs w:val="22"/>
        </w:rPr>
        <w:t xml:space="preserve">Грузополучателем по настоящему договору является </w:t>
      </w:r>
      <w:r w:rsidR="00FD010D">
        <w:rPr>
          <w:sz w:val="22"/>
          <w:szCs w:val="22"/>
        </w:rPr>
        <w:t xml:space="preserve">Ленинградское </w:t>
      </w:r>
      <w:r w:rsidR="00BA4A3A" w:rsidRPr="0056539D">
        <w:rPr>
          <w:sz w:val="22"/>
          <w:szCs w:val="22"/>
        </w:rPr>
        <w:t xml:space="preserve"> отделение филиала «Северо-западный территориальный округ» ФГУП «РосРАО» Порядок заполнения документов:</w:t>
      </w:r>
    </w:p>
    <w:p w:rsidR="00284447" w:rsidRPr="00E559E2" w:rsidRDefault="00284447" w:rsidP="00284447">
      <w:pPr>
        <w:ind w:left="720"/>
        <w:jc w:val="both"/>
        <w:rPr>
          <w:b/>
          <w:bCs/>
          <w:sz w:val="22"/>
          <w:szCs w:val="22"/>
        </w:rPr>
      </w:pPr>
      <w:r w:rsidRPr="00E559E2">
        <w:rPr>
          <w:b/>
          <w:sz w:val="22"/>
          <w:szCs w:val="22"/>
        </w:rPr>
        <w:t>СЧЕТ</w:t>
      </w:r>
    </w:p>
    <w:p w:rsidR="00284447" w:rsidRPr="00E559E2" w:rsidRDefault="00284447" w:rsidP="00284447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Плательщик</w:t>
      </w:r>
      <w:r w:rsidRPr="00E559E2">
        <w:rPr>
          <w:sz w:val="22"/>
          <w:szCs w:val="22"/>
        </w:rPr>
        <w:t>: Филиал «Северо-западный территориальный округ» ФГУП «РосРАО»</w:t>
      </w:r>
    </w:p>
    <w:p w:rsidR="00284447" w:rsidRPr="00E559E2" w:rsidRDefault="00284447" w:rsidP="00284447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Адрес плательщика</w:t>
      </w:r>
      <w:r w:rsidRPr="00E559E2">
        <w:rPr>
          <w:sz w:val="22"/>
          <w:szCs w:val="22"/>
        </w:rPr>
        <w:t xml:space="preserve">: 194021, РФ, Санкт-Петербург, 2-й </w:t>
      </w:r>
      <w:proofErr w:type="spellStart"/>
      <w:r w:rsidRPr="00E559E2">
        <w:rPr>
          <w:sz w:val="22"/>
          <w:szCs w:val="22"/>
        </w:rPr>
        <w:t>Муринский</w:t>
      </w:r>
      <w:proofErr w:type="spellEnd"/>
      <w:r w:rsidRPr="00E559E2">
        <w:rPr>
          <w:sz w:val="22"/>
          <w:szCs w:val="22"/>
        </w:rPr>
        <w:t xml:space="preserve"> проспект, д.28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плательщика: </w:t>
      </w:r>
      <w:r w:rsidRPr="00E559E2">
        <w:rPr>
          <w:sz w:val="22"/>
          <w:szCs w:val="22"/>
        </w:rPr>
        <w:t>4714004270/780243001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proofErr w:type="spellStart"/>
      <w:r w:rsidRPr="00E559E2">
        <w:rPr>
          <w:b/>
          <w:sz w:val="22"/>
          <w:szCs w:val="22"/>
        </w:rPr>
        <w:t>Расч</w:t>
      </w:r>
      <w:proofErr w:type="gramStart"/>
      <w:r w:rsidRPr="00E559E2">
        <w:rPr>
          <w:b/>
          <w:sz w:val="22"/>
          <w:szCs w:val="22"/>
        </w:rPr>
        <w:t>.с</w:t>
      </w:r>
      <w:proofErr w:type="gramEnd"/>
      <w:r w:rsidRPr="00E559E2">
        <w:rPr>
          <w:b/>
          <w:sz w:val="22"/>
          <w:szCs w:val="22"/>
        </w:rPr>
        <w:t>чет</w:t>
      </w:r>
      <w:proofErr w:type="spellEnd"/>
      <w:r w:rsidRPr="00E559E2">
        <w:rPr>
          <w:b/>
          <w:sz w:val="22"/>
          <w:szCs w:val="22"/>
        </w:rPr>
        <w:t>:</w:t>
      </w:r>
      <w:r w:rsidRPr="00E559E2">
        <w:rPr>
          <w:sz w:val="22"/>
          <w:szCs w:val="22"/>
        </w:rPr>
        <w:t xml:space="preserve">  40502810755160000002</w:t>
      </w:r>
    </w:p>
    <w:p w:rsidR="00284447" w:rsidRPr="001902CD" w:rsidRDefault="00284447" w:rsidP="00284447">
      <w:pPr>
        <w:jc w:val="both"/>
        <w:rPr>
          <w:sz w:val="22"/>
          <w:szCs w:val="22"/>
        </w:rPr>
      </w:pPr>
      <w:proofErr w:type="spellStart"/>
      <w:r w:rsidRPr="00E559E2">
        <w:rPr>
          <w:b/>
          <w:sz w:val="22"/>
          <w:szCs w:val="22"/>
        </w:rPr>
        <w:t>Кор</w:t>
      </w:r>
      <w:proofErr w:type="gramStart"/>
      <w:r w:rsidRPr="00E559E2">
        <w:rPr>
          <w:b/>
          <w:sz w:val="22"/>
          <w:szCs w:val="22"/>
        </w:rPr>
        <w:t>.с</w:t>
      </w:r>
      <w:proofErr w:type="gramEnd"/>
      <w:r w:rsidRPr="00E559E2">
        <w:rPr>
          <w:b/>
          <w:sz w:val="22"/>
          <w:szCs w:val="22"/>
        </w:rPr>
        <w:t>чет</w:t>
      </w:r>
      <w:proofErr w:type="spellEnd"/>
      <w:r w:rsidRPr="00E559E2">
        <w:rPr>
          <w:b/>
          <w:sz w:val="22"/>
          <w:szCs w:val="22"/>
        </w:rPr>
        <w:t>:</w:t>
      </w:r>
      <w:r w:rsidRPr="00E559E2">
        <w:rPr>
          <w:sz w:val="22"/>
          <w:szCs w:val="22"/>
        </w:rPr>
        <w:t xml:space="preserve"> </w:t>
      </w:r>
      <w:r w:rsidRPr="001902CD">
        <w:rPr>
          <w:sz w:val="22"/>
          <w:szCs w:val="22"/>
        </w:rPr>
        <w:t>30101810500000000653</w:t>
      </w:r>
    </w:p>
    <w:p w:rsidR="00284447" w:rsidRPr="001902CD" w:rsidRDefault="00284447" w:rsidP="00284447">
      <w:pPr>
        <w:jc w:val="both"/>
        <w:rPr>
          <w:sz w:val="22"/>
          <w:szCs w:val="22"/>
        </w:rPr>
      </w:pPr>
      <w:r w:rsidRPr="001902CD">
        <w:rPr>
          <w:b/>
          <w:sz w:val="22"/>
          <w:szCs w:val="22"/>
        </w:rPr>
        <w:t xml:space="preserve">БИК: </w:t>
      </w:r>
      <w:r w:rsidRPr="001902CD">
        <w:rPr>
          <w:sz w:val="22"/>
          <w:szCs w:val="22"/>
        </w:rPr>
        <w:t>044030653</w:t>
      </w:r>
    </w:p>
    <w:p w:rsidR="00284447" w:rsidRPr="001902CD" w:rsidRDefault="00284447" w:rsidP="00284447">
      <w:pPr>
        <w:jc w:val="both"/>
        <w:rPr>
          <w:sz w:val="22"/>
          <w:szCs w:val="22"/>
        </w:rPr>
      </w:pPr>
      <w:r w:rsidRPr="001902CD">
        <w:rPr>
          <w:b/>
          <w:sz w:val="22"/>
          <w:szCs w:val="22"/>
        </w:rPr>
        <w:t>Реквизиты банка:</w:t>
      </w:r>
      <w:r w:rsidRPr="001902CD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1902CD">
        <w:rPr>
          <w:sz w:val="22"/>
          <w:szCs w:val="22"/>
        </w:rPr>
        <w:t>.С</w:t>
      </w:r>
      <w:proofErr w:type="gramEnd"/>
      <w:r w:rsidRPr="001902CD">
        <w:rPr>
          <w:sz w:val="22"/>
          <w:szCs w:val="22"/>
        </w:rPr>
        <w:t>анкт-Петербург</w:t>
      </w:r>
    </w:p>
    <w:p w:rsidR="00284447" w:rsidRPr="001902CD" w:rsidRDefault="00284447" w:rsidP="00284447">
      <w:pPr>
        <w:ind w:left="720"/>
        <w:jc w:val="both"/>
        <w:rPr>
          <w:b/>
          <w:sz w:val="22"/>
          <w:szCs w:val="22"/>
        </w:rPr>
      </w:pPr>
      <w:r w:rsidRPr="001902CD">
        <w:rPr>
          <w:b/>
          <w:sz w:val="22"/>
          <w:szCs w:val="22"/>
        </w:rPr>
        <w:t>СЧЕТ-ФАКТУРА</w:t>
      </w:r>
    </w:p>
    <w:p w:rsidR="00284447" w:rsidRPr="00E559E2" w:rsidRDefault="00284447" w:rsidP="00284447">
      <w:pPr>
        <w:jc w:val="both"/>
        <w:rPr>
          <w:bCs/>
          <w:sz w:val="22"/>
          <w:szCs w:val="22"/>
        </w:rPr>
      </w:pPr>
      <w:r w:rsidRPr="001902CD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E559E2">
        <w:rPr>
          <w:bCs/>
          <w:sz w:val="22"/>
          <w:szCs w:val="22"/>
        </w:rPr>
        <w:t>.С</w:t>
      </w:r>
      <w:proofErr w:type="gramEnd"/>
      <w:r w:rsidRPr="00E559E2">
        <w:rPr>
          <w:bCs/>
          <w:sz w:val="22"/>
          <w:szCs w:val="22"/>
        </w:rPr>
        <w:t xml:space="preserve">основый Бор, </w:t>
      </w:r>
      <w:proofErr w:type="spellStart"/>
      <w:r w:rsidRPr="00E559E2">
        <w:rPr>
          <w:bCs/>
          <w:sz w:val="22"/>
          <w:szCs w:val="22"/>
        </w:rPr>
        <w:t>промзона</w:t>
      </w:r>
      <w:proofErr w:type="spellEnd"/>
    </w:p>
    <w:p w:rsidR="00284447" w:rsidRPr="00E559E2" w:rsidRDefault="00284447" w:rsidP="00284447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Покупатель:</w:t>
      </w:r>
      <w:r w:rsidRPr="00E559E2">
        <w:rPr>
          <w:b/>
          <w:bCs/>
          <w:sz w:val="22"/>
          <w:szCs w:val="22"/>
        </w:rPr>
        <w:t xml:space="preserve"> </w:t>
      </w:r>
      <w:r w:rsidRPr="00E559E2">
        <w:rPr>
          <w:bCs/>
          <w:sz w:val="22"/>
          <w:szCs w:val="22"/>
        </w:rPr>
        <w:t>ФГУП «РосРАО»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bCs/>
          <w:sz w:val="22"/>
          <w:szCs w:val="22"/>
        </w:rPr>
        <w:t xml:space="preserve">Адрес: </w:t>
      </w:r>
      <w:r w:rsidRPr="00E559E2">
        <w:rPr>
          <w:sz w:val="22"/>
          <w:szCs w:val="22"/>
        </w:rPr>
        <w:t>119017, РФ, Москва, ул.Б.Ордынка, дом 24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покупателя: </w:t>
      </w:r>
      <w:r w:rsidRPr="00E559E2">
        <w:rPr>
          <w:sz w:val="22"/>
          <w:szCs w:val="22"/>
        </w:rPr>
        <w:t>4714004270/47</w:t>
      </w:r>
      <w:r w:rsidR="008D12D5">
        <w:rPr>
          <w:sz w:val="22"/>
          <w:szCs w:val="22"/>
        </w:rPr>
        <w:t>26</w:t>
      </w:r>
      <w:r w:rsidRPr="00E559E2">
        <w:rPr>
          <w:sz w:val="22"/>
          <w:szCs w:val="22"/>
        </w:rPr>
        <w:t xml:space="preserve">45001  </w:t>
      </w:r>
    </w:p>
    <w:p w:rsidR="00284447" w:rsidRPr="00E559E2" w:rsidRDefault="00284447" w:rsidP="00284447">
      <w:pPr>
        <w:ind w:firstLine="709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ТОВАРНАЯ НАКЛАДНАЯ (ТОРГ-12)</w:t>
      </w:r>
    </w:p>
    <w:p w:rsidR="00284447" w:rsidRPr="00E559E2" w:rsidRDefault="00284447" w:rsidP="00284447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E559E2">
        <w:rPr>
          <w:bCs/>
          <w:sz w:val="22"/>
          <w:szCs w:val="22"/>
        </w:rPr>
        <w:t>.С</w:t>
      </w:r>
      <w:proofErr w:type="gramEnd"/>
      <w:r w:rsidRPr="00E559E2">
        <w:rPr>
          <w:bCs/>
          <w:sz w:val="22"/>
          <w:szCs w:val="22"/>
        </w:rPr>
        <w:t xml:space="preserve">основый Бор, </w:t>
      </w:r>
      <w:proofErr w:type="spellStart"/>
      <w:r w:rsidRPr="00E559E2">
        <w:rPr>
          <w:bCs/>
          <w:sz w:val="22"/>
          <w:szCs w:val="22"/>
        </w:rPr>
        <w:t>промзона</w:t>
      </w:r>
      <w:proofErr w:type="spellEnd"/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Плательщик: </w:t>
      </w:r>
      <w:r w:rsidRPr="00E559E2">
        <w:rPr>
          <w:sz w:val="22"/>
          <w:szCs w:val="22"/>
        </w:rPr>
        <w:t>Филиал «Северо-западный территориальный округ» ФГУП «РосРАО»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194021, РФ, Санкт-Петербург, 2-й </w:t>
      </w:r>
      <w:proofErr w:type="spellStart"/>
      <w:r w:rsidRPr="00E559E2">
        <w:rPr>
          <w:sz w:val="22"/>
          <w:szCs w:val="22"/>
        </w:rPr>
        <w:t>Муринский</w:t>
      </w:r>
      <w:proofErr w:type="spellEnd"/>
      <w:r w:rsidRPr="00E559E2">
        <w:rPr>
          <w:sz w:val="22"/>
          <w:szCs w:val="22"/>
        </w:rPr>
        <w:t xml:space="preserve"> проспект, д.28, ИНН4714004270/КПП 780243001, </w:t>
      </w:r>
      <w:proofErr w:type="spellStart"/>
      <w:r w:rsidRPr="00E559E2">
        <w:rPr>
          <w:sz w:val="22"/>
          <w:szCs w:val="22"/>
        </w:rPr>
        <w:t>р</w:t>
      </w:r>
      <w:proofErr w:type="spellEnd"/>
      <w:r w:rsidRPr="00E559E2">
        <w:rPr>
          <w:sz w:val="22"/>
          <w:szCs w:val="22"/>
        </w:rPr>
        <w:t xml:space="preserve">/с 40502810755160000002 в Северо-западном банке </w:t>
      </w:r>
      <w:r>
        <w:rPr>
          <w:sz w:val="22"/>
          <w:szCs w:val="22"/>
        </w:rPr>
        <w:t>ОАО «</w:t>
      </w:r>
      <w:r w:rsidRPr="00E559E2">
        <w:rPr>
          <w:sz w:val="22"/>
          <w:szCs w:val="22"/>
        </w:rPr>
        <w:t>Сбербанк</w:t>
      </w:r>
      <w:r>
        <w:rPr>
          <w:sz w:val="22"/>
          <w:szCs w:val="22"/>
        </w:rPr>
        <w:t xml:space="preserve"> России»</w:t>
      </w:r>
      <w:r w:rsidRPr="00E559E2">
        <w:rPr>
          <w:sz w:val="22"/>
          <w:szCs w:val="22"/>
        </w:rPr>
        <w:t xml:space="preserve"> г</w:t>
      </w:r>
      <w:proofErr w:type="gramStart"/>
      <w:r w:rsidRPr="00E559E2">
        <w:rPr>
          <w:sz w:val="22"/>
          <w:szCs w:val="22"/>
        </w:rPr>
        <w:t>.С</w:t>
      </w:r>
      <w:proofErr w:type="gramEnd"/>
      <w:r w:rsidRPr="00E559E2">
        <w:rPr>
          <w:sz w:val="22"/>
          <w:szCs w:val="22"/>
        </w:rPr>
        <w:t>анкт-Петербург, к/</w:t>
      </w:r>
      <w:proofErr w:type="spellStart"/>
      <w:r w:rsidRPr="00E559E2">
        <w:rPr>
          <w:sz w:val="22"/>
          <w:szCs w:val="22"/>
        </w:rPr>
        <w:t>сч</w:t>
      </w:r>
      <w:proofErr w:type="spellEnd"/>
      <w:r w:rsidRPr="00E559E2">
        <w:rPr>
          <w:sz w:val="22"/>
          <w:szCs w:val="22"/>
        </w:rPr>
        <w:t xml:space="preserve"> 30101810500000000653, БИК 044030653</w:t>
      </w:r>
    </w:p>
    <w:p w:rsidR="00CC4C3A" w:rsidRPr="00CC4C3A" w:rsidRDefault="00CC4C3A" w:rsidP="00BA4A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7.7. В случае допущения ошибок при заполнении документов По</w:t>
      </w:r>
      <w:r w:rsidR="008D23E6">
        <w:rPr>
          <w:sz w:val="22"/>
          <w:szCs w:val="22"/>
        </w:rPr>
        <w:t xml:space="preserve">ставщик </w:t>
      </w:r>
      <w:r w:rsidRPr="00CC4C3A">
        <w:rPr>
          <w:sz w:val="22"/>
          <w:szCs w:val="22"/>
        </w:rPr>
        <w:t xml:space="preserve">обязуется предоставить Покупателю правильно оформленные документы в течение 5 (пяти) банковских дней </w:t>
      </w:r>
      <w:proofErr w:type="gramStart"/>
      <w:r w:rsidRPr="00CC4C3A">
        <w:rPr>
          <w:sz w:val="22"/>
          <w:szCs w:val="22"/>
        </w:rPr>
        <w:t>с даты обнаружения</w:t>
      </w:r>
      <w:proofErr w:type="gramEnd"/>
      <w:r w:rsidRPr="00CC4C3A">
        <w:rPr>
          <w:sz w:val="22"/>
          <w:szCs w:val="22"/>
        </w:rPr>
        <w:t xml:space="preserve"> ошибки.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CC4C3A">
        <w:rPr>
          <w:sz w:val="22"/>
          <w:szCs w:val="22"/>
        </w:rPr>
        <w:t>)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CC4C3A">
        <w:rPr>
          <w:sz w:val="22"/>
          <w:szCs w:val="22"/>
        </w:rPr>
        <w:t>с даты получения</w:t>
      </w:r>
      <w:proofErr w:type="gramEnd"/>
      <w:r w:rsidRPr="00CC4C3A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8A6E5B" w:rsidRPr="00CC4C3A">
        <w:rPr>
          <w:sz w:val="22"/>
          <w:szCs w:val="22"/>
        </w:rPr>
        <w:t xml:space="preserve">товарную накладную </w:t>
      </w:r>
      <w:r w:rsidRPr="00CC4C3A">
        <w:rPr>
          <w:sz w:val="22"/>
          <w:szCs w:val="22"/>
        </w:rPr>
        <w:t>в соответствии с инструкциями о приемке товара, с  указанием Ф.И.О. ответственного лица и даты приемки.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составляет __________ </w:t>
      </w:r>
      <w:r w:rsidR="00201C45">
        <w:rPr>
          <w:i/>
          <w:sz w:val="22"/>
          <w:szCs w:val="22"/>
        </w:rPr>
        <w:t>(в соответствии с конкурсной документацией)</w:t>
      </w:r>
      <w:r w:rsidRPr="00CC4C3A">
        <w:rPr>
          <w:sz w:val="22"/>
          <w:szCs w:val="22"/>
        </w:rPr>
        <w:t xml:space="preserve">. Гарантийный срок  исчисляется со дня подписания </w:t>
      </w:r>
      <w:r w:rsidR="00684ECF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B44FC2" w:rsidRPr="00CC4C3A" w:rsidRDefault="00B44FC2" w:rsidP="00B44FC2">
      <w:pPr>
        <w:pStyle w:val="ad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684ECF" w:rsidRPr="00CC4C3A">
        <w:rPr>
          <w:sz w:val="22"/>
          <w:szCs w:val="22"/>
        </w:rPr>
        <w:t>100</w:t>
      </w:r>
      <w:r w:rsidRPr="00CC4C3A">
        <w:rPr>
          <w:sz w:val="22"/>
          <w:szCs w:val="22"/>
        </w:rPr>
        <w:t xml:space="preserve">% от цены Договора, указанной в пункте 3.1 Договора в течение </w:t>
      </w:r>
      <w:r w:rsidR="00E44FFB">
        <w:rPr>
          <w:sz w:val="22"/>
          <w:szCs w:val="22"/>
        </w:rPr>
        <w:t>10</w:t>
      </w:r>
      <w:r w:rsidR="009866E6">
        <w:rPr>
          <w:sz w:val="22"/>
          <w:szCs w:val="22"/>
        </w:rPr>
        <w:t xml:space="preserve"> (</w:t>
      </w:r>
      <w:r w:rsidR="00B732FB">
        <w:rPr>
          <w:sz w:val="22"/>
          <w:szCs w:val="22"/>
        </w:rPr>
        <w:t>десяти</w:t>
      </w:r>
      <w:r w:rsidR="009866E6">
        <w:rPr>
          <w:sz w:val="22"/>
          <w:szCs w:val="22"/>
        </w:rPr>
        <w:t>)</w:t>
      </w:r>
      <w:r w:rsidRPr="00CC4C3A">
        <w:rPr>
          <w:sz w:val="22"/>
          <w:szCs w:val="22"/>
        </w:rPr>
        <w:t xml:space="preserve"> банковских дней </w:t>
      </w:r>
      <w:proofErr w:type="gramStart"/>
      <w:r w:rsidR="007A0E8C" w:rsidRPr="00CC4C3A">
        <w:rPr>
          <w:sz w:val="22"/>
          <w:szCs w:val="22"/>
        </w:rPr>
        <w:t>с даты подписания</w:t>
      </w:r>
      <w:proofErr w:type="gramEnd"/>
      <w:r w:rsidR="007A0E8C" w:rsidRPr="00CC4C3A">
        <w:rPr>
          <w:sz w:val="22"/>
          <w:szCs w:val="22"/>
        </w:rPr>
        <w:t xml:space="preserve"> товарной накладной</w:t>
      </w:r>
      <w:r w:rsidR="00684ECF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C4C3A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</w:t>
      </w:r>
      <w:r w:rsidR="00823B61" w:rsidRPr="00CC4C3A">
        <w:rPr>
          <w:sz w:val="22"/>
          <w:szCs w:val="22"/>
        </w:rPr>
        <w:t xml:space="preserve">Покупатель вправе потребовать от </w:t>
      </w:r>
      <w:r w:rsidRPr="00CC4C3A">
        <w:rPr>
          <w:sz w:val="22"/>
          <w:szCs w:val="22"/>
        </w:rPr>
        <w:t>Поставщик</w:t>
      </w:r>
      <w:r w:rsidR="00823B61" w:rsidRPr="00CC4C3A">
        <w:rPr>
          <w:sz w:val="22"/>
          <w:szCs w:val="22"/>
        </w:rPr>
        <w:t>а</w:t>
      </w:r>
      <w:r w:rsidRPr="00CC4C3A">
        <w:rPr>
          <w:sz w:val="22"/>
          <w:szCs w:val="22"/>
        </w:rPr>
        <w:t xml:space="preserve"> </w:t>
      </w:r>
      <w:r w:rsidR="00823B61" w:rsidRPr="00CC4C3A">
        <w:rPr>
          <w:sz w:val="22"/>
          <w:szCs w:val="22"/>
        </w:rPr>
        <w:t>уплаты</w:t>
      </w:r>
      <w:r w:rsidRPr="00CC4C3A">
        <w:rPr>
          <w:sz w:val="22"/>
          <w:szCs w:val="22"/>
        </w:rPr>
        <w:t xml:space="preserve"> пен</w:t>
      </w:r>
      <w:r w:rsidR="00823B61" w:rsidRPr="00CC4C3A"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в размере 0,</w:t>
      </w:r>
      <w:r w:rsidR="00684ECF" w:rsidRPr="00CC4C3A">
        <w:rPr>
          <w:sz w:val="22"/>
          <w:szCs w:val="22"/>
        </w:rPr>
        <w:t>1</w:t>
      </w:r>
      <w:r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365DDB" w:rsidRPr="00CC4C3A" w:rsidRDefault="00365DDB" w:rsidP="00365DDB">
      <w:pPr>
        <w:pStyle w:val="-0"/>
        <w:tabs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365DDB" w:rsidRPr="00CC4C3A" w:rsidRDefault="00365DDB" w:rsidP="00365DDB">
      <w:pPr>
        <w:pStyle w:val="-0"/>
        <w:tabs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</w:t>
      </w:r>
      <w:r w:rsidR="00823B61" w:rsidRPr="00CC4C3A">
        <w:rPr>
          <w:sz w:val="22"/>
          <w:szCs w:val="22"/>
        </w:rPr>
        <w:t>, предусмотренных п.10.3 настоящего Договора, Поставщик вправе потребовать от  Покупателя уплаты пени в размере 0,</w:t>
      </w:r>
      <w:r w:rsidR="00684ECF" w:rsidRPr="00CC4C3A">
        <w:rPr>
          <w:sz w:val="22"/>
          <w:szCs w:val="22"/>
        </w:rPr>
        <w:t>1</w:t>
      </w:r>
      <w:r w:rsidR="00823B61"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823B61" w:rsidRPr="00CC4C3A">
        <w:rPr>
          <w:sz w:val="22"/>
          <w:szCs w:val="22"/>
        </w:rPr>
        <w:t>Стороны</w:t>
      </w:r>
      <w:r w:rsidRPr="00CC4C3A">
        <w:rPr>
          <w:sz w:val="22"/>
          <w:szCs w:val="22"/>
        </w:rPr>
        <w:t xml:space="preserve"> от исполнения обязательств в натуре.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Товара (оборудования) Покупателю должны быть исполнены </w:t>
      </w:r>
      <w:r w:rsidR="00684ECF" w:rsidRPr="00CC4C3A">
        <w:rPr>
          <w:sz w:val="22"/>
          <w:szCs w:val="22"/>
        </w:rPr>
        <w:t xml:space="preserve">в течение </w:t>
      </w:r>
      <w:r w:rsidR="00B732FB">
        <w:rPr>
          <w:sz w:val="22"/>
          <w:szCs w:val="22"/>
        </w:rPr>
        <w:t>____________</w:t>
      </w:r>
      <w:r w:rsidR="00684ECF" w:rsidRPr="00CC4C3A">
        <w:rPr>
          <w:sz w:val="22"/>
          <w:szCs w:val="22"/>
        </w:rPr>
        <w:t xml:space="preserve"> </w:t>
      </w:r>
      <w:r w:rsidR="007A0E8C" w:rsidRPr="00CC4C3A">
        <w:rPr>
          <w:sz w:val="22"/>
          <w:szCs w:val="22"/>
        </w:rPr>
        <w:t>календарных</w:t>
      </w:r>
      <w:r w:rsidR="00684ECF" w:rsidRPr="00CC4C3A">
        <w:rPr>
          <w:sz w:val="22"/>
          <w:szCs w:val="22"/>
        </w:rPr>
        <w:t xml:space="preserve"> дней </w:t>
      </w:r>
      <w:proofErr w:type="gramStart"/>
      <w:r w:rsidR="00684ECF" w:rsidRPr="00CC4C3A">
        <w:rPr>
          <w:sz w:val="22"/>
          <w:szCs w:val="22"/>
        </w:rPr>
        <w:t>с даты подписания</w:t>
      </w:r>
      <w:proofErr w:type="gramEnd"/>
      <w:r w:rsidR="00684ECF" w:rsidRPr="00CC4C3A">
        <w:rPr>
          <w:sz w:val="22"/>
          <w:szCs w:val="22"/>
        </w:rPr>
        <w:t xml:space="preserve"> настоящего Договора</w:t>
      </w:r>
      <w:r w:rsidR="007A0E8C" w:rsidRPr="00CC4C3A">
        <w:rPr>
          <w:sz w:val="22"/>
          <w:szCs w:val="22"/>
        </w:rPr>
        <w:t xml:space="preserve">, но в любом случае </w:t>
      </w:r>
      <w:r w:rsidR="007A0E8C" w:rsidRPr="00B732FB">
        <w:rPr>
          <w:sz w:val="22"/>
          <w:szCs w:val="22"/>
        </w:rPr>
        <w:t xml:space="preserve">не позднее </w:t>
      </w:r>
      <w:r w:rsidR="00F257D5">
        <w:rPr>
          <w:sz w:val="22"/>
          <w:szCs w:val="22"/>
        </w:rPr>
        <w:t>20 декабря 2012 г.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</w:t>
      </w:r>
      <w:r w:rsidR="0024158A" w:rsidRPr="00CC4C3A">
        <w:rPr>
          <w:sz w:val="22"/>
          <w:szCs w:val="22"/>
        </w:rPr>
        <w:t>расторгнут по соглашению сторон,</w:t>
      </w:r>
      <w:r w:rsidRPr="00CC4C3A">
        <w:rPr>
          <w:sz w:val="22"/>
          <w:szCs w:val="22"/>
        </w:rPr>
        <w:t xml:space="preserve"> по решению суда</w:t>
      </w:r>
      <w:r w:rsidR="0024158A" w:rsidRPr="00CC4C3A">
        <w:rPr>
          <w:sz w:val="22"/>
          <w:szCs w:val="22"/>
        </w:rPr>
        <w:t xml:space="preserve"> или в случаях, предусмотренных действующим законодательством РФ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05F6A" w:rsidRDefault="00F05F6A" w:rsidP="00B44FC2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rPr>
          <w:sz w:val="22"/>
          <w:szCs w:val="22"/>
        </w:rPr>
        <w:lastRenderedPageBreak/>
        <w:t>РАСКРЫТИЕ СВЕДЕНИЙ О ПОСТАВЩИКЕ</w:t>
      </w:r>
    </w:p>
    <w:p w:rsidR="008D12D5" w:rsidRPr="008322BE" w:rsidRDefault="008D12D5" w:rsidP="008D12D5">
      <w:pPr>
        <w:pStyle w:val="-0"/>
        <w:tabs>
          <w:tab w:val="clear" w:pos="1419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8050D">
        <w:rPr>
          <w:sz w:val="22"/>
          <w:szCs w:val="22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>
        <w:rPr>
          <w:sz w:val="22"/>
          <w:szCs w:val="22"/>
        </w:rPr>
        <w:t>запроса цены</w:t>
      </w:r>
      <w:r w:rsidRPr="00C8050D">
        <w:rPr>
          <w:sz w:val="22"/>
          <w:szCs w:val="22"/>
        </w:rPr>
        <w:t xml:space="preserve"> в электронной форме (далее – Сведения), являются полными, точными и достоверными.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r w:rsidRPr="008322BE">
        <w:rPr>
          <w:sz w:val="22"/>
          <w:szCs w:val="22"/>
        </w:rPr>
        <w:t xml:space="preserve">При изменении Сведений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Поставщика</w:t>
      </w:r>
      <w:r w:rsidRPr="008322BE">
        <w:rPr>
          <w:sz w:val="22"/>
          <w:szCs w:val="22"/>
        </w:rPr>
        <w:t>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>, а также на раскрытие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322BE">
        <w:rPr>
          <w:sz w:val="22"/>
          <w:szCs w:val="22"/>
        </w:rPr>
        <w:t xml:space="preserve">, </w:t>
      </w:r>
      <w:proofErr w:type="gramStart"/>
      <w:r w:rsidRPr="008322BE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8322BE">
        <w:rPr>
          <w:sz w:val="22"/>
          <w:szCs w:val="22"/>
        </w:rPr>
        <w:t>Росфинмониторингу</w:t>
      </w:r>
      <w:proofErr w:type="spellEnd"/>
      <w:r w:rsidRPr="008322BE">
        <w:rPr>
          <w:sz w:val="22"/>
          <w:szCs w:val="22"/>
        </w:rPr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и </w:t>
      </w:r>
      <w:r>
        <w:rPr>
          <w:sz w:val="22"/>
          <w:szCs w:val="22"/>
        </w:rPr>
        <w:t>Покупатель</w:t>
      </w:r>
      <w:r w:rsidRPr="008322BE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proofErr w:type="gramStart"/>
      <w:r w:rsidRPr="008322BE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t>Покупателем</w:t>
      </w:r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Поставщику</w:t>
      </w:r>
      <w:r w:rsidRPr="008322BE">
        <w:rPr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8322BE">
        <w:rPr>
          <w:sz w:val="22"/>
          <w:szCs w:val="22"/>
        </w:rPr>
        <w:t xml:space="preserve"> Договор считается расторгнутым </w:t>
      </w:r>
      <w:proofErr w:type="gramStart"/>
      <w:r w:rsidRPr="008322BE">
        <w:rPr>
          <w:sz w:val="22"/>
          <w:szCs w:val="22"/>
        </w:rPr>
        <w:t>с даты получения</w:t>
      </w:r>
      <w:proofErr w:type="gramEnd"/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Поставщиком</w:t>
      </w:r>
      <w:r w:rsidRPr="008322BE">
        <w:rPr>
          <w:sz w:val="22"/>
          <w:szCs w:val="22"/>
        </w:rPr>
        <w:t xml:space="preserve"> соответствующего письменного уведомления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>, если более поздняя дата не будет установлена в уведомлении.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823B61" w:rsidRPr="00CC4C3A">
        <w:rPr>
          <w:sz w:val="22"/>
          <w:szCs w:val="22"/>
        </w:rPr>
        <w:t>Санкт-Петербурга и Ленинградской области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ind w:left="708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lastRenderedPageBreak/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44FC2" w:rsidRPr="00CC4C3A" w:rsidTr="007A0E8C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3341BD" w:rsidRPr="00CC4C3A" w:rsidRDefault="003341BD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B76065" w:rsidRDefault="006053C5" w:rsidP="006053C5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ФГУП  «РосРАО»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Д. 24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6053C5" w:rsidRPr="00B76065" w:rsidRDefault="003341BD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округ» ФГУП </w:t>
                  </w:r>
                  <w:r w:rsidR="006053C5" w:rsidRPr="00B76065">
                    <w:rPr>
                      <w:sz w:val="22"/>
                      <w:szCs w:val="22"/>
                    </w:rPr>
                    <w:t>«РосРАО»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6053C5" w:rsidRPr="00B76065" w:rsidRDefault="006053C5" w:rsidP="006053C5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2-й </w:t>
                  </w:r>
                  <w:proofErr w:type="spellStart"/>
                  <w:r w:rsidRPr="00B76065">
                    <w:rPr>
                      <w:sz w:val="22"/>
                      <w:szCs w:val="22"/>
                    </w:rPr>
                    <w:t>Муринский</w:t>
                  </w:r>
                  <w:proofErr w:type="spellEnd"/>
                  <w:r w:rsidRPr="00B76065">
                    <w:rPr>
                      <w:sz w:val="22"/>
                      <w:szCs w:val="22"/>
                    </w:rPr>
                    <w:t xml:space="preserve"> пр. д.28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B76065" w:rsidRDefault="006053C5" w:rsidP="006053C5">
                  <w:pPr>
                    <w:pStyle w:val="af9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76065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B76065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5042C5" w:rsidRPr="00B76065" w:rsidRDefault="006053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в Северо-западном банке </w:t>
                  </w:r>
                  <w:r w:rsidR="005042C5" w:rsidRPr="00B76065">
                    <w:rPr>
                      <w:sz w:val="22"/>
                      <w:szCs w:val="22"/>
                    </w:rPr>
                    <w:t>ОАО «</w:t>
                  </w:r>
                  <w:r w:rsidRPr="00B76065">
                    <w:rPr>
                      <w:sz w:val="22"/>
                      <w:szCs w:val="22"/>
                    </w:rPr>
                    <w:t>Сбербанк</w:t>
                  </w:r>
                </w:p>
                <w:p w:rsidR="006053C5" w:rsidRPr="00B76065" w:rsidRDefault="005042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России»</w:t>
                  </w:r>
                  <w:r w:rsidR="006053C5" w:rsidRPr="00B76065">
                    <w:rPr>
                      <w:sz w:val="22"/>
                      <w:szCs w:val="22"/>
                    </w:rPr>
                    <w:t xml:space="preserve"> г</w:t>
                  </w:r>
                  <w:proofErr w:type="gramStart"/>
                  <w:r w:rsidR="006053C5" w:rsidRPr="00B76065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="006053C5" w:rsidRPr="00B76065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6053C5" w:rsidRPr="00CC4C3A" w:rsidTr="00262839">
              <w:trPr>
                <w:trHeight w:val="984"/>
              </w:trPr>
              <w:tc>
                <w:tcPr>
                  <w:tcW w:w="5691" w:type="dxa"/>
                </w:tcPr>
                <w:p w:rsidR="006053C5" w:rsidRPr="00B76065" w:rsidRDefault="006053C5" w:rsidP="006053C5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 w:val="22"/>
                      <w:szCs w:val="22"/>
                    </w:rPr>
                  </w:pPr>
                  <w:r w:rsidRPr="00B76065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6053C5" w:rsidRPr="00201C45" w:rsidRDefault="006053C5" w:rsidP="006053C5">
                  <w:pPr>
                    <w:rPr>
                      <w:sz w:val="22"/>
                      <w:szCs w:val="22"/>
                    </w:rPr>
                  </w:pPr>
                  <w:r w:rsidRPr="00201C45">
                    <w:rPr>
                      <w:sz w:val="22"/>
                      <w:szCs w:val="22"/>
                    </w:rPr>
                    <w:t>ОКПО 60950311</w:t>
                  </w:r>
                </w:p>
                <w:p w:rsidR="006053C5" w:rsidRPr="00201C45" w:rsidRDefault="006053C5" w:rsidP="006053C5">
                  <w:pPr>
                    <w:rPr>
                      <w:sz w:val="22"/>
                      <w:szCs w:val="22"/>
                    </w:rPr>
                  </w:pPr>
                  <w:r w:rsidRPr="00201C45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Грузополучатель: Ленинградское отделение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 филиала «</w:t>
                  </w:r>
                  <w:proofErr w:type="gramStart"/>
                  <w:r w:rsidRPr="00B76065">
                    <w:rPr>
                      <w:sz w:val="22"/>
                      <w:szCs w:val="22"/>
                    </w:rPr>
                    <w:t>Северо-западный</w:t>
                  </w:r>
                  <w:proofErr w:type="gramEnd"/>
                  <w:r w:rsidRPr="00B76065">
                    <w:rPr>
                      <w:sz w:val="22"/>
                      <w:szCs w:val="22"/>
                    </w:rPr>
                    <w:t xml:space="preserve"> территориальный 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188540, Ленинградская область, г</w:t>
                  </w:r>
                  <w:proofErr w:type="gramStart"/>
                  <w:r w:rsidRPr="00B76065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B76065">
                    <w:rPr>
                      <w:sz w:val="22"/>
                      <w:szCs w:val="22"/>
                    </w:rPr>
                    <w:t xml:space="preserve">основый Бор, </w:t>
                  </w:r>
                  <w:proofErr w:type="spellStart"/>
                  <w:r w:rsidRPr="00B76065">
                    <w:rPr>
                      <w:sz w:val="22"/>
                      <w:szCs w:val="22"/>
                    </w:rPr>
                    <w:t>промзона</w:t>
                  </w:r>
                  <w:proofErr w:type="spellEnd"/>
                </w:p>
                <w:p w:rsidR="00684ECF" w:rsidRPr="00B76065" w:rsidRDefault="00B16B5C" w:rsidP="008D12D5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ИНН 4714004270 КПП 47</w:t>
                  </w:r>
                  <w:r w:rsidR="008D12D5">
                    <w:rPr>
                      <w:sz w:val="22"/>
                      <w:szCs w:val="22"/>
                    </w:rPr>
                    <w:t>26</w:t>
                  </w:r>
                  <w:r w:rsidRPr="00B76065">
                    <w:rPr>
                      <w:sz w:val="22"/>
                      <w:szCs w:val="22"/>
                    </w:rPr>
                    <w:t>45001</w:t>
                  </w:r>
                </w:p>
              </w:tc>
            </w:tr>
          </w:tbl>
          <w:p w:rsidR="00B44FC2" w:rsidRPr="00CC4C3A" w:rsidRDefault="00B44FC2" w:rsidP="007A0E8C"/>
        </w:tc>
        <w:tc>
          <w:tcPr>
            <w:tcW w:w="4968" w:type="dxa"/>
          </w:tcPr>
          <w:tbl>
            <w:tblPr>
              <w:tblW w:w="5691" w:type="dxa"/>
              <w:tblInd w:w="385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201C45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  <w:tr w:rsidR="00B44FC2" w:rsidRPr="00CC4C3A" w:rsidTr="00201C45">
              <w:trPr>
                <w:trHeight w:val="297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/>
                    <w:rPr>
                      <w:b/>
                      <w:color w:val="000000"/>
                    </w:rPr>
                  </w:pPr>
                </w:p>
              </w:tc>
            </w:tr>
            <w:tr w:rsidR="00B44FC2" w:rsidRPr="00CC4C3A" w:rsidTr="00201C45">
              <w:trPr>
                <w:trHeight w:val="327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/>
                    <w:rPr>
                      <w:color w:val="000000"/>
                    </w:rPr>
                  </w:pPr>
                </w:p>
              </w:tc>
            </w:tr>
            <w:tr w:rsidR="00B44FC2" w:rsidRPr="00CC4C3A" w:rsidTr="00201C45">
              <w:trPr>
                <w:trHeight w:val="760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 w:firstLine="252"/>
                    <w:jc w:val="center"/>
                  </w:pPr>
                </w:p>
              </w:tc>
            </w:tr>
          </w:tbl>
          <w:p w:rsidR="00B44FC2" w:rsidRPr="00CC4C3A" w:rsidRDefault="00B44FC2" w:rsidP="007A0E8C"/>
        </w:tc>
      </w:tr>
    </w:tbl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44FC2" w:rsidRPr="00CC4C3A" w:rsidTr="007A0E8C">
        <w:tc>
          <w:tcPr>
            <w:tcW w:w="4914" w:type="dxa"/>
          </w:tcPr>
          <w:p w:rsidR="00B44FC2" w:rsidRPr="00CC4C3A" w:rsidRDefault="00B44FC2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6053C5" w:rsidRPr="00CC4C3A" w:rsidRDefault="006053C5" w:rsidP="007A0E8C">
            <w:pPr>
              <w:rPr>
                <w:b/>
              </w:rPr>
            </w:pPr>
          </w:p>
          <w:p w:rsidR="006053C5" w:rsidRPr="008E3128" w:rsidRDefault="008E3128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Д</w:t>
            </w:r>
            <w:r w:rsidR="006053C5" w:rsidRPr="008E3128">
              <w:rPr>
                <w:sz w:val="22"/>
                <w:szCs w:val="22"/>
              </w:rPr>
              <w:t>иректор филиала «</w:t>
            </w:r>
            <w:proofErr w:type="spellStart"/>
            <w:r w:rsidR="006053C5" w:rsidRPr="008E3128">
              <w:rPr>
                <w:sz w:val="22"/>
                <w:szCs w:val="22"/>
              </w:rPr>
              <w:t>Северо</w:t>
            </w:r>
            <w:proofErr w:type="spellEnd"/>
            <w:r w:rsidR="006053C5" w:rsidRPr="008E3128">
              <w:rPr>
                <w:sz w:val="22"/>
                <w:szCs w:val="22"/>
              </w:rPr>
              <w:t>-</w:t>
            </w:r>
          </w:p>
          <w:p w:rsidR="00B44FC2" w:rsidRPr="008E3128" w:rsidRDefault="006053C5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западный территориальный</w:t>
            </w:r>
          </w:p>
          <w:p w:rsidR="006053C5" w:rsidRPr="008E3128" w:rsidRDefault="006053C5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округ» ФГУП «РосРАО»</w:t>
            </w:r>
          </w:p>
          <w:p w:rsidR="006053C5" w:rsidRPr="008E3128" w:rsidRDefault="006053C5" w:rsidP="00501A0D">
            <w:pPr>
              <w:ind w:left="456" w:hangingChars="190" w:hanging="456"/>
            </w:pPr>
          </w:p>
          <w:p w:rsidR="006053C5" w:rsidRPr="008E3128" w:rsidRDefault="006053C5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____________________/</w:t>
            </w:r>
            <w:r w:rsidR="008E3128" w:rsidRPr="008E3128">
              <w:rPr>
                <w:sz w:val="22"/>
                <w:szCs w:val="22"/>
              </w:rPr>
              <w:t>Д.Н. Замаскин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F05F6A"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B44FC2" w:rsidRPr="00CC4C3A" w:rsidRDefault="00B44FC2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B44FC2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F05F6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F05F6A"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</w:tr>
    </w:tbl>
    <w:p w:rsidR="00B44FC2" w:rsidRPr="00CC4C3A" w:rsidRDefault="00B44FC2" w:rsidP="00B44FC2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lastRenderedPageBreak/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="00BF7ECD">
        <w:rPr>
          <w:sz w:val="22"/>
          <w:szCs w:val="22"/>
        </w:rPr>
        <w:t xml:space="preserve"> поставки</w:t>
      </w:r>
      <w:r w:rsidRPr="00CC4C3A">
        <w:rPr>
          <w:sz w:val="22"/>
          <w:szCs w:val="22"/>
        </w:rPr>
        <w:br/>
        <w:t>№___________ от «____»______________ года</w:t>
      </w:r>
    </w:p>
    <w:p w:rsidR="00B44FC2" w:rsidRPr="00CC4C3A" w:rsidRDefault="00B44FC2" w:rsidP="00B44FC2">
      <w:pPr>
        <w:ind w:left="360"/>
        <w:jc w:val="center"/>
        <w:rPr>
          <w:b/>
          <w:sz w:val="22"/>
          <w:szCs w:val="22"/>
        </w:rPr>
      </w:pPr>
    </w:p>
    <w:p w:rsidR="000D7C93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B44FC2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B44FC2" w:rsidRPr="00CC4C3A" w:rsidTr="007A0E8C">
        <w:trPr>
          <w:cantSplit/>
          <w:tblHeader/>
        </w:trPr>
        <w:tc>
          <w:tcPr>
            <w:tcW w:w="8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sz w:val="22"/>
                <w:szCs w:val="22"/>
              </w:rPr>
              <w:t>/</w:t>
            </w:r>
            <w:proofErr w:type="spellStart"/>
            <w:r w:rsidRPr="00CC4C3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Товара (оборудования)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</w:tr>
      <w:tr w:rsidR="00B44FC2" w:rsidRPr="00CC4C3A" w:rsidTr="007A0E8C">
        <w:trPr>
          <w:cantSplit/>
        </w:trPr>
        <w:tc>
          <w:tcPr>
            <w:tcW w:w="828" w:type="dxa"/>
          </w:tcPr>
          <w:p w:rsidR="00B44FC2" w:rsidRPr="00CC4C3A" w:rsidRDefault="00B44FC2" w:rsidP="007A0E8C">
            <w:pPr>
              <w:pStyle w:val="a7"/>
            </w:pPr>
            <w:r w:rsidRPr="00CC4C3A">
              <w:t>1</w:t>
            </w:r>
          </w:p>
        </w:tc>
        <w:tc>
          <w:tcPr>
            <w:tcW w:w="2520" w:type="dxa"/>
          </w:tcPr>
          <w:p w:rsidR="00B44FC2" w:rsidRPr="00CC4C3A" w:rsidRDefault="00B44FC2" w:rsidP="00684ECF">
            <w:pPr>
              <w:pStyle w:val="a7"/>
            </w:pP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7"/>
            </w:pPr>
          </w:p>
        </w:tc>
      </w:tr>
      <w:tr w:rsidR="007A0E8C" w:rsidRPr="00CC4C3A" w:rsidTr="007A0E8C">
        <w:trPr>
          <w:cantSplit/>
        </w:trPr>
        <w:tc>
          <w:tcPr>
            <w:tcW w:w="828" w:type="dxa"/>
          </w:tcPr>
          <w:p w:rsidR="007A0E8C" w:rsidRPr="00CC4C3A" w:rsidRDefault="007A0E8C" w:rsidP="007A0E8C">
            <w:pPr>
              <w:pStyle w:val="a7"/>
            </w:pPr>
            <w:r w:rsidRPr="00CC4C3A">
              <w:t>2</w:t>
            </w:r>
          </w:p>
        </w:tc>
        <w:tc>
          <w:tcPr>
            <w:tcW w:w="2520" w:type="dxa"/>
          </w:tcPr>
          <w:p w:rsidR="007A0E8C" w:rsidRPr="00CC4C3A" w:rsidRDefault="007A0E8C" w:rsidP="00684ECF">
            <w:pPr>
              <w:pStyle w:val="a7"/>
            </w:pPr>
          </w:p>
        </w:tc>
        <w:tc>
          <w:tcPr>
            <w:tcW w:w="162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792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90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44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728" w:type="dxa"/>
          </w:tcPr>
          <w:p w:rsidR="007A0E8C" w:rsidRPr="00CC4C3A" w:rsidRDefault="007A0E8C" w:rsidP="007A0E8C">
            <w:pPr>
              <w:pStyle w:val="a7"/>
            </w:pPr>
          </w:p>
        </w:tc>
      </w:tr>
      <w:tr w:rsidR="007A0E8C" w:rsidRPr="00CC4C3A" w:rsidTr="007A0E8C">
        <w:trPr>
          <w:cantSplit/>
        </w:trPr>
        <w:tc>
          <w:tcPr>
            <w:tcW w:w="828" w:type="dxa"/>
          </w:tcPr>
          <w:p w:rsidR="007A0E8C" w:rsidRPr="00CC4C3A" w:rsidRDefault="007A0E8C" w:rsidP="007A0E8C">
            <w:pPr>
              <w:pStyle w:val="a7"/>
            </w:pPr>
            <w:r w:rsidRPr="00CC4C3A">
              <w:t>3…</w:t>
            </w:r>
          </w:p>
        </w:tc>
        <w:tc>
          <w:tcPr>
            <w:tcW w:w="2520" w:type="dxa"/>
          </w:tcPr>
          <w:p w:rsidR="007A0E8C" w:rsidRPr="00CC4C3A" w:rsidRDefault="007A0E8C" w:rsidP="00684ECF">
            <w:pPr>
              <w:pStyle w:val="a7"/>
            </w:pPr>
          </w:p>
        </w:tc>
        <w:tc>
          <w:tcPr>
            <w:tcW w:w="162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792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90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44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728" w:type="dxa"/>
          </w:tcPr>
          <w:p w:rsidR="007A0E8C" w:rsidRPr="00CC4C3A" w:rsidRDefault="007A0E8C" w:rsidP="007A0E8C">
            <w:pPr>
              <w:pStyle w:val="a7"/>
            </w:pPr>
          </w:p>
        </w:tc>
      </w:tr>
      <w:tr w:rsidR="00B44FC2" w:rsidRPr="00CC4C3A" w:rsidTr="007A0E8C">
        <w:trPr>
          <w:cantSplit/>
        </w:trPr>
        <w:tc>
          <w:tcPr>
            <w:tcW w:w="3348" w:type="dxa"/>
            <w:gridSpan w:val="2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  <w:r w:rsidRPr="00CC4C3A">
              <w:rPr>
                <w:b/>
              </w:rPr>
              <w:t>ИТОГО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</w:tr>
    </w:tbl>
    <w:p w:rsidR="00B44FC2" w:rsidRPr="00CC4C3A" w:rsidRDefault="00B44FC2" w:rsidP="00B44FC2">
      <w:pPr>
        <w:ind w:left="360"/>
        <w:rPr>
          <w:b/>
          <w:sz w:val="22"/>
          <w:szCs w:val="22"/>
        </w:rPr>
      </w:pP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CC4C3A">
        <w:rPr>
          <w:sz w:val="22"/>
          <w:szCs w:val="22"/>
        </w:rPr>
        <w:t xml:space="preserve">  Итого: </w:t>
      </w:r>
      <w:proofErr w:type="gramStart"/>
      <w:r w:rsidRPr="00CC4C3A">
        <w:rPr>
          <w:sz w:val="22"/>
          <w:szCs w:val="22"/>
        </w:rPr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p w:rsidR="00B44FC2" w:rsidRPr="00CC4C3A" w:rsidRDefault="00684ECF" w:rsidP="000D7C93">
      <w:pPr>
        <w:jc w:val="center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2</w:t>
      </w:r>
      <w:r w:rsidR="00B44FC2" w:rsidRPr="00CC4C3A">
        <w:rPr>
          <w:b/>
          <w:sz w:val="22"/>
          <w:szCs w:val="22"/>
        </w:rPr>
        <w:t>. СРОКИ ПОСТАВКИ</w:t>
      </w:r>
    </w:p>
    <w:p w:rsidR="007A0E8C" w:rsidRPr="00B732FB" w:rsidRDefault="00684ECF" w:rsidP="007A0E8C">
      <w:pPr>
        <w:pStyle w:val="-0"/>
        <w:numPr>
          <w:ilvl w:val="0"/>
          <w:numId w:val="0"/>
        </w:numPr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Товара (оборудования) Покупателю должны быть исполнены в течение </w:t>
      </w:r>
      <w:r w:rsidR="00B732FB" w:rsidRPr="00B732FB">
        <w:rPr>
          <w:sz w:val="22"/>
          <w:szCs w:val="22"/>
        </w:rPr>
        <w:t>________________</w:t>
      </w:r>
      <w:r w:rsidR="007A0E8C" w:rsidRPr="00B732FB">
        <w:rPr>
          <w:sz w:val="22"/>
          <w:szCs w:val="22"/>
        </w:rPr>
        <w:t xml:space="preserve"> календарных дней </w:t>
      </w:r>
      <w:proofErr w:type="gramStart"/>
      <w:r w:rsidR="007A0E8C" w:rsidRPr="00B732FB">
        <w:rPr>
          <w:sz w:val="22"/>
          <w:szCs w:val="22"/>
        </w:rPr>
        <w:t>с даты подписания</w:t>
      </w:r>
      <w:proofErr w:type="gramEnd"/>
      <w:r w:rsidR="007A0E8C" w:rsidRPr="00B732FB">
        <w:rPr>
          <w:sz w:val="22"/>
          <w:szCs w:val="22"/>
        </w:rPr>
        <w:t xml:space="preserve"> настоящего Договора</w:t>
      </w:r>
      <w:r w:rsidR="008E3128" w:rsidRPr="00B732FB">
        <w:rPr>
          <w:sz w:val="22"/>
          <w:szCs w:val="22"/>
        </w:rPr>
        <w:t xml:space="preserve">, но в любом случае не позднее </w:t>
      </w:r>
      <w:r w:rsidR="00975E7C">
        <w:rPr>
          <w:sz w:val="22"/>
          <w:szCs w:val="22"/>
        </w:rPr>
        <w:t>20 декабря 2012 года</w:t>
      </w:r>
      <w:r w:rsidR="00B732FB" w:rsidRPr="00B732FB">
        <w:rPr>
          <w:sz w:val="22"/>
          <w:szCs w:val="22"/>
        </w:rPr>
        <w:t>.</w:t>
      </w:r>
    </w:p>
    <w:p w:rsidR="00684ECF" w:rsidRPr="00CC4C3A" w:rsidRDefault="00684ECF" w:rsidP="007A0E8C">
      <w:pPr>
        <w:rPr>
          <w:b/>
          <w:sz w:val="22"/>
          <w:szCs w:val="22"/>
        </w:rPr>
      </w:pPr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3341BD" w:rsidRPr="00CC4C3A" w:rsidTr="000D7C93">
        <w:trPr>
          <w:trHeight w:val="582"/>
        </w:trPr>
        <w:tc>
          <w:tcPr>
            <w:tcW w:w="4537" w:type="dxa"/>
            <w:gridSpan w:val="2"/>
          </w:tcPr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Директор филиала «</w:t>
            </w:r>
            <w:proofErr w:type="spellStart"/>
            <w:r w:rsidRPr="008E3128">
              <w:rPr>
                <w:sz w:val="22"/>
                <w:szCs w:val="22"/>
              </w:rPr>
              <w:t>Северо</w:t>
            </w:r>
            <w:proofErr w:type="spellEnd"/>
            <w:r w:rsidRPr="008E3128">
              <w:rPr>
                <w:sz w:val="22"/>
                <w:szCs w:val="22"/>
              </w:rPr>
              <w:t>-</w:t>
            </w: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западный территориальный</w:t>
            </w: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округ» ФГУП «РосРАО»</w:t>
            </w:r>
          </w:p>
          <w:p w:rsidR="008E3128" w:rsidRPr="008E3128" w:rsidRDefault="008E3128" w:rsidP="008E3128">
            <w:pPr>
              <w:ind w:left="456" w:hangingChars="190" w:hanging="456"/>
            </w:pP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____________________/Д.Н. Замаскин</w:t>
            </w:r>
          </w:p>
          <w:p w:rsidR="008E3128" w:rsidRPr="00CC4C3A" w:rsidRDefault="008E3128" w:rsidP="008E312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3341BD" w:rsidRPr="00CC4C3A" w:rsidRDefault="008E3128" w:rsidP="008E312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3" w:type="dxa"/>
            <w:gridSpan w:val="2"/>
          </w:tcPr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3341BD" w:rsidRDefault="003341BD" w:rsidP="00CC4C3A">
            <w:pPr>
              <w:ind w:left="418" w:hangingChars="190" w:hanging="418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E3128" w:rsidRPr="00CC4C3A" w:rsidRDefault="008E3128" w:rsidP="008E3128"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</w:tr>
      <w:tr w:rsidR="00B44FC2" w:rsidRPr="00CC4C3A" w:rsidTr="000D7C93">
        <w:trPr>
          <w:gridAfter w:val="1"/>
          <w:wAfter w:w="446" w:type="dxa"/>
          <w:trHeight w:val="82"/>
        </w:trPr>
        <w:tc>
          <w:tcPr>
            <w:tcW w:w="3759" w:type="dxa"/>
          </w:tcPr>
          <w:p w:rsidR="00B44FC2" w:rsidRPr="00CC4C3A" w:rsidRDefault="00B44FC2" w:rsidP="003341BD"/>
        </w:tc>
        <w:tc>
          <w:tcPr>
            <w:tcW w:w="4295" w:type="dxa"/>
            <w:gridSpan w:val="2"/>
          </w:tcPr>
          <w:p w:rsidR="00B44FC2" w:rsidRPr="00CC4C3A" w:rsidRDefault="00B44FC2" w:rsidP="00501A0D">
            <w:pPr>
              <w:ind w:left="456" w:hangingChars="190" w:hanging="456"/>
            </w:pPr>
          </w:p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9813FF" w:rsidRPr="009813FF" w:rsidRDefault="009813FF" w:rsidP="009813FF">
      <w:pPr>
        <w:rPr>
          <w:sz w:val="28"/>
          <w:szCs w:val="28"/>
        </w:rPr>
      </w:pPr>
    </w:p>
    <w:p w:rsidR="009813FF" w:rsidRPr="009813FF" w:rsidRDefault="009813FF" w:rsidP="009813FF">
      <w:pPr>
        <w:rPr>
          <w:sz w:val="28"/>
          <w:szCs w:val="28"/>
        </w:rPr>
      </w:pPr>
    </w:p>
    <w:p w:rsidR="009813FF" w:rsidRPr="009813FF" w:rsidRDefault="009813FF" w:rsidP="009813FF">
      <w:pPr>
        <w:rPr>
          <w:sz w:val="28"/>
          <w:szCs w:val="28"/>
        </w:rPr>
      </w:pPr>
    </w:p>
    <w:p w:rsidR="009813FF" w:rsidRDefault="009813FF" w:rsidP="009813FF">
      <w:pPr>
        <w:rPr>
          <w:sz w:val="28"/>
          <w:szCs w:val="28"/>
        </w:rPr>
      </w:pPr>
    </w:p>
    <w:p w:rsidR="009813FF" w:rsidRDefault="009813FF" w:rsidP="009813FF">
      <w:pPr>
        <w:rPr>
          <w:sz w:val="28"/>
          <w:szCs w:val="28"/>
        </w:rPr>
      </w:pPr>
    </w:p>
    <w:p w:rsidR="00FE6D98" w:rsidRPr="009813FF" w:rsidRDefault="009813FF" w:rsidP="009813FF">
      <w:pPr>
        <w:pStyle w:val="7"/>
        <w:ind w:left="4956"/>
        <w:rPr>
          <w:b w:val="0"/>
          <w:sz w:val="22"/>
          <w:szCs w:val="22"/>
        </w:rPr>
      </w:pPr>
      <w:r w:rsidRPr="009813FF">
        <w:rPr>
          <w:b w:val="0"/>
          <w:sz w:val="22"/>
          <w:szCs w:val="22"/>
        </w:rPr>
        <w:lastRenderedPageBreak/>
        <w:t>При</w:t>
      </w:r>
      <w:r>
        <w:rPr>
          <w:b w:val="0"/>
          <w:sz w:val="22"/>
          <w:szCs w:val="22"/>
        </w:rPr>
        <w:t>ложение №2 к Договору поставки №</w:t>
      </w:r>
      <w:proofErr w:type="spellStart"/>
      <w:r>
        <w:rPr>
          <w:b w:val="0"/>
          <w:sz w:val="22"/>
          <w:szCs w:val="22"/>
        </w:rPr>
        <w:t>____________от</w:t>
      </w:r>
      <w:proofErr w:type="spellEnd"/>
      <w:r>
        <w:rPr>
          <w:b w:val="0"/>
          <w:sz w:val="22"/>
          <w:szCs w:val="22"/>
        </w:rPr>
        <w:t xml:space="preserve"> «____»</w:t>
      </w:r>
      <w:proofErr w:type="spellStart"/>
      <w:r>
        <w:rPr>
          <w:b w:val="0"/>
          <w:sz w:val="22"/>
          <w:szCs w:val="22"/>
        </w:rPr>
        <w:t>_____________года</w:t>
      </w:r>
      <w:proofErr w:type="spellEnd"/>
    </w:p>
    <w:p w:rsidR="009813FF" w:rsidRPr="0056539D" w:rsidRDefault="009813FF" w:rsidP="009813FF">
      <w:pPr>
        <w:keepNext/>
        <w:keepLines/>
        <w:rPr>
          <w:b/>
          <w:caps/>
          <w:sz w:val="28"/>
          <w:szCs w:val="28"/>
        </w:rPr>
      </w:pPr>
    </w:p>
    <w:p w:rsidR="00FE6D98" w:rsidRDefault="00FE6D98" w:rsidP="00FE6D98">
      <w:pPr>
        <w:pStyle w:val="Default"/>
        <w:keepNext/>
        <w:keepLines/>
        <w:spacing w:before="0"/>
        <w:jc w:val="center"/>
        <w:rPr>
          <w:b/>
          <w:bCs/>
          <w:color w:val="auto"/>
          <w:sz w:val="28"/>
          <w:szCs w:val="28"/>
        </w:rPr>
      </w:pPr>
      <w:r w:rsidRPr="0056539D">
        <w:rPr>
          <w:b/>
          <w:bCs/>
          <w:color w:val="auto"/>
          <w:sz w:val="28"/>
          <w:szCs w:val="28"/>
        </w:rPr>
        <w:t>Технические требования</w:t>
      </w:r>
    </w:p>
    <w:p w:rsidR="00284447" w:rsidRPr="0056539D" w:rsidRDefault="00284447" w:rsidP="00FE6D98">
      <w:pPr>
        <w:pStyle w:val="Default"/>
        <w:keepNext/>
        <w:keepLines/>
        <w:spacing w:before="0"/>
        <w:jc w:val="center"/>
        <w:rPr>
          <w:b/>
          <w:bCs/>
          <w:color w:val="auto"/>
          <w:sz w:val="28"/>
          <w:szCs w:val="28"/>
        </w:rPr>
      </w:pPr>
    </w:p>
    <w:p w:rsidR="009813FF" w:rsidRPr="00404190" w:rsidRDefault="009813FF" w:rsidP="009813FF">
      <w:pPr>
        <w:keepNext/>
        <w:keepLines/>
        <w:numPr>
          <w:ilvl w:val="0"/>
          <w:numId w:val="12"/>
        </w:numPr>
        <w:tabs>
          <w:tab w:val="left" w:pos="426"/>
        </w:tabs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>Перечень и те</w:t>
      </w:r>
      <w:r w:rsidR="00B16B5C">
        <w:rPr>
          <w:b/>
          <w:sz w:val="28"/>
          <w:szCs w:val="28"/>
        </w:rPr>
        <w:t>хнические характеристики Товара (оборудования)</w:t>
      </w:r>
      <w:r w:rsidRPr="00404190">
        <w:rPr>
          <w:b/>
          <w:sz w:val="28"/>
          <w:szCs w:val="28"/>
        </w:rPr>
        <w:t>:</w:t>
      </w:r>
    </w:p>
    <w:p w:rsidR="009813FF" w:rsidRPr="00404190" w:rsidRDefault="009813FF" w:rsidP="009813FF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0"/>
        <w:contextualSpacing/>
        <w:rPr>
          <w:sz w:val="28"/>
          <w:szCs w:val="28"/>
        </w:rPr>
      </w:pPr>
    </w:p>
    <w:tbl>
      <w:tblPr>
        <w:tblW w:w="10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3"/>
        <w:gridCol w:w="2113"/>
        <w:gridCol w:w="5670"/>
        <w:gridCol w:w="992"/>
        <w:gridCol w:w="1045"/>
      </w:tblGrid>
      <w:tr w:rsidR="00B00CB6" w:rsidRPr="008F4E0B" w:rsidTr="005C626F">
        <w:trPr>
          <w:trHeight w:val="697"/>
          <w:jc w:val="center"/>
        </w:trPr>
        <w:tc>
          <w:tcPr>
            <w:tcW w:w="493" w:type="dxa"/>
          </w:tcPr>
          <w:p w:rsidR="00B00CB6" w:rsidRPr="008F4E0B" w:rsidRDefault="00B00CB6" w:rsidP="005C626F">
            <w:pPr>
              <w:keepNext/>
              <w:keepLines/>
              <w:ind w:left="-122"/>
              <w:jc w:val="center"/>
              <w:rPr>
                <w:b/>
              </w:rPr>
            </w:pPr>
            <w:r w:rsidRPr="008F4E0B">
              <w:rPr>
                <w:b/>
              </w:rPr>
              <w:t xml:space="preserve">№ </w:t>
            </w:r>
            <w:proofErr w:type="spellStart"/>
            <w:proofErr w:type="gramStart"/>
            <w:r w:rsidRPr="008F4E0B">
              <w:rPr>
                <w:b/>
              </w:rPr>
              <w:t>п</w:t>
            </w:r>
            <w:proofErr w:type="spellEnd"/>
            <w:proofErr w:type="gramEnd"/>
            <w:r w:rsidRPr="008F4E0B">
              <w:rPr>
                <w:b/>
              </w:rPr>
              <w:t>/</w:t>
            </w:r>
            <w:proofErr w:type="spellStart"/>
            <w:r w:rsidRPr="008F4E0B">
              <w:rPr>
                <w:b/>
              </w:rPr>
              <w:t>п</w:t>
            </w:r>
            <w:proofErr w:type="spellEnd"/>
          </w:p>
        </w:tc>
        <w:tc>
          <w:tcPr>
            <w:tcW w:w="2113" w:type="dxa"/>
          </w:tcPr>
          <w:p w:rsidR="00B00CB6" w:rsidRPr="008F4E0B" w:rsidRDefault="00B00CB6" w:rsidP="005C626F">
            <w:pPr>
              <w:keepNext/>
              <w:keepLines/>
              <w:jc w:val="center"/>
              <w:rPr>
                <w:b/>
              </w:rPr>
            </w:pPr>
            <w:r w:rsidRPr="008F4E0B">
              <w:rPr>
                <w:b/>
              </w:rPr>
              <w:t>Наименование</w:t>
            </w:r>
          </w:p>
        </w:tc>
        <w:tc>
          <w:tcPr>
            <w:tcW w:w="5670" w:type="dxa"/>
          </w:tcPr>
          <w:p w:rsidR="00B00CB6" w:rsidRPr="008F4E0B" w:rsidRDefault="00B00CB6" w:rsidP="005C626F">
            <w:pPr>
              <w:keepNext/>
              <w:keepLines/>
              <w:jc w:val="center"/>
            </w:pPr>
            <w:r w:rsidRPr="008F4E0B">
              <w:rPr>
                <w:b/>
              </w:rPr>
              <w:t xml:space="preserve">Технические характеристики </w:t>
            </w:r>
          </w:p>
        </w:tc>
        <w:tc>
          <w:tcPr>
            <w:tcW w:w="992" w:type="dxa"/>
          </w:tcPr>
          <w:p w:rsidR="00B00CB6" w:rsidRPr="008F4E0B" w:rsidRDefault="00B00CB6" w:rsidP="005C626F">
            <w:pPr>
              <w:keepNext/>
              <w:keepLines/>
              <w:jc w:val="center"/>
              <w:rPr>
                <w:b/>
              </w:rPr>
            </w:pPr>
            <w:r w:rsidRPr="008F4E0B">
              <w:rPr>
                <w:b/>
              </w:rPr>
              <w:t>Срок гарантии</w:t>
            </w:r>
          </w:p>
        </w:tc>
        <w:tc>
          <w:tcPr>
            <w:tcW w:w="1045" w:type="dxa"/>
          </w:tcPr>
          <w:p w:rsidR="00B00CB6" w:rsidRPr="008F4E0B" w:rsidRDefault="00B00CB6" w:rsidP="005C626F">
            <w:pPr>
              <w:keepNext/>
              <w:keepLines/>
              <w:jc w:val="center"/>
              <w:rPr>
                <w:b/>
              </w:rPr>
            </w:pPr>
            <w:r w:rsidRPr="008F4E0B">
              <w:rPr>
                <w:b/>
              </w:rPr>
              <w:t>Количество</w:t>
            </w:r>
          </w:p>
        </w:tc>
      </w:tr>
      <w:tr w:rsidR="00B00CB6" w:rsidRPr="008F4E0B" w:rsidTr="005C626F">
        <w:trPr>
          <w:trHeight w:val="132"/>
          <w:jc w:val="center"/>
        </w:trPr>
        <w:tc>
          <w:tcPr>
            <w:tcW w:w="493" w:type="dxa"/>
          </w:tcPr>
          <w:p w:rsidR="00B00CB6" w:rsidRPr="008F4E0B" w:rsidRDefault="00B00CB6" w:rsidP="005C626F">
            <w:pPr>
              <w:keepNext/>
              <w:keepLines/>
              <w:ind w:left="2"/>
              <w:jc w:val="center"/>
            </w:pPr>
            <w:r>
              <w:t>1</w:t>
            </w:r>
          </w:p>
        </w:tc>
        <w:tc>
          <w:tcPr>
            <w:tcW w:w="2113" w:type="dxa"/>
          </w:tcPr>
          <w:p w:rsidR="00B00CB6" w:rsidRPr="008F4E0B" w:rsidRDefault="00B00CB6" w:rsidP="005C626F">
            <w:pPr>
              <w:keepNext/>
              <w:keepLines/>
              <w:ind w:left="-67" w:right="-56" w:hanging="44"/>
            </w:pPr>
            <w:r>
              <w:rPr>
                <w:color w:val="000000"/>
                <w:sz w:val="22"/>
                <w:szCs w:val="22"/>
              </w:rPr>
              <w:t>Радиометр загрязненности поверхностей альф</w:t>
            </w:r>
            <w:proofErr w:type="gramStart"/>
            <w:r>
              <w:rPr>
                <w:color w:val="000000"/>
                <w:sz w:val="22"/>
                <w:szCs w:val="22"/>
              </w:rPr>
              <w:t>а-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бета-активными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веществами РЗБА-04-04М исп. 24 в комплекте с групповым ЗИП </w:t>
            </w:r>
          </w:p>
        </w:tc>
        <w:tc>
          <w:tcPr>
            <w:tcW w:w="5670" w:type="dxa"/>
          </w:tcPr>
          <w:p w:rsidR="00B00CB6" w:rsidRPr="00CA5F65" w:rsidRDefault="00B00CB6" w:rsidP="005C626F">
            <w:pPr>
              <w:pStyle w:val="3"/>
              <w:rPr>
                <w:color w:val="auto"/>
              </w:rPr>
            </w:pPr>
            <w:r w:rsidRPr="00CA5F65">
              <w:rPr>
                <w:color w:val="auto"/>
              </w:rPr>
              <w:t>Основные технические характеристики:</w:t>
            </w:r>
          </w:p>
          <w:p w:rsidR="00B00CB6" w:rsidRPr="00CA5F65" w:rsidRDefault="00B00CB6" w:rsidP="005C626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CA5F65">
              <w:rPr>
                <w:rFonts w:ascii="Times New Roman" w:hAnsi="Times New Roman" w:cs="Times New Roman"/>
                <w:color w:val="auto"/>
              </w:rPr>
              <w:t>Назначение:</w:t>
            </w:r>
          </w:p>
          <w:p w:rsidR="00B00CB6" w:rsidRPr="00CA5F65" w:rsidRDefault="00B00CB6" w:rsidP="00B00CB6">
            <w:pPr>
              <w:numPr>
                <w:ilvl w:val="0"/>
                <w:numId w:val="21"/>
              </w:numPr>
              <w:spacing w:before="100" w:beforeAutospacing="1" w:after="100" w:afterAutospacing="1"/>
            </w:pPr>
            <w:r w:rsidRPr="00CA5F65">
              <w:t xml:space="preserve">контроль и сигнализация о превышении порогового значения </w:t>
            </w:r>
            <w:proofErr w:type="spellStart"/>
            <w:proofErr w:type="gramStart"/>
            <w:r w:rsidRPr="00CA5F65">
              <w:t>бета-загрязненности</w:t>
            </w:r>
            <w:proofErr w:type="spellEnd"/>
            <w:proofErr w:type="gramEnd"/>
            <w:r w:rsidRPr="00CA5F65">
              <w:t xml:space="preserve"> (при наличии выносных блоков детектирования </w:t>
            </w:r>
            <w:proofErr w:type="spellStart"/>
            <w:r w:rsidRPr="00CA5F65">
              <w:t>альфа-</w:t>
            </w:r>
            <w:r w:rsidRPr="00CA5F65">
              <w:softHyphen/>
              <w:t>излучений</w:t>
            </w:r>
            <w:proofErr w:type="spellEnd"/>
            <w:r w:rsidRPr="00CA5F65">
              <w:t xml:space="preserve"> – также </w:t>
            </w:r>
            <w:proofErr w:type="spellStart"/>
            <w:r w:rsidRPr="00CA5F65">
              <w:t>альфа</w:t>
            </w:r>
            <w:r w:rsidRPr="00CA5F65">
              <w:softHyphen/>
              <w:t>-загрязненности</w:t>
            </w:r>
            <w:proofErr w:type="spellEnd"/>
            <w:r w:rsidRPr="00CA5F65">
              <w:t>) поверхности кожных покровов и одежды персонала.</w:t>
            </w:r>
          </w:p>
          <w:p w:rsidR="00B00CB6" w:rsidRPr="00CA5F65" w:rsidRDefault="00B00CB6" w:rsidP="005C626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CA5F65">
              <w:rPr>
                <w:rFonts w:ascii="Times New Roman" w:hAnsi="Times New Roman" w:cs="Times New Roman"/>
                <w:color w:val="auto"/>
              </w:rPr>
              <w:t>Свойства: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световая сигнализация готовности (сигнал «ГОТОВ»);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световая и звуковая сигнализация превышения (сигнал «ГРЯЗНО») или не превышения (сигнал «ЧИСТО») пороговых значений;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установка пороговых уровней индивидуально для каждого канала регистрации;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 xml:space="preserve">автоматическая компенсация </w:t>
            </w:r>
            <w:proofErr w:type="spellStart"/>
            <w:proofErr w:type="gramStart"/>
            <w:r w:rsidRPr="00CA5F65">
              <w:t>гамма-</w:t>
            </w:r>
            <w:r w:rsidRPr="00CA5F65">
              <w:softHyphen/>
              <w:t>фона</w:t>
            </w:r>
            <w:proofErr w:type="spellEnd"/>
            <w:proofErr w:type="gramEnd"/>
            <w:r w:rsidRPr="00CA5F65">
              <w:t xml:space="preserve"> и </w:t>
            </w:r>
            <w:proofErr w:type="spellStart"/>
            <w:r w:rsidRPr="00CA5F65">
              <w:t>бета-загрязнения</w:t>
            </w:r>
            <w:proofErr w:type="spellEnd"/>
            <w:r w:rsidRPr="00CA5F65">
              <w:t xml:space="preserve"> блоков детектирования (БД);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индикация уровня загрязнения БД по команде с клавиатуры установки;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ввод пороговых значений с клавиатуры;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автоматическая проверка исправности БД и каналов регистрации;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 xml:space="preserve">индикация зоны загрязнения на мнемосхеме с изображением фигуры человека; 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возможность подключения к информационной сети по интерфейсу связи RS-485 и RS-232;</w:t>
            </w:r>
          </w:p>
          <w:p w:rsidR="00B00CB6" w:rsidRPr="00CA5F65" w:rsidRDefault="00B00CB6" w:rsidP="00B00CB6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CA5F65">
              <w:t>различные варианты исполнения радиометра позволяют пользователю выбрать прибор с необходимым количеством каналов (от 15 до 36) и автономным блоком измерения,  датчиками для контроля тыльной стороны ладоней, датчиком для измерения загрязненности поверхности головы, встроенным компьютером, дополнительными выносными блоками детектирования альф</w:t>
            </w:r>
            <w:proofErr w:type="gramStart"/>
            <w:r w:rsidRPr="00CA5F65">
              <w:t>а-</w:t>
            </w:r>
            <w:proofErr w:type="gramEnd"/>
            <w:r w:rsidRPr="00CA5F65">
              <w:t xml:space="preserve"> и </w:t>
            </w:r>
            <w:proofErr w:type="spellStart"/>
            <w:r w:rsidRPr="00CA5F65">
              <w:lastRenderedPageBreak/>
              <w:t>бета-излучения</w:t>
            </w:r>
            <w:proofErr w:type="spellEnd"/>
            <w:r w:rsidRPr="00CA5F65">
              <w:t>.</w:t>
            </w:r>
          </w:p>
          <w:p w:rsidR="00B00CB6" w:rsidRPr="00CA5F65" w:rsidRDefault="00B00CB6" w:rsidP="005C626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CA5F65">
              <w:rPr>
                <w:rFonts w:ascii="Times New Roman" w:hAnsi="Times New Roman" w:cs="Times New Roman"/>
                <w:color w:val="auto"/>
              </w:rPr>
              <w:t>Контролируемые участки тела: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660"/>
              <w:gridCol w:w="663"/>
              <w:gridCol w:w="3571"/>
              <w:gridCol w:w="544"/>
            </w:tblGrid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№ </w:t>
                  </w:r>
                  <w:r w:rsidRPr="00CA5F65">
                    <w:br/>
                    <w:t>канала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Тип БД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Контролируемый участок тела</w:t>
                  </w:r>
                </w:p>
              </w:tc>
              <w:tc>
                <w:tcPr>
                  <w:tcW w:w="544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Измерительные каналы</w:t>
                  </w:r>
                </w:p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Лицо</w:t>
                  </w:r>
                </w:p>
              </w:tc>
              <w:tc>
                <w:tcPr>
                  <w:tcW w:w="544" w:type="dxa"/>
                  <w:vMerge w:val="restart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Стационарные</w:t>
                  </w:r>
                </w:p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2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Грудь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3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Ладонь левой руки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4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Ладонь правой руки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5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Живот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6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Колено левое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7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Колено правое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8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Затылок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9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Лопатки (шея)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10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Спина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11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Ягодицы 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12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Икра правой ноги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13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Икра левой ноги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14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Ступня левой ноги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15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Ступня правой ноги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18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Верхняя часть головы</w:t>
                  </w:r>
                </w:p>
              </w:tc>
              <w:tc>
                <w:tcPr>
                  <w:tcW w:w="544" w:type="dxa"/>
                  <w:vMerge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vAlign w:val="center"/>
                  <w:hideMark/>
                </w:tcPr>
                <w:p w:rsidR="00B00CB6" w:rsidRPr="00CA5F65" w:rsidRDefault="00B00CB6" w:rsidP="005C626F"/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19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Измерение </w:t>
                  </w:r>
                  <w:proofErr w:type="spellStart"/>
                  <w:proofErr w:type="gramStart"/>
                  <w:r w:rsidRPr="00CA5F65">
                    <w:t>бета-загрязненности</w:t>
                  </w:r>
                  <w:proofErr w:type="spellEnd"/>
                  <w:proofErr w:type="gramEnd"/>
                </w:p>
              </w:tc>
              <w:tc>
                <w:tcPr>
                  <w:tcW w:w="544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Выносные </w:t>
                  </w:r>
                </w:p>
              </w:tc>
            </w:tr>
            <w:tr w:rsidR="00B00CB6" w:rsidRPr="00CA5F65" w:rsidTr="005C626F">
              <w:tc>
                <w:tcPr>
                  <w:tcW w:w="660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21</w:t>
                  </w:r>
                </w:p>
              </w:tc>
              <w:tc>
                <w:tcPr>
                  <w:tcW w:w="6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БДЗБ</w:t>
                  </w:r>
                </w:p>
              </w:tc>
              <w:tc>
                <w:tcPr>
                  <w:tcW w:w="3571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Контроль уровня фонового гамма-</w:t>
                  </w:r>
                  <w:r w:rsidRPr="00CA5F65">
                    <w:softHyphen/>
                    <w:t xml:space="preserve">излучения </w:t>
                  </w:r>
                </w:p>
              </w:tc>
              <w:tc>
                <w:tcPr>
                  <w:tcW w:w="544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Встроенный </w:t>
                  </w:r>
                </w:p>
              </w:tc>
            </w:tr>
          </w:tbl>
          <w:p w:rsidR="00B00CB6" w:rsidRPr="00CA5F65" w:rsidRDefault="00B00CB6" w:rsidP="005C626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CA5F65">
              <w:rPr>
                <w:rFonts w:ascii="Times New Roman" w:hAnsi="Times New Roman" w:cs="Times New Roman"/>
                <w:color w:val="auto"/>
              </w:rPr>
              <w:t>Вариант поставки:</w:t>
            </w:r>
          </w:p>
          <w:p w:rsidR="00B00CB6" w:rsidRPr="00CA5F65" w:rsidRDefault="00B00CB6" w:rsidP="005C626F">
            <w:pPr>
              <w:pStyle w:val="af0"/>
            </w:pPr>
            <w:r w:rsidRPr="00CA5F65">
              <w:t>Стойки с двумя выходными дверями: 24.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63"/>
              <w:gridCol w:w="2828"/>
              <w:gridCol w:w="1547"/>
            </w:tblGrid>
            <w:tr w:rsidR="00B00CB6" w:rsidRPr="00CA5F65" w:rsidTr="005C626F">
              <w:tc>
                <w:tcPr>
                  <w:tcW w:w="10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Вариант исполнения</w:t>
                  </w:r>
                </w:p>
              </w:tc>
              <w:tc>
                <w:tcPr>
                  <w:tcW w:w="4375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Состав</w:t>
                  </w:r>
                </w:p>
              </w:tc>
            </w:tr>
            <w:tr w:rsidR="00B00CB6" w:rsidRPr="00CA5F65" w:rsidTr="005C626F">
              <w:tc>
                <w:tcPr>
                  <w:tcW w:w="1063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24</w:t>
                  </w:r>
                </w:p>
              </w:tc>
              <w:tc>
                <w:tcPr>
                  <w:tcW w:w="4375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3"/>
                    </w:numPr>
                    <w:ind w:left="480"/>
                  </w:pPr>
                  <w:r w:rsidRPr="00CA5F65">
                    <w:t xml:space="preserve">стойка с 15 </w:t>
                  </w:r>
                  <w:proofErr w:type="gramStart"/>
                  <w:r w:rsidRPr="00CA5F65">
                    <w:t>стационарными</w:t>
                  </w:r>
                  <w:proofErr w:type="gramEnd"/>
                  <w:r w:rsidRPr="00CA5F65">
                    <w:t xml:space="preserve"> БДЗБ для измерения </w:t>
                  </w:r>
                  <w:proofErr w:type="spellStart"/>
                  <w:r w:rsidRPr="00CA5F65">
                    <w:t>бета-загрязненности</w:t>
                  </w:r>
                  <w:proofErr w:type="spellEnd"/>
                  <w:r w:rsidRPr="00CA5F65">
                    <w:t xml:space="preserve"> </w:t>
                  </w:r>
                </w:p>
                <w:p w:rsidR="00B00CB6" w:rsidRPr="00CA5F65" w:rsidRDefault="00B00CB6" w:rsidP="00B00CB6">
                  <w:pPr>
                    <w:numPr>
                      <w:ilvl w:val="0"/>
                      <w:numId w:val="23"/>
                    </w:numPr>
                    <w:ind w:left="480"/>
                  </w:pPr>
                  <w:r w:rsidRPr="00CA5F65">
                    <w:t xml:space="preserve">1 </w:t>
                  </w:r>
                  <w:proofErr w:type="gramStart"/>
                  <w:r w:rsidRPr="00CA5F65">
                    <w:t>выносной</w:t>
                  </w:r>
                  <w:proofErr w:type="gramEnd"/>
                  <w:r w:rsidRPr="00CA5F65">
                    <w:t xml:space="preserve"> бета-канал; </w:t>
                  </w:r>
                </w:p>
                <w:p w:rsidR="00B00CB6" w:rsidRPr="00CA5F65" w:rsidRDefault="00B00CB6" w:rsidP="00B00CB6">
                  <w:pPr>
                    <w:numPr>
                      <w:ilvl w:val="0"/>
                      <w:numId w:val="23"/>
                    </w:numPr>
                    <w:ind w:left="480"/>
                  </w:pPr>
                  <w:r w:rsidRPr="00CA5F65">
                    <w:t xml:space="preserve">БОИ-04. 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Детекторы (блоки БДЗБ)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газоразрядные счетчики </w:t>
                  </w:r>
                  <w:r w:rsidRPr="00CA5F65">
                    <w:lastRenderedPageBreak/>
                    <w:t>СБТ-10 (СБТ-10А)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lastRenderedPageBreak/>
                    <w:t>Диапазон измерений плотности потока бета-частиц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5 ÷ 15000 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Диапазон энергий регистрируемых бета-частиц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0,15 ÷ 2,5 МэВ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Пределы допускаемой основной относительной погрешности измерения плотностей потока бет</w:t>
                  </w:r>
                  <w:proofErr w:type="gramStart"/>
                  <w:r w:rsidRPr="00CA5F65">
                    <w:t>а-</w:t>
                  </w:r>
                  <w:proofErr w:type="gramEnd"/>
                  <w:r w:rsidRPr="00CA5F65">
                    <w:t xml:space="preserve"> и </w:t>
                  </w:r>
                  <w:proofErr w:type="spellStart"/>
                  <w:r w:rsidRPr="00CA5F65">
                    <w:t>альфа</w:t>
                  </w:r>
                  <w:r w:rsidRPr="00CA5F65">
                    <w:softHyphen/>
                    <w:t>частиц</w:t>
                  </w:r>
                  <w:proofErr w:type="spellEnd"/>
                  <w:r w:rsidRPr="00CA5F65">
                    <w:t xml:space="preserve"> при доверительной вероятности 0,95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 более ± 30 %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Чувствительность блоков детектирования БДЗБ к </w:t>
                  </w:r>
                  <w:proofErr w:type="spellStart"/>
                  <w:r w:rsidRPr="00CA5F65">
                    <w:t>бета-излучению</w:t>
                  </w:r>
                  <w:proofErr w:type="spellEnd"/>
                  <w:r w:rsidRPr="00CA5F65">
                    <w:t xml:space="preserve"> от рабочих эталонных источников типа </w:t>
                  </w:r>
                  <w:proofErr w:type="gramStart"/>
                  <w:r w:rsidRPr="00CA5F65">
                    <w:t>СО</w:t>
                  </w:r>
                  <w:proofErr w:type="gramEnd"/>
                  <w:r w:rsidRPr="00CA5F65">
                    <w:t xml:space="preserve"> с радионуклидами Sr-90 + Y-90: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 менее 0,5 (</w:t>
                  </w:r>
                  <w:proofErr w:type="spellStart"/>
                  <w:r w:rsidRPr="00CA5F65">
                    <w:t>имп</w:t>
                  </w:r>
                  <w:proofErr w:type="spellEnd"/>
                  <w:r w:rsidRPr="00CA5F65">
                    <w:t>./с)/(мин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  <w:r w:rsidRPr="00CA5F65">
                    <w:t>)</w:t>
                  </w:r>
                </w:p>
              </w:tc>
            </w:tr>
            <w:tr w:rsidR="00B00CB6" w:rsidRPr="00CA5F65" w:rsidTr="005C626F">
              <w:tc>
                <w:tcPr>
                  <w:tcW w:w="5438" w:type="dxa"/>
                  <w:gridSpan w:val="3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Пределы установки уровней срабатывания сигнализации для блока детектирования (пороги срабатывания сигнализации устанавливаются индивидуально для каждого измерительного канала):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4"/>
                    </w:numPr>
                    <w:ind w:left="480"/>
                  </w:pPr>
                  <w:r w:rsidRPr="00CA5F65">
                    <w:t xml:space="preserve">БДЗБ 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5 ÷ 9999 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</w:p>
              </w:tc>
            </w:tr>
            <w:tr w:rsidR="00B00CB6" w:rsidRPr="00CA5F65" w:rsidTr="005C626F">
              <w:tc>
                <w:tcPr>
                  <w:tcW w:w="5438" w:type="dxa"/>
                  <w:gridSpan w:val="3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 xml:space="preserve">Дискретность установки порогов при уровнях: 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5"/>
                    </w:numPr>
                    <w:ind w:left="480"/>
                  </w:pPr>
                  <w:r w:rsidRPr="00CA5F65">
                    <w:t>менее 5 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0,1 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6"/>
                    </w:numPr>
                    <w:ind w:left="480"/>
                  </w:pPr>
                  <w:r w:rsidRPr="00CA5F65">
                    <w:t>более 5 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 мин</w:t>
                  </w:r>
                  <w:r w:rsidRPr="00CA5F65">
                    <w:rPr>
                      <w:vertAlign w:val="superscript"/>
                    </w:rPr>
                    <w:t>-1</w:t>
                  </w:r>
                  <w:r w:rsidRPr="00CA5F65">
                    <w:t>см</w:t>
                  </w:r>
                  <w:r w:rsidRPr="00CA5F65">
                    <w:rPr>
                      <w:vertAlign w:val="superscript"/>
                    </w:rPr>
                    <w:t>-2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Время установления рабочего режима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 более 10 мин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Время непрерывной работы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 менее 24 ч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Нестабильность показаний радиометра за 24 ч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 более 5 %</w:t>
                  </w:r>
                </w:p>
              </w:tc>
            </w:tr>
            <w:tr w:rsidR="00B00CB6" w:rsidRPr="00CA5F65" w:rsidTr="005C626F">
              <w:tc>
                <w:tcPr>
                  <w:tcW w:w="5438" w:type="dxa"/>
                  <w:gridSpan w:val="3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Условия эксплуатации: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7"/>
                    </w:numPr>
                    <w:ind w:left="480"/>
                  </w:pPr>
                  <w:r w:rsidRPr="00CA5F65">
                    <w:t>диапазон рабочих температур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+5 ÷ +50</w:t>
                  </w:r>
                  <w:proofErr w:type="gramStart"/>
                  <w:r w:rsidRPr="00CA5F65">
                    <w:t>°С</w:t>
                  </w:r>
                  <w:proofErr w:type="gramEnd"/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8"/>
                    </w:numPr>
                    <w:ind w:left="480"/>
                  </w:pPr>
                  <w:proofErr w:type="spellStart"/>
                  <w:r w:rsidRPr="00CA5F65">
                    <w:t>отн</w:t>
                  </w:r>
                  <w:proofErr w:type="spellEnd"/>
                  <w:r w:rsidRPr="00CA5F65">
                    <w:t>. влажность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до 95 % (при +35°С)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29"/>
                    </w:numPr>
                    <w:ind w:left="480"/>
                  </w:pPr>
                  <w:r w:rsidRPr="00CA5F65">
                    <w:t>атмосферное давление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84 ÷ 106,7 кПа</w:t>
                  </w:r>
                </w:p>
              </w:tc>
            </w:tr>
            <w:tr w:rsidR="00B00CB6" w:rsidRPr="00CA5F65" w:rsidTr="005C626F">
              <w:tc>
                <w:tcPr>
                  <w:tcW w:w="5438" w:type="dxa"/>
                  <w:gridSpan w:val="3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Габаритные размеры; масса: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30"/>
                    </w:numPr>
                    <w:ind w:left="480"/>
                  </w:pPr>
                  <w:r w:rsidRPr="00CA5F65">
                    <w:t>стойка (со стационарными блоками детектирования БДЗБ и блоком измерения УАК-07)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2560×940×690 мм; 310 кг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31"/>
                    </w:numPr>
                    <w:ind w:left="480"/>
                  </w:pPr>
                  <w:r w:rsidRPr="00CA5F65">
                    <w:t>блок детектирования БДЗБ (выносной канал)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230×110×100 мм; 1,8 кг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B00CB6">
                  <w:pPr>
                    <w:numPr>
                      <w:ilvl w:val="0"/>
                      <w:numId w:val="32"/>
                    </w:numPr>
                    <w:ind w:left="480"/>
                  </w:pPr>
                  <w:r w:rsidRPr="00CA5F65">
                    <w:t>блок измерения БОИ-04 (для выносных каналов)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165×190×110 мм; 2,8 кг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/>
                <w:p w:rsidR="00B00CB6" w:rsidRPr="00CA5F65" w:rsidRDefault="00B00CB6" w:rsidP="005C626F">
                  <w:r w:rsidRPr="00CA5F65">
                    <w:lastRenderedPageBreak/>
                    <w:t>Электропитание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lastRenderedPageBreak/>
                    <w:t>187÷242</w:t>
                  </w:r>
                  <w:proofErr w:type="gramStart"/>
                  <w:r w:rsidRPr="00CA5F65">
                    <w:t xml:space="preserve"> В</w:t>
                  </w:r>
                  <w:proofErr w:type="gramEnd"/>
                  <w:r w:rsidRPr="00CA5F65">
                    <w:t xml:space="preserve">, </w:t>
                  </w:r>
                  <w:r w:rsidRPr="00CA5F65">
                    <w:lastRenderedPageBreak/>
                    <w:t>49÷51 Гц, не более 150 ВА</w:t>
                  </w:r>
                </w:p>
              </w:tc>
            </w:tr>
            <w:tr w:rsidR="00B00CB6" w:rsidRPr="00CA5F65" w:rsidTr="005C626F">
              <w:tc>
                <w:tcPr>
                  <w:tcW w:w="3891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lastRenderedPageBreak/>
                    <w:t>Средняя наработка на отказ радиометра</w:t>
                  </w:r>
                </w:p>
              </w:tc>
              <w:tc>
                <w:tcPr>
                  <w:tcW w:w="1547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00CB6" w:rsidRPr="00CA5F65" w:rsidRDefault="00B00CB6" w:rsidP="005C626F">
                  <w:r w:rsidRPr="00CA5F65">
                    <w:t>не менее 10000 ч</w:t>
                  </w:r>
                </w:p>
              </w:tc>
            </w:tr>
          </w:tbl>
          <w:p w:rsidR="00B00CB6" w:rsidRPr="008F4E0B" w:rsidRDefault="00B00CB6" w:rsidP="005C626F">
            <w:pPr>
              <w:keepNext/>
              <w:keepLines/>
              <w:contextualSpacing/>
            </w:pPr>
          </w:p>
        </w:tc>
        <w:tc>
          <w:tcPr>
            <w:tcW w:w="992" w:type="dxa"/>
          </w:tcPr>
          <w:p w:rsidR="00B00CB6" w:rsidRPr="008F4E0B" w:rsidRDefault="00B00CB6" w:rsidP="005C626F">
            <w:pPr>
              <w:keepNext/>
              <w:keepLines/>
              <w:ind w:left="-5"/>
              <w:jc w:val="center"/>
            </w:pPr>
            <w:r w:rsidRPr="008F4E0B">
              <w:lastRenderedPageBreak/>
              <w:t>Не менее 12 мес.</w:t>
            </w:r>
          </w:p>
        </w:tc>
        <w:tc>
          <w:tcPr>
            <w:tcW w:w="1045" w:type="dxa"/>
          </w:tcPr>
          <w:p w:rsidR="00B00CB6" w:rsidRPr="008F4E0B" w:rsidRDefault="00B00CB6" w:rsidP="005C626F">
            <w:pPr>
              <w:keepNext/>
              <w:keepLines/>
              <w:ind w:left="-5"/>
              <w:jc w:val="center"/>
            </w:pPr>
            <w:r w:rsidRPr="008F4E0B">
              <w:t>1 шт.</w:t>
            </w:r>
          </w:p>
        </w:tc>
      </w:tr>
    </w:tbl>
    <w:p w:rsidR="009813FF" w:rsidRPr="00404190" w:rsidRDefault="009813FF" w:rsidP="009813FF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190">
        <w:rPr>
          <w:b/>
          <w:sz w:val="28"/>
          <w:szCs w:val="28"/>
        </w:rPr>
        <w:t>Условия поставки (согласно «</w:t>
      </w:r>
      <w:proofErr w:type="spellStart"/>
      <w:r w:rsidRPr="00404190">
        <w:rPr>
          <w:b/>
          <w:sz w:val="28"/>
          <w:szCs w:val="28"/>
        </w:rPr>
        <w:t>Инкотермс</w:t>
      </w:r>
      <w:proofErr w:type="spellEnd"/>
      <w:r w:rsidRPr="00404190">
        <w:rPr>
          <w:b/>
          <w:sz w:val="28"/>
          <w:szCs w:val="28"/>
        </w:rPr>
        <w:t xml:space="preserve"> 2000»): </w:t>
      </w:r>
      <w:r w:rsidRPr="00404190">
        <w:rPr>
          <w:sz w:val="28"/>
          <w:szCs w:val="28"/>
        </w:rPr>
        <w:t xml:space="preserve">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В общую сумму контракта должны входить НДС,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9813FF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 xml:space="preserve">Требования к упаковке оборудования: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b/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 xml:space="preserve">Требования к технической документации: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Поставщик обязуется предоставить полный комплект Технической  документации на русском языке.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b/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 xml:space="preserve">Прочие условия: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 и должно быть предъявлено заказчику при поставке оборудования. Оборудование, подлежащее поверке, должно иметь свидетельство о первичной поверке.</w:t>
      </w:r>
    </w:p>
    <w:p w:rsidR="009813FF" w:rsidRPr="00404190" w:rsidRDefault="009813FF" w:rsidP="009813FF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rPr>
          <w:b/>
          <w:sz w:val="28"/>
          <w:szCs w:val="28"/>
        </w:rPr>
      </w:pPr>
    </w:p>
    <w:p w:rsidR="00FE6D98" w:rsidRPr="00404190" w:rsidRDefault="00FE6D98" w:rsidP="00FE6D98">
      <w:pPr>
        <w:pStyle w:val="Default"/>
        <w:keepNext/>
        <w:keepLines/>
        <w:tabs>
          <w:tab w:val="left" w:pos="426"/>
        </w:tabs>
        <w:spacing w:before="0"/>
        <w:ind w:left="720"/>
        <w:rPr>
          <w:b/>
          <w:caps/>
          <w:sz w:val="28"/>
          <w:szCs w:val="28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E6D98" w:rsidRPr="00CC4C3A" w:rsidTr="00FE6D98">
        <w:tc>
          <w:tcPr>
            <w:tcW w:w="4914" w:type="dxa"/>
          </w:tcPr>
          <w:p w:rsidR="00FE6D98" w:rsidRPr="00CC4C3A" w:rsidRDefault="00FE6D98" w:rsidP="00FE6D98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FE6D98" w:rsidRPr="00CC4C3A" w:rsidRDefault="00FE6D98" w:rsidP="00FE6D98">
            <w:pPr>
              <w:rPr>
                <w:b/>
              </w:rPr>
            </w:pP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Директор филиала «</w:t>
            </w:r>
            <w:proofErr w:type="spellStart"/>
            <w:r w:rsidRPr="008E3128">
              <w:rPr>
                <w:sz w:val="22"/>
                <w:szCs w:val="22"/>
              </w:rPr>
              <w:t>Северо</w:t>
            </w:r>
            <w:proofErr w:type="spellEnd"/>
            <w:r w:rsidRPr="008E3128">
              <w:rPr>
                <w:sz w:val="22"/>
                <w:szCs w:val="22"/>
              </w:rPr>
              <w:t>-</w:t>
            </w: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западный территориальный</w:t>
            </w: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округ» ФГУП «РосРАО»</w:t>
            </w:r>
          </w:p>
          <w:p w:rsidR="00FE6D98" w:rsidRPr="008E3128" w:rsidRDefault="00FE6D98" w:rsidP="00FE6D98">
            <w:pPr>
              <w:ind w:left="456" w:hangingChars="190" w:hanging="456"/>
            </w:pP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____________________/Д.Н. Замаскин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FE6D98" w:rsidRPr="00CC4C3A" w:rsidRDefault="00FE6D98" w:rsidP="00FE6D98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</w:tr>
    </w:tbl>
    <w:p w:rsidR="00FE6D98" w:rsidRPr="00CC4C3A" w:rsidRDefault="00FE6D98" w:rsidP="00B44FC2">
      <w:pPr>
        <w:ind w:left="360"/>
        <w:rPr>
          <w:sz w:val="22"/>
          <w:szCs w:val="22"/>
        </w:rPr>
      </w:pPr>
    </w:p>
    <w:sectPr w:rsidR="00FE6D98" w:rsidRPr="00CC4C3A" w:rsidSect="00CC4C3A">
      <w:footerReference w:type="default" r:id="rId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065" w:rsidRDefault="00B76065" w:rsidP="0056539D">
      <w:r>
        <w:separator/>
      </w:r>
    </w:p>
  </w:endnote>
  <w:endnote w:type="continuationSeparator" w:id="0">
    <w:p w:rsidR="00B76065" w:rsidRDefault="00B76065" w:rsidP="00565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F7" w:rsidRDefault="00187315">
    <w:pPr>
      <w:pStyle w:val="af9"/>
      <w:jc w:val="right"/>
    </w:pPr>
    <w:fldSimple w:instr="PAGE   \* MERGEFORMAT">
      <w:r w:rsidR="00B00CB6">
        <w:rPr>
          <w:noProof/>
        </w:rPr>
        <w:t>12</w:t>
      </w:r>
    </w:fldSimple>
  </w:p>
  <w:p w:rsidR="003B7AF7" w:rsidRDefault="003B7AF7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065" w:rsidRDefault="00B76065" w:rsidP="0056539D">
      <w:r>
        <w:separator/>
      </w:r>
    </w:p>
  </w:footnote>
  <w:footnote w:type="continuationSeparator" w:id="0">
    <w:p w:rsidR="00B76065" w:rsidRDefault="00B76065" w:rsidP="00565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numPicBullet w:numPicBulletId="2">
    <w:pict>
      <v:shape id="_x0000_i1032" type="#_x0000_t75" style="width:3in;height:3in" o:bullet="t"/>
    </w:pict>
  </w:numPicBullet>
  <w:numPicBullet w:numPicBulletId="3">
    <w:pict>
      <v:shape id="_x0000_i1033" type="#_x0000_t75" style="width:3in;height:3in" o:bullet="t"/>
    </w:pict>
  </w:numPicBullet>
  <w:numPicBullet w:numPicBulletId="4">
    <w:pict>
      <v:shape id="_x0000_i1073" type="#_x0000_t75" style="width:3in;height:3in" o:bullet="t"/>
    </w:pict>
  </w:numPicBullet>
  <w:numPicBullet w:numPicBulletId="5">
    <w:pict>
      <v:shape id="_x0000_i1074" type="#_x0000_t75" style="width:3in;height:3in" o:bullet="t"/>
    </w:pict>
  </w:numPicBullet>
  <w:numPicBullet w:numPicBulletId="6">
    <w:pict>
      <v:shape id="_x0000_i1075" type="#_x0000_t75" style="width:3in;height:3in" o:bullet="t"/>
    </w:pict>
  </w:numPicBullet>
  <w:numPicBullet w:numPicBulletId="7">
    <w:pict>
      <v:shape id="_x0000_i1076" type="#_x0000_t75" style="width:3in;height:3in" o:bullet="t"/>
    </w:pict>
  </w:numPicBullet>
  <w:numPicBullet w:numPicBulletId="8">
    <w:pict>
      <v:shape id="_x0000_i1077" type="#_x0000_t75" style="width:3in;height:3in" o:bullet="t"/>
    </w:pict>
  </w:numPicBullet>
  <w:numPicBullet w:numPicBulletId="9">
    <w:pict>
      <v:shape id="_x0000_i1078" type="#_x0000_t75" style="width:3in;height:3in" o:bullet="t"/>
    </w:pict>
  </w:numPicBullet>
  <w:numPicBullet w:numPicBulletId="10">
    <w:pict>
      <v:shape id="_x0000_i1079" type="#_x0000_t75" style="width:3in;height:3in" o:bullet="t"/>
    </w:pict>
  </w:numPicBullet>
  <w:numPicBullet w:numPicBulletId="11">
    <w:pict>
      <v:shape id="_x0000_i1080" type="#_x0000_t75" style="width:3in;height:3in" o:bullet="t"/>
    </w:pict>
  </w:numPicBullet>
  <w:numPicBullet w:numPicBulletId="12">
    <w:pict>
      <v:shape id="_x0000_i1081" type="#_x0000_t75" style="width:3in;height:3in" o:bullet="t"/>
    </w:pict>
  </w:numPicBullet>
  <w:numPicBullet w:numPicBulletId="13">
    <w:pict>
      <v:shape id="_x0000_i1082" type="#_x0000_t75" style="width:3in;height:3in" o:bullet="t"/>
    </w:pict>
  </w:numPicBullet>
  <w:numPicBullet w:numPicBulletId="14">
    <w:pict>
      <v:shape id="_x0000_i1083" type="#_x0000_t75" style="width:3in;height:3in" o:bullet="t"/>
    </w:pict>
  </w:numPicBullet>
  <w:numPicBullet w:numPicBulletId="15">
    <w:pict>
      <v:shape id="_x0000_i1084" type="#_x0000_t75" style="width:3in;height:3in" o:bullet="t"/>
    </w:pict>
  </w:numPicBullet>
  <w:numPicBullet w:numPicBulletId="16">
    <w:pict>
      <v:shape id="_x0000_i1101" type="#_x0000_t75" style="width:3in;height:3in" o:bullet="t"/>
    </w:pict>
  </w:numPicBullet>
  <w:numPicBullet w:numPicBulletId="17">
    <w:pict>
      <v:shape id="_x0000_i1102" type="#_x0000_t75" style="width:3in;height:3in" o:bullet="t"/>
    </w:pict>
  </w:numPicBullet>
  <w:numPicBullet w:numPicBulletId="18">
    <w:pict>
      <v:shape id="_x0000_i1103" type="#_x0000_t75" style="width:3in;height:3in" o:bullet="t"/>
    </w:pict>
  </w:numPicBullet>
  <w:numPicBullet w:numPicBulletId="19">
    <w:pict>
      <v:shape id="_x0000_i1104" type="#_x0000_t75" style="width:3in;height:3in" o:bullet="t"/>
    </w:pict>
  </w:numPicBullet>
  <w:numPicBullet w:numPicBulletId="20">
    <w:pict>
      <v:shape id="_x0000_i1105" type="#_x0000_t75" style="width:3in;height:3in" o:bullet="t"/>
    </w:pict>
  </w:numPicBullet>
  <w:numPicBullet w:numPicBulletId="21">
    <w:pict>
      <v:shape id="_x0000_i1106" type="#_x0000_t75" style="width:3in;height:3in" o:bullet="t"/>
    </w:pict>
  </w:numPicBullet>
  <w:numPicBullet w:numPicBulletId="22">
    <w:pict>
      <v:shape id="_x0000_i1107" type="#_x0000_t75" style="width:3in;height:3in" o:bullet="t"/>
    </w:pict>
  </w:numPicBullet>
  <w:numPicBullet w:numPicBulletId="23">
    <w:pict>
      <v:shape id="_x0000_i1108" type="#_x0000_t75" style="width:3in;height:3in" o:bullet="t"/>
    </w:pict>
  </w:numPicBullet>
  <w:numPicBullet w:numPicBulletId="24">
    <w:pict>
      <v:shape id="_x0000_i1109" type="#_x0000_t75" style="width:3in;height:3in" o:bullet="t"/>
    </w:pict>
  </w:numPicBullet>
  <w:numPicBullet w:numPicBulletId="25">
    <w:pict>
      <v:shape id="_x0000_i1110" type="#_x0000_t75" style="width:3in;height:3in" o:bullet="t"/>
    </w:pict>
  </w:numPicBullet>
  <w:numPicBullet w:numPicBulletId="26">
    <w:pict>
      <v:shape id="_x0000_i1111" type="#_x0000_t75" style="width:3in;height:3in" o:bullet="t"/>
    </w:pict>
  </w:numPicBullet>
  <w:numPicBullet w:numPicBulletId="27">
    <w:pict>
      <v:shape id="_x0000_i1112" type="#_x0000_t75" style="width:3in;height:3in" o:bullet="t"/>
    </w:pict>
  </w:numPicBullet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972E3"/>
    <w:multiLevelType w:val="multilevel"/>
    <w:tmpl w:val="801AF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6602B"/>
    <w:multiLevelType w:val="multilevel"/>
    <w:tmpl w:val="50A4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9"/>
        </w:tabs>
        <w:ind w:left="1419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1167331"/>
    <w:multiLevelType w:val="multilevel"/>
    <w:tmpl w:val="CE866696"/>
    <w:lvl w:ilvl="0">
      <w:numFmt w:val="bullet"/>
      <w:lvlText w:val="•"/>
      <w:lvlJc w:val="left"/>
      <w:pPr>
        <w:ind w:left="707" w:hanging="283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•"/>
      <w:lvlJc w:val="left"/>
      <w:pPr>
        <w:ind w:left="1414" w:hanging="283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•"/>
      <w:lvlJc w:val="left"/>
      <w:pPr>
        <w:ind w:left="2121" w:hanging="283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2828" w:hanging="283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•"/>
      <w:lvlJc w:val="left"/>
      <w:pPr>
        <w:ind w:left="3535" w:hanging="283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•"/>
      <w:lvlJc w:val="left"/>
      <w:pPr>
        <w:ind w:left="4242" w:hanging="283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4949" w:hanging="283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•"/>
      <w:lvlJc w:val="left"/>
      <w:pPr>
        <w:ind w:left="5656" w:hanging="283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•"/>
      <w:lvlJc w:val="left"/>
      <w:pPr>
        <w:ind w:left="6363" w:hanging="283"/>
      </w:pPr>
      <w:rPr>
        <w:rFonts w:ascii="StarSymbol" w:eastAsia="StarSymbol" w:hAnsi="StarSymbol" w:cs="StarSymbol"/>
        <w:sz w:val="18"/>
        <w:szCs w:val="18"/>
      </w:rPr>
    </w:lvl>
  </w:abstractNum>
  <w:abstractNum w:abstractNumId="7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11948"/>
    <w:multiLevelType w:val="multilevel"/>
    <w:tmpl w:val="05E46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D41037"/>
    <w:multiLevelType w:val="multilevel"/>
    <w:tmpl w:val="7E18FF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6464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46464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46464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46464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46464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464646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46464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46464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464646"/>
      </w:rPr>
    </w:lvl>
  </w:abstractNum>
  <w:abstractNum w:abstractNumId="10">
    <w:nsid w:val="3BEC04F2"/>
    <w:multiLevelType w:val="multilevel"/>
    <w:tmpl w:val="AEC07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7664DB"/>
    <w:multiLevelType w:val="multilevel"/>
    <w:tmpl w:val="C0BC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4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A4703C"/>
    <w:multiLevelType w:val="multilevel"/>
    <w:tmpl w:val="DD62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F66BB"/>
    <w:multiLevelType w:val="multilevel"/>
    <w:tmpl w:val="012C7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8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0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EE05C2"/>
    <w:multiLevelType w:val="multilevel"/>
    <w:tmpl w:val="02D2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1544AE"/>
    <w:multiLevelType w:val="hybridMultilevel"/>
    <w:tmpl w:val="11A6914A"/>
    <w:lvl w:ilvl="0" w:tplc="55668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DEF202">
      <w:numFmt w:val="none"/>
      <w:lvlText w:val=""/>
      <w:lvlJc w:val="left"/>
      <w:pPr>
        <w:tabs>
          <w:tab w:val="num" w:pos="360"/>
        </w:tabs>
      </w:pPr>
    </w:lvl>
    <w:lvl w:ilvl="2" w:tplc="DD0CC8EC">
      <w:numFmt w:val="none"/>
      <w:lvlText w:val=""/>
      <w:lvlJc w:val="left"/>
      <w:pPr>
        <w:tabs>
          <w:tab w:val="num" w:pos="360"/>
        </w:tabs>
      </w:pPr>
    </w:lvl>
    <w:lvl w:ilvl="3" w:tplc="B61E4E04">
      <w:numFmt w:val="none"/>
      <w:lvlText w:val=""/>
      <w:lvlJc w:val="left"/>
      <w:pPr>
        <w:tabs>
          <w:tab w:val="num" w:pos="360"/>
        </w:tabs>
      </w:pPr>
    </w:lvl>
    <w:lvl w:ilvl="4" w:tplc="510A5B4C">
      <w:numFmt w:val="none"/>
      <w:lvlText w:val=""/>
      <w:lvlJc w:val="left"/>
      <w:pPr>
        <w:tabs>
          <w:tab w:val="num" w:pos="360"/>
        </w:tabs>
      </w:pPr>
    </w:lvl>
    <w:lvl w:ilvl="5" w:tplc="04CEBF68">
      <w:numFmt w:val="none"/>
      <w:lvlText w:val=""/>
      <w:lvlJc w:val="left"/>
      <w:pPr>
        <w:tabs>
          <w:tab w:val="num" w:pos="360"/>
        </w:tabs>
      </w:pPr>
    </w:lvl>
    <w:lvl w:ilvl="6" w:tplc="70747812">
      <w:numFmt w:val="none"/>
      <w:lvlText w:val=""/>
      <w:lvlJc w:val="left"/>
      <w:pPr>
        <w:tabs>
          <w:tab w:val="num" w:pos="360"/>
        </w:tabs>
      </w:pPr>
    </w:lvl>
    <w:lvl w:ilvl="7" w:tplc="AE84AA00">
      <w:numFmt w:val="none"/>
      <w:lvlText w:val=""/>
      <w:lvlJc w:val="left"/>
      <w:pPr>
        <w:tabs>
          <w:tab w:val="num" w:pos="360"/>
        </w:tabs>
      </w:pPr>
    </w:lvl>
    <w:lvl w:ilvl="8" w:tplc="47E462E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4F96741"/>
    <w:multiLevelType w:val="multilevel"/>
    <w:tmpl w:val="FCB42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2036B2"/>
    <w:multiLevelType w:val="multilevel"/>
    <w:tmpl w:val="0AFE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342EB3"/>
    <w:multiLevelType w:val="multilevel"/>
    <w:tmpl w:val="7B6A0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EA1580"/>
    <w:multiLevelType w:val="hybridMultilevel"/>
    <w:tmpl w:val="E12E44F8"/>
    <w:lvl w:ilvl="0" w:tplc="3EDA87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3F74DC"/>
    <w:multiLevelType w:val="multilevel"/>
    <w:tmpl w:val="F76E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F13859"/>
    <w:multiLevelType w:val="multilevel"/>
    <w:tmpl w:val="FAAE8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19"/>
  </w:num>
  <w:num w:numId="5">
    <w:abstractNumId w:val="16"/>
  </w:num>
  <w:num w:numId="6">
    <w:abstractNumId w:val="13"/>
  </w:num>
  <w:num w:numId="7">
    <w:abstractNumId w:val="17"/>
  </w:num>
  <w:num w:numId="8">
    <w:abstractNumId w:val="4"/>
  </w:num>
  <w:num w:numId="9">
    <w:abstractNumId w:val="7"/>
  </w:num>
  <w:num w:numId="10">
    <w:abstractNumId w:val="9"/>
  </w:num>
  <w:num w:numId="11">
    <w:abstractNumId w:val="5"/>
    <w:lvlOverride w:ilvl="0">
      <w:startOverride w:val="1"/>
    </w:lvlOverride>
  </w:num>
  <w:num w:numId="12">
    <w:abstractNumId w:val="2"/>
  </w:num>
  <w:num w:numId="13">
    <w:abstractNumId w:val="24"/>
  </w:num>
  <w:num w:numId="14">
    <w:abstractNumId w:val="18"/>
  </w:num>
  <w:num w:numId="15">
    <w:abstractNumId w:val="14"/>
  </w:num>
  <w:num w:numId="16">
    <w:abstractNumId w:val="20"/>
  </w:num>
  <w:num w:numId="17">
    <w:abstractNumId w:val="5"/>
  </w:num>
  <w:num w:numId="18">
    <w:abstractNumId w:val="6"/>
  </w:num>
  <w:num w:numId="19">
    <w:abstractNumId w:val="27"/>
  </w:num>
  <w:num w:numId="20">
    <w:abstractNumId w:val="22"/>
  </w:num>
  <w:num w:numId="21">
    <w:abstractNumId w:val="25"/>
  </w:num>
  <w:num w:numId="22">
    <w:abstractNumId w:val="21"/>
  </w:num>
  <w:num w:numId="23">
    <w:abstractNumId w:val="23"/>
  </w:num>
  <w:num w:numId="24">
    <w:abstractNumId w:val="11"/>
  </w:num>
  <w:num w:numId="25">
    <w:abstractNumId w:val="10"/>
  </w:num>
  <w:num w:numId="26">
    <w:abstractNumId w:val="29"/>
  </w:num>
  <w:num w:numId="27">
    <w:abstractNumId w:val="8"/>
  </w:num>
  <w:num w:numId="28">
    <w:abstractNumId w:val="28"/>
  </w:num>
  <w:num w:numId="29">
    <w:abstractNumId w:val="3"/>
  </w:num>
  <w:num w:numId="30">
    <w:abstractNumId w:val="26"/>
  </w:num>
  <w:num w:numId="31">
    <w:abstractNumId w:val="15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FC2"/>
    <w:rsid w:val="000432E2"/>
    <w:rsid w:val="0008568F"/>
    <w:rsid w:val="000A1F13"/>
    <w:rsid w:val="000C28E8"/>
    <w:rsid w:val="000C6AC4"/>
    <w:rsid w:val="000D7C93"/>
    <w:rsid w:val="00110400"/>
    <w:rsid w:val="00151348"/>
    <w:rsid w:val="001519F2"/>
    <w:rsid w:val="00187315"/>
    <w:rsid w:val="001D643C"/>
    <w:rsid w:val="001F6138"/>
    <w:rsid w:val="00201C45"/>
    <w:rsid w:val="0024158A"/>
    <w:rsid w:val="00262839"/>
    <w:rsid w:val="0026472B"/>
    <w:rsid w:val="00284447"/>
    <w:rsid w:val="0029292D"/>
    <w:rsid w:val="0032738D"/>
    <w:rsid w:val="00331546"/>
    <w:rsid w:val="003341BD"/>
    <w:rsid w:val="00365DDB"/>
    <w:rsid w:val="003A15B4"/>
    <w:rsid w:val="003A6C59"/>
    <w:rsid w:val="003B7AF7"/>
    <w:rsid w:val="003C4016"/>
    <w:rsid w:val="003C56F8"/>
    <w:rsid w:val="003F08DC"/>
    <w:rsid w:val="00405AA1"/>
    <w:rsid w:val="00412AC2"/>
    <w:rsid w:val="00423BE7"/>
    <w:rsid w:val="00496931"/>
    <w:rsid w:val="004D4221"/>
    <w:rsid w:val="00501A0D"/>
    <w:rsid w:val="005042C5"/>
    <w:rsid w:val="00554254"/>
    <w:rsid w:val="0056539D"/>
    <w:rsid w:val="005D7328"/>
    <w:rsid w:val="006053C5"/>
    <w:rsid w:val="00684ECF"/>
    <w:rsid w:val="00734D76"/>
    <w:rsid w:val="007A0E8C"/>
    <w:rsid w:val="007D0402"/>
    <w:rsid w:val="00823B61"/>
    <w:rsid w:val="00872832"/>
    <w:rsid w:val="008A6E5B"/>
    <w:rsid w:val="008D12D5"/>
    <w:rsid w:val="008D23E6"/>
    <w:rsid w:val="008E3128"/>
    <w:rsid w:val="0090061C"/>
    <w:rsid w:val="0095568C"/>
    <w:rsid w:val="00975E7C"/>
    <w:rsid w:val="009813FF"/>
    <w:rsid w:val="009866E6"/>
    <w:rsid w:val="00993843"/>
    <w:rsid w:val="00A4723B"/>
    <w:rsid w:val="00A73CA8"/>
    <w:rsid w:val="00A91395"/>
    <w:rsid w:val="00A93BB5"/>
    <w:rsid w:val="00A94C30"/>
    <w:rsid w:val="00A9623B"/>
    <w:rsid w:val="00AD0475"/>
    <w:rsid w:val="00B00CB6"/>
    <w:rsid w:val="00B071DF"/>
    <w:rsid w:val="00B144D6"/>
    <w:rsid w:val="00B16B5C"/>
    <w:rsid w:val="00B44FC2"/>
    <w:rsid w:val="00B55657"/>
    <w:rsid w:val="00B56337"/>
    <w:rsid w:val="00B732FB"/>
    <w:rsid w:val="00B76065"/>
    <w:rsid w:val="00B83DEF"/>
    <w:rsid w:val="00BA4A3A"/>
    <w:rsid w:val="00BC36E3"/>
    <w:rsid w:val="00BD4342"/>
    <w:rsid w:val="00BF45D4"/>
    <w:rsid w:val="00BF7ECD"/>
    <w:rsid w:val="00CC4C3A"/>
    <w:rsid w:val="00D65381"/>
    <w:rsid w:val="00DC7F1B"/>
    <w:rsid w:val="00E44FFB"/>
    <w:rsid w:val="00E63275"/>
    <w:rsid w:val="00E910B2"/>
    <w:rsid w:val="00F05F6A"/>
    <w:rsid w:val="00F257D5"/>
    <w:rsid w:val="00FD010D"/>
    <w:rsid w:val="00FE09F1"/>
    <w:rsid w:val="00FE6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44FC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1"/>
    <w:next w:val="a1"/>
    <w:link w:val="20"/>
    <w:qFormat/>
    <w:rsid w:val="00B44FC2"/>
    <w:pPr>
      <w:keepNext/>
      <w:numPr>
        <w:ilvl w:val="1"/>
        <w:numId w:val="4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B00C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A0E8C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7">
    <w:name w:val="heading 7"/>
    <w:basedOn w:val="a1"/>
    <w:next w:val="a1"/>
    <w:link w:val="70"/>
    <w:unhideWhenUsed/>
    <w:qFormat/>
    <w:rsid w:val="006053C5"/>
    <w:pPr>
      <w:keepNext/>
      <w:outlineLvl w:val="6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B44FC2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customStyle="1" w:styleId="a5">
    <w:name w:val="Таблица шапка"/>
    <w:basedOn w:val="a1"/>
    <w:rsid w:val="00B44FC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B44FC2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B44FC2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B44FC2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44FC2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1"/>
    <w:rsid w:val="00B44FC2"/>
    <w:pPr>
      <w:numPr>
        <w:ilvl w:val="2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B44FC2"/>
    <w:pPr>
      <w:numPr>
        <w:ilvl w:val="3"/>
        <w:numId w:val="1"/>
      </w:numPr>
      <w:jc w:val="both"/>
    </w:pPr>
  </w:style>
  <w:style w:type="character" w:customStyle="1" w:styleId="a8">
    <w:name w:val="комментарий"/>
    <w:semiHidden/>
    <w:rsid w:val="00B44FC2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B44FC2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link w:val="aa"/>
    <w:semiHidden/>
    <w:rsid w:val="00B44FC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a">
    <w:name w:val="Схема документа Знак"/>
    <w:link w:val="a9"/>
    <w:semiHidden/>
    <w:rsid w:val="00B44FC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ody Text Indent"/>
    <w:basedOn w:val="a1"/>
    <w:link w:val="ac"/>
    <w:rsid w:val="00B44FC2"/>
    <w:pPr>
      <w:spacing w:before="150" w:after="150"/>
      <w:ind w:left="150" w:right="150"/>
    </w:pPr>
  </w:style>
  <w:style w:type="character" w:customStyle="1" w:styleId="ac">
    <w:name w:val="Основной текст с отступом Знак"/>
    <w:link w:val="ab"/>
    <w:rsid w:val="00B4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маркированный"/>
    <w:basedOn w:val="a1"/>
    <w:semiHidden/>
    <w:rsid w:val="00B44FC2"/>
    <w:pPr>
      <w:numPr>
        <w:ilvl w:val="5"/>
        <w:numId w:val="4"/>
      </w:numPr>
      <w:jc w:val="both"/>
    </w:pPr>
  </w:style>
  <w:style w:type="paragraph" w:customStyle="1" w:styleId="a">
    <w:name w:val="Пункт"/>
    <w:basedOn w:val="a1"/>
    <w:semiHidden/>
    <w:rsid w:val="00B44FC2"/>
    <w:pPr>
      <w:numPr>
        <w:ilvl w:val="2"/>
        <w:numId w:val="4"/>
      </w:numPr>
      <w:jc w:val="both"/>
    </w:pPr>
  </w:style>
  <w:style w:type="paragraph" w:customStyle="1" w:styleId="ad">
    <w:name w:val="Подподпункт"/>
    <w:basedOn w:val="a1"/>
    <w:rsid w:val="00B44FC2"/>
    <w:pPr>
      <w:tabs>
        <w:tab w:val="num" w:pos="1701"/>
      </w:tabs>
      <w:ind w:left="1701" w:hanging="567"/>
      <w:jc w:val="both"/>
    </w:pPr>
  </w:style>
  <w:style w:type="character" w:styleId="ae">
    <w:name w:val="FollowedHyperlink"/>
    <w:rsid w:val="00B44FC2"/>
    <w:rPr>
      <w:color w:val="800080"/>
      <w:u w:val="single"/>
    </w:rPr>
  </w:style>
  <w:style w:type="character" w:customStyle="1" w:styleId="af">
    <w:name w:val="коммент"/>
    <w:semiHidden/>
    <w:rsid w:val="00B44FC2"/>
    <w:rPr>
      <w:i/>
      <w:u w:val="single"/>
      <w:shd w:val="clear" w:color="auto" w:fill="FFFF99"/>
    </w:rPr>
  </w:style>
  <w:style w:type="paragraph" w:styleId="af0">
    <w:name w:val="Normal (Web)"/>
    <w:basedOn w:val="a1"/>
    <w:uiPriority w:val="99"/>
    <w:rsid w:val="00B44FC2"/>
    <w:pPr>
      <w:spacing w:before="100" w:beforeAutospacing="1" w:after="100" w:afterAutospacing="1"/>
    </w:pPr>
  </w:style>
  <w:style w:type="paragraph" w:styleId="af1">
    <w:name w:val="Balloon Text"/>
    <w:basedOn w:val="a1"/>
    <w:link w:val="af2"/>
    <w:semiHidden/>
    <w:rsid w:val="00B44FC2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semiHidden/>
    <w:rsid w:val="00B44FC2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rsid w:val="00B44FC2"/>
    <w:rPr>
      <w:sz w:val="16"/>
      <w:szCs w:val="16"/>
    </w:rPr>
  </w:style>
  <w:style w:type="paragraph" w:styleId="af4">
    <w:name w:val="annotation text"/>
    <w:basedOn w:val="a1"/>
    <w:link w:val="af5"/>
    <w:rsid w:val="00B44FC2"/>
    <w:rPr>
      <w:sz w:val="20"/>
      <w:szCs w:val="20"/>
    </w:rPr>
  </w:style>
  <w:style w:type="character" w:customStyle="1" w:styleId="af5">
    <w:name w:val="Текст примечания Знак"/>
    <w:link w:val="af4"/>
    <w:rsid w:val="00B44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B44FC2"/>
    <w:rPr>
      <w:b/>
      <w:bCs/>
    </w:rPr>
  </w:style>
  <w:style w:type="character" w:customStyle="1" w:styleId="af7">
    <w:name w:val="Тема примечания Знак"/>
    <w:link w:val="af6"/>
    <w:rsid w:val="00B44F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B44FC2"/>
    <w:rPr>
      <w:rFonts w:ascii="Times New Roman" w:eastAsia="Times New Roman" w:hAnsi="Times New Roman"/>
      <w:sz w:val="24"/>
      <w:szCs w:val="24"/>
    </w:rPr>
  </w:style>
  <w:style w:type="paragraph" w:styleId="af9">
    <w:name w:val="footer"/>
    <w:basedOn w:val="a1"/>
    <w:link w:val="afa"/>
    <w:uiPriority w:val="99"/>
    <w:unhideWhenUsed/>
    <w:rsid w:val="006053C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link w:val="af9"/>
    <w:uiPriority w:val="99"/>
    <w:rsid w:val="006053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link w:val="7"/>
    <w:rsid w:val="006053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rsid w:val="005042C5"/>
    <w:pPr>
      <w:autoSpaceDE w:val="0"/>
      <w:autoSpaceDN w:val="0"/>
      <w:adjustRightInd w:val="0"/>
      <w:spacing w:before="1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b">
    <w:name w:val="List Paragraph"/>
    <w:basedOn w:val="a1"/>
    <w:uiPriority w:val="34"/>
    <w:qFormat/>
    <w:rsid w:val="005042C5"/>
    <w:pPr>
      <w:ind w:left="708"/>
    </w:pPr>
    <w:rPr>
      <w:sz w:val="20"/>
      <w:szCs w:val="20"/>
    </w:rPr>
  </w:style>
  <w:style w:type="paragraph" w:styleId="21">
    <w:name w:val="Body Text 2"/>
    <w:basedOn w:val="a1"/>
    <w:link w:val="22"/>
    <w:uiPriority w:val="99"/>
    <w:rsid w:val="005042C5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rsid w:val="005042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No Spacing"/>
    <w:uiPriority w:val="1"/>
    <w:qFormat/>
    <w:rsid w:val="005042C5"/>
    <w:rPr>
      <w:rFonts w:ascii="Times New Roman" w:eastAsia="Times New Roman" w:hAnsi="Times New Roman"/>
      <w:sz w:val="24"/>
      <w:szCs w:val="24"/>
    </w:rPr>
  </w:style>
  <w:style w:type="character" w:customStyle="1" w:styleId="FontStyle18">
    <w:name w:val="Font Style18"/>
    <w:uiPriority w:val="99"/>
    <w:rsid w:val="005042C5"/>
    <w:rPr>
      <w:rFonts w:ascii="Times New Roman" w:hAnsi="Times New Roman" w:cs="Times New Roman"/>
      <w:sz w:val="20"/>
      <w:szCs w:val="20"/>
    </w:rPr>
  </w:style>
  <w:style w:type="character" w:customStyle="1" w:styleId="50">
    <w:name w:val="Заголовок 5 Знак"/>
    <w:link w:val="5"/>
    <w:uiPriority w:val="9"/>
    <w:semiHidden/>
    <w:rsid w:val="007A0E8C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23">
    <w:name w:val="Body Text Indent 2"/>
    <w:basedOn w:val="a1"/>
    <w:link w:val="24"/>
    <w:rsid w:val="007A0E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7A0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uiPriority w:val="99"/>
    <w:semiHidden/>
    <w:unhideWhenUsed/>
    <w:rsid w:val="007A0E8C"/>
    <w:rPr>
      <w:color w:val="E25407"/>
      <w:u w:val="single"/>
    </w:rPr>
  </w:style>
  <w:style w:type="character" w:customStyle="1" w:styleId="sup1">
    <w:name w:val="sup1"/>
    <w:rsid w:val="007A0E8C"/>
    <w:rPr>
      <w:sz w:val="20"/>
      <w:szCs w:val="20"/>
      <w:vertAlign w:val="baseline"/>
    </w:rPr>
  </w:style>
  <w:style w:type="paragraph" w:customStyle="1" w:styleId="Standard">
    <w:name w:val="Standard"/>
    <w:rsid w:val="00FE6D98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</w:rPr>
  </w:style>
  <w:style w:type="paragraph" w:customStyle="1" w:styleId="Textbody">
    <w:name w:val="Text body"/>
    <w:basedOn w:val="Standard"/>
    <w:rsid w:val="00FE6D98"/>
    <w:pPr>
      <w:spacing w:after="120"/>
    </w:pPr>
  </w:style>
  <w:style w:type="paragraph" w:customStyle="1" w:styleId="TableContents">
    <w:name w:val="Table Contents"/>
    <w:basedOn w:val="Standard"/>
    <w:rsid w:val="00FE6D98"/>
    <w:pPr>
      <w:suppressLineNumbers/>
    </w:pPr>
  </w:style>
  <w:style w:type="paragraph" w:customStyle="1" w:styleId="31">
    <w:name w:val="Заголовок 31"/>
    <w:basedOn w:val="afe"/>
    <w:next w:val="Textbody"/>
    <w:rsid w:val="00FE6D98"/>
    <w:pPr>
      <w:keepNext/>
      <w:widowControl w:val="0"/>
      <w:suppressAutoHyphens/>
      <w:autoSpaceDN w:val="0"/>
      <w:spacing w:after="120"/>
      <w:jc w:val="left"/>
      <w:textAlignment w:val="baseline"/>
      <w:outlineLvl w:val="2"/>
    </w:pPr>
    <w:rPr>
      <w:rFonts w:ascii="Times New Roman" w:eastAsia="Lucida Sans Unicode" w:hAnsi="Times New Roman" w:cs="Tahoma"/>
      <w:kern w:val="3"/>
      <w:sz w:val="28"/>
      <w:szCs w:val="28"/>
    </w:rPr>
  </w:style>
  <w:style w:type="paragraph" w:styleId="afe">
    <w:name w:val="Title"/>
    <w:basedOn w:val="a1"/>
    <w:next w:val="a1"/>
    <w:link w:val="aff"/>
    <w:uiPriority w:val="10"/>
    <w:qFormat/>
    <w:rsid w:val="00FE6D9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">
    <w:name w:val="Название Знак"/>
    <w:link w:val="afe"/>
    <w:uiPriority w:val="10"/>
    <w:rsid w:val="00FE6D98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ff0">
    <w:name w:val="Table Grid"/>
    <w:basedOn w:val="a3"/>
    <w:uiPriority w:val="59"/>
    <w:rsid w:val="00FE6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header"/>
    <w:basedOn w:val="a1"/>
    <w:link w:val="aff2"/>
    <w:uiPriority w:val="99"/>
    <w:unhideWhenUsed/>
    <w:rsid w:val="0056539D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rsid w:val="0056539D"/>
    <w:rPr>
      <w:rFonts w:ascii="Times New Roman" w:eastAsia="Times New Roman" w:hAnsi="Times New Roman"/>
      <w:sz w:val="24"/>
      <w:szCs w:val="24"/>
    </w:rPr>
  </w:style>
  <w:style w:type="paragraph" w:customStyle="1" w:styleId="1">
    <w:name w:val="Рецензия1"/>
    <w:hidden/>
    <w:semiHidden/>
    <w:rsid w:val="00B16B5C"/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2"/>
    <w:link w:val="3"/>
    <w:uiPriority w:val="9"/>
    <w:semiHidden/>
    <w:rsid w:val="00B00C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9A53B-0937-47A2-BC5F-CF9BB6201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4009</Words>
  <Characters>22852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26808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a.borisov</cp:lastModifiedBy>
  <cp:revision>2</cp:revision>
  <cp:lastPrinted>2012-05-18T07:40:00Z</cp:lastPrinted>
  <dcterms:created xsi:type="dcterms:W3CDTF">2012-07-26T08:20:00Z</dcterms:created>
  <dcterms:modified xsi:type="dcterms:W3CDTF">2012-07-26T08:20:00Z</dcterms:modified>
</cp:coreProperties>
</file>