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Акционерное общество «Научно-производственный комплекс «Дедал»</w:t>
      </w: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(АО «НПК «Дедал»)</w:t>
      </w: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421" w:type="dxa"/>
        <w:tblLook w:val="01E0" w:firstRow="1" w:lastRow="1" w:firstColumn="1" w:lastColumn="1" w:noHBand="0" w:noVBand="0"/>
      </w:tblPr>
      <w:tblGrid>
        <w:gridCol w:w="5508"/>
        <w:gridCol w:w="4913"/>
      </w:tblGrid>
      <w:tr w:rsidR="008A2BD3" w:rsidTr="008A2BD3">
        <w:tc>
          <w:tcPr>
            <w:tcW w:w="5508" w:type="dxa"/>
          </w:tcPr>
          <w:p w:rsidR="008A2BD3" w:rsidRDefault="008A2BD3" w:rsidP="00321B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13" w:type="dxa"/>
          </w:tcPr>
          <w:p w:rsidR="008A2BD3" w:rsidRDefault="008A2BD3" w:rsidP="00321B8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УТВЕРЖДАЮ</w:t>
            </w:r>
          </w:p>
          <w:p w:rsidR="008A2BD3" w:rsidRDefault="00EA7E1A" w:rsidP="00321B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Генеральный</w:t>
            </w:r>
            <w:r w:rsidR="008A2BD3">
              <w:rPr>
                <w:rFonts w:ascii="Times New Roman" w:hAnsi="Times New Roman"/>
                <w:sz w:val="24"/>
                <w:szCs w:val="24"/>
              </w:rPr>
              <w:t xml:space="preserve"> директор</w:t>
            </w:r>
          </w:p>
          <w:p w:rsidR="008A2BD3" w:rsidRDefault="008A2BD3" w:rsidP="00321B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АО «НПК «Дедал»</w:t>
            </w:r>
          </w:p>
          <w:p w:rsidR="008A2BD3" w:rsidRDefault="008A2BD3" w:rsidP="00321B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A2BD3" w:rsidRDefault="008A2BD3" w:rsidP="00321B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___________________ </w:t>
            </w:r>
            <w:r w:rsidR="001D5815">
              <w:rPr>
                <w:rFonts w:ascii="Times New Roman" w:hAnsi="Times New Roman"/>
                <w:sz w:val="24"/>
                <w:szCs w:val="24"/>
              </w:rPr>
              <w:t>И.И. Сушков</w:t>
            </w:r>
          </w:p>
          <w:p w:rsidR="008A2BD3" w:rsidRDefault="008A2BD3" w:rsidP="00321B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«___» ______________2016 г.</w:t>
            </w:r>
          </w:p>
        </w:tc>
      </w:tr>
    </w:tbl>
    <w:p w:rsidR="008A2BD3" w:rsidRDefault="008A2BD3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  <w:lang w:eastAsia="en-US"/>
        </w:rPr>
      </w:pPr>
    </w:p>
    <w:p w:rsidR="008A2BD3" w:rsidRDefault="008A2BD3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keepNext/>
        <w:keepLines/>
        <w:spacing w:after="0" w:line="240" w:lineRule="auto"/>
        <w:ind w:left="20"/>
        <w:jc w:val="center"/>
        <w:rPr>
          <w:rFonts w:ascii="Times New Roman" w:hAnsi="Times New Roman"/>
          <w:sz w:val="24"/>
          <w:szCs w:val="24"/>
        </w:rPr>
      </w:pPr>
      <w:bookmarkStart w:id="0" w:name="bookmark258"/>
      <w:r>
        <w:rPr>
          <w:rFonts w:ascii="Times New Roman" w:hAnsi="Times New Roman"/>
          <w:sz w:val="24"/>
          <w:szCs w:val="24"/>
        </w:rPr>
        <w:t xml:space="preserve">Техническое задание на поставку </w:t>
      </w:r>
      <w:bookmarkEnd w:id="0"/>
      <w:r w:rsidR="00F8521E">
        <w:rPr>
          <w:rFonts w:ascii="Times New Roman" w:hAnsi="Times New Roman"/>
          <w:sz w:val="24"/>
          <w:szCs w:val="24"/>
        </w:rPr>
        <w:t>блока детектирования</w:t>
      </w:r>
    </w:p>
    <w:p w:rsidR="008A2BD3" w:rsidRDefault="008A2BD3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F8521E" w:rsidRDefault="008A2BD3" w:rsidP="00321B81">
      <w:pPr>
        <w:spacing w:after="0" w:line="240" w:lineRule="auto"/>
        <w:ind w:left="280"/>
        <w:jc w:val="center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Предмет закупки: </w:t>
      </w:r>
      <w:r w:rsidR="00F8521E">
        <w:rPr>
          <w:rFonts w:ascii="Times New Roman" w:hAnsi="Times New Roman"/>
          <w:sz w:val="24"/>
          <w:szCs w:val="24"/>
          <w:u w:val="single"/>
        </w:rPr>
        <w:t xml:space="preserve">Блок детектирования гамма сцинтилляционный </w:t>
      </w:r>
    </w:p>
    <w:p w:rsidR="008A2BD3" w:rsidRDefault="00F8521E" w:rsidP="00321B81">
      <w:pPr>
        <w:spacing w:after="0" w:line="240" w:lineRule="auto"/>
        <w:ind w:left="280"/>
        <w:jc w:val="center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«БДГС-770.180.70</w:t>
      </w:r>
      <w:r w:rsidR="00B3383A">
        <w:rPr>
          <w:rFonts w:ascii="Times New Roman" w:hAnsi="Times New Roman"/>
          <w:sz w:val="24"/>
          <w:szCs w:val="24"/>
          <w:u w:val="single"/>
        </w:rPr>
        <w:t xml:space="preserve"> У</w:t>
      </w:r>
      <w:r>
        <w:rPr>
          <w:rFonts w:ascii="Times New Roman" w:hAnsi="Times New Roman"/>
          <w:sz w:val="24"/>
          <w:szCs w:val="24"/>
          <w:u w:val="single"/>
        </w:rPr>
        <w:t>ЛКА.412118.003»</w:t>
      </w:r>
    </w:p>
    <w:p w:rsidR="008A2BD3" w:rsidRDefault="008A2BD3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  <w:u w:val="single"/>
        </w:rPr>
      </w:pPr>
    </w:p>
    <w:p w:rsidR="008A2BD3" w:rsidRDefault="008A2BD3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A2BD3" w:rsidRDefault="00F8521E" w:rsidP="00F8521E">
      <w:pPr>
        <w:tabs>
          <w:tab w:val="left" w:pos="4545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416B1" w:rsidRPr="00BB192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Дубна, 2016</w:t>
      </w:r>
      <w:r>
        <w:rPr>
          <w:rFonts w:ascii="Times New Roman" w:hAnsi="Times New Roman"/>
          <w:sz w:val="24"/>
          <w:szCs w:val="24"/>
        </w:rPr>
        <w:br w:type="page"/>
      </w:r>
    </w:p>
    <w:p w:rsidR="00BB1923" w:rsidRPr="00083C6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83C63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РАЗДЕЛ 1. ОБЩИЕ СВЕДЕНИЯ</w:t>
      </w:r>
    </w:p>
    <w:p w:rsidR="00BB1923" w:rsidRP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321B81" w:rsidRP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color w:val="000000"/>
          <w:sz w:val="24"/>
          <w:szCs w:val="24"/>
        </w:rPr>
        <w:t>Подраздел 1.1 Наименование</w:t>
      </w:r>
    </w:p>
    <w:tbl>
      <w:tblPr>
        <w:tblW w:w="0" w:type="auto"/>
        <w:tblInd w:w="-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9"/>
        <w:gridCol w:w="7045"/>
        <w:gridCol w:w="1417"/>
        <w:gridCol w:w="1276"/>
      </w:tblGrid>
      <w:tr w:rsidR="00BB1923" w:rsidRPr="00BB1923" w:rsidTr="00F8521E">
        <w:trPr>
          <w:trHeight w:val="587"/>
        </w:trPr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23" w:rsidRPr="00321B81" w:rsidRDefault="00BB1923" w:rsidP="00321B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21B8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№</w:t>
            </w:r>
            <w:proofErr w:type="gramStart"/>
            <w:r w:rsidRPr="00321B8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</w:t>
            </w:r>
            <w:proofErr w:type="gramEnd"/>
            <w:r w:rsidRPr="00321B8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/п</w:t>
            </w:r>
          </w:p>
        </w:tc>
        <w:tc>
          <w:tcPr>
            <w:tcW w:w="7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23" w:rsidRPr="00321B81" w:rsidRDefault="00BB1923" w:rsidP="00321B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21B8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23" w:rsidRPr="00321B81" w:rsidRDefault="00BB1923" w:rsidP="00321B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21B8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Ед. изм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23" w:rsidRPr="00321B81" w:rsidRDefault="00BB1923" w:rsidP="00321B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21B8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Кол-во</w:t>
            </w:r>
          </w:p>
        </w:tc>
      </w:tr>
      <w:tr w:rsidR="00BB1923" w:rsidRPr="00BB1923" w:rsidTr="00F8521E">
        <w:trPr>
          <w:trHeight w:val="469"/>
        </w:trPr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B1923" w:rsidRPr="00BB1923" w:rsidRDefault="00BB1923" w:rsidP="00321B81">
            <w:pPr>
              <w:widowControl w:val="0"/>
              <w:spacing w:after="0" w:line="240" w:lineRule="auto"/>
              <w:ind w:left="-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192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23" w:rsidRPr="00F8521E" w:rsidRDefault="00F8521E" w:rsidP="00203B5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521E">
              <w:rPr>
                <w:rFonts w:ascii="Times New Roman" w:hAnsi="Times New Roman"/>
                <w:sz w:val="24"/>
                <w:szCs w:val="24"/>
              </w:rPr>
              <w:t>Блок детектирования гамма-излучения сцинтилляционного типа «БДГС-770.180.70 УЛКА.412118.003»</w:t>
            </w:r>
            <w:r w:rsidR="00C10E6E">
              <w:rPr>
                <w:rFonts w:ascii="Times New Roman" w:hAnsi="Times New Roman"/>
                <w:sz w:val="24"/>
                <w:szCs w:val="24"/>
              </w:rPr>
              <w:t xml:space="preserve"> или аналог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23" w:rsidRPr="00BB1923" w:rsidRDefault="00CC35E1" w:rsidP="00321B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23" w:rsidRPr="00B3383A" w:rsidRDefault="00C10E6E" w:rsidP="00321B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</w:tbl>
    <w:p w:rsidR="00BB1923" w:rsidRP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color w:val="000000"/>
          <w:sz w:val="24"/>
          <w:szCs w:val="24"/>
        </w:rPr>
        <w:t>Подраздел 1.2 Сведения о новизне</w:t>
      </w:r>
    </w:p>
    <w:p w:rsidR="00321B81" w:rsidRPr="00BB1923" w:rsidRDefault="00321B81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Pr="00BB1923" w:rsidRDefault="00BB1923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color w:val="000000"/>
          <w:sz w:val="24"/>
          <w:szCs w:val="24"/>
        </w:rPr>
        <w:t>Поставляемый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:rsidR="00BB1923" w:rsidRPr="00BB1923" w:rsidRDefault="00BB1923" w:rsidP="00321B81">
      <w:pPr>
        <w:spacing w:after="0" w:line="240" w:lineRule="auto"/>
        <w:ind w:firstLine="113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Год выпуска </w:t>
      </w: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B3383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2016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BB1923" w:rsidRPr="00BB1923" w:rsidRDefault="00BB1923" w:rsidP="00321B8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83C63">
        <w:rPr>
          <w:rFonts w:ascii="Times New Roman" w:hAnsi="Times New Roman" w:cs="Times New Roman"/>
          <w:b/>
          <w:color w:val="000000"/>
          <w:sz w:val="24"/>
          <w:szCs w:val="24"/>
        </w:rPr>
        <w:t>РАЗДЕЛ 2. ОБЛАСТЬ ПРИМЕНЕНИЯ</w:t>
      </w:r>
    </w:p>
    <w:p w:rsidR="00321B81" w:rsidRPr="00083C63" w:rsidRDefault="00321B81" w:rsidP="0025620A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05BFF" w:rsidRDefault="00D05BFF" w:rsidP="002562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Блок детектирования БДГС предназначен для использования в системах </w:t>
      </w:r>
      <w:proofErr w:type="gramStart"/>
      <w:r>
        <w:rPr>
          <w:rFonts w:ascii="TimesNewRomanPSMT" w:hAnsi="TimesNewRomanPSMT" w:cs="TimesNewRomanPSMT"/>
          <w:sz w:val="24"/>
          <w:szCs w:val="24"/>
        </w:rPr>
        <w:t>контроля за</w:t>
      </w:r>
      <w:proofErr w:type="gramEnd"/>
      <w:r>
        <w:rPr>
          <w:rFonts w:ascii="TimesNewRomanPSMT" w:hAnsi="TimesNewRomanPSMT" w:cs="TimesNewRomanPSMT"/>
          <w:sz w:val="24"/>
          <w:szCs w:val="24"/>
        </w:rPr>
        <w:t xml:space="preserve"> нераспространением радиоактивных веществ и ядерных материалов, в системах радиационного контроля, в составе дозиметрической аппаратуры.</w:t>
      </w:r>
    </w:p>
    <w:p w:rsidR="0025620A" w:rsidRPr="00BB1923" w:rsidRDefault="0025620A" w:rsidP="0025620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83C63">
        <w:rPr>
          <w:rFonts w:ascii="Times New Roman" w:hAnsi="Times New Roman" w:cs="Times New Roman"/>
          <w:b/>
          <w:color w:val="000000"/>
          <w:sz w:val="24"/>
          <w:szCs w:val="24"/>
        </w:rPr>
        <w:t>РАЗДЕЛ 3. УСЛОВИЯ ЭКСПЛУАТАЦИИ</w:t>
      </w:r>
    </w:p>
    <w:p w:rsidR="00321B81" w:rsidRPr="00083C63" w:rsidRDefault="00321B81" w:rsidP="001C0FD8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29483F" w:rsidRDefault="0029483F" w:rsidP="001C0F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Блок детектирования БДГС должен эксплуатироваться в следующих условиях:</w:t>
      </w:r>
    </w:p>
    <w:p w:rsidR="0029483F" w:rsidRDefault="0029483F" w:rsidP="001C0F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круглосуточный непрерывный режим работы;</w:t>
      </w:r>
    </w:p>
    <w:p w:rsidR="0029483F" w:rsidRDefault="0029483F" w:rsidP="001C0F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рабочий диапазон температур от минус 30 до +50</w:t>
      </w:r>
      <w:proofErr w:type="gramStart"/>
      <w:r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°</w:t>
      </w:r>
      <w:r>
        <w:rPr>
          <w:rFonts w:ascii="TimesNewRomanPSMT" w:hAnsi="TimesNewRomanPSMT" w:cs="TimesNewRomanPSMT"/>
          <w:sz w:val="24"/>
          <w:szCs w:val="24"/>
        </w:rPr>
        <w:t>С</w:t>
      </w:r>
      <w:proofErr w:type="gramEnd"/>
      <w:r>
        <w:rPr>
          <w:rFonts w:ascii="TimesNewRomanPSMT" w:hAnsi="TimesNewRomanPSMT" w:cs="TimesNewRomanPSMT"/>
          <w:sz w:val="24"/>
          <w:szCs w:val="24"/>
        </w:rPr>
        <w:t>;</w:t>
      </w:r>
    </w:p>
    <w:p w:rsidR="0029483F" w:rsidRDefault="0029483F" w:rsidP="001C0F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относительная влажность 75% при +35</w:t>
      </w:r>
      <w:proofErr w:type="gramStart"/>
      <w:r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°</w:t>
      </w:r>
      <w:r>
        <w:rPr>
          <w:rFonts w:ascii="TimesNewRomanPSMT" w:hAnsi="TimesNewRomanPSMT" w:cs="TimesNewRomanPSMT"/>
          <w:sz w:val="24"/>
          <w:szCs w:val="24"/>
        </w:rPr>
        <w:t>С</w:t>
      </w:r>
      <w:proofErr w:type="gramEnd"/>
      <w:r>
        <w:rPr>
          <w:rFonts w:ascii="TimesNewRomanPSMT" w:hAnsi="TimesNewRomanPSMT" w:cs="TimesNewRomanPSMT"/>
          <w:sz w:val="24"/>
          <w:szCs w:val="24"/>
        </w:rPr>
        <w:t xml:space="preserve"> и более низких температурах без конденсации влаги;</w:t>
      </w:r>
    </w:p>
    <w:p w:rsidR="0029483F" w:rsidRDefault="0029483F" w:rsidP="001C0F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- </w:t>
      </w:r>
      <w:r w:rsidR="00954218">
        <w:rPr>
          <w:rFonts w:ascii="TimesNewRomanPSMT" w:hAnsi="TimesNewRomanPSMT" w:cs="TimesNewRomanPSMT"/>
          <w:sz w:val="24"/>
          <w:szCs w:val="24"/>
        </w:rPr>
        <w:t>пониженное атмосферное давление по группе Р</w:t>
      </w:r>
      <w:proofErr w:type="gramStart"/>
      <w:r w:rsidR="00954218">
        <w:rPr>
          <w:rFonts w:ascii="TimesNewRomanPSMT" w:hAnsi="TimesNewRomanPSMT" w:cs="TimesNewRomanPSMT"/>
          <w:sz w:val="24"/>
          <w:szCs w:val="24"/>
        </w:rPr>
        <w:t>1</w:t>
      </w:r>
      <w:proofErr w:type="gramEnd"/>
      <w:r w:rsidR="00954218">
        <w:rPr>
          <w:rFonts w:ascii="TimesNewRomanPSMT" w:hAnsi="TimesNewRomanPSMT" w:cs="TimesNewRomanPSMT"/>
          <w:sz w:val="24"/>
          <w:szCs w:val="24"/>
        </w:rPr>
        <w:t xml:space="preserve"> ГОСТ 27451 (от 84 до 106,7 кПа).</w:t>
      </w:r>
    </w:p>
    <w:p w:rsidR="001C0FD8" w:rsidRPr="00BB1923" w:rsidRDefault="001C0FD8" w:rsidP="001C0FD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83C63">
        <w:rPr>
          <w:rFonts w:ascii="Times New Roman" w:hAnsi="Times New Roman" w:cs="Times New Roman"/>
          <w:b/>
          <w:color w:val="000000"/>
          <w:sz w:val="24"/>
          <w:szCs w:val="24"/>
        </w:rPr>
        <w:t>РАЗДЕЛ 4. ТЕХНИЧЕСКИЕ ТРЕБОВАНИЯ</w:t>
      </w:r>
    </w:p>
    <w:p w:rsidR="00321B81" w:rsidRPr="00083C63" w:rsidRDefault="00321B81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BB1923" w:rsidRPr="00BB1923" w:rsidRDefault="006D7B7E" w:rsidP="006D7B7E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Подраздел </w:t>
      </w:r>
      <w:r w:rsidR="00BB1923" w:rsidRPr="00BB1923">
        <w:rPr>
          <w:rFonts w:ascii="Times New Roman" w:hAnsi="Times New Roman" w:cs="Times New Roman"/>
          <w:color w:val="000000"/>
          <w:sz w:val="24"/>
          <w:szCs w:val="24"/>
        </w:rPr>
        <w:t>4.1 Технические</w:t>
      </w:r>
      <w:r w:rsidR="00274C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54218">
        <w:rPr>
          <w:rFonts w:ascii="Times New Roman" w:hAnsi="Times New Roman" w:cs="Times New Roman"/>
          <w:color w:val="000000"/>
          <w:sz w:val="24"/>
          <w:szCs w:val="24"/>
        </w:rPr>
        <w:t>характеристики</w:t>
      </w:r>
    </w:p>
    <w:p w:rsidR="00954218" w:rsidRDefault="00954218" w:rsidP="007C751C">
      <w:pPr>
        <w:autoSpaceDE w:val="0"/>
        <w:autoSpaceDN w:val="0"/>
        <w:adjustRightInd w:val="0"/>
        <w:spacing w:after="0" w:line="240" w:lineRule="auto"/>
        <w:ind w:firstLine="709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Блок детектирования БДГС должен иметь следующие технические характеристики:</w:t>
      </w:r>
    </w:p>
    <w:p w:rsidR="00954218" w:rsidRDefault="00954218" w:rsidP="007C751C">
      <w:pPr>
        <w:autoSpaceDE w:val="0"/>
        <w:autoSpaceDN w:val="0"/>
        <w:adjustRightInd w:val="0"/>
        <w:spacing w:after="0" w:line="240" w:lineRule="auto"/>
        <w:ind w:firstLine="709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регистрация гамма-излучения в диапазоне энергий</w:t>
      </w:r>
      <w:r w:rsidR="00E54097"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  <w:t xml:space="preserve"> - от 50 до 1500 кэВ;</w:t>
      </w:r>
    </w:p>
    <w:p w:rsidR="00954218" w:rsidRDefault="00954218" w:rsidP="007C751C">
      <w:pPr>
        <w:autoSpaceDE w:val="0"/>
        <w:autoSpaceDN w:val="0"/>
        <w:adjustRightInd w:val="0"/>
        <w:spacing w:after="0" w:line="240" w:lineRule="auto"/>
        <w:ind w:firstLine="709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диапазон мощностей эквивалентной дозы гамма-излучения</w:t>
      </w:r>
      <w:r w:rsidR="00E54097"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 xml:space="preserve"> - от 0,06 до 5,0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мЗв</w:t>
      </w:r>
      <w:proofErr w:type="spellEnd"/>
      <w:r>
        <w:rPr>
          <w:rFonts w:ascii="TimesNewRomanPSMT" w:hAnsi="TimesNewRomanPSMT" w:cs="TimesNewRomanPSMT"/>
          <w:sz w:val="24"/>
          <w:szCs w:val="24"/>
        </w:rPr>
        <w:t>/ч;</w:t>
      </w:r>
    </w:p>
    <w:p w:rsidR="00E54097" w:rsidRDefault="00954218" w:rsidP="007C751C">
      <w:pPr>
        <w:autoSpaceDE w:val="0"/>
        <w:autoSpaceDN w:val="0"/>
        <w:adjustRightInd w:val="0"/>
        <w:spacing w:after="0" w:line="240" w:lineRule="auto"/>
        <w:ind w:firstLine="709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направление максим</w:t>
      </w:r>
      <w:r w:rsidR="00E54097">
        <w:rPr>
          <w:rFonts w:ascii="TimesNewRomanPSMT" w:hAnsi="TimesNewRomanPSMT" w:cs="TimesNewRomanPSMT"/>
          <w:sz w:val="24"/>
          <w:szCs w:val="24"/>
        </w:rPr>
        <w:t>альной чувствительности</w:t>
      </w:r>
      <w:r w:rsidR="00E54097">
        <w:rPr>
          <w:rFonts w:ascii="TimesNewRomanPSMT" w:hAnsi="TimesNewRomanPSMT" w:cs="TimesNewRomanPSMT"/>
          <w:sz w:val="24"/>
          <w:szCs w:val="24"/>
        </w:rPr>
        <w:tab/>
      </w:r>
      <w:r w:rsidR="00E54097"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  <w:t xml:space="preserve"> - перпендикулярно </w:t>
      </w:r>
    </w:p>
    <w:p w:rsidR="00954218" w:rsidRDefault="00954218" w:rsidP="00E54097">
      <w:pPr>
        <w:autoSpaceDE w:val="0"/>
        <w:autoSpaceDN w:val="0"/>
        <w:adjustRightInd w:val="0"/>
        <w:spacing w:after="0" w:line="240" w:lineRule="auto"/>
        <w:ind w:left="6372" w:firstLine="708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продольной оси;</w:t>
      </w:r>
    </w:p>
    <w:p w:rsidR="00E54097" w:rsidRDefault="00954218" w:rsidP="007C751C">
      <w:pPr>
        <w:autoSpaceDE w:val="0"/>
        <w:autoSpaceDN w:val="0"/>
        <w:adjustRightInd w:val="0"/>
        <w:spacing w:after="0" w:line="240" w:lineRule="auto"/>
        <w:ind w:firstLine="709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предел д</w:t>
      </w:r>
      <w:r w:rsidR="00E54097">
        <w:rPr>
          <w:rFonts w:ascii="TimesNewRomanPSMT" w:hAnsi="TimesNewRomanPSMT" w:cs="TimesNewRomanPSMT"/>
          <w:sz w:val="24"/>
          <w:szCs w:val="24"/>
        </w:rPr>
        <w:t>опускаемой основной погрешности</w:t>
      </w:r>
      <w:r>
        <w:rPr>
          <w:rFonts w:ascii="TimesNewRomanPSMT" w:hAnsi="TimesNewRomanPSMT" w:cs="TimesNewRomanPSMT"/>
          <w:sz w:val="24"/>
          <w:szCs w:val="24"/>
        </w:rPr>
        <w:tab/>
      </w:r>
      <w:r w:rsidR="00E54097"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  <w:t xml:space="preserve"> - не более 25% при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довери</w:t>
      </w:r>
      <w:proofErr w:type="spellEnd"/>
      <w:r w:rsidR="00E54097">
        <w:rPr>
          <w:rFonts w:ascii="TimesNewRomanPSMT" w:hAnsi="TimesNewRomanPSMT" w:cs="TimesNewRomanPSMT"/>
          <w:sz w:val="24"/>
          <w:szCs w:val="24"/>
        </w:rPr>
        <w:t>-</w:t>
      </w:r>
    </w:p>
    <w:p w:rsidR="00954218" w:rsidRDefault="00954218" w:rsidP="00E54097">
      <w:pPr>
        <w:autoSpaceDE w:val="0"/>
        <w:autoSpaceDN w:val="0"/>
        <w:adjustRightInd w:val="0"/>
        <w:spacing w:after="0" w:line="240" w:lineRule="auto"/>
        <w:ind w:left="6371" w:firstLine="709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тельной вероятности 0,95</w:t>
      </w:r>
      <w:r w:rsidR="00E54097">
        <w:rPr>
          <w:rFonts w:ascii="TimesNewRomanPSMT" w:hAnsi="TimesNewRomanPSMT" w:cs="TimesNewRomanPSMT"/>
          <w:sz w:val="24"/>
          <w:szCs w:val="24"/>
        </w:rPr>
        <w:t>;</w:t>
      </w:r>
    </w:p>
    <w:p w:rsidR="0039269B" w:rsidRPr="0039269B" w:rsidRDefault="00AB25CE" w:rsidP="007C751C">
      <w:pPr>
        <w:autoSpaceDE w:val="0"/>
        <w:autoSpaceDN w:val="0"/>
        <w:adjustRightInd w:val="0"/>
        <w:spacing w:after="0" w:line="240" w:lineRule="auto"/>
        <w:ind w:firstLine="709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чувствительность к ионизирующему излучению</w:t>
      </w:r>
      <w:r w:rsidR="0039269B">
        <w:rPr>
          <w:rFonts w:ascii="TimesNewRomanPSMT" w:hAnsi="TimesNewRomanPSMT" w:cs="TimesNewRomanPSMT"/>
          <w:sz w:val="24"/>
          <w:szCs w:val="24"/>
        </w:rPr>
        <w:t>:</w:t>
      </w:r>
    </w:p>
    <w:p w:rsidR="00E54097" w:rsidRDefault="0039269B" w:rsidP="007C751C">
      <w:pPr>
        <w:autoSpaceDE w:val="0"/>
        <w:autoSpaceDN w:val="0"/>
        <w:adjustRightInd w:val="0"/>
        <w:spacing w:after="0" w:line="240" w:lineRule="auto"/>
        <w:ind w:firstLine="709"/>
        <w:rPr>
          <w:rFonts w:ascii="TimesNewRomanPSMT" w:hAnsi="TimesNewRomanPSMT" w:cs="TimesNewRomanPSMT"/>
          <w:sz w:val="24"/>
          <w:szCs w:val="24"/>
        </w:rPr>
      </w:pPr>
      <w:r w:rsidRPr="0039269B">
        <w:rPr>
          <w:rFonts w:ascii="TimesNewRomanPSMT" w:hAnsi="TimesNewRomanPSMT" w:cs="TimesNewRomanPSMT"/>
          <w:sz w:val="24"/>
          <w:szCs w:val="24"/>
        </w:rPr>
        <w:tab/>
        <w:t xml:space="preserve">- </w:t>
      </w:r>
      <w:r>
        <w:rPr>
          <w:rFonts w:ascii="TimesNewRomanPSMT" w:hAnsi="TimesNewRomanPSMT" w:cs="TimesNewRomanPSMT"/>
          <w:sz w:val="24"/>
          <w:szCs w:val="24"/>
          <w:lang w:val="en-US"/>
        </w:rPr>
        <w:t>Am</w:t>
      </w:r>
      <w:r>
        <w:rPr>
          <w:rFonts w:ascii="TimesNewRomanPSMT" w:hAnsi="TimesNewRomanPSMT" w:cs="TimesNewRomanPSMT"/>
          <w:sz w:val="24"/>
          <w:szCs w:val="24"/>
        </w:rPr>
        <w:t>-241, не менее (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имп</w:t>
      </w:r>
      <w:proofErr w:type="spellEnd"/>
      <w:r>
        <w:rPr>
          <w:rFonts w:ascii="TimesNewRomanPSMT" w:hAnsi="TimesNewRomanPSMT" w:cs="TimesNewRomanPSMT"/>
          <w:sz w:val="24"/>
          <w:szCs w:val="24"/>
        </w:rPr>
        <w:t>/с)/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мкЗв</w:t>
      </w:r>
      <w:proofErr w:type="spellEnd"/>
      <w:r>
        <w:rPr>
          <w:rFonts w:ascii="TimesNewRomanPSMT" w:hAnsi="TimesNewRomanPSMT" w:cs="TimesNewRomanPSMT"/>
          <w:sz w:val="24"/>
          <w:szCs w:val="24"/>
        </w:rPr>
        <w:t>/ч)</w:t>
      </w:r>
      <w:r w:rsidR="00AB25CE">
        <w:rPr>
          <w:rFonts w:ascii="TimesNewRomanPSMT" w:hAnsi="TimesNewRomanPSMT" w:cs="TimesNewRomanPSMT"/>
          <w:sz w:val="24"/>
          <w:szCs w:val="24"/>
        </w:rPr>
        <w:tab/>
      </w:r>
      <w:r w:rsidR="00AB25CE">
        <w:rPr>
          <w:rFonts w:ascii="TimesNewRomanPSMT" w:hAnsi="TimesNewRomanPSMT" w:cs="TimesNewRomanPSMT"/>
          <w:sz w:val="24"/>
          <w:szCs w:val="24"/>
        </w:rPr>
        <w:tab/>
      </w:r>
      <w:r w:rsidRPr="0039269B">
        <w:rPr>
          <w:rFonts w:ascii="TimesNewRomanPSMT" w:hAnsi="TimesNewRomanPSMT" w:cs="TimesNewRomanPSMT"/>
          <w:sz w:val="24"/>
          <w:szCs w:val="24"/>
        </w:rPr>
        <w:tab/>
      </w:r>
      <w:r w:rsidR="00AB25CE">
        <w:rPr>
          <w:rFonts w:ascii="TimesNewRomanPSMT" w:hAnsi="TimesNewRomanPSMT" w:cs="TimesNewRomanPSMT"/>
          <w:sz w:val="24"/>
          <w:szCs w:val="24"/>
        </w:rPr>
        <w:t xml:space="preserve"> - </w:t>
      </w:r>
      <w:r>
        <w:rPr>
          <w:rFonts w:ascii="TimesNewRomanPSMT" w:hAnsi="TimesNewRomanPSMT" w:cs="TimesNewRomanPSMT"/>
          <w:sz w:val="24"/>
          <w:szCs w:val="24"/>
        </w:rPr>
        <w:t>450,0х10</w:t>
      </w:r>
      <w:r>
        <w:rPr>
          <w:rFonts w:ascii="TimesNewRomanPSMT" w:hAnsi="TimesNewRomanPSMT" w:cs="TimesNewRomanPSMT"/>
          <w:sz w:val="24"/>
          <w:szCs w:val="24"/>
          <w:vertAlign w:val="superscript"/>
        </w:rPr>
        <w:t>3</w:t>
      </w:r>
      <w:r>
        <w:rPr>
          <w:rFonts w:ascii="TimesNewRomanPSMT" w:hAnsi="TimesNewRomanPSMT" w:cs="TimesNewRomanPSMT"/>
          <w:sz w:val="24"/>
          <w:szCs w:val="24"/>
        </w:rPr>
        <w:t>;</w:t>
      </w:r>
    </w:p>
    <w:p w:rsidR="00651394" w:rsidRPr="0039269B" w:rsidRDefault="00651394" w:rsidP="00651394">
      <w:pPr>
        <w:autoSpaceDE w:val="0"/>
        <w:autoSpaceDN w:val="0"/>
        <w:adjustRightInd w:val="0"/>
        <w:spacing w:after="0" w:line="240" w:lineRule="auto"/>
        <w:ind w:firstLine="709"/>
        <w:rPr>
          <w:rFonts w:ascii="TimesNewRomanPSMT" w:hAnsi="TimesNewRomanPSMT" w:cs="TimesNewRomanPSMT"/>
          <w:sz w:val="24"/>
          <w:szCs w:val="24"/>
        </w:rPr>
      </w:pPr>
      <w:r w:rsidRPr="0039269B">
        <w:rPr>
          <w:rFonts w:ascii="TimesNewRomanPSMT" w:hAnsi="TimesNewRomanPSMT" w:cs="TimesNewRomanPSMT"/>
          <w:sz w:val="24"/>
          <w:szCs w:val="24"/>
        </w:rPr>
        <w:tab/>
        <w:t xml:space="preserve">- </w:t>
      </w:r>
      <w:r>
        <w:rPr>
          <w:rFonts w:ascii="TimesNewRomanPSMT" w:hAnsi="TimesNewRomanPSMT" w:cs="TimesNewRomanPSMT"/>
          <w:sz w:val="24"/>
          <w:szCs w:val="24"/>
          <w:lang w:val="en-US"/>
        </w:rPr>
        <w:t>Cs</w:t>
      </w:r>
      <w:r w:rsidRPr="0039269B">
        <w:rPr>
          <w:rFonts w:ascii="TimesNewRomanPSMT" w:hAnsi="TimesNewRomanPSMT" w:cs="TimesNewRomanPSMT"/>
          <w:sz w:val="24"/>
          <w:szCs w:val="24"/>
        </w:rPr>
        <w:t>-137</w:t>
      </w:r>
      <w:r>
        <w:rPr>
          <w:rFonts w:ascii="TimesNewRomanPSMT" w:hAnsi="TimesNewRomanPSMT" w:cs="TimesNewRomanPSMT"/>
          <w:sz w:val="24"/>
          <w:szCs w:val="24"/>
        </w:rPr>
        <w:t>, не менее (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имп</w:t>
      </w:r>
      <w:proofErr w:type="spellEnd"/>
      <w:r>
        <w:rPr>
          <w:rFonts w:ascii="TimesNewRomanPSMT" w:hAnsi="TimesNewRomanPSMT" w:cs="TimesNewRomanPSMT"/>
          <w:sz w:val="24"/>
          <w:szCs w:val="24"/>
        </w:rPr>
        <w:t>/с)/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мкЗв</w:t>
      </w:r>
      <w:proofErr w:type="spellEnd"/>
      <w:r>
        <w:rPr>
          <w:rFonts w:ascii="TimesNewRomanPSMT" w:hAnsi="TimesNewRomanPSMT" w:cs="TimesNewRomanPSMT"/>
          <w:sz w:val="24"/>
          <w:szCs w:val="24"/>
        </w:rPr>
        <w:t>/ч)</w:t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 w:rsidRPr="0039269B"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 xml:space="preserve"> - 50,0х10</w:t>
      </w:r>
      <w:r>
        <w:rPr>
          <w:rFonts w:ascii="TimesNewRomanPSMT" w:hAnsi="TimesNewRomanPSMT" w:cs="TimesNewRomanPSMT"/>
          <w:sz w:val="24"/>
          <w:szCs w:val="24"/>
          <w:vertAlign w:val="superscript"/>
        </w:rPr>
        <w:t>3</w:t>
      </w:r>
      <w:r>
        <w:rPr>
          <w:rFonts w:ascii="TimesNewRomanPSMT" w:hAnsi="TimesNewRomanPSMT" w:cs="TimesNewRomanPSMT"/>
          <w:sz w:val="24"/>
          <w:szCs w:val="24"/>
        </w:rPr>
        <w:t>;</w:t>
      </w:r>
    </w:p>
    <w:p w:rsidR="00651394" w:rsidRPr="0039269B" w:rsidRDefault="00651394" w:rsidP="00651394">
      <w:pPr>
        <w:autoSpaceDE w:val="0"/>
        <w:autoSpaceDN w:val="0"/>
        <w:adjustRightInd w:val="0"/>
        <w:spacing w:after="0" w:line="240" w:lineRule="auto"/>
        <w:ind w:firstLine="709"/>
        <w:rPr>
          <w:rFonts w:ascii="TimesNewRomanPSMT" w:hAnsi="TimesNewRomanPSMT" w:cs="TimesNewRomanPSMT"/>
          <w:sz w:val="24"/>
          <w:szCs w:val="24"/>
        </w:rPr>
      </w:pPr>
      <w:r w:rsidRPr="0039269B">
        <w:rPr>
          <w:rFonts w:ascii="TimesNewRomanPSMT" w:hAnsi="TimesNewRomanPSMT" w:cs="TimesNewRomanPSMT"/>
          <w:sz w:val="24"/>
          <w:szCs w:val="24"/>
        </w:rPr>
        <w:tab/>
        <w:t xml:space="preserve">- </w:t>
      </w:r>
      <w:r>
        <w:rPr>
          <w:rFonts w:ascii="TimesNewRomanPSMT" w:hAnsi="TimesNewRomanPSMT" w:cs="TimesNewRomanPSMT"/>
          <w:sz w:val="24"/>
          <w:szCs w:val="24"/>
          <w:lang w:val="en-US"/>
        </w:rPr>
        <w:t>Co</w:t>
      </w:r>
      <w:r>
        <w:rPr>
          <w:rFonts w:ascii="TimesNewRomanPSMT" w:hAnsi="TimesNewRomanPSMT" w:cs="TimesNewRomanPSMT"/>
          <w:sz w:val="24"/>
          <w:szCs w:val="24"/>
        </w:rPr>
        <w:t>-</w:t>
      </w:r>
      <w:r w:rsidRPr="0039269B">
        <w:rPr>
          <w:rFonts w:ascii="TimesNewRomanPSMT" w:hAnsi="TimesNewRomanPSMT" w:cs="TimesNewRomanPSMT"/>
          <w:sz w:val="24"/>
          <w:szCs w:val="24"/>
        </w:rPr>
        <w:t>60</w:t>
      </w:r>
      <w:r>
        <w:rPr>
          <w:rFonts w:ascii="TimesNewRomanPSMT" w:hAnsi="TimesNewRomanPSMT" w:cs="TimesNewRomanPSMT"/>
          <w:sz w:val="24"/>
          <w:szCs w:val="24"/>
        </w:rPr>
        <w:t>, не менее (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имп</w:t>
      </w:r>
      <w:proofErr w:type="spellEnd"/>
      <w:r>
        <w:rPr>
          <w:rFonts w:ascii="TimesNewRomanPSMT" w:hAnsi="TimesNewRomanPSMT" w:cs="TimesNewRomanPSMT"/>
          <w:sz w:val="24"/>
          <w:szCs w:val="24"/>
        </w:rPr>
        <w:t>/с)/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мкЗв</w:t>
      </w:r>
      <w:proofErr w:type="spellEnd"/>
      <w:r>
        <w:rPr>
          <w:rFonts w:ascii="TimesNewRomanPSMT" w:hAnsi="TimesNewRomanPSMT" w:cs="TimesNewRomanPSMT"/>
          <w:sz w:val="24"/>
          <w:szCs w:val="24"/>
        </w:rPr>
        <w:t>/ч)</w:t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 w:rsidRPr="0039269B"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 xml:space="preserve"> - 35,0х10</w:t>
      </w:r>
      <w:r>
        <w:rPr>
          <w:rFonts w:ascii="TimesNewRomanPSMT" w:hAnsi="TimesNewRomanPSMT" w:cs="TimesNewRomanPSMT"/>
          <w:sz w:val="24"/>
          <w:szCs w:val="24"/>
          <w:vertAlign w:val="superscript"/>
        </w:rPr>
        <w:t>3</w:t>
      </w:r>
      <w:r>
        <w:rPr>
          <w:rFonts w:ascii="TimesNewRomanPSMT" w:hAnsi="TimesNewRomanPSMT" w:cs="TimesNewRomanPSMT"/>
          <w:sz w:val="24"/>
          <w:szCs w:val="24"/>
        </w:rPr>
        <w:t>;</w:t>
      </w:r>
    </w:p>
    <w:p w:rsidR="00651394" w:rsidRDefault="00651394" w:rsidP="007C751C">
      <w:pPr>
        <w:autoSpaceDE w:val="0"/>
        <w:autoSpaceDN w:val="0"/>
        <w:adjustRightInd w:val="0"/>
        <w:spacing w:after="0" w:line="240" w:lineRule="auto"/>
        <w:ind w:firstLine="709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- температурная зависимость чувствительности </w:t>
      </w:r>
    </w:p>
    <w:p w:rsidR="0039269B" w:rsidRDefault="00651394" w:rsidP="007C751C">
      <w:pPr>
        <w:autoSpaceDE w:val="0"/>
        <w:autoSpaceDN w:val="0"/>
        <w:adjustRightInd w:val="0"/>
        <w:spacing w:after="0" w:line="240" w:lineRule="auto"/>
        <w:ind w:firstLine="709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 xml:space="preserve">каждые </w:t>
      </w:r>
      <w:r>
        <w:rPr>
          <w:rFonts w:ascii="TimesNewRomanPSMT" w:hAnsi="TimesNewRomanPSMT" w:cs="TimesNewRomanPSMT"/>
          <w:sz w:val="24"/>
          <w:szCs w:val="24"/>
        </w:rPr>
        <w:t>10</w:t>
      </w:r>
      <w:proofErr w:type="gramStart"/>
      <w:r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°</w:t>
      </w:r>
      <w:r>
        <w:rPr>
          <w:rFonts w:ascii="TimesNewRomanPSMT" w:hAnsi="TimesNewRomanPSMT" w:cs="TimesNewRomanPSMT"/>
          <w:sz w:val="24"/>
          <w:szCs w:val="24"/>
        </w:rPr>
        <w:t>С</w:t>
      </w:r>
      <w:proofErr w:type="gramEnd"/>
      <w:r>
        <w:rPr>
          <w:rFonts w:ascii="TimesNewRomanPSMT" w:hAnsi="TimesNewRomanPSMT" w:cs="TimesNewRomanPSMT"/>
          <w:sz w:val="24"/>
          <w:szCs w:val="24"/>
        </w:rPr>
        <w:t>, не более</w:t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  <w:t xml:space="preserve"> - </w:t>
      </w:r>
      <w:r>
        <w:rPr>
          <w:rFonts w:ascii="Times New Roman" w:hAnsi="Times New Roman" w:cs="Times New Roman"/>
          <w:sz w:val="24"/>
          <w:szCs w:val="24"/>
        </w:rPr>
        <w:t>±1,75%</w:t>
      </w:r>
      <w:r w:rsidR="002F2B47">
        <w:rPr>
          <w:rFonts w:ascii="Times New Roman" w:hAnsi="Times New Roman" w:cs="Times New Roman"/>
          <w:sz w:val="24"/>
          <w:szCs w:val="24"/>
        </w:rPr>
        <w:t>;</w:t>
      </w:r>
    </w:p>
    <w:p w:rsidR="0039269B" w:rsidRDefault="001B429F" w:rsidP="007C751C">
      <w:pPr>
        <w:autoSpaceDE w:val="0"/>
        <w:autoSpaceDN w:val="0"/>
        <w:adjustRightInd w:val="0"/>
        <w:spacing w:after="0" w:line="240" w:lineRule="auto"/>
        <w:ind w:firstLine="709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нестабильность чувствительности за 8 часов, не более</w:t>
      </w:r>
      <w:r>
        <w:rPr>
          <w:rFonts w:ascii="TimesNewRomanPSMT" w:hAnsi="TimesNewRomanPSMT" w:cs="TimesNewRomanPSMT"/>
          <w:sz w:val="24"/>
          <w:szCs w:val="24"/>
        </w:rPr>
        <w:tab/>
        <w:t xml:space="preserve"> - 5%</w:t>
      </w:r>
      <w:r w:rsidR="002F2B47">
        <w:rPr>
          <w:rFonts w:ascii="TimesNewRomanPSMT" w:hAnsi="TimesNewRomanPSMT" w:cs="TimesNewRomanPSMT"/>
          <w:sz w:val="24"/>
          <w:szCs w:val="24"/>
        </w:rPr>
        <w:t>;</w:t>
      </w:r>
    </w:p>
    <w:p w:rsidR="00651394" w:rsidRDefault="00651394" w:rsidP="00651394">
      <w:pPr>
        <w:autoSpaceDE w:val="0"/>
        <w:autoSpaceDN w:val="0"/>
        <w:adjustRightInd w:val="0"/>
        <w:spacing w:after="0" w:line="240" w:lineRule="auto"/>
        <w:ind w:firstLine="709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питание</w:t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  <w:t xml:space="preserve"> - от сети постоянного тока </w:t>
      </w:r>
    </w:p>
    <w:p w:rsidR="00651394" w:rsidRDefault="00651394" w:rsidP="00651394">
      <w:pPr>
        <w:autoSpaceDE w:val="0"/>
        <w:autoSpaceDN w:val="0"/>
        <w:adjustRightInd w:val="0"/>
        <w:spacing w:after="0" w:line="240" w:lineRule="auto"/>
        <w:ind w:left="6371" w:firstLine="709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напряжением +12,0 (</w:t>
      </w:r>
      <w:r>
        <w:rPr>
          <w:rFonts w:ascii="Times New Roman" w:hAnsi="Times New Roman" w:cs="Times New Roman"/>
          <w:sz w:val="24"/>
          <w:szCs w:val="24"/>
        </w:rPr>
        <w:t xml:space="preserve">± </w:t>
      </w:r>
      <w:r>
        <w:rPr>
          <w:rFonts w:ascii="TimesNewRomanPSMT" w:hAnsi="TimesNewRomanPSMT" w:cs="TimesNewRomanPSMT"/>
          <w:sz w:val="24"/>
          <w:szCs w:val="24"/>
        </w:rPr>
        <w:t xml:space="preserve">5%) </w:t>
      </w:r>
      <w:proofErr w:type="gramStart"/>
      <w:r>
        <w:rPr>
          <w:rFonts w:ascii="TimesNewRomanPSMT" w:hAnsi="TimesNewRomanPSMT" w:cs="TimesNewRomanPSMT"/>
          <w:sz w:val="24"/>
          <w:szCs w:val="24"/>
        </w:rPr>
        <w:t>В</w:t>
      </w:r>
      <w:proofErr w:type="gramEnd"/>
      <w:r>
        <w:rPr>
          <w:rFonts w:ascii="TimesNewRomanPSMT" w:hAnsi="TimesNewRomanPSMT" w:cs="TimesNewRomanPSMT"/>
          <w:sz w:val="24"/>
          <w:szCs w:val="24"/>
        </w:rPr>
        <w:t>;</w:t>
      </w:r>
    </w:p>
    <w:p w:rsidR="00651394" w:rsidRDefault="00651394" w:rsidP="00651394">
      <w:pPr>
        <w:autoSpaceDE w:val="0"/>
        <w:autoSpaceDN w:val="0"/>
        <w:adjustRightInd w:val="0"/>
        <w:spacing w:after="0" w:line="240" w:lineRule="auto"/>
        <w:ind w:firstLine="709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ток потребления</w:t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  <w:t xml:space="preserve"> - не более 200 мА;</w:t>
      </w:r>
    </w:p>
    <w:p w:rsidR="00651394" w:rsidRDefault="00651394" w:rsidP="00651394">
      <w:pPr>
        <w:autoSpaceDE w:val="0"/>
        <w:autoSpaceDN w:val="0"/>
        <w:adjustRightInd w:val="0"/>
        <w:spacing w:after="0" w:line="240" w:lineRule="auto"/>
        <w:ind w:firstLine="709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время установления рабочего режима</w:t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  <w:t xml:space="preserve"> - не более 15 мин;</w:t>
      </w:r>
    </w:p>
    <w:p w:rsidR="00651394" w:rsidRDefault="00651394" w:rsidP="00651394">
      <w:pPr>
        <w:autoSpaceDE w:val="0"/>
        <w:autoSpaceDN w:val="0"/>
        <w:adjustRightInd w:val="0"/>
        <w:spacing w:after="0" w:line="240" w:lineRule="auto"/>
        <w:ind w:firstLine="709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- время установления рабочего режима </w:t>
      </w:r>
    </w:p>
    <w:p w:rsidR="00651394" w:rsidRDefault="00651394" w:rsidP="00651394">
      <w:pPr>
        <w:autoSpaceDE w:val="0"/>
        <w:autoSpaceDN w:val="0"/>
        <w:adjustRightInd w:val="0"/>
        <w:spacing w:after="0" w:line="240" w:lineRule="auto"/>
        <w:ind w:firstLine="709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при отрицательных температурах</w:t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  <w:t xml:space="preserve"> - не более 30 мин;</w:t>
      </w:r>
    </w:p>
    <w:p w:rsidR="00651394" w:rsidRDefault="00651394" w:rsidP="00651394">
      <w:pPr>
        <w:autoSpaceDE w:val="0"/>
        <w:autoSpaceDN w:val="0"/>
        <w:adjustRightInd w:val="0"/>
        <w:spacing w:after="0" w:line="240" w:lineRule="auto"/>
        <w:ind w:firstLine="709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- габаритные размеры </w:t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  <w:t xml:space="preserve"> - не более 1000х229х100 мм;</w:t>
      </w:r>
    </w:p>
    <w:p w:rsidR="00651394" w:rsidRDefault="00651394" w:rsidP="00651394">
      <w:pPr>
        <w:autoSpaceDE w:val="0"/>
        <w:autoSpaceDN w:val="0"/>
        <w:adjustRightInd w:val="0"/>
        <w:spacing w:after="0" w:line="240" w:lineRule="auto"/>
        <w:ind w:firstLine="709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масса</w:t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  <w:t xml:space="preserve"> - не более 20 кг;</w:t>
      </w:r>
    </w:p>
    <w:p w:rsidR="00D513B8" w:rsidRDefault="00D513B8" w:rsidP="00042867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274CBF" w:rsidRDefault="006D7B7E" w:rsidP="00042867">
      <w:pPr>
        <w:spacing w:after="0" w:line="240" w:lineRule="auto"/>
        <w:ind w:firstLine="709"/>
        <w:jc w:val="center"/>
        <w:rPr>
          <w:rFonts w:ascii="TimesNewRomanPSMT" w:hAnsi="TimesNewRomanPSMT" w:cs="TimesNewRomanPSMT"/>
          <w:sz w:val="24"/>
          <w:szCs w:val="24"/>
        </w:rPr>
      </w:pPr>
      <w:r w:rsidRPr="00BB1923">
        <w:rPr>
          <w:rFonts w:ascii="Times New Roman" w:hAnsi="Times New Roman" w:cs="Times New Roman"/>
          <w:color w:val="000000"/>
          <w:sz w:val="24"/>
          <w:szCs w:val="24"/>
        </w:rPr>
        <w:t>Подраздел</w:t>
      </w:r>
      <w:proofErr w:type="gramStart"/>
      <w:r w:rsidR="00274CBF">
        <w:rPr>
          <w:rFonts w:ascii="TimesNewRomanPSMT" w:hAnsi="TimesNewRomanPSMT" w:cs="TimesNewRomanPSMT"/>
          <w:sz w:val="24"/>
          <w:szCs w:val="24"/>
        </w:rPr>
        <w:t>4</w:t>
      </w:r>
      <w:proofErr w:type="gramEnd"/>
      <w:r w:rsidR="00274CBF">
        <w:rPr>
          <w:rFonts w:ascii="TimesNewRomanPSMT" w:hAnsi="TimesNewRomanPSMT" w:cs="TimesNewRomanPSMT"/>
          <w:sz w:val="24"/>
          <w:szCs w:val="24"/>
        </w:rPr>
        <w:t xml:space="preserve">.2. </w:t>
      </w:r>
      <w:r w:rsidR="00D513B8">
        <w:rPr>
          <w:rFonts w:ascii="TimesNewRomanPSMT" w:hAnsi="TimesNewRomanPSMT" w:cs="TimesNewRomanPSMT"/>
          <w:sz w:val="24"/>
          <w:szCs w:val="24"/>
        </w:rPr>
        <w:t>Состав изделия</w:t>
      </w:r>
    </w:p>
    <w:p w:rsidR="00D82F51" w:rsidRDefault="00D82F51" w:rsidP="00042867">
      <w:pPr>
        <w:spacing w:after="0" w:line="240" w:lineRule="auto"/>
        <w:ind w:firstLine="709"/>
        <w:jc w:val="center"/>
        <w:rPr>
          <w:rFonts w:ascii="TimesNewRomanPSMT" w:hAnsi="TimesNewRomanPSMT" w:cs="TimesNewRomanPSMT"/>
          <w:sz w:val="24"/>
          <w:szCs w:val="24"/>
        </w:rPr>
      </w:pPr>
    </w:p>
    <w:p w:rsidR="002C435B" w:rsidRDefault="002C435B" w:rsidP="007C751C">
      <w:pPr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Состав изделия (БДГС) должен соответствовать таблице 1</w:t>
      </w:r>
    </w:p>
    <w:p w:rsidR="00274CBF" w:rsidRDefault="00274CBF" w:rsidP="00225F0F">
      <w:pPr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Таблица 1</w:t>
      </w:r>
      <w:r w:rsidR="00691016">
        <w:rPr>
          <w:rFonts w:ascii="TimesNewRomanPSMT" w:hAnsi="TimesNewRomanPSMT" w:cs="TimesNewRomanPSMT"/>
          <w:sz w:val="24"/>
          <w:szCs w:val="24"/>
        </w:rPr>
        <w:t xml:space="preserve"> Состав </w:t>
      </w:r>
      <w:r w:rsidR="002C435B">
        <w:rPr>
          <w:rFonts w:ascii="TimesNewRomanPSMT" w:hAnsi="TimesNewRomanPSMT" w:cs="TimesNewRomanPSMT"/>
          <w:sz w:val="24"/>
          <w:szCs w:val="24"/>
        </w:rPr>
        <w:t>изделия (БДГС)</w:t>
      </w:r>
    </w:p>
    <w:tbl>
      <w:tblPr>
        <w:tblStyle w:val="a7"/>
        <w:tblW w:w="10267" w:type="dxa"/>
        <w:jc w:val="center"/>
        <w:tblInd w:w="-199" w:type="dxa"/>
        <w:tblLook w:val="04A0" w:firstRow="1" w:lastRow="0" w:firstColumn="1" w:lastColumn="0" w:noHBand="0" w:noVBand="1"/>
      </w:tblPr>
      <w:tblGrid>
        <w:gridCol w:w="610"/>
        <w:gridCol w:w="2693"/>
        <w:gridCol w:w="3787"/>
        <w:gridCol w:w="1559"/>
        <w:gridCol w:w="1618"/>
      </w:tblGrid>
      <w:tr w:rsidR="00225F0F" w:rsidTr="00225F0F">
        <w:trPr>
          <w:jc w:val="center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03B5E" w:rsidRPr="00691016" w:rsidRDefault="00203B5E" w:rsidP="00203B5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9101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№</w:t>
            </w:r>
            <w:r w:rsidR="00225F0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69101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</w:t>
            </w:r>
            <w:proofErr w:type="gramEnd"/>
            <w:r w:rsidRPr="0069101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/п</w:t>
            </w:r>
          </w:p>
        </w:tc>
        <w:tc>
          <w:tcPr>
            <w:tcW w:w="2693" w:type="dxa"/>
          </w:tcPr>
          <w:p w:rsidR="00203B5E" w:rsidRPr="00691016" w:rsidRDefault="00203B5E" w:rsidP="00203B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1016">
              <w:rPr>
                <w:rFonts w:ascii="Times New Roman" w:hAnsi="Times New Roman" w:cs="Times New Roman"/>
                <w:b/>
                <w:sz w:val="24"/>
                <w:szCs w:val="24"/>
              </w:rPr>
              <w:t>Обозначение</w:t>
            </w:r>
          </w:p>
        </w:tc>
        <w:tc>
          <w:tcPr>
            <w:tcW w:w="3787" w:type="dxa"/>
          </w:tcPr>
          <w:p w:rsidR="00203B5E" w:rsidRPr="00691016" w:rsidRDefault="00203B5E" w:rsidP="00203B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1016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559" w:type="dxa"/>
          </w:tcPr>
          <w:p w:rsidR="00203B5E" w:rsidRPr="00691016" w:rsidRDefault="00225F0F" w:rsidP="00203B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Количество, шт.</w:t>
            </w:r>
          </w:p>
        </w:tc>
        <w:tc>
          <w:tcPr>
            <w:tcW w:w="1618" w:type="dxa"/>
          </w:tcPr>
          <w:p w:rsidR="00203B5E" w:rsidRPr="00691016" w:rsidRDefault="00203B5E" w:rsidP="00203B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1016"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</w:t>
            </w:r>
          </w:p>
        </w:tc>
      </w:tr>
      <w:tr w:rsidR="00225F0F" w:rsidTr="00225F0F">
        <w:trPr>
          <w:jc w:val="center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03B5E" w:rsidRPr="00691016" w:rsidRDefault="00225F0F" w:rsidP="00691016">
            <w:pPr>
              <w:widowControl w:val="0"/>
              <w:ind w:left="-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203B5E" w:rsidRPr="00691016" w:rsidRDefault="00225F0F" w:rsidP="00691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521E">
              <w:rPr>
                <w:rFonts w:ascii="Times New Roman" w:hAnsi="Times New Roman"/>
                <w:sz w:val="24"/>
                <w:szCs w:val="24"/>
              </w:rPr>
              <w:t>БДГС-770.180.70 УЛКА.412118.003</w:t>
            </w:r>
          </w:p>
        </w:tc>
        <w:tc>
          <w:tcPr>
            <w:tcW w:w="3787" w:type="dxa"/>
          </w:tcPr>
          <w:p w:rsidR="00203B5E" w:rsidRPr="00691016" w:rsidRDefault="00225F0F" w:rsidP="00225F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Блок детектирования БДГС</w:t>
            </w:r>
          </w:p>
        </w:tc>
        <w:tc>
          <w:tcPr>
            <w:tcW w:w="1559" w:type="dxa"/>
          </w:tcPr>
          <w:p w:rsidR="00203B5E" w:rsidRPr="00691016" w:rsidRDefault="00225F0F" w:rsidP="00691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18" w:type="dxa"/>
          </w:tcPr>
          <w:p w:rsidR="00203B5E" w:rsidRPr="00691016" w:rsidRDefault="00203B5E" w:rsidP="0069101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F0F" w:rsidTr="00225F0F">
        <w:trPr>
          <w:jc w:val="center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3B5E" w:rsidRPr="00691016" w:rsidRDefault="00225F0F" w:rsidP="00691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203B5E" w:rsidRPr="00691016" w:rsidRDefault="00225F0F" w:rsidP="00691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АВО.364.047 ТУ</w:t>
            </w:r>
          </w:p>
        </w:tc>
        <w:tc>
          <w:tcPr>
            <w:tcW w:w="3787" w:type="dxa"/>
          </w:tcPr>
          <w:p w:rsidR="00203B5E" w:rsidRPr="00691016" w:rsidRDefault="00225F0F" w:rsidP="00225F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Кабель с разъемом – розетка кабельная с кожухом РС7ТВ</w:t>
            </w:r>
          </w:p>
        </w:tc>
        <w:tc>
          <w:tcPr>
            <w:tcW w:w="1559" w:type="dxa"/>
          </w:tcPr>
          <w:p w:rsidR="00203B5E" w:rsidRPr="00691016" w:rsidRDefault="00225F0F" w:rsidP="00691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18" w:type="dxa"/>
          </w:tcPr>
          <w:p w:rsidR="00203B5E" w:rsidRPr="00691016" w:rsidRDefault="00203B5E" w:rsidP="00691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F0F" w:rsidTr="00225F0F">
        <w:trPr>
          <w:jc w:val="center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5F0F" w:rsidRPr="00691016" w:rsidRDefault="00225F0F" w:rsidP="00691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225F0F" w:rsidRPr="00691016" w:rsidRDefault="00225F0F" w:rsidP="008952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АВО.364.047 ТУ</w:t>
            </w:r>
          </w:p>
        </w:tc>
        <w:tc>
          <w:tcPr>
            <w:tcW w:w="3787" w:type="dxa"/>
          </w:tcPr>
          <w:p w:rsidR="00225F0F" w:rsidRPr="00691016" w:rsidRDefault="00225F0F" w:rsidP="00225F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Разъем – вилка приборная РС7ТВ</w:t>
            </w:r>
          </w:p>
        </w:tc>
        <w:tc>
          <w:tcPr>
            <w:tcW w:w="1559" w:type="dxa"/>
          </w:tcPr>
          <w:p w:rsidR="00225F0F" w:rsidRPr="00691016" w:rsidRDefault="00225F0F" w:rsidP="00691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618" w:type="dxa"/>
          </w:tcPr>
          <w:p w:rsidR="00225F0F" w:rsidRPr="00691016" w:rsidRDefault="00225F0F" w:rsidP="00691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F0F" w:rsidTr="00225F0F">
        <w:trPr>
          <w:jc w:val="center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3B5E" w:rsidRPr="00691016" w:rsidRDefault="00225F0F" w:rsidP="00691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:rsidR="00203B5E" w:rsidRPr="00691016" w:rsidRDefault="00225F0F" w:rsidP="00691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521E">
              <w:rPr>
                <w:rFonts w:ascii="Times New Roman" w:hAnsi="Times New Roman"/>
                <w:sz w:val="24"/>
                <w:szCs w:val="24"/>
              </w:rPr>
              <w:t>УЛКА.412118.003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РЭ</w:t>
            </w:r>
          </w:p>
        </w:tc>
        <w:tc>
          <w:tcPr>
            <w:tcW w:w="3787" w:type="dxa"/>
          </w:tcPr>
          <w:p w:rsidR="00203B5E" w:rsidRPr="00691016" w:rsidRDefault="00225F0F" w:rsidP="00225F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Руководство по эксплуатации</w:t>
            </w:r>
          </w:p>
        </w:tc>
        <w:tc>
          <w:tcPr>
            <w:tcW w:w="1559" w:type="dxa"/>
          </w:tcPr>
          <w:p w:rsidR="00203B5E" w:rsidRPr="00691016" w:rsidRDefault="00225F0F" w:rsidP="00691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18" w:type="dxa"/>
          </w:tcPr>
          <w:p w:rsidR="00203B5E" w:rsidRPr="00691016" w:rsidRDefault="00203B5E" w:rsidP="006910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F0F" w:rsidTr="00225F0F">
        <w:trPr>
          <w:jc w:val="center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3B5E" w:rsidRPr="00691016" w:rsidRDefault="00225F0F" w:rsidP="00691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93" w:type="dxa"/>
          </w:tcPr>
          <w:p w:rsidR="00203B5E" w:rsidRPr="00691016" w:rsidRDefault="00203B5E" w:rsidP="00691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7" w:type="dxa"/>
          </w:tcPr>
          <w:p w:rsidR="00203B5E" w:rsidRPr="00691016" w:rsidRDefault="00225F0F" w:rsidP="00225F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Транспортная тара</w:t>
            </w:r>
          </w:p>
        </w:tc>
        <w:tc>
          <w:tcPr>
            <w:tcW w:w="1559" w:type="dxa"/>
          </w:tcPr>
          <w:p w:rsidR="00203B5E" w:rsidRPr="00691016" w:rsidRDefault="00225F0F" w:rsidP="00691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18" w:type="dxa"/>
          </w:tcPr>
          <w:p w:rsidR="00203B5E" w:rsidRPr="00691016" w:rsidRDefault="00225F0F" w:rsidP="00691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Деревянный ящик</w:t>
            </w:r>
          </w:p>
        </w:tc>
      </w:tr>
    </w:tbl>
    <w:p w:rsidR="00274CBF" w:rsidRDefault="00274CBF" w:rsidP="006D7B7E">
      <w:pPr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BB1923" w:rsidRPr="00BB1923" w:rsidRDefault="00042867" w:rsidP="00042867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Подраздел </w:t>
      </w:r>
      <w:r w:rsidR="00BB1923" w:rsidRPr="00BB1923">
        <w:rPr>
          <w:rFonts w:ascii="Times New Roman" w:hAnsi="Times New Roman" w:cs="Times New Roman"/>
          <w:color w:val="000000"/>
          <w:sz w:val="24"/>
          <w:szCs w:val="24"/>
        </w:rPr>
        <w:t>4.</w:t>
      </w:r>
      <w:r w:rsidR="00DB6BF3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BB1923"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 Требования к упаковке</w:t>
      </w:r>
    </w:p>
    <w:p w:rsidR="00BB1923" w:rsidRPr="00BB1923" w:rsidRDefault="00BB1923" w:rsidP="0055402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Продукция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</w:t>
      </w:r>
      <w:r>
        <w:rPr>
          <w:rFonts w:ascii="Times New Roman" w:hAnsi="Times New Roman" w:cs="Times New Roman"/>
          <w:color w:val="000000"/>
          <w:sz w:val="24"/>
          <w:szCs w:val="24"/>
        </w:rPr>
        <w:t>продукции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 на весь срок </w:t>
      </w:r>
      <w:r>
        <w:rPr>
          <w:rFonts w:ascii="Times New Roman" w:hAnsi="Times New Roman" w:cs="Times New Roman"/>
          <w:color w:val="000000"/>
          <w:sz w:val="24"/>
          <w:szCs w:val="24"/>
        </w:rPr>
        <w:t>ее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 транспортировки с учетом перегрузок и длительного хранения.</w:t>
      </w:r>
    </w:p>
    <w:p w:rsidR="00BB1923" w:rsidRDefault="00042867" w:rsidP="00042867">
      <w:pPr>
        <w:spacing w:after="0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Подраздел </w:t>
      </w:r>
      <w:r w:rsidR="00BB1923" w:rsidRPr="00BB1923">
        <w:rPr>
          <w:rFonts w:ascii="Times New Roman" w:hAnsi="Times New Roman" w:cs="Times New Roman"/>
          <w:color w:val="000000"/>
          <w:sz w:val="24"/>
          <w:szCs w:val="24"/>
        </w:rPr>
        <w:t>4.</w:t>
      </w:r>
      <w:r w:rsidR="00554022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BB1923"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 Требования к маркировке</w:t>
      </w:r>
    </w:p>
    <w:p w:rsidR="00554022" w:rsidRDefault="00554022" w:rsidP="00351D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Маркировка отправочных элементов указана в упаковочном листе в соответствии с рабочей конструкторской и упаковочной документацией.</w:t>
      </w:r>
    </w:p>
    <w:p w:rsidR="006D7B7E" w:rsidRPr="00554022" w:rsidRDefault="006D7B7E" w:rsidP="00351D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</w:rPr>
      </w:pPr>
    </w:p>
    <w:p w:rsidR="00BB1923" w:rsidRPr="00083C6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83C63">
        <w:rPr>
          <w:rFonts w:ascii="Times New Roman" w:hAnsi="Times New Roman" w:cs="Times New Roman"/>
          <w:b/>
          <w:color w:val="000000"/>
          <w:sz w:val="24"/>
          <w:szCs w:val="24"/>
        </w:rPr>
        <w:t>РАЗДЕЛ 5. ТРЕБОВАНИЯ ПО ПРАВИЛАМ СДАЧИ И ПРИЕМКИ</w:t>
      </w:r>
    </w:p>
    <w:p w:rsidR="00BB1923" w:rsidRP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color w:val="000000"/>
          <w:sz w:val="24"/>
          <w:szCs w:val="24"/>
        </w:rPr>
        <w:t>Подраздел 5.1 Порядок сдачи и приемки</w:t>
      </w:r>
    </w:p>
    <w:p w:rsidR="00BB1923" w:rsidRPr="00BB1923" w:rsidRDefault="00BB1923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Приемка продукции по качеству и количеству производится в точном соответствии с действующими стандартами, техническими условиями, спецификациями, транспортными и удостоверяющими сопроводительными документами, имеющимися в наличии. Приемка продукции по качеству производится на </w:t>
      </w:r>
      <w:r>
        <w:rPr>
          <w:rFonts w:ascii="Times New Roman" w:hAnsi="Times New Roman" w:cs="Times New Roman"/>
          <w:color w:val="000000"/>
          <w:sz w:val="24"/>
          <w:szCs w:val="24"/>
        </w:rPr>
        <w:t>складе Покупателя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, в срок не позднее </w:t>
      </w:r>
      <w:r w:rsidRPr="00B3383A">
        <w:rPr>
          <w:rFonts w:ascii="Times New Roman" w:hAnsi="Times New Roman" w:cs="Times New Roman"/>
          <w:sz w:val="24"/>
          <w:szCs w:val="24"/>
        </w:rPr>
        <w:t>20 (двадцати) дней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 с момента фактической передачи товара Покупателю.</w:t>
      </w:r>
    </w:p>
    <w:p w:rsidR="00BB1923" w:rsidRPr="00BB1923" w:rsidRDefault="00BB1923" w:rsidP="00321B8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товаров</w:t>
      </w:r>
    </w:p>
    <w:p w:rsidR="00BB1923" w:rsidRPr="00BB1923" w:rsidRDefault="00BB1923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color w:val="000000"/>
          <w:sz w:val="24"/>
          <w:szCs w:val="24"/>
        </w:rPr>
        <w:t>Продукция должна иметь необходимые серт</w:t>
      </w:r>
      <w:r>
        <w:rPr>
          <w:rFonts w:ascii="Times New Roman" w:hAnsi="Times New Roman" w:cs="Times New Roman"/>
          <w:color w:val="000000"/>
          <w:sz w:val="24"/>
          <w:szCs w:val="24"/>
        </w:rPr>
        <w:t>ификаты соответствия. Поставщик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 должен гарантировать соответствие поставляемой продукции всем обязательным </w:t>
      </w:r>
      <w:proofErr w:type="gramStart"/>
      <w:r w:rsidRPr="00BB1923">
        <w:rPr>
          <w:rFonts w:ascii="Times New Roman" w:hAnsi="Times New Roman" w:cs="Times New Roman"/>
          <w:color w:val="000000"/>
          <w:sz w:val="24"/>
          <w:szCs w:val="24"/>
        </w:rPr>
        <w:t>требованиям</w:t>
      </w:r>
      <w:proofErr w:type="gramEnd"/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 предъявляемым к качест</w:t>
      </w:r>
      <w:r w:rsidR="001573BB">
        <w:rPr>
          <w:rFonts w:ascii="Times New Roman" w:hAnsi="Times New Roman" w:cs="Times New Roman"/>
          <w:color w:val="000000"/>
          <w:sz w:val="24"/>
          <w:szCs w:val="24"/>
        </w:rPr>
        <w:t>ву, таре (упаковке) и маркировке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 данной кат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егории товаров, содержащимся в 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>Договоре.</w:t>
      </w:r>
    </w:p>
    <w:p w:rsidR="00BB1923" w:rsidRPr="00BB1923" w:rsidRDefault="00BB1923" w:rsidP="00321B8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83C63">
        <w:rPr>
          <w:rFonts w:ascii="Times New Roman" w:hAnsi="Times New Roman" w:cs="Times New Roman"/>
          <w:b/>
          <w:color w:val="000000"/>
          <w:sz w:val="24"/>
          <w:szCs w:val="24"/>
        </w:rPr>
        <w:t>РАЗДЕЛ 6. ТРЕБОВАНИЯ К ОБЪЕМУ И/ИЛИ СРОКУ ПРЕДОСТАВЛЕНИЯ ГАРАНТИЙ</w:t>
      </w:r>
    </w:p>
    <w:p w:rsidR="00321B81" w:rsidRPr="00083C63" w:rsidRDefault="00321B81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BB1923" w:rsidRPr="00BB1923" w:rsidRDefault="00BB1923" w:rsidP="00321B81">
      <w:pPr>
        <w:pStyle w:val="a4"/>
        <w:spacing w:before="0" w:beforeAutospacing="0" w:after="0" w:afterAutospacing="0"/>
        <w:ind w:firstLine="708"/>
        <w:rPr>
          <w:color w:val="000000"/>
        </w:rPr>
      </w:pPr>
      <w:r w:rsidRPr="00BB1923">
        <w:rPr>
          <w:color w:val="000000"/>
        </w:rPr>
        <w:t xml:space="preserve">Гарантийный срок – не менее </w:t>
      </w:r>
      <w:r w:rsidR="00AA65EA">
        <w:rPr>
          <w:color w:val="000000"/>
        </w:rPr>
        <w:t>12</w:t>
      </w:r>
      <w:r w:rsidRPr="00BB1923">
        <w:rPr>
          <w:color w:val="000000"/>
        </w:rPr>
        <w:t xml:space="preserve"> месяцев.</w:t>
      </w:r>
    </w:p>
    <w:p w:rsidR="00BB1923" w:rsidRP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highlight w:val="yellow"/>
        </w:rPr>
      </w:pPr>
    </w:p>
    <w:p w:rsidR="00BB1923" w:rsidRPr="00083C6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83C63">
        <w:rPr>
          <w:rFonts w:ascii="Times New Roman" w:hAnsi="Times New Roman" w:cs="Times New Roman"/>
          <w:b/>
          <w:color w:val="000000"/>
          <w:sz w:val="24"/>
          <w:szCs w:val="24"/>
        </w:rPr>
        <w:t>РАЗДЕЛ 7. ТРЕБОВАНИЯ К КАЧЕСТВУ</w:t>
      </w:r>
    </w:p>
    <w:p w:rsidR="00BB1923" w:rsidRP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Pr="00BB1923" w:rsidRDefault="00BB1923" w:rsidP="00321B81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Требования к качеству в соответствии с паспортами (документами) на поставляемый товар. Приложить </w:t>
      </w:r>
      <w:r w:rsidR="00AA65EA">
        <w:rPr>
          <w:rFonts w:ascii="Times New Roman" w:hAnsi="Times New Roman" w:cs="Times New Roman"/>
          <w:color w:val="000000"/>
          <w:sz w:val="24"/>
          <w:szCs w:val="24"/>
        </w:rPr>
        <w:t>свидетельство о приемке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 на товар.</w:t>
      </w:r>
    </w:p>
    <w:p w:rsidR="00BB1923" w:rsidRPr="00BB1923" w:rsidRDefault="00BB1923" w:rsidP="00321B81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highlight w:val="yellow"/>
        </w:rPr>
      </w:pPr>
    </w:p>
    <w:p w:rsid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83C63">
        <w:rPr>
          <w:rFonts w:ascii="Times New Roman" w:hAnsi="Times New Roman" w:cs="Times New Roman"/>
          <w:b/>
          <w:color w:val="000000"/>
          <w:sz w:val="24"/>
          <w:szCs w:val="24"/>
        </w:rPr>
        <w:t>РАЗДЕЛ 8. ТРЕБОВАНИЯ К КОЛИЧЕСТВУ И СРОКУ (ПЕРИОДИЧНОСТИ) ПОСТАВКИ</w:t>
      </w:r>
    </w:p>
    <w:p w:rsidR="00436A6C" w:rsidRPr="00083C63" w:rsidRDefault="00436A6C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82F51" w:rsidRPr="00D82F51" w:rsidRDefault="00BB1923" w:rsidP="00D82F51">
      <w:pPr>
        <w:spacing w:after="0" w:line="240" w:lineRule="auto"/>
        <w:ind w:left="280"/>
        <w:jc w:val="center"/>
        <w:rPr>
          <w:rFonts w:ascii="Times New Roman" w:hAnsi="Times New Roman"/>
          <w:sz w:val="24"/>
          <w:szCs w:val="24"/>
        </w:rPr>
      </w:pPr>
      <w:r w:rsidRPr="00D82F51">
        <w:rPr>
          <w:rFonts w:ascii="Times New Roman" w:hAnsi="Times New Roman" w:cs="Times New Roman"/>
          <w:b/>
          <w:color w:val="000000"/>
          <w:sz w:val="24"/>
          <w:szCs w:val="24"/>
        </w:rPr>
        <w:t>Предмет договора:</w:t>
      </w:r>
      <w:r w:rsidRPr="00D82F5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82F51" w:rsidRPr="00D82F51">
        <w:rPr>
          <w:rFonts w:ascii="Times New Roman" w:hAnsi="Times New Roman" w:cs="Times New Roman"/>
          <w:color w:val="000000"/>
          <w:sz w:val="24"/>
          <w:szCs w:val="24"/>
        </w:rPr>
        <w:t xml:space="preserve">поставка </w:t>
      </w:r>
      <w:r w:rsidR="00D82F51" w:rsidRPr="00D82F51">
        <w:rPr>
          <w:rFonts w:ascii="Times New Roman" w:hAnsi="Times New Roman"/>
          <w:sz w:val="24"/>
          <w:szCs w:val="24"/>
        </w:rPr>
        <w:t xml:space="preserve"> блоков детектирования гамма сцинтилляционных </w:t>
      </w:r>
    </w:p>
    <w:p w:rsidR="00D82F51" w:rsidRPr="00D82F51" w:rsidRDefault="00D82F51" w:rsidP="00D82F51">
      <w:pPr>
        <w:spacing w:after="0" w:line="240" w:lineRule="auto"/>
        <w:ind w:left="280"/>
        <w:jc w:val="center"/>
        <w:rPr>
          <w:rFonts w:ascii="Times New Roman" w:hAnsi="Times New Roman"/>
          <w:sz w:val="24"/>
          <w:szCs w:val="24"/>
        </w:rPr>
      </w:pPr>
      <w:r w:rsidRPr="00D82F51">
        <w:rPr>
          <w:rFonts w:ascii="Times New Roman" w:hAnsi="Times New Roman"/>
          <w:sz w:val="24"/>
          <w:szCs w:val="24"/>
        </w:rPr>
        <w:t>БДГС-770.180.70 УЛКА.412118.003</w:t>
      </w:r>
    </w:p>
    <w:p w:rsidR="00436A6C" w:rsidRPr="00D82F51" w:rsidRDefault="00436A6C" w:rsidP="00C9419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1" w:name="_GoBack"/>
      <w:bookmarkEnd w:id="1"/>
    </w:p>
    <w:p w:rsidR="00BB1923" w:rsidRPr="00D82F51" w:rsidRDefault="00BB1923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82F51">
        <w:rPr>
          <w:rFonts w:ascii="Times New Roman" w:hAnsi="Times New Roman" w:cs="Times New Roman"/>
          <w:b/>
          <w:color w:val="000000"/>
          <w:sz w:val="24"/>
          <w:szCs w:val="24"/>
        </w:rPr>
        <w:t>Количество:</w:t>
      </w:r>
      <w:r w:rsidR="00B3383A" w:rsidRPr="00D82F5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D82F51">
        <w:rPr>
          <w:rFonts w:ascii="Times New Roman" w:hAnsi="Times New Roman" w:cs="Times New Roman"/>
          <w:sz w:val="24"/>
          <w:szCs w:val="24"/>
        </w:rPr>
        <w:t>34</w:t>
      </w:r>
      <w:r w:rsidR="00C9419C" w:rsidRPr="00D82F51">
        <w:rPr>
          <w:rFonts w:ascii="Times New Roman" w:hAnsi="Times New Roman" w:cs="Times New Roman"/>
          <w:sz w:val="24"/>
          <w:szCs w:val="24"/>
        </w:rPr>
        <w:t xml:space="preserve"> шт.</w:t>
      </w:r>
    </w:p>
    <w:p w:rsidR="00436A6C" w:rsidRPr="00D82F51" w:rsidRDefault="00436A6C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Default="00BB1923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82F51">
        <w:rPr>
          <w:rFonts w:ascii="Times New Roman" w:hAnsi="Times New Roman" w:cs="Times New Roman"/>
          <w:b/>
          <w:color w:val="000000"/>
          <w:sz w:val="24"/>
          <w:szCs w:val="24"/>
        </w:rPr>
        <w:t>Срок поставки товара:</w:t>
      </w:r>
      <w:r w:rsidRPr="00D82F5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82F5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82F51">
        <w:rPr>
          <w:rFonts w:ascii="Times New Roman" w:hAnsi="Times New Roman" w:cs="Times New Roman"/>
          <w:color w:val="000000"/>
          <w:sz w:val="24"/>
          <w:szCs w:val="24"/>
        </w:rPr>
        <w:t xml:space="preserve">не позднее </w:t>
      </w:r>
      <w:r w:rsidR="00C10E6E">
        <w:rPr>
          <w:rFonts w:ascii="Times New Roman" w:hAnsi="Times New Roman" w:cs="Times New Roman"/>
          <w:sz w:val="24"/>
          <w:szCs w:val="24"/>
        </w:rPr>
        <w:t>20.01.2017 г</w:t>
      </w:r>
      <w:r w:rsidRPr="00D82F51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436A6C" w:rsidRPr="00BB1923" w:rsidRDefault="00436A6C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Pr="00B3383A" w:rsidRDefault="00BB1923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BB192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Место поставки товара: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поставка осуществляется путем </w:t>
      </w:r>
      <w:r w:rsidRPr="00B3383A">
        <w:rPr>
          <w:rFonts w:ascii="Times New Roman" w:hAnsi="Times New Roman" w:cs="Times New Roman"/>
          <w:bCs/>
          <w:sz w:val="24"/>
          <w:szCs w:val="24"/>
        </w:rPr>
        <w:t>доставки продукции силами Поставщика до склада Покупателя, расположенного по адресу: Московская область, г. Дубна, ул. Промышленная, д.8.</w:t>
      </w:r>
    </w:p>
    <w:p w:rsidR="00BB1923" w:rsidRPr="00BB1923" w:rsidRDefault="00BB1923" w:rsidP="00321B81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highlight w:val="yellow"/>
        </w:rPr>
      </w:pPr>
    </w:p>
    <w:p w:rsid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83C63">
        <w:rPr>
          <w:rFonts w:ascii="Times New Roman" w:hAnsi="Times New Roman" w:cs="Times New Roman"/>
          <w:b/>
          <w:color w:val="000000"/>
          <w:sz w:val="24"/>
          <w:szCs w:val="24"/>
        </w:rPr>
        <w:t>РАЗДЕЛ 9. ТРЕБОВАНИЕ К ФОРМЕ ПРЕДСТАВЛЯЕМОЙ ИНФОРМАЦИИ</w:t>
      </w:r>
    </w:p>
    <w:p w:rsidR="00436A6C" w:rsidRPr="00083C63" w:rsidRDefault="00436A6C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E3D50" w:rsidRDefault="00BB1923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color w:val="000000"/>
          <w:sz w:val="24"/>
          <w:szCs w:val="24"/>
        </w:rPr>
        <w:t>В бумажном и электронном виде, на русском языке, в двух экземплярах.</w:t>
      </w:r>
    </w:p>
    <w:p w:rsidR="00B3383A" w:rsidRDefault="00B3383A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3383A" w:rsidRDefault="00B3383A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3383A" w:rsidRDefault="00B3383A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3383A" w:rsidRDefault="00B3383A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273B4" w:rsidRDefault="00C273B4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 </w:t>
      </w:r>
      <w:r w:rsidR="00C10E6E">
        <w:rPr>
          <w:rFonts w:ascii="Times New Roman" w:hAnsi="Times New Roman" w:cs="Times New Roman"/>
          <w:sz w:val="24"/>
          <w:szCs w:val="24"/>
        </w:rPr>
        <w:t xml:space="preserve"> ЛЭТ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C10E6E">
        <w:rPr>
          <w:rFonts w:ascii="Times New Roman" w:hAnsi="Times New Roman" w:cs="Times New Roman"/>
          <w:sz w:val="24"/>
          <w:szCs w:val="24"/>
        </w:rPr>
        <w:t xml:space="preserve">            Н.В. Ломакин</w:t>
      </w:r>
    </w:p>
    <w:p w:rsidR="00C273B4" w:rsidRDefault="00C273B4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273B4" w:rsidRDefault="00C273B4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нженер </w:t>
      </w:r>
      <w:r w:rsidR="00C10E6E">
        <w:rPr>
          <w:rFonts w:ascii="Times New Roman" w:hAnsi="Times New Roman" w:cs="Times New Roman"/>
          <w:sz w:val="24"/>
          <w:szCs w:val="24"/>
        </w:rPr>
        <w:t>ЛЭТ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C10E6E">
        <w:rPr>
          <w:rFonts w:ascii="Times New Roman" w:hAnsi="Times New Roman" w:cs="Times New Roman"/>
          <w:sz w:val="24"/>
          <w:szCs w:val="24"/>
        </w:rPr>
        <w:t xml:space="preserve">            Д.А. </w:t>
      </w:r>
      <w:proofErr w:type="spellStart"/>
      <w:r w:rsidR="00C10E6E">
        <w:rPr>
          <w:rFonts w:ascii="Times New Roman" w:hAnsi="Times New Roman" w:cs="Times New Roman"/>
          <w:sz w:val="24"/>
          <w:szCs w:val="24"/>
        </w:rPr>
        <w:t>Зазыкин</w:t>
      </w:r>
      <w:proofErr w:type="spellEnd"/>
    </w:p>
    <w:p w:rsidR="00C10E6E" w:rsidRDefault="00C10E6E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10E6E" w:rsidRDefault="00C10E6E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Согласовано:</w:t>
      </w:r>
    </w:p>
    <w:p w:rsidR="00C10E6E" w:rsidRDefault="00C10E6E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10E6E" w:rsidRDefault="00C10E6E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Эксперт-метролог                                                               В.Н. Строганов</w:t>
      </w:r>
    </w:p>
    <w:p w:rsidR="00C273B4" w:rsidRDefault="00C273B4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273B4" w:rsidRPr="00BB1923" w:rsidRDefault="00C273B4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C273B4" w:rsidRPr="00BB1923" w:rsidSect="00BB192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0D76D3"/>
    <w:multiLevelType w:val="hybridMultilevel"/>
    <w:tmpl w:val="C4B84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BD3"/>
    <w:rsid w:val="00006D65"/>
    <w:rsid w:val="00042867"/>
    <w:rsid w:val="00083C63"/>
    <w:rsid w:val="000D209C"/>
    <w:rsid w:val="000E3D50"/>
    <w:rsid w:val="001573BB"/>
    <w:rsid w:val="001B429F"/>
    <w:rsid w:val="001C0FD8"/>
    <w:rsid w:val="001D5815"/>
    <w:rsid w:val="00203B5E"/>
    <w:rsid w:val="00225F0F"/>
    <w:rsid w:val="00230494"/>
    <w:rsid w:val="0025620A"/>
    <w:rsid w:val="00274CBF"/>
    <w:rsid w:val="0029483F"/>
    <w:rsid w:val="002C435B"/>
    <w:rsid w:val="002F2B47"/>
    <w:rsid w:val="00321B81"/>
    <w:rsid w:val="003416B1"/>
    <w:rsid w:val="00351DFB"/>
    <w:rsid w:val="0039269B"/>
    <w:rsid w:val="003C028B"/>
    <w:rsid w:val="00436A6C"/>
    <w:rsid w:val="00491C93"/>
    <w:rsid w:val="004A7840"/>
    <w:rsid w:val="00530FC3"/>
    <w:rsid w:val="00554022"/>
    <w:rsid w:val="00561F88"/>
    <w:rsid w:val="005D2E4C"/>
    <w:rsid w:val="00651394"/>
    <w:rsid w:val="00674E0F"/>
    <w:rsid w:val="00691016"/>
    <w:rsid w:val="006C5F6A"/>
    <w:rsid w:val="006D7B7E"/>
    <w:rsid w:val="00711960"/>
    <w:rsid w:val="007509D2"/>
    <w:rsid w:val="007A3FB5"/>
    <w:rsid w:val="007A7A50"/>
    <w:rsid w:val="007C751C"/>
    <w:rsid w:val="007F6640"/>
    <w:rsid w:val="00897835"/>
    <w:rsid w:val="008A2BD3"/>
    <w:rsid w:val="008C0EBA"/>
    <w:rsid w:val="009256A2"/>
    <w:rsid w:val="00954218"/>
    <w:rsid w:val="00986F13"/>
    <w:rsid w:val="00AA65EA"/>
    <w:rsid w:val="00AB25CE"/>
    <w:rsid w:val="00AE306B"/>
    <w:rsid w:val="00B3383A"/>
    <w:rsid w:val="00B8363E"/>
    <w:rsid w:val="00BB1923"/>
    <w:rsid w:val="00C10E6E"/>
    <w:rsid w:val="00C23625"/>
    <w:rsid w:val="00C273B4"/>
    <w:rsid w:val="00C9419C"/>
    <w:rsid w:val="00CB4328"/>
    <w:rsid w:val="00CC35E1"/>
    <w:rsid w:val="00CE2FA6"/>
    <w:rsid w:val="00CE48E0"/>
    <w:rsid w:val="00D05BFF"/>
    <w:rsid w:val="00D513B8"/>
    <w:rsid w:val="00D82F51"/>
    <w:rsid w:val="00DA152D"/>
    <w:rsid w:val="00DB6BF3"/>
    <w:rsid w:val="00DB6E3B"/>
    <w:rsid w:val="00DC39E0"/>
    <w:rsid w:val="00E54097"/>
    <w:rsid w:val="00E6628D"/>
    <w:rsid w:val="00EA7E1A"/>
    <w:rsid w:val="00EF7A10"/>
    <w:rsid w:val="00F45F5A"/>
    <w:rsid w:val="00F8521E"/>
    <w:rsid w:val="00F942C8"/>
    <w:rsid w:val="00FB019E"/>
    <w:rsid w:val="00FF07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2BD3"/>
    <w:pPr>
      <w:ind w:left="720"/>
      <w:contextualSpacing/>
    </w:pPr>
  </w:style>
  <w:style w:type="paragraph" w:styleId="a4">
    <w:name w:val="Normal (Web)"/>
    <w:aliases w:val="Обычный (Web),Обычный (веб) Знак Знак,Обычный (Web) Знак Знак Знак,Знак2"/>
    <w:basedOn w:val="a"/>
    <w:link w:val="a5"/>
    <w:uiPriority w:val="99"/>
    <w:semiHidden/>
    <w:unhideWhenUsed/>
    <w:rsid w:val="007A7A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7A7A50"/>
    <w:rPr>
      <w:color w:val="0000FF"/>
      <w:u w:val="single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,Знак2 Знак"/>
    <w:link w:val="a4"/>
    <w:uiPriority w:val="99"/>
    <w:semiHidden/>
    <w:locked/>
    <w:rsid w:val="00BB1923"/>
    <w:rPr>
      <w:rFonts w:ascii="Times New Roman" w:eastAsia="Times New Roman" w:hAnsi="Times New Roman" w:cs="Times New Roman"/>
      <w:sz w:val="24"/>
      <w:szCs w:val="24"/>
    </w:rPr>
  </w:style>
  <w:style w:type="table" w:styleId="a7">
    <w:name w:val="Table Grid"/>
    <w:basedOn w:val="a1"/>
    <w:uiPriority w:val="59"/>
    <w:rsid w:val="00274CB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2BD3"/>
    <w:pPr>
      <w:ind w:left="720"/>
      <w:contextualSpacing/>
    </w:pPr>
  </w:style>
  <w:style w:type="paragraph" w:styleId="a4">
    <w:name w:val="Normal (Web)"/>
    <w:aliases w:val="Обычный (Web),Обычный (веб) Знак Знак,Обычный (Web) Знак Знак Знак,Знак2"/>
    <w:basedOn w:val="a"/>
    <w:link w:val="a5"/>
    <w:uiPriority w:val="99"/>
    <w:semiHidden/>
    <w:unhideWhenUsed/>
    <w:rsid w:val="007A7A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7A7A50"/>
    <w:rPr>
      <w:color w:val="0000FF"/>
      <w:u w:val="single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,Знак2 Знак"/>
    <w:link w:val="a4"/>
    <w:uiPriority w:val="99"/>
    <w:semiHidden/>
    <w:locked/>
    <w:rsid w:val="00BB1923"/>
    <w:rPr>
      <w:rFonts w:ascii="Times New Roman" w:eastAsia="Times New Roman" w:hAnsi="Times New Roman" w:cs="Times New Roman"/>
      <w:sz w:val="24"/>
      <w:szCs w:val="24"/>
    </w:rPr>
  </w:style>
  <w:style w:type="table" w:styleId="a7">
    <w:name w:val="Table Grid"/>
    <w:basedOn w:val="a1"/>
    <w:uiPriority w:val="59"/>
    <w:rsid w:val="00274CB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506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5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1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C24662-D62D-4CE0-AE06-82552E4D4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824</Words>
  <Characters>4701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PavlovMV</dc:creator>
  <cp:lastModifiedBy>Федоров Константин Александрович</cp:lastModifiedBy>
  <cp:revision>2</cp:revision>
  <cp:lastPrinted>2016-08-12T11:53:00Z</cp:lastPrinted>
  <dcterms:created xsi:type="dcterms:W3CDTF">2016-08-16T08:32:00Z</dcterms:created>
  <dcterms:modified xsi:type="dcterms:W3CDTF">2016-08-16T08:32:00Z</dcterms:modified>
</cp:coreProperties>
</file>