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4D2" w:rsidRPr="00B634D2" w:rsidRDefault="00B634D2" w:rsidP="00B634D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634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№950 Блр2-13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-6</w:t>
      </w:r>
      <w:r w:rsidRPr="00B634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B634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C020114-6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B634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на №950 Блр2-13 Поставка баков вспомогательного корпуса для сооружения энергоблока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8"/>
        <w:gridCol w:w="5459"/>
      </w:tblGrid>
      <w:tr w:rsidR="00B634D2" w:rsidRPr="00B634D2" w:rsidTr="00B634D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B634D2" w:rsidRPr="00B634D2" w:rsidRDefault="00B634D2" w:rsidP="00B634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248C3"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="004248C3"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B634D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="004248C3"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  <w:proofErr w:type="gramEnd"/>
    </w:p>
    <w:p w:rsidR="00B634D2" w:rsidRPr="00B634D2" w:rsidRDefault="00B634D2" w:rsidP="00B634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634D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B634D2" w:rsidRPr="00397C68" w:rsidRDefault="00B634D2" w:rsidP="00B634D2">
      <w:pPr>
        <w:pStyle w:val="a3"/>
        <w:jc w:val="both"/>
      </w:pPr>
      <w:r w:rsidRPr="00397C68">
        <w:t>Заказчик, являющийся Организатором конкурса Открытое акционерное общество НИЖЕГОРОДСКАЯ ИНЖИНИРИНГОВАЯ КОМПАНИЯ «АТОМЭНЕРГОПРОЕКТ».</w:t>
      </w:r>
      <w:r w:rsidRPr="00397C68">
        <w:br/>
        <w:t xml:space="preserve">Предмет договора: право заключения договора на № 950 Блр2-13 Поставка баков вспомогательного корпуса для сооружения энергоблока №2 Белорусской АЭС. </w:t>
      </w:r>
    </w:p>
    <w:p w:rsidR="00B634D2" w:rsidRPr="00397C68" w:rsidRDefault="00B634D2" w:rsidP="00B634D2">
      <w:pPr>
        <w:pStyle w:val="a3"/>
        <w:jc w:val="both"/>
      </w:pPr>
      <w:r w:rsidRPr="00397C68">
        <w:t xml:space="preserve">Начальная (максимальная) цена договора: 41 692 800,00 (сорок один миллион шестьсот девяносто две тысячи восемьсот рублей) 00 копеек, включая НДС. </w:t>
      </w:r>
    </w:p>
    <w:p w:rsidR="00B634D2" w:rsidRPr="00397C68" w:rsidRDefault="00B634D2" w:rsidP="00B634D2">
      <w:pPr>
        <w:pStyle w:val="a3"/>
        <w:jc w:val="both"/>
      </w:pPr>
      <w:r w:rsidRPr="00397C68">
        <w:t xml:space="preserve">Объем и срок поставки: в соответствии со Спецификацией, приведенной в закупочной документации. </w:t>
      </w:r>
    </w:p>
    <w:p w:rsidR="00B634D2" w:rsidRPr="00B634D2" w:rsidRDefault="00B634D2" w:rsidP="00B634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634D2">
        <w:rPr>
          <w:rFonts w:ascii="Times New Roman" w:hAnsi="Times New Roman" w:cs="Times New Roman"/>
          <w:sz w:val="24"/>
          <w:szCs w:val="24"/>
        </w:rPr>
        <w:t xml:space="preserve">Извещение о проведении конкурса и конкурсной документации опубликованы «6» сентября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634D2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B634D2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B634D2">
        <w:rPr>
          <w:rFonts w:ascii="Times New Roman" w:hAnsi="Times New Roman" w:cs="Times New Roman"/>
          <w:sz w:val="24"/>
          <w:szCs w:val="24"/>
        </w:rPr>
        <w:t xml:space="preserve">, закупка №31300537833, на официальном сайте о размещении заказов на закупки товаров, работ и услуг для нужд </w:t>
      </w:r>
      <w:proofErr w:type="spellStart"/>
      <w:r w:rsidRPr="00B634D2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B634D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B634D2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B634D2">
        <w:rPr>
          <w:rFonts w:ascii="Times New Roman" w:hAnsi="Times New Roman" w:cs="Times New Roman"/>
          <w:sz w:val="24"/>
          <w:szCs w:val="24"/>
        </w:rPr>
        <w:t xml:space="preserve">» </w:t>
      </w:r>
      <w:hyperlink r:id="rId6" w:history="1">
        <w:r w:rsidRPr="00B634D2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B634D2">
        <w:rPr>
          <w:rFonts w:ascii="Times New Roman" w:hAnsi="Times New Roman" w:cs="Times New Roman"/>
          <w:sz w:val="24"/>
          <w:szCs w:val="24"/>
        </w:rPr>
        <w:t>, закупка №130906/0536/995, на ЭТП</w:t>
      </w:r>
      <w:proofErr w:type="gramEnd"/>
      <w:r w:rsidRPr="00B634D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4248C3" w:rsidRPr="00B634D2">
        <w:rPr>
          <w:rFonts w:ascii="Times New Roman" w:hAnsi="Times New Roman" w:cs="Times New Roman"/>
          <w:sz w:val="24"/>
          <w:szCs w:val="24"/>
        </w:rPr>
        <w:fldChar w:fldCharType="begin"/>
      </w:r>
      <w:r w:rsidRPr="00B634D2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="004248C3" w:rsidRPr="00B634D2">
        <w:rPr>
          <w:rFonts w:ascii="Times New Roman" w:hAnsi="Times New Roman" w:cs="Times New Roman"/>
          <w:sz w:val="24"/>
          <w:szCs w:val="24"/>
        </w:rPr>
        <w:fldChar w:fldCharType="separate"/>
      </w:r>
      <w:r w:rsidRPr="00B634D2">
        <w:rPr>
          <w:rStyle w:val="a4"/>
          <w:rFonts w:ascii="Times New Roman" w:hAnsi="Times New Roman" w:cs="Times New Roman"/>
          <w:sz w:val="24"/>
          <w:szCs w:val="24"/>
        </w:rPr>
        <w:t>a-k-d.ru</w:t>
      </w:r>
      <w:proofErr w:type="spellEnd"/>
      <w:r w:rsidR="004248C3" w:rsidRPr="00B634D2">
        <w:rPr>
          <w:rFonts w:ascii="Times New Roman" w:hAnsi="Times New Roman" w:cs="Times New Roman"/>
          <w:sz w:val="24"/>
          <w:szCs w:val="24"/>
        </w:rPr>
        <w:fldChar w:fldCharType="end"/>
      </w:r>
      <w:r w:rsidRPr="00B634D2">
        <w:rPr>
          <w:rFonts w:ascii="Times New Roman" w:hAnsi="Times New Roman" w:cs="Times New Roman"/>
          <w:sz w:val="24"/>
          <w:szCs w:val="24"/>
        </w:rPr>
        <w:t>», закупка №C020114.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34D2" w:rsidRPr="00B634D2" w:rsidRDefault="00B634D2" w:rsidP="00B634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комиссии проводится в очной форме в 11:30:00 (время московское) «26» ноября 2013 года, по адресу: 603006, г.Н.Новгород, </w:t>
      </w:r>
      <w:proofErr w:type="spellStart"/>
      <w:proofErr w:type="gramStart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пл</w:t>
      </w:r>
      <w:proofErr w:type="spellEnd"/>
      <w:proofErr w:type="gramEnd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Свободы, д. 3. </w:t>
      </w:r>
    </w:p>
    <w:p w:rsidR="00B634D2" w:rsidRPr="00B634D2" w:rsidRDefault="00B634D2" w:rsidP="00B634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634D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4"/>
        <w:gridCol w:w="6833"/>
      </w:tblGrid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B634D2" w:rsidRPr="00B634D2" w:rsidTr="00B634D2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конкурсной комиссии: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Представительства ОАО «НИАЭП» в Республике Беларусь</w:t>
            </w:r>
          </w:p>
        </w:tc>
      </w:tr>
      <w:tr w:rsidR="00B634D2" w:rsidRPr="00B634D2" w:rsidTr="00B634D2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конкурсной комиссии: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методологии и организации закупок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Соловьев Михаил 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Заместитель начальника управления планирования закупок ОАО 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«НИАЭП»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юрисконсульт Представительства ОАО «НИАЭП» в Республике Беларусь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страхования финансового управления ЗАО АСЭ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Ластовский</w:t>
            </w:r>
            <w:proofErr w:type="spellEnd"/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от Республики Беларусь – ведущий специалист </w:t>
            </w:r>
            <w:proofErr w:type="spellStart"/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коммерческ</w:t>
            </w:r>
            <w:proofErr w:type="gramStart"/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юридической группы ГУ «ДСАЭ»</w:t>
            </w:r>
          </w:p>
        </w:tc>
      </w:tr>
      <w:tr w:rsidR="00B634D2" w:rsidRPr="00B634D2" w:rsidTr="00B634D2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7036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 w:rsidR="00703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 права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B634D2" w:rsidRPr="00B634D2" w:rsidRDefault="00B634D2" w:rsidP="00B634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12 из 12 членов комиссии. 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Кворум имеется. </w:t>
      </w:r>
    </w:p>
    <w:p w:rsidR="00B634D2" w:rsidRPr="00B634D2" w:rsidRDefault="00B634D2" w:rsidP="00B634D2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hAnsi="Times New Roman" w:cs="Times New Roman"/>
          <w:sz w:val="24"/>
          <w:szCs w:val="24"/>
        </w:rPr>
        <w:t>Согласно протоколу процедуры открытия доступа к заявкам на участие в конкурсе от «08» октября 2013 №950 Блр2-13-4 (C020114-4) были поданы заявки на участие в конкурсе следующими участниками конкурса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3"/>
        <w:gridCol w:w="3846"/>
        <w:gridCol w:w="4028"/>
      </w:tblGrid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конкурса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9833_C020114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Дзержинскхиммаш</w:t>
            </w:r>
            <w:proofErr w:type="spell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ИНН: 5249014667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620142, Россия, Свердловская, Екатеринбург, Щорса, д.7, оф.4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41 687 040.00 (сорок один миллион шестьсот восемьдесят семь тысяч сорок рублей 00 копеек) с НДС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2500_C020114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ОАО «Опытный котлотурбинный завод»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ИНН: 7815014287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192019, Ленинградская, </w:t>
            </w:r>
            <w:proofErr w:type="gram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. Санкт-Петербург, Седова, 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40 739 500.00 (сорок миллионов семьсот тридцать девять тысяч пятьсот рублей 00 копеек) с НДС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3350_C020114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ЮжМашХолдинг</w:t>
            </w:r>
            <w:proofErr w:type="spell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ИНН: 6165170100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344011, Россия, Ростовская область, </w:t>
            </w:r>
            <w:proofErr w:type="gram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. Ростов-на-Дону, пер. </w:t>
            </w:r>
            <w:proofErr w:type="spell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Доломановский</w:t>
            </w:r>
            <w:proofErr w:type="spell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, 70Д, этаж 9, офис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34 699 977.98 (тридцать четыре миллиона шестьсот девяносто девять тысяч девятьсот семьдесят семь рублей 98 копеек) с НДС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6395_C020114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Энерготекс</w:t>
            </w:r>
            <w:proofErr w:type="spell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ИНН: 4634000079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307250, Россия, Курская, г</w:t>
            </w:r>
            <w:proofErr w:type="gram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урчатов, Промышленная зона, а/я 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38 013 464.00 (тридцать восемь миллионов тринадцать тысяч четыреста шестьдесят четыре рубля 00 копеек) с НДС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3379_C020114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ОАО «Вента»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ИНН: 6624002377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624222, Россия, Свердловская область, Нижняя Тура, Малышева, 2а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41 142 853.50 (сорок один миллион сто сорок две тысячи восемьсот пятьдесят три рубля 50 копеек) с НДС </w:t>
            </w:r>
          </w:p>
        </w:tc>
      </w:tr>
    </w:tbl>
    <w:p w:rsidR="00B634D2" w:rsidRPr="00B634D2" w:rsidRDefault="00B634D2" w:rsidP="00B634D2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hAnsi="Times New Roman" w:cs="Times New Roman"/>
          <w:sz w:val="24"/>
          <w:szCs w:val="24"/>
        </w:rPr>
        <w:t>Согласно протоколу заседания конкурсной комиссии по рассмотрению заявок на отборочной стадии от «06» ноября 2013г. №950 Блр2-13-3 (C020114-3) конкурсной комиссией были приняты следующие решения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B634D2" w:rsidRPr="00B634D2" w:rsidRDefault="00B634D2" w:rsidP="00B634D2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B634D2" w:rsidRPr="00B634D2" w:rsidRDefault="00B634D2" w:rsidP="00B634D2">
      <w:pPr>
        <w:numPr>
          <w:ilvl w:val="2"/>
          <w:numId w:val="2"/>
        </w:numPr>
        <w:tabs>
          <w:tab w:val="num" w:pos="0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участнику конкурса ЗАО "</w:t>
      </w:r>
      <w:proofErr w:type="spellStart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ЮгМашХолдинг</w:t>
      </w:r>
      <w:proofErr w:type="spellEnd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запрос о разъяснении положений заявки на участие в конкурсе. </w:t>
      </w:r>
    </w:p>
    <w:p w:rsidR="00B634D2" w:rsidRPr="00B634D2" w:rsidRDefault="00B634D2" w:rsidP="00B634D2">
      <w:pPr>
        <w:numPr>
          <w:ilvl w:val="2"/>
          <w:numId w:val="2"/>
        </w:numPr>
        <w:tabs>
          <w:tab w:val="num" w:pos="0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участнику конкурса ЗАО "</w:t>
      </w:r>
      <w:proofErr w:type="spellStart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Энерготекс</w:t>
      </w:r>
      <w:proofErr w:type="spellEnd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запрос о разъяснении положений заявки на участие в конкурсе. </w:t>
      </w:r>
    </w:p>
    <w:p w:rsidR="00B634D2" w:rsidRPr="00B634D2" w:rsidRDefault="00B634D2" w:rsidP="00B634D2">
      <w:pPr>
        <w:numPr>
          <w:ilvl w:val="2"/>
          <w:numId w:val="2"/>
        </w:numPr>
        <w:tabs>
          <w:tab w:val="num" w:pos="0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участнику конкурса ОАО “Вента“ запрос о разъяснении положений заявки на участие в конкурсе. </w:t>
      </w:r>
    </w:p>
    <w:p w:rsidR="00B634D2" w:rsidRPr="00B634D2" w:rsidRDefault="00B634D2" w:rsidP="00B634D2">
      <w:pPr>
        <w:numPr>
          <w:ilvl w:val="2"/>
          <w:numId w:val="2"/>
        </w:numPr>
        <w:tabs>
          <w:tab w:val="num" w:pos="0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участнику конкурса ОАО «</w:t>
      </w:r>
      <w:proofErr w:type="spellStart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Дзержинскхиммаш</w:t>
      </w:r>
      <w:proofErr w:type="spellEnd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о разъяснении положений заявки на участие в конкурсе. </w:t>
      </w:r>
    </w:p>
    <w:p w:rsidR="00B634D2" w:rsidRPr="00B634D2" w:rsidRDefault="00B634D2" w:rsidP="00B634D2">
      <w:pPr>
        <w:numPr>
          <w:ilvl w:val="2"/>
          <w:numId w:val="2"/>
        </w:numPr>
        <w:tabs>
          <w:tab w:val="num" w:pos="0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участнику конкурса ОАО «Опытный котлотурбинный завод» запрос о разъяснении положений заявки на участие в конкурсе. </w:t>
      </w:r>
    </w:p>
    <w:p w:rsidR="00B634D2" w:rsidRPr="00B634D2" w:rsidRDefault="00B634D2" w:rsidP="00B634D2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 xml:space="preserve">По результатам повторного рассмотрения заявок на участие в конкурсе с учетом, в том числе, документов, дополнительно представленных участниками конкурса в ответ на направленные запросы по уточнению заявок на участие в конкурсе, конкурсной комиссией были приняты следующие решения: </w:t>
      </w:r>
    </w:p>
    <w:p w:rsidR="00B634D2" w:rsidRPr="00B634D2" w:rsidRDefault="00B634D2" w:rsidP="00B634D2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B634D2" w:rsidRPr="00B634D2" w:rsidRDefault="00B634D2" w:rsidP="00B634D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Pr="00B634D2">
        <w:rPr>
          <w:rFonts w:ascii="Times New Roman" w:hAnsi="Times New Roman" w:cs="Times New Roman"/>
          <w:sz w:val="24"/>
          <w:szCs w:val="24"/>
        </w:rPr>
        <w:t>Дзержинскхиммаш</w:t>
      </w:r>
      <w:proofErr w:type="spellEnd"/>
      <w:r w:rsidRPr="00B634D2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634D2" w:rsidRPr="00B634D2" w:rsidRDefault="00B634D2" w:rsidP="00B634D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 xml:space="preserve">ОАО «Опытный котлотурбинный завод» </w:t>
      </w:r>
    </w:p>
    <w:p w:rsidR="00B634D2" w:rsidRPr="00B634D2" w:rsidRDefault="00B634D2" w:rsidP="00B634D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>ЗАО "</w:t>
      </w:r>
      <w:proofErr w:type="spellStart"/>
      <w:r w:rsidRPr="00B634D2">
        <w:rPr>
          <w:rFonts w:ascii="Times New Roman" w:hAnsi="Times New Roman" w:cs="Times New Roman"/>
          <w:sz w:val="24"/>
          <w:szCs w:val="24"/>
        </w:rPr>
        <w:t>ЮгМашХолдинг</w:t>
      </w:r>
      <w:proofErr w:type="spellEnd"/>
      <w:r w:rsidRPr="00B634D2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B634D2" w:rsidRPr="00B634D2" w:rsidRDefault="00B634D2" w:rsidP="00B634D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>ЗАО "</w:t>
      </w:r>
      <w:proofErr w:type="spellStart"/>
      <w:r w:rsidRPr="00B634D2">
        <w:rPr>
          <w:rFonts w:ascii="Times New Roman" w:hAnsi="Times New Roman" w:cs="Times New Roman"/>
          <w:sz w:val="24"/>
          <w:szCs w:val="24"/>
        </w:rPr>
        <w:t>Энерготекс</w:t>
      </w:r>
      <w:proofErr w:type="spellEnd"/>
      <w:r w:rsidRPr="00B634D2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B634D2" w:rsidRPr="00B634D2" w:rsidRDefault="00B634D2" w:rsidP="00B634D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 xml:space="preserve">ОАО “Вента“ </w:t>
      </w:r>
    </w:p>
    <w:p w:rsidR="00B634D2" w:rsidRPr="00B634D2" w:rsidRDefault="00B634D2" w:rsidP="00B634D2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 xml:space="preserve">Провести процедуру переторжки в заочной форме с допущенными участниками конкурса: </w:t>
      </w:r>
    </w:p>
    <w:p w:rsidR="00B634D2" w:rsidRPr="00B634D2" w:rsidRDefault="00B634D2" w:rsidP="00B634D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Pr="00B634D2">
        <w:rPr>
          <w:rFonts w:ascii="Times New Roman" w:hAnsi="Times New Roman" w:cs="Times New Roman"/>
          <w:sz w:val="24"/>
          <w:szCs w:val="24"/>
        </w:rPr>
        <w:t>Дзержинскхиммаш</w:t>
      </w:r>
      <w:proofErr w:type="spellEnd"/>
      <w:r w:rsidRPr="00B634D2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634D2" w:rsidRPr="00B634D2" w:rsidRDefault="00B634D2" w:rsidP="00B634D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 xml:space="preserve">ОАО «Опытный котлотурбинный завод» </w:t>
      </w:r>
    </w:p>
    <w:p w:rsidR="00B634D2" w:rsidRPr="00B634D2" w:rsidRDefault="00B634D2" w:rsidP="00B634D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>ЗАО "</w:t>
      </w:r>
      <w:proofErr w:type="spellStart"/>
      <w:r w:rsidRPr="00B634D2">
        <w:rPr>
          <w:rFonts w:ascii="Times New Roman" w:hAnsi="Times New Roman" w:cs="Times New Roman"/>
          <w:sz w:val="24"/>
          <w:szCs w:val="24"/>
        </w:rPr>
        <w:t>ЮгМашХолдинг</w:t>
      </w:r>
      <w:proofErr w:type="spellEnd"/>
      <w:r w:rsidRPr="00B634D2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B634D2" w:rsidRPr="00B634D2" w:rsidRDefault="00B634D2" w:rsidP="00B634D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>ЗАО "</w:t>
      </w:r>
      <w:proofErr w:type="spellStart"/>
      <w:r w:rsidRPr="00B634D2">
        <w:rPr>
          <w:rFonts w:ascii="Times New Roman" w:hAnsi="Times New Roman" w:cs="Times New Roman"/>
          <w:sz w:val="24"/>
          <w:szCs w:val="24"/>
        </w:rPr>
        <w:t>Энерготекс</w:t>
      </w:r>
      <w:proofErr w:type="spellEnd"/>
      <w:r w:rsidRPr="00B634D2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B634D2" w:rsidRPr="00B634D2" w:rsidRDefault="00B634D2" w:rsidP="00B634D2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34D2">
        <w:rPr>
          <w:rFonts w:ascii="Times New Roman" w:hAnsi="Times New Roman" w:cs="Times New Roman"/>
          <w:sz w:val="24"/>
          <w:szCs w:val="24"/>
        </w:rPr>
        <w:t>ОАО “Вента“</w:t>
      </w:r>
    </w:p>
    <w:p w:rsidR="00B634D2" w:rsidRPr="00B634D2" w:rsidRDefault="00B634D2" w:rsidP="00B634D2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22.11.2013г. 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№950 Блр2-13-5 (C020114-5) переторжки на процедуру переторжки были поданы предложения следующими участниками конкурса: </w:t>
      </w:r>
    </w:p>
    <w:tbl>
      <w:tblPr>
        <w:tblW w:w="5000" w:type="pct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3"/>
        <w:gridCol w:w="3830"/>
        <w:gridCol w:w="4044"/>
      </w:tblGrid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ФИО (для физического лица) 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участника конкурса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3851_C020114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ОАО «Опытный котлотурбинный завод»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ИНН: 7815014287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192019, Ленинградская, </w:t>
            </w:r>
            <w:proofErr w:type="gram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. Санкт-Петербург, Седова, 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Цена заявки: 36 776 005.00  (тридцать шесть миллионов семьсот семьдесят шесть тысяч пять рублей 00 копеек</w:t>
            </w:r>
            <w:proofErr w:type="gram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 учетом НДС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5934_C020114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Энерготекс</w:t>
            </w:r>
            <w:proofErr w:type="spell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ИНН: 4634000079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307250, Россия, Курская, г</w:t>
            </w:r>
            <w:proofErr w:type="gram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урчатов, Промышленная зона, а/я 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Цена заявки: 37 000 000.00  (тридцать семь миллионов рублей 00 копеек</w:t>
            </w:r>
            <w:proofErr w:type="gram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 учетом НДС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3565_C020114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Дзержинскхиммаш</w:t>
            </w:r>
            <w:proofErr w:type="spell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ИНН: 5249014667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620142, Россия, Свердловская, Екатеринбург, Щорса, д.7, оф.4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Цена заявки: 36 172 900.00  (тридцать шесть миллионов сто семьдесят две тысячи девятьсот рублей 00 копеек</w:t>
            </w:r>
            <w:proofErr w:type="gram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 учетом НДС </w:t>
            </w:r>
          </w:p>
        </w:tc>
      </w:tr>
      <w:tr w:rsidR="00B634D2" w:rsidRPr="00B634D2" w:rsidTr="00B634D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0453_C020114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ЮжМашХолдинг</w:t>
            </w:r>
            <w:proofErr w:type="spell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>ИНН: 6165170100</w:t>
            </w:r>
            <w:r w:rsidRPr="00B634D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344011, Россия, Ростовская область, </w:t>
            </w:r>
            <w:proofErr w:type="gram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. Ростов-на-Дону, пер. </w:t>
            </w:r>
            <w:proofErr w:type="spell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Доломановский</w:t>
            </w:r>
            <w:proofErr w:type="spell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, 70Д, этаж 9, офис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Цена заявки: 33 893 299.30  (тридцать три миллиона восемьсот девяносто три тысячи двести девяносто девять рублей 30 копеек</w:t>
            </w:r>
            <w:proofErr w:type="gram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 xml:space="preserve"> учетом НДС </w:t>
            </w:r>
          </w:p>
        </w:tc>
      </w:tr>
    </w:tbl>
    <w:p w:rsidR="00B634D2" w:rsidRPr="00B634D2" w:rsidRDefault="00B634D2" w:rsidP="00B634D2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hAnsi="Times New Roman" w:cs="Times New Roman"/>
          <w:sz w:val="24"/>
          <w:szCs w:val="24"/>
        </w:rPr>
        <w:t>В соответствии с пунктами 23, 24 раздела 5 «Информационная карта конкурса» конкурсной документации, критерии оценки заявок на участие в конкурсе и количество баллов, присужденных Единой комиссией каждой заявке составляют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tblInd w:w="2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6"/>
        <w:gridCol w:w="1514"/>
        <w:gridCol w:w="1594"/>
        <w:gridCol w:w="1513"/>
        <w:gridCol w:w="1556"/>
        <w:gridCol w:w="1404"/>
      </w:tblGrid>
      <w:tr w:rsidR="00B634D2" w:rsidRPr="00B634D2" w:rsidTr="00777A34">
        <w:tc>
          <w:tcPr>
            <w:tcW w:w="9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402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B634D2" w:rsidRPr="00B634D2" w:rsidTr="00777A34">
        <w:tc>
          <w:tcPr>
            <w:tcW w:w="9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ОАО “Вента“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777A34" w:rsidRDefault="00B634D2" w:rsidP="00777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ОАО</w:t>
            </w:r>
            <w:r w:rsidR="00777A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«ОКТЗ»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777A34" w:rsidP="00777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ЗАО "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Энерготекс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777A34" w:rsidP="00777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ОАО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Дзержинскхиммаш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777A34" w:rsidP="00777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ЗАО "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ЮгМашХолдинг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"</w:t>
            </w:r>
          </w:p>
        </w:tc>
      </w:tr>
      <w:tr w:rsidR="00B634D2" w:rsidRPr="00B634D2" w:rsidTr="00777A34">
        <w:tc>
          <w:tcPr>
            <w:tcW w:w="9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баллы </w:t>
            </w:r>
            <w:proofErr w:type="spellStart"/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</w:t>
            </w:r>
            <w:proofErr w:type="spellEnd"/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учетом веса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баллы </w:t>
            </w:r>
            <w:proofErr w:type="spellStart"/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</w:t>
            </w:r>
            <w:proofErr w:type="spellEnd"/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учетом веса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баллы </w:t>
            </w:r>
            <w:proofErr w:type="spellStart"/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</w:t>
            </w:r>
            <w:proofErr w:type="spellEnd"/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учетом веса</w:t>
            </w: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баллы </w:t>
            </w:r>
            <w:proofErr w:type="spellStart"/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</w:t>
            </w:r>
            <w:proofErr w:type="spellEnd"/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учетом веса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баллы </w:t>
            </w:r>
            <w:proofErr w:type="spellStart"/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</w:t>
            </w:r>
            <w:proofErr w:type="spellEnd"/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учетом веса</w:t>
            </w:r>
          </w:p>
        </w:tc>
      </w:tr>
      <w:tr w:rsidR="00B634D2" w:rsidRPr="00B634D2" w:rsidTr="00777A34"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договора или цена единицы продукции** 90% </w:t>
            </w: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74.14 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82.95 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82.44 </w:t>
            </w: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84.33 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90.00 </w:t>
            </w:r>
          </w:p>
        </w:tc>
      </w:tr>
      <w:tr w:rsidR="00B634D2" w:rsidRPr="00B634D2" w:rsidTr="00777A34"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Квалификация участника 10% </w:t>
            </w: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0.00 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0.62 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6.90 </w:t>
            </w: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10.00 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0.00 </w:t>
            </w:r>
          </w:p>
        </w:tc>
      </w:tr>
      <w:tr w:rsidR="00B634D2" w:rsidRPr="00B634D2" w:rsidTr="00777A34"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Рейтинг (итоговый балл)</w:t>
            </w: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74,14 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83,57 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89,34 </w:t>
            </w: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94,33 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90 </w:t>
            </w:r>
          </w:p>
        </w:tc>
      </w:tr>
    </w:tbl>
    <w:p w:rsidR="00B634D2" w:rsidRPr="00476C99" w:rsidRDefault="00476C99" w:rsidP="00777A34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C99">
        <w:rPr>
          <w:rFonts w:ascii="Times New Roman" w:hAnsi="Times New Roman" w:cs="Times New Roman"/>
          <w:sz w:val="24"/>
          <w:szCs w:val="24"/>
        </w:rPr>
        <w:t>На основании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конкурсе, которая оценено наибольшим количеством баллов, присвоено первое место)</w:t>
      </w:r>
      <w:r w:rsidR="00B634D2" w:rsidRPr="00476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5"/>
        <w:gridCol w:w="7452"/>
      </w:tblGrid>
      <w:tr w:rsidR="00B634D2" w:rsidRPr="00B634D2" w:rsidTr="00476C9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участника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34D2" w:rsidRPr="00B634D2" w:rsidRDefault="00B634D2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 (для физического лица) участника</w:t>
            </w: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конкурса </w:t>
            </w:r>
          </w:p>
        </w:tc>
      </w:tr>
      <w:tr w:rsidR="00476C99" w:rsidRPr="00B634D2" w:rsidTr="00476C9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476C99" w:rsidRPr="00B634D2" w:rsidRDefault="00476C99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Дзержинскхиммаш</w:t>
            </w:r>
            <w:proofErr w:type="spellEnd"/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Заявка №9833_C020114</w:t>
            </w:r>
          </w:p>
        </w:tc>
      </w:tr>
      <w:tr w:rsidR="00476C99" w:rsidRPr="00B634D2" w:rsidTr="00476C9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476C99" w:rsidRPr="00B634D2" w:rsidRDefault="00476C99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ЮжМашХолдинг</w:t>
            </w:r>
            <w:proofErr w:type="spellEnd"/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Заявка №3350_C020114</w:t>
            </w:r>
          </w:p>
        </w:tc>
      </w:tr>
      <w:tr w:rsidR="00476C99" w:rsidRPr="00B634D2" w:rsidTr="00476C9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476C99" w:rsidRPr="00B634D2" w:rsidRDefault="00476C99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Энерготекс</w:t>
            </w:r>
            <w:proofErr w:type="spellEnd"/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Заявка №6395_C020114</w:t>
            </w:r>
          </w:p>
        </w:tc>
      </w:tr>
      <w:tr w:rsidR="00476C99" w:rsidRPr="00B634D2" w:rsidTr="00476C9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476C99" w:rsidRPr="00B634D2" w:rsidRDefault="00476C99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«Опытный котлотурбинный завод»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Заявка №2500_C020114</w:t>
            </w:r>
          </w:p>
        </w:tc>
      </w:tr>
      <w:tr w:rsidR="00476C99" w:rsidRPr="00B634D2" w:rsidTr="00476C9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476C99" w:rsidRPr="00B634D2" w:rsidRDefault="00476C99" w:rsidP="00B63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476C99" w:rsidRPr="00B634D2" w:rsidRDefault="00476C99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4D2">
              <w:rPr>
                <w:rFonts w:ascii="Times New Roman" w:hAnsi="Times New Roman" w:cs="Times New Roman"/>
                <w:sz w:val="24"/>
                <w:szCs w:val="24"/>
              </w:rPr>
              <w:t>ОАО «Вента»</w:t>
            </w:r>
            <w:r w:rsidRPr="00B6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Заявка №3379_C020114</w:t>
            </w:r>
          </w:p>
        </w:tc>
      </w:tr>
    </w:tbl>
    <w:p w:rsidR="00B634D2" w:rsidRPr="00B634D2" w:rsidRDefault="00476C99" w:rsidP="00476C99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оценки и сопоставления заявок на участие в конкурсе Единой комиссией принято решение признать победителем конкурса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ОАО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Дзержинскхиммаш</w:t>
      </w:r>
      <w:proofErr w:type="spellEnd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76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объеме и сроки поставки в соответствии с конкурсной документацией с ценой заявки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36 172 900,00</w:t>
      </w:r>
      <w:r w:rsidRPr="00476C99">
        <w:rPr>
          <w:rFonts w:ascii="Times New Roman" w:eastAsia="Times New Roman" w:hAnsi="Times New Roman" w:cs="Times New Roman"/>
          <w:sz w:val="24"/>
          <w:szCs w:val="24"/>
          <w:lang w:eastAsia="ru-RU"/>
        </w:rPr>
        <w:t>  (тридцать шесть миллионов сто семьдесят две тысячи девятьсот рублей 00 копеек</w:t>
      </w:r>
      <w:proofErr w:type="gramStart"/>
      <w:r w:rsidRPr="00476C99">
        <w:rPr>
          <w:rFonts w:ascii="Times New Roman" w:eastAsia="Times New Roman" w:hAnsi="Times New Roman" w:cs="Times New Roman"/>
          <w:sz w:val="24"/>
          <w:szCs w:val="24"/>
          <w:lang w:eastAsia="ru-RU"/>
        </w:rPr>
        <w:t>)с</w:t>
      </w:r>
      <w:proofErr w:type="gramEnd"/>
      <w:r w:rsidRPr="00476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учетом НДС.</w:t>
      </w:r>
    </w:p>
    <w:p w:rsidR="00B634D2" w:rsidRPr="00B634D2" w:rsidRDefault="00B634D2" w:rsidP="00476C99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Рекомендовать Заказчику </w:t>
      </w:r>
      <w:r w:rsidR="003B3B2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 </w:t>
      </w:r>
      <w:r w:rsidR="003B3B26">
        <w:rPr>
          <w:rFonts w:ascii="Times New Roman" w:eastAsia="Times New Roman" w:hAnsi="Times New Roman" w:cs="Times New Roman"/>
          <w:sz w:val="24"/>
          <w:szCs w:val="24"/>
          <w:lang w:eastAsia="ru-RU"/>
        </w:rPr>
        <w:t>АСЭ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провести с </w:t>
      </w:r>
      <w:r w:rsidR="00476C99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Дзержинскхиммаш</w:t>
      </w:r>
      <w:proofErr w:type="spellEnd"/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преддоговорные переговоры по снижению цены договора</w:t>
      </w:r>
      <w:r w:rsidR="003B3B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заключить договор с победителем конкурса </w:t>
      </w:r>
      <w:r w:rsidR="006D7BAD" w:rsidRPr="006D7B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условиях, указанных в заявке на участие в конкурсе, по цене договора согласованной в процессе проведения преддоговорных переговоров. Объемы и сроки поставки в соответствии со спецификацией, приведенной в конкурсной документации</w:t>
      </w:r>
      <w:r w:rsidRPr="00B6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634D2" w:rsidRPr="00B634D2" w:rsidRDefault="00B634D2" w:rsidP="00B634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634D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2"/>
        <w:gridCol w:w="2589"/>
        <w:gridCol w:w="2544"/>
      </w:tblGrid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Резолюция </w:t>
            </w:r>
            <w:proofErr w:type="gramStart"/>
            <w:r w:rsidRPr="00476C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</w:t>
            </w:r>
            <w:proofErr w:type="gramEnd"/>
            <w:r w:rsidRPr="00476C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/против/воздержался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476C99" w:rsidTr="004E5F3C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sz w:val="24"/>
                <w:szCs w:val="24"/>
              </w:rPr>
              <w:t>Кочедыков Александр Анатольевич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476C99">
                <w:rPr>
                  <w:rFonts w:ascii="Times New Roman" w:eastAsia="Calibri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476C99">
                <w:rPr>
                  <w:rFonts w:ascii="Times New Roman" w:eastAsia="Calibri" w:hAnsi="Times New Roman" w:cs="Times New Roman"/>
                  <w:sz w:val="24"/>
                  <w:szCs w:val="24"/>
                </w:rPr>
                <w:t>Соловьев Михаил Владимирович</w:t>
              </w:r>
            </w:smartTag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sz w:val="24"/>
                <w:szCs w:val="24"/>
              </w:rPr>
              <w:t>Поздняков Александр Александрович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sz w:val="24"/>
                <w:szCs w:val="24"/>
              </w:rPr>
              <w:t>Климович Георгий Константинович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476C99">
                <w:rPr>
                  <w:rFonts w:ascii="Times New Roman" w:eastAsia="Calibri" w:hAnsi="Times New Roman" w:cs="Times New Roman"/>
                  <w:sz w:val="24"/>
                  <w:szCs w:val="24"/>
                </w:rPr>
                <w:t>Кевля Сергей Александрович</w:t>
              </w:r>
            </w:smartTag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sz w:val="24"/>
                <w:szCs w:val="24"/>
              </w:rPr>
              <w:t>Дыба Дмитрий Леонидович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sz w:val="24"/>
                <w:szCs w:val="24"/>
              </w:rPr>
              <w:t>Суслова Анастасия Алексеевна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sz w:val="24"/>
                <w:szCs w:val="24"/>
              </w:rPr>
              <w:t>Горин Сергей Владимирович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76C99">
              <w:rPr>
                <w:rFonts w:ascii="Times New Roman" w:eastAsia="Calibri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476C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Владислав Станиславович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6C99" w:rsidTr="004E5F3C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76C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Секретарь конкурсной комиссии без права голоса:</w:t>
            </w:r>
          </w:p>
        </w:tc>
      </w:tr>
      <w:tr w:rsidR="00476C99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476C99">
                <w:rPr>
                  <w:rFonts w:ascii="Times New Roman" w:eastAsia="Calibri" w:hAnsi="Times New Roman" w:cs="Times New Roman"/>
                  <w:sz w:val="24"/>
                  <w:szCs w:val="24"/>
                </w:rPr>
                <w:t>Белоусова Ольга Александровна</w:t>
              </w:r>
            </w:smartTag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76C99" w:rsidRPr="00476C99" w:rsidRDefault="00476C99" w:rsidP="00476C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76C99" w:rsidRDefault="00476C99" w:rsidP="00476C99">
      <w:pPr>
        <w:pStyle w:val="3"/>
        <w:spacing w:before="0" w:beforeAutospacing="0" w:after="0" w:afterAutospacing="0"/>
      </w:pPr>
      <w:r>
        <w:tab/>
      </w:r>
    </w:p>
    <w:p w:rsidR="001651DA" w:rsidRDefault="001651DA"/>
    <w:sectPr w:rsidR="001651DA" w:rsidSect="006D7BAD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0B1A"/>
    <w:multiLevelType w:val="multilevel"/>
    <w:tmpl w:val="350EB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54F33586"/>
    <w:multiLevelType w:val="multilevel"/>
    <w:tmpl w:val="2182F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ED2BD8"/>
    <w:multiLevelType w:val="multilevel"/>
    <w:tmpl w:val="779C25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B634D2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3B26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48C3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6C99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D7BAD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23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A34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34D2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2E8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B634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634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34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634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63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634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34D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D7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7B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906053699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1644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2013-11-27T15:16:00Z</cp:lastPrinted>
  <dcterms:created xsi:type="dcterms:W3CDTF">2013-11-27T15:33:00Z</dcterms:created>
  <dcterms:modified xsi:type="dcterms:W3CDTF">2013-11-27T15:33:00Z</dcterms:modified>
</cp:coreProperties>
</file>