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26EF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Z026533-2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</w:t>
      </w:r>
      <w:proofErr w:type="spellStart"/>
      <w:r>
        <w:rPr>
          <w:rFonts w:eastAsia="Times New Roman"/>
          <w:sz w:val="28"/>
          <w:szCs w:val="28"/>
        </w:rPr>
        <w:t>преддекларационное</w:t>
      </w:r>
      <w:proofErr w:type="spellEnd"/>
      <w:r>
        <w:rPr>
          <w:rFonts w:eastAsia="Times New Roman"/>
          <w:sz w:val="28"/>
          <w:szCs w:val="28"/>
        </w:rPr>
        <w:t xml:space="preserve"> обследование гидротехнических сооружений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7"/>
        <w:gridCol w:w="678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000000" w:rsidRDefault="00026EFD" w:rsidP="00026EF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026EF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026EFD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«СХК»</w:t>
      </w:r>
      <w:r>
        <w:t xml:space="preserve">. </w:t>
      </w:r>
    </w:p>
    <w:p w:rsidR="00000000" w:rsidRDefault="00026EFD">
      <w:pPr>
        <w:pStyle w:val="a3"/>
      </w:pPr>
      <w:r>
        <w:t>Начальная (максимальная) цена договора: 160 000.00 российский рубль (сто шестьдесят тысяч рублей 00 копеек) включая НДС</w:t>
      </w:r>
      <w:r>
        <w:t xml:space="preserve">. </w:t>
      </w:r>
    </w:p>
    <w:p w:rsidR="00000000" w:rsidRDefault="00026EFD">
      <w:pPr>
        <w:pStyle w:val="a3"/>
      </w:pPr>
      <w:r>
        <w:t>Срок исполнения договора: с момента заключения договора не позже 31 декабря 2013г.</w:t>
      </w:r>
      <w:r>
        <w:t xml:space="preserve"> </w:t>
      </w:r>
    </w:p>
    <w:p w:rsidR="00000000" w:rsidRDefault="00026EFD" w:rsidP="00026EFD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«7» октября 2013 года в информационно-телекоммуникационной сети «Интернет» на официальном </w:t>
      </w:r>
      <w:r>
        <w:t xml:space="preserve">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№31300592970,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</w:t>
      </w:r>
      <w:r>
        <w:t xml:space="preserve">закупка №Z026533. </w:t>
      </w:r>
    </w:p>
    <w:p w:rsidR="00000000" w:rsidRDefault="00026EFD" w:rsidP="00026EFD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«31» октября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026EF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</w:t>
      </w:r>
      <w:r>
        <w:rPr>
          <w:rFonts w:eastAsia="Times New Roman"/>
        </w:rPr>
        <w:t>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1"/>
        <w:gridCol w:w="722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энергетика ОАО «СХК»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6EFD" w:rsidRDefault="00026EFD" w:rsidP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6EFD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026EFD">
      <w:pPr>
        <w:pStyle w:val="a3"/>
      </w:pPr>
      <w:r>
        <w:t>Заседание проводится в присутствии 7</w:t>
      </w:r>
      <w:r>
        <w:t xml:space="preserve"> из 7</w:t>
      </w:r>
      <w:r>
        <w:t xml:space="preserve"> </w:t>
      </w:r>
      <w:r>
        <w:t xml:space="preserve">членов закупочной комиссии. </w:t>
      </w:r>
      <w:r>
        <w:t xml:space="preserve">Кворум имеется. </w:t>
      </w:r>
    </w:p>
    <w:p w:rsidR="00000000" w:rsidRDefault="00026EFD" w:rsidP="00026EFD">
      <w:pPr>
        <w:pStyle w:val="a3"/>
        <w:spacing w:after="0" w:afterAutospacing="0"/>
      </w:pPr>
      <w:r>
        <w:lastRenderedPageBreak/>
        <w:t>На момент окончания срока подачи заявок на участие в запросе цен на 05:00 (время московское) «15» октября 2013 года на ЭТП АКД</w:t>
      </w:r>
      <w:r>
        <w:br/>
        <w:t>всего подано: 1 заявок на участие в запросе цен;</w:t>
      </w:r>
      <w:r>
        <w:br/>
        <w:t>всего отозвано: 0 заявок на участи</w:t>
      </w:r>
      <w:r>
        <w:t xml:space="preserve">е в запросе цен; </w:t>
      </w:r>
    </w:p>
    <w:p w:rsidR="00000000" w:rsidRDefault="00026EFD" w:rsidP="00026EFD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000000" w:rsidRDefault="00026EFD" w:rsidP="00026EFD">
      <w:pPr>
        <w:pStyle w:val="a3"/>
        <w:spacing w:before="0" w:beforeAutospacing="0" w:after="0" w:afterAutospacing="0"/>
        <w:jc w:val="both"/>
      </w:pPr>
      <w:r>
        <w:t>Предмет договора</w:t>
      </w:r>
      <w:r>
        <w:t xml:space="preserve"> </w:t>
      </w:r>
      <w:r>
        <w:t xml:space="preserve">Открытый запрос цен на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</w:t>
      </w:r>
      <w:proofErr w:type="gramStart"/>
      <w:r>
        <w:t>»..</w:t>
      </w:r>
      <w:proofErr w:type="gramEnd"/>
    </w:p>
    <w:p w:rsidR="00000000" w:rsidRDefault="00026EFD" w:rsidP="00026EFD">
      <w:pPr>
        <w:pStyle w:val="a3"/>
        <w:spacing w:before="0" w:beforeAutospacing="0"/>
      </w:pPr>
      <w:r>
        <w:t>Сведения об участниках</w:t>
      </w:r>
      <w:r>
        <w:t xml:space="preserve"> запроса цен, подавших заявки на участие в запросе цен:</w:t>
      </w:r>
    </w:p>
    <w:tbl>
      <w:tblPr>
        <w:tblW w:w="4978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0"/>
        <w:gridCol w:w="2552"/>
        <w:gridCol w:w="3828"/>
        <w:gridCol w:w="2551"/>
      </w:tblGrid>
      <w:tr w:rsidR="00000000" w:rsidRPr="00026EFD" w:rsidTr="00026EFD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6EFD" w:rsidRDefault="00026EF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026EFD">
              <w:rPr>
                <w:rFonts w:eastAsia="Times New Roman"/>
                <w:b/>
                <w:bCs/>
                <w:sz w:val="22"/>
              </w:rPr>
              <w:t>№</w:t>
            </w:r>
            <w:r w:rsidRPr="00026EFD">
              <w:rPr>
                <w:rFonts w:eastAsia="Times New Roman"/>
                <w:b/>
                <w:bCs/>
                <w:sz w:val="22"/>
              </w:rPr>
              <w:br/>
              <w:t>заявки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6EFD" w:rsidRDefault="00026EF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026EFD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026EFD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6EFD" w:rsidRDefault="00026EF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026EFD">
              <w:rPr>
                <w:rFonts w:eastAsia="Times New Roman"/>
                <w:b/>
                <w:bCs/>
                <w:sz w:val="22"/>
              </w:rPr>
              <w:t xml:space="preserve">ИНН и (или) адрес участника запроса цен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026EFD" w:rsidRDefault="00026EF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026EFD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 w:rsidTr="00026EFD"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</w:rPr>
            </w:pPr>
            <w:r w:rsidRPr="00026EFD">
              <w:rPr>
                <w:rFonts w:eastAsia="Times New Roman"/>
                <w:sz w:val="20"/>
              </w:rPr>
              <w:t xml:space="preserve">5322_Z026533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"Экспертный Центр </w:t>
            </w:r>
            <w:proofErr w:type="spellStart"/>
            <w:r>
              <w:rPr>
                <w:rFonts w:eastAsia="Times New Roman"/>
              </w:rPr>
              <w:t>Гидроэнергопромбезопасность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proofErr w:type="gramStart"/>
            <w:r w:rsidRPr="00026EFD">
              <w:rPr>
                <w:rFonts w:eastAsia="Times New Roman"/>
                <w:sz w:val="20"/>
              </w:rPr>
              <w:t>ИНН: 7804410472</w:t>
            </w:r>
            <w:r w:rsidRPr="00026EFD">
              <w:rPr>
                <w:rFonts w:eastAsia="Times New Roman"/>
                <w:sz w:val="20"/>
              </w:rPr>
              <w:br/>
              <w:t xml:space="preserve">Юридический адрес: 195220, Россия, г. Санкт-Петербург, г. Санкт-Петербург, ул. </w:t>
            </w:r>
            <w:proofErr w:type="spellStart"/>
            <w:r w:rsidRPr="00026EFD">
              <w:rPr>
                <w:rFonts w:eastAsia="Times New Roman"/>
                <w:sz w:val="20"/>
              </w:rPr>
              <w:t>Гжатская</w:t>
            </w:r>
            <w:proofErr w:type="spellEnd"/>
            <w:r w:rsidRPr="00026EFD">
              <w:rPr>
                <w:rFonts w:eastAsia="Times New Roman"/>
                <w:sz w:val="20"/>
              </w:rPr>
              <w:t>, д. 21, корп. 1, оф.303, ОКАТО 40273561000</w:t>
            </w:r>
            <w:r w:rsidRPr="00026EFD">
              <w:rPr>
                <w:rFonts w:eastAsia="Times New Roman"/>
                <w:sz w:val="20"/>
              </w:rPr>
              <w:br/>
            </w:r>
            <w:r w:rsidRPr="00026EFD">
              <w:rPr>
                <w:rFonts w:eastAsia="Times New Roman"/>
                <w:sz w:val="20"/>
              </w:rPr>
              <w:t xml:space="preserve">Фактический адрес: 195220, Россия, г. Санкт-Петербург, г. Санкт-Петербург, ул. </w:t>
            </w:r>
            <w:proofErr w:type="spellStart"/>
            <w:r w:rsidRPr="00026EFD">
              <w:rPr>
                <w:rFonts w:eastAsia="Times New Roman"/>
                <w:sz w:val="20"/>
              </w:rPr>
              <w:t>Гжатская</w:t>
            </w:r>
            <w:proofErr w:type="spellEnd"/>
            <w:r w:rsidRPr="00026EFD">
              <w:rPr>
                <w:rFonts w:eastAsia="Times New Roman"/>
                <w:sz w:val="20"/>
              </w:rPr>
              <w:t xml:space="preserve">, д. 21, корп. 1, оф.303 </w:t>
            </w:r>
            <w:proofErr w:type="gramEnd"/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130 000.00 российский рубль (сто тридцать тысяч рублей 00 копеек) НДС не облагается </w:t>
            </w:r>
          </w:p>
        </w:tc>
      </w:tr>
    </w:tbl>
    <w:p w:rsidR="00000000" w:rsidRDefault="00026EFD" w:rsidP="00026EFD">
      <w:pPr>
        <w:pStyle w:val="a3"/>
        <w:spacing w:before="0" w:beforeAutospacing="0"/>
        <w:ind w:firstLine="709"/>
        <w:jc w:val="both"/>
      </w:pPr>
      <w:r>
        <w:t xml:space="preserve">В результате того, что на момент окончания </w:t>
      </w:r>
      <w:r>
        <w:t>срока подачи заявок на участие в запросе цен не было подано ни одной заявки на участие в запросе цен</w:t>
      </w:r>
      <w:r>
        <w:t xml:space="preserve">, организатором запроса цен был продлен срок подачи заявок. </w:t>
      </w:r>
    </w:p>
    <w:p w:rsidR="00000000" w:rsidRDefault="00026EFD" w:rsidP="00026EFD">
      <w:pPr>
        <w:pStyle w:val="a3"/>
        <w:ind w:firstLine="708"/>
        <w:jc w:val="both"/>
      </w:pPr>
      <w:r>
        <w:t>Извещение о проведении запроса цен и документации по запросу цен опубликованы «15» октября 201</w:t>
      </w:r>
      <w:r>
        <w:t xml:space="preserve">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w:history="1">
        <w:r>
          <w:rPr>
            <w:rStyle w:val="a4"/>
          </w:rPr>
          <w:t>http://zakupki.rosatom.ru/</w:t>
        </w:r>
      </w:hyperlink>
      <w:r>
        <w:t>, закупка №31300592970, на ЭТП «</w:t>
      </w:r>
      <w:proofErr w:type="spellStart"/>
      <w:r>
        <w:fldChar w:fldCharType="begin"/>
      </w:r>
      <w:r>
        <w:instrText xml:space="preserve"> </w:instrText>
      </w:r>
      <w:r>
        <w:instrText>HYPERLINK "h</w:instrText>
      </w:r>
      <w:r>
        <w:instrText>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№Z026533. </w:t>
      </w:r>
    </w:p>
    <w:p w:rsidR="00000000" w:rsidRDefault="00026EFD" w:rsidP="00026EFD">
      <w:pPr>
        <w:pStyle w:val="a3"/>
        <w:spacing w:after="0" w:afterAutospacing="0"/>
        <w:ind w:firstLine="709"/>
        <w:jc w:val="both"/>
      </w:pPr>
      <w:r>
        <w:t xml:space="preserve">На момент окончания продленного срока подачи заявок на участие в запросе цен на 22 октября 2013 г. 05:00 всего подано заявок: 1. </w:t>
      </w:r>
    </w:p>
    <w:p w:rsidR="00000000" w:rsidRDefault="00026EFD" w:rsidP="00026EFD">
      <w:pPr>
        <w:pStyle w:val="a3"/>
        <w:spacing w:before="0" w:beforeAutospacing="0"/>
        <w:ind w:firstLine="709"/>
        <w:jc w:val="both"/>
      </w:pPr>
      <w:r>
        <w:t>В связи с тем, что после окончания срока подачи заявок на участие в зап</w:t>
      </w:r>
      <w:r>
        <w:t xml:space="preserve">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000000" w:rsidRDefault="00026EFD" w:rsidP="00026EFD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3"/>
        <w:gridCol w:w="5453"/>
        <w:gridCol w:w="2170"/>
      </w:tblGrid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энергетика ОАО «СХК»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  <w:tr w:rsidR="00026EFD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6EFD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6EFD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6EFD" w:rsidRDefault="00026EFD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026E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2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10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26EFD">
            <w:pPr>
              <w:rPr>
                <w:rFonts w:eastAsia="Times New Roman"/>
              </w:rPr>
            </w:pPr>
          </w:p>
        </w:tc>
      </w:tr>
    </w:tbl>
    <w:p w:rsidR="00000000" w:rsidRDefault="00026EFD">
      <w:pPr>
        <w:rPr>
          <w:rFonts w:eastAsia="Times New Roman"/>
        </w:rPr>
      </w:pPr>
    </w:p>
    <w:sectPr w:rsidR="00000000" w:rsidSect="00026EFD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26EFD"/>
    <w:rsid w:val="00026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0705067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630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2013-11-05T07:06:00Z</dcterms:created>
  <dcterms:modified xsi:type="dcterms:W3CDTF">2013-11-05T07:06:00Z</dcterms:modified>
</cp:coreProperties>
</file>