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5B19A1"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9076CA" w:rsidRDefault="004F4659" w:rsidP="004F4659">
            <w:pPr>
              <w:pStyle w:val="61"/>
              <w:framePr w:hSpace="0" w:wrap="auto" w:vAnchor="margin" w:hAnchor="text" w:xAlign="left" w:yAlign="inline"/>
            </w:pPr>
            <w:r w:rsidRPr="004F4659">
              <w:t>технологической (диспетчерской) мебели</w:t>
            </w:r>
            <w:r w:rsidR="009076CA" w:rsidRPr="009076CA">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4F4659" w:rsidRPr="00F957AE" w:rsidRDefault="004F4659" w:rsidP="004F4659">
      <w:pPr>
        <w:suppressAutoHyphens/>
        <w:jc w:val="center"/>
        <w:rPr>
          <w:b/>
          <w:u w:val="single"/>
        </w:rPr>
      </w:pPr>
      <w:r w:rsidRPr="00F957AE">
        <w:rPr>
          <w:b/>
          <w:u w:val="single"/>
        </w:rPr>
        <w:t>№98/</w:t>
      </w:r>
      <w:r>
        <w:rPr>
          <w:b/>
          <w:u w:val="single"/>
        </w:rPr>
        <w:t>4</w:t>
      </w:r>
      <w:r>
        <w:rPr>
          <w:b/>
          <w:u w:val="single"/>
          <w:lang w:val="en-US"/>
        </w:rPr>
        <w:t>547</w:t>
      </w:r>
      <w:r w:rsidRPr="00F957AE">
        <w:rPr>
          <w:b/>
          <w:u w:val="single"/>
        </w:rPr>
        <w:t xml:space="preserve"> от «</w:t>
      </w:r>
      <w:r>
        <w:rPr>
          <w:b/>
          <w:u w:val="single"/>
          <w:lang w:val="en-US"/>
        </w:rPr>
        <w:t>12</w:t>
      </w:r>
      <w:r w:rsidRPr="00F957AE">
        <w:rPr>
          <w:b/>
          <w:u w:val="single"/>
        </w:rPr>
        <w:t xml:space="preserve">» </w:t>
      </w:r>
      <w:r>
        <w:rPr>
          <w:b/>
          <w:u w:val="single"/>
        </w:rPr>
        <w:t>ноября</w:t>
      </w:r>
      <w:r w:rsidRPr="00F957AE">
        <w:rPr>
          <w:b/>
          <w:u w:val="single"/>
        </w:rPr>
        <w:t xml:space="preserve"> 2014 года   </w:t>
      </w:r>
    </w:p>
    <w:p w:rsidR="004F4659" w:rsidRPr="00697788" w:rsidRDefault="004F4659" w:rsidP="004F4659">
      <w:pPr>
        <w:suppressAutoHyphens/>
        <w:jc w:val="center"/>
        <w:rPr>
          <w:b/>
          <w:lang w:val="en-US"/>
        </w:rPr>
      </w:pPr>
      <w:r w:rsidRPr="00F957AE">
        <w:rPr>
          <w:b/>
        </w:rPr>
        <w:t>901-SH-</w:t>
      </w:r>
      <w:r>
        <w:rPr>
          <w:b/>
          <w:lang w:val="en-US"/>
        </w:rPr>
        <w:t>8752</w:t>
      </w:r>
    </w:p>
    <w:p w:rsidR="00511C85" w:rsidRDefault="004F4659" w:rsidP="004F4659">
      <w:pPr>
        <w:ind w:right="-2"/>
        <w:jc w:val="center"/>
        <w:rPr>
          <w:b/>
        </w:rPr>
      </w:pPr>
      <w:r>
        <w:rPr>
          <w:b/>
          <w:lang w:val="en-US"/>
        </w:rPr>
        <w:t>5890</w:t>
      </w:r>
      <w:r w:rsidRPr="0020421B">
        <w:rPr>
          <w:b/>
        </w:rPr>
        <w:t>/</w:t>
      </w:r>
      <w:r>
        <w:rPr>
          <w:b/>
          <w:lang w:val="en-US"/>
        </w:rPr>
        <w:t>1208</w:t>
      </w:r>
    </w:p>
    <w:p w:rsidR="00731C8C" w:rsidRPr="00731C8C" w:rsidRDefault="00731C8C" w:rsidP="00731C8C">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452FDB" w:rsidRDefault="00C207CA" w:rsidP="00C87330">
            <w:pPr>
              <w:ind w:right="153"/>
              <w:contextualSpacing/>
              <w:jc w:val="both"/>
              <w:rPr>
                <w:color w:val="000000"/>
              </w:rPr>
            </w:pPr>
            <w:r w:rsidRPr="00831E17">
              <w:t xml:space="preserve">Право заключения договора на </w:t>
            </w:r>
            <w:r w:rsidR="00462FB4" w:rsidRPr="000D734B">
              <w:t>поставку</w:t>
            </w:r>
            <w:r w:rsidR="00462FB4" w:rsidRPr="00307EBD">
              <w:rPr>
                <w:bCs/>
              </w:rPr>
              <w:t xml:space="preserve"> </w:t>
            </w:r>
            <w:r w:rsidR="004F4659" w:rsidRPr="004F4659">
              <w:t>технологической (диспетчерской) мебели</w:t>
            </w:r>
            <w:r w:rsidR="004F4659">
              <w:t>.</w:t>
            </w:r>
          </w:p>
          <w:p w:rsidR="009076CA" w:rsidRDefault="009076CA"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4F4659" w:rsidRPr="00421B06">
              <w:t>в течение 30 календарных дней с момента подписания договора уполномоченными представителями сторон</w:t>
            </w:r>
            <w:r w:rsidR="00F657EE">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4F4659" w:rsidP="00F05B84">
            <w:pPr>
              <w:ind w:right="153"/>
              <w:jc w:val="both"/>
              <w:rPr>
                <w:b/>
              </w:rPr>
            </w:pPr>
            <w:r w:rsidRPr="00421B06">
              <w:t>100 % опла</w:t>
            </w:r>
            <w:r>
              <w:t xml:space="preserve">та по факту поставки в течение </w:t>
            </w:r>
            <w:r w:rsidRPr="00421B06">
              <w:t xml:space="preserve">30 календарных дней </w:t>
            </w:r>
            <w:r w:rsidRPr="00BC5CD6">
              <w:t xml:space="preserve">с момента получения ТМЦ на склад </w:t>
            </w:r>
            <w:r>
              <w:t>По</w:t>
            </w:r>
            <w:r w:rsidRPr="00356F35">
              <w:t>купателя. В случае поставки ТЦМ импортного производства в</w:t>
            </w:r>
            <w:r w:rsidRPr="00356F35">
              <w:rPr>
                <w:lang w:eastAsia="en-US"/>
              </w:rPr>
              <w:t>месте с поставляемой продукцией предоставляются, заверенные уполномоченным представителем Поставщика копии грузовых таможенных деклараций со штампом таможенной службы «выпуск разрешен»</w:t>
            </w:r>
            <w:r w:rsidR="00642863"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4F4659" w:rsidRDefault="004F4659" w:rsidP="004F4659">
            <w:pPr>
              <w:ind w:right="153"/>
              <w:jc w:val="both"/>
              <w:rPr>
                <w:sz w:val="22"/>
                <w:szCs w:val="22"/>
              </w:rPr>
            </w:pPr>
            <w:r w:rsidRPr="005F7514">
              <w:rPr>
                <w:sz w:val="22"/>
                <w:szCs w:val="22"/>
              </w:rPr>
              <w:t>Калашников Александр Николаевич, телефон: (3823) 52-71-14,  факс (3823) 52-64-99</w:t>
            </w:r>
          </w:p>
          <w:p w:rsidR="0027656A" w:rsidRPr="00657874" w:rsidRDefault="0027656A" w:rsidP="004F4659">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lastRenderedPageBreak/>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4F4659" w:rsidRPr="000342F0" w:rsidRDefault="004F4659" w:rsidP="004F4659">
            <w:r w:rsidRPr="005F7514">
              <w:rPr>
                <w:b/>
                <w:bCs/>
              </w:rPr>
              <w:t>2 074 219,17 руб</w:t>
            </w:r>
            <w:r w:rsidRPr="005F7514">
              <w:rPr>
                <w:bCs/>
              </w:rPr>
              <w:t xml:space="preserve"> (два миллиона семьдесят четыре тысячи двести девятнадцать</w:t>
            </w:r>
            <w:r>
              <w:rPr>
                <w:bCs/>
              </w:rPr>
              <w:t xml:space="preserve"> рублей 17 коп</w:t>
            </w:r>
            <w:r w:rsidRPr="002E40F6">
              <w:t>), включая НДС</w:t>
            </w:r>
            <w:r w:rsidRPr="00693D41">
              <w:t xml:space="preserve"> 18</w:t>
            </w:r>
            <w:r w:rsidRPr="000342F0">
              <w:t>%.</w:t>
            </w:r>
          </w:p>
          <w:p w:rsidR="004F4659" w:rsidRPr="0088709A" w:rsidRDefault="004F4659" w:rsidP="004F4659"/>
          <w:p w:rsidR="004F4659" w:rsidRPr="005134CD" w:rsidRDefault="004F4659" w:rsidP="004F4659">
            <w:pPr>
              <w:rPr>
                <w:b/>
              </w:rPr>
            </w:pPr>
            <w:r w:rsidRPr="00BA6971">
              <w:rPr>
                <w:b/>
              </w:rPr>
              <w:t xml:space="preserve">Начальная максимальная цена договора без учета НДС:  </w:t>
            </w:r>
          </w:p>
          <w:p w:rsidR="004F4659" w:rsidRDefault="004F4659" w:rsidP="004F4659">
            <w:r>
              <w:rPr>
                <w:b/>
              </w:rPr>
              <w:t>1 757 812, 86</w:t>
            </w:r>
            <w:r w:rsidRPr="00B93CBE">
              <w:rPr>
                <w:b/>
              </w:rPr>
              <w:t xml:space="preserve"> руб</w:t>
            </w:r>
            <w:r w:rsidRPr="00B93CBE">
              <w:t xml:space="preserve"> (</w:t>
            </w:r>
            <w:r>
              <w:t>один миллион семьсот пятьдесят семь тысяч восемьсот двенадцать рублей 86 коп</w:t>
            </w:r>
            <w:r w:rsidRPr="00AD3712">
              <w:t>)</w:t>
            </w:r>
          </w:p>
          <w:p w:rsidR="004F4659" w:rsidRPr="00BA6971" w:rsidRDefault="004F4659" w:rsidP="004F4659">
            <w:pPr>
              <w:tabs>
                <w:tab w:val="left" w:pos="8463"/>
              </w:tabs>
              <w:rPr>
                <w:b/>
              </w:rPr>
            </w:pPr>
            <w:r>
              <w:rPr>
                <w:b/>
              </w:rPr>
              <w:tab/>
            </w:r>
          </w:p>
          <w:p w:rsidR="004F4659" w:rsidRPr="003D5B7F" w:rsidRDefault="004F4659" w:rsidP="004F4659">
            <w:pPr>
              <w:ind w:right="153"/>
              <w:jc w:val="both"/>
              <w:rPr>
                <w:color w:val="FF0000"/>
              </w:rPr>
            </w:pPr>
            <w:r w:rsidRPr="005F3516">
              <w:t>Начальная максимальна</w:t>
            </w:r>
            <w:r w:rsidRPr="00036AB4">
              <w:t>я цена догово</w:t>
            </w:r>
            <w:r w:rsidRPr="00A16CE0">
              <w:t>ра включае</w:t>
            </w:r>
            <w:r w:rsidRPr="0039255A">
              <w:t xml:space="preserve">т </w:t>
            </w:r>
            <w:r w:rsidRPr="00270C32">
              <w:t xml:space="preserve">в себя: </w:t>
            </w:r>
            <w:r w:rsidRPr="003D5B7F">
              <w:t>стоимость самого товара, расходы на уплату налогов и</w:t>
            </w:r>
            <w:r>
              <w:t xml:space="preserve"> других обязательных платежей</w:t>
            </w:r>
            <w:r w:rsidRPr="003D5B7F">
              <w:t>,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4F4659" w:rsidP="004F4659">
            <w:pPr>
              <w:pStyle w:val="36"/>
              <w:ind w:left="0" w:right="153"/>
              <w:rPr>
                <w:szCs w:val="24"/>
              </w:rPr>
            </w:pPr>
            <w:r w:rsidRPr="003D5B7F">
              <w:rPr>
                <w:szCs w:val="24"/>
              </w:rPr>
              <w:t>Автотранспортом - 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BA49B7">
              <w:rPr>
                <w:szCs w:val="24"/>
              </w:rPr>
              <w:t>.</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lastRenderedPageBreak/>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lastRenderedPageBreak/>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5B19A1"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4F4659">
              <w:rPr>
                <w:b/>
                <w:i/>
                <w:szCs w:val="24"/>
                <w:u w:val="single"/>
              </w:rPr>
              <w:t>20</w:t>
            </w:r>
            <w:r w:rsidRPr="000E6485">
              <w:rPr>
                <w:b/>
                <w:i/>
                <w:szCs w:val="24"/>
                <w:u w:val="single"/>
              </w:rPr>
              <w:t xml:space="preserve">» </w:t>
            </w:r>
            <w:r w:rsidR="00511C85">
              <w:rPr>
                <w:b/>
                <w:i/>
                <w:szCs w:val="24"/>
                <w:u w:val="single"/>
              </w:rPr>
              <w:t>ноября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w:t>
            </w:r>
            <w:r w:rsidRPr="003D5405">
              <w:rPr>
                <w:szCs w:val="24"/>
              </w:rPr>
              <w:lastRenderedPageBreak/>
              <w:t>и подведение итогов запроса цен</w:t>
            </w:r>
          </w:p>
        </w:tc>
        <w:tc>
          <w:tcPr>
            <w:tcW w:w="11624" w:type="dxa"/>
          </w:tcPr>
          <w:p w:rsidR="006727EE" w:rsidRPr="003D5405" w:rsidRDefault="006727EE" w:rsidP="00E643DF">
            <w:pPr>
              <w:pStyle w:val="Times12"/>
              <w:ind w:firstLine="0"/>
              <w:rPr>
                <w:szCs w:val="24"/>
              </w:rPr>
            </w:pPr>
            <w:r w:rsidRPr="001B1BD3">
              <w:lastRenderedPageBreak/>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w:t>
            </w:r>
            <w:r w:rsidRPr="003D5405">
              <w:lastRenderedPageBreak/>
              <w:t>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5B19A1"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9540" w:type="dxa"/>
        <w:tblInd w:w="-85" w:type="dxa"/>
        <w:tblLayout w:type="fixed"/>
        <w:tblLook w:val="04A0"/>
      </w:tblPr>
      <w:tblGrid>
        <w:gridCol w:w="510"/>
        <w:gridCol w:w="7480"/>
        <w:gridCol w:w="708"/>
        <w:gridCol w:w="842"/>
      </w:tblGrid>
      <w:tr w:rsidR="004F4659" w:rsidRPr="00817D7D" w:rsidTr="004F4659">
        <w:trPr>
          <w:trHeight w:val="304"/>
        </w:trPr>
        <w:tc>
          <w:tcPr>
            <w:tcW w:w="510" w:type="dxa"/>
            <w:tcBorders>
              <w:top w:val="single" w:sz="4" w:space="0" w:color="auto"/>
              <w:left w:val="single" w:sz="4" w:space="0" w:color="auto"/>
              <w:bottom w:val="single" w:sz="4" w:space="0" w:color="auto"/>
            </w:tcBorders>
            <w:shd w:val="clear" w:color="auto" w:fill="auto"/>
          </w:tcPr>
          <w:p w:rsidR="004F4659" w:rsidRPr="006A7887" w:rsidRDefault="004F4659" w:rsidP="004F4659">
            <w:pPr>
              <w:jc w:val="center"/>
              <w:rPr>
                <w:b/>
                <w:sz w:val="22"/>
                <w:szCs w:val="22"/>
              </w:rPr>
            </w:pPr>
            <w:r>
              <w:rPr>
                <w:b/>
                <w:sz w:val="22"/>
                <w:szCs w:val="22"/>
              </w:rPr>
              <w:t>№</w:t>
            </w:r>
          </w:p>
        </w:tc>
        <w:tc>
          <w:tcPr>
            <w:tcW w:w="7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4659" w:rsidRPr="00817D7D" w:rsidRDefault="004F4659" w:rsidP="004F4659">
            <w:pPr>
              <w:jc w:val="center"/>
              <w:rPr>
                <w:rFonts w:ascii="Calibri" w:hAnsi="Calibri"/>
                <w:color w:val="000000"/>
                <w:sz w:val="22"/>
                <w:szCs w:val="22"/>
              </w:rPr>
            </w:pPr>
            <w:r w:rsidRPr="006A7887">
              <w:rPr>
                <w:b/>
                <w:sz w:val="22"/>
                <w:szCs w:val="22"/>
              </w:rPr>
              <w:t>Наименование товара, комплектность</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4F4659" w:rsidRPr="00817D7D" w:rsidRDefault="004F4659" w:rsidP="004F4659">
            <w:pPr>
              <w:jc w:val="center"/>
              <w:rPr>
                <w:rFonts w:ascii="Calibri" w:hAnsi="Calibri"/>
                <w:color w:val="000000"/>
                <w:sz w:val="22"/>
                <w:szCs w:val="22"/>
              </w:rPr>
            </w:pPr>
            <w:r w:rsidRPr="006A7887">
              <w:rPr>
                <w:b/>
                <w:color w:val="000000"/>
                <w:sz w:val="22"/>
                <w:szCs w:val="22"/>
              </w:rPr>
              <w:t>Ед. изм</w:t>
            </w:r>
          </w:p>
        </w:tc>
        <w:tc>
          <w:tcPr>
            <w:tcW w:w="842" w:type="dxa"/>
            <w:tcBorders>
              <w:top w:val="single" w:sz="4" w:space="0" w:color="auto"/>
              <w:left w:val="nil"/>
              <w:bottom w:val="single" w:sz="4" w:space="0" w:color="auto"/>
              <w:right w:val="single" w:sz="4" w:space="0" w:color="auto"/>
            </w:tcBorders>
            <w:shd w:val="clear" w:color="auto" w:fill="auto"/>
            <w:noWrap/>
            <w:vAlign w:val="center"/>
            <w:hideMark/>
          </w:tcPr>
          <w:p w:rsidR="004F4659" w:rsidRPr="00817D7D" w:rsidRDefault="004F4659" w:rsidP="004F4659">
            <w:pPr>
              <w:jc w:val="center"/>
              <w:rPr>
                <w:rFonts w:ascii="Calibri" w:hAnsi="Calibri"/>
                <w:color w:val="000000"/>
                <w:sz w:val="22"/>
                <w:szCs w:val="22"/>
              </w:rPr>
            </w:pPr>
            <w:r w:rsidRPr="006A7887">
              <w:rPr>
                <w:b/>
                <w:color w:val="000000"/>
                <w:sz w:val="22"/>
                <w:szCs w:val="22"/>
              </w:rPr>
              <w:t>Кол-во</w:t>
            </w:r>
          </w:p>
        </w:tc>
      </w:tr>
      <w:tr w:rsidR="004F4659" w:rsidRPr="00817D7D" w:rsidTr="004F4659">
        <w:trPr>
          <w:trHeight w:val="304"/>
        </w:trPr>
        <w:tc>
          <w:tcPr>
            <w:tcW w:w="510" w:type="dxa"/>
            <w:tcBorders>
              <w:top w:val="single" w:sz="4" w:space="0" w:color="auto"/>
              <w:left w:val="single" w:sz="4" w:space="0" w:color="auto"/>
              <w:bottom w:val="single" w:sz="4" w:space="0" w:color="auto"/>
            </w:tcBorders>
            <w:shd w:val="clear" w:color="auto" w:fill="auto"/>
          </w:tcPr>
          <w:p w:rsidR="004F4659" w:rsidRPr="0042380A" w:rsidRDefault="004F4659" w:rsidP="004F4659">
            <w:r>
              <w:t>1</w:t>
            </w:r>
          </w:p>
        </w:tc>
        <w:tc>
          <w:tcPr>
            <w:tcW w:w="7480" w:type="dxa"/>
            <w:tcBorders>
              <w:top w:val="single" w:sz="4" w:space="0" w:color="auto"/>
              <w:left w:val="single" w:sz="4" w:space="0" w:color="auto"/>
              <w:bottom w:val="single" w:sz="4" w:space="0" w:color="auto"/>
              <w:right w:val="single" w:sz="4" w:space="0" w:color="auto"/>
            </w:tcBorders>
            <w:shd w:val="clear" w:color="auto" w:fill="auto"/>
            <w:noWrap/>
          </w:tcPr>
          <w:p w:rsidR="00AD529D" w:rsidRDefault="004F4659" w:rsidP="004F4659">
            <w:r w:rsidRPr="0042380A">
              <w:t>Модуль базовый 2 22,5 CiCon левая часть кат.</w:t>
            </w:r>
            <w:r>
              <w:t xml:space="preserve"> </w:t>
            </w:r>
            <w:r w:rsidRPr="0042380A">
              <w:t>№01.315.903.1</w:t>
            </w:r>
            <w:r w:rsidR="00AD529D">
              <w:t xml:space="preserve"> </w:t>
            </w:r>
          </w:p>
          <w:p w:rsidR="004F4659" w:rsidRPr="0042380A" w:rsidRDefault="00AD529D" w:rsidP="004F4659">
            <w:r>
              <w:t>или эквивалент</w:t>
            </w:r>
          </w:p>
        </w:tc>
        <w:tc>
          <w:tcPr>
            <w:tcW w:w="708" w:type="dxa"/>
            <w:tcBorders>
              <w:top w:val="single" w:sz="4" w:space="0" w:color="auto"/>
              <w:left w:val="nil"/>
              <w:bottom w:val="single" w:sz="4" w:space="0" w:color="auto"/>
              <w:right w:val="single" w:sz="4" w:space="0" w:color="auto"/>
            </w:tcBorders>
            <w:shd w:val="clear" w:color="auto" w:fill="auto"/>
            <w:noWrap/>
          </w:tcPr>
          <w:p w:rsidR="004F4659" w:rsidRPr="0042380A" w:rsidRDefault="004F4659" w:rsidP="004F4659">
            <w:r>
              <w:t>шт</w:t>
            </w:r>
          </w:p>
        </w:tc>
        <w:tc>
          <w:tcPr>
            <w:tcW w:w="842" w:type="dxa"/>
            <w:tcBorders>
              <w:top w:val="single" w:sz="4" w:space="0" w:color="auto"/>
              <w:left w:val="nil"/>
              <w:bottom w:val="single" w:sz="4" w:space="0" w:color="auto"/>
              <w:right w:val="single" w:sz="4" w:space="0" w:color="auto"/>
            </w:tcBorders>
            <w:shd w:val="clear" w:color="auto" w:fill="auto"/>
            <w:noWrap/>
          </w:tcPr>
          <w:p w:rsidR="004F4659" w:rsidRDefault="004F4659" w:rsidP="004F4659">
            <w:pPr>
              <w:jc w:val="center"/>
              <w:rPr>
                <w:rFonts w:ascii="Calibri" w:hAnsi="Calibri"/>
                <w:color w:val="000000"/>
                <w:sz w:val="22"/>
                <w:szCs w:val="22"/>
              </w:rPr>
            </w:pPr>
            <w:r>
              <w:rPr>
                <w:rFonts w:ascii="Calibri" w:hAnsi="Calibri"/>
                <w:color w:val="000000"/>
                <w:sz w:val="22"/>
                <w:szCs w:val="22"/>
              </w:rPr>
              <w:t>1</w:t>
            </w:r>
          </w:p>
        </w:tc>
      </w:tr>
      <w:tr w:rsidR="004F4659" w:rsidRPr="00817D7D" w:rsidTr="004F4659">
        <w:trPr>
          <w:trHeight w:val="304"/>
        </w:trPr>
        <w:tc>
          <w:tcPr>
            <w:tcW w:w="510" w:type="dxa"/>
            <w:tcBorders>
              <w:top w:val="single" w:sz="4" w:space="0" w:color="auto"/>
              <w:left w:val="single" w:sz="4" w:space="0" w:color="auto"/>
              <w:bottom w:val="single" w:sz="4" w:space="0" w:color="auto"/>
            </w:tcBorders>
            <w:shd w:val="clear" w:color="auto" w:fill="auto"/>
          </w:tcPr>
          <w:p w:rsidR="004F4659" w:rsidRPr="0042380A" w:rsidRDefault="004F4659" w:rsidP="004F4659">
            <w:r>
              <w:t>2</w:t>
            </w:r>
          </w:p>
        </w:tc>
        <w:tc>
          <w:tcPr>
            <w:tcW w:w="7480" w:type="dxa"/>
            <w:tcBorders>
              <w:top w:val="single" w:sz="4" w:space="0" w:color="auto"/>
              <w:left w:val="single" w:sz="4" w:space="0" w:color="auto"/>
              <w:bottom w:val="single" w:sz="4" w:space="0" w:color="auto"/>
              <w:right w:val="single" w:sz="4" w:space="0" w:color="auto"/>
            </w:tcBorders>
            <w:shd w:val="clear" w:color="auto" w:fill="auto"/>
            <w:noWrap/>
          </w:tcPr>
          <w:p w:rsidR="004F4659" w:rsidRDefault="004F4659" w:rsidP="004F4659">
            <w:r w:rsidRPr="0042380A">
              <w:t>Модуль базовый 2 22,5 CiCon центральная часть кат.</w:t>
            </w:r>
            <w:r>
              <w:t xml:space="preserve"> </w:t>
            </w:r>
            <w:r w:rsidRPr="0042380A">
              <w:t>№01.315.904.1</w:t>
            </w:r>
          </w:p>
          <w:p w:rsidR="00AD529D" w:rsidRPr="0042380A" w:rsidRDefault="00AD529D" w:rsidP="004F4659">
            <w:r>
              <w:t>или эквивалент</w:t>
            </w:r>
          </w:p>
        </w:tc>
        <w:tc>
          <w:tcPr>
            <w:tcW w:w="708" w:type="dxa"/>
            <w:tcBorders>
              <w:top w:val="nil"/>
              <w:left w:val="nil"/>
              <w:bottom w:val="single" w:sz="4" w:space="0" w:color="auto"/>
              <w:right w:val="single" w:sz="4" w:space="0" w:color="auto"/>
            </w:tcBorders>
            <w:shd w:val="clear" w:color="auto" w:fill="auto"/>
            <w:noWrap/>
          </w:tcPr>
          <w:p w:rsidR="004F4659" w:rsidRDefault="004F4659" w:rsidP="004F4659">
            <w:r w:rsidRPr="00E37CFF">
              <w:t>шт</w:t>
            </w:r>
          </w:p>
        </w:tc>
        <w:tc>
          <w:tcPr>
            <w:tcW w:w="842" w:type="dxa"/>
            <w:tcBorders>
              <w:top w:val="nil"/>
              <w:left w:val="nil"/>
              <w:bottom w:val="single" w:sz="4" w:space="0" w:color="auto"/>
              <w:right w:val="single" w:sz="4" w:space="0" w:color="auto"/>
            </w:tcBorders>
            <w:shd w:val="clear" w:color="auto" w:fill="auto"/>
            <w:noWrap/>
          </w:tcPr>
          <w:p w:rsidR="004F4659" w:rsidRDefault="004F4659" w:rsidP="004F4659">
            <w:pPr>
              <w:jc w:val="center"/>
              <w:rPr>
                <w:rFonts w:ascii="Calibri" w:hAnsi="Calibri"/>
                <w:color w:val="000000"/>
                <w:sz w:val="22"/>
                <w:szCs w:val="22"/>
              </w:rPr>
            </w:pPr>
            <w:r>
              <w:rPr>
                <w:rFonts w:ascii="Calibri" w:hAnsi="Calibri"/>
                <w:color w:val="000000"/>
                <w:sz w:val="22"/>
                <w:szCs w:val="22"/>
              </w:rPr>
              <w:t>2</w:t>
            </w:r>
          </w:p>
        </w:tc>
      </w:tr>
      <w:tr w:rsidR="004F4659" w:rsidRPr="00817D7D" w:rsidTr="004F4659">
        <w:trPr>
          <w:trHeight w:val="304"/>
        </w:trPr>
        <w:tc>
          <w:tcPr>
            <w:tcW w:w="510" w:type="dxa"/>
            <w:tcBorders>
              <w:top w:val="single" w:sz="4" w:space="0" w:color="auto"/>
              <w:left w:val="single" w:sz="4" w:space="0" w:color="auto"/>
              <w:bottom w:val="single" w:sz="4" w:space="0" w:color="auto"/>
            </w:tcBorders>
            <w:shd w:val="clear" w:color="auto" w:fill="auto"/>
          </w:tcPr>
          <w:p w:rsidR="004F4659" w:rsidRPr="0042380A" w:rsidRDefault="004F4659" w:rsidP="004F4659">
            <w:r>
              <w:t>3</w:t>
            </w:r>
          </w:p>
        </w:tc>
        <w:tc>
          <w:tcPr>
            <w:tcW w:w="7480" w:type="dxa"/>
            <w:tcBorders>
              <w:top w:val="nil"/>
              <w:left w:val="single" w:sz="4" w:space="0" w:color="auto"/>
              <w:bottom w:val="single" w:sz="4" w:space="0" w:color="auto"/>
              <w:right w:val="single" w:sz="4" w:space="0" w:color="auto"/>
            </w:tcBorders>
            <w:shd w:val="clear" w:color="auto" w:fill="auto"/>
            <w:noWrap/>
          </w:tcPr>
          <w:p w:rsidR="004F4659" w:rsidRDefault="004F4659" w:rsidP="004F4659">
            <w:r w:rsidRPr="0042380A">
              <w:t>Секция правосторонняя CiCon Module 2 22,5 1.315.905.1</w:t>
            </w:r>
          </w:p>
          <w:p w:rsidR="00AD529D" w:rsidRPr="0042380A" w:rsidRDefault="00AD529D" w:rsidP="004F4659">
            <w:r>
              <w:t>или эквивалент</w:t>
            </w:r>
          </w:p>
        </w:tc>
        <w:tc>
          <w:tcPr>
            <w:tcW w:w="708" w:type="dxa"/>
            <w:tcBorders>
              <w:top w:val="nil"/>
              <w:left w:val="nil"/>
              <w:bottom w:val="single" w:sz="4" w:space="0" w:color="auto"/>
              <w:right w:val="single" w:sz="4" w:space="0" w:color="auto"/>
            </w:tcBorders>
            <w:shd w:val="clear" w:color="auto" w:fill="auto"/>
            <w:noWrap/>
          </w:tcPr>
          <w:p w:rsidR="004F4659" w:rsidRDefault="004F4659" w:rsidP="004F4659">
            <w:r w:rsidRPr="00E37CFF">
              <w:t>шт</w:t>
            </w:r>
          </w:p>
        </w:tc>
        <w:tc>
          <w:tcPr>
            <w:tcW w:w="842" w:type="dxa"/>
            <w:tcBorders>
              <w:top w:val="nil"/>
              <w:left w:val="nil"/>
              <w:bottom w:val="single" w:sz="4" w:space="0" w:color="auto"/>
              <w:right w:val="single" w:sz="4" w:space="0" w:color="auto"/>
            </w:tcBorders>
            <w:shd w:val="clear" w:color="auto" w:fill="auto"/>
            <w:noWrap/>
          </w:tcPr>
          <w:p w:rsidR="004F4659" w:rsidRDefault="004F4659" w:rsidP="004F4659">
            <w:pPr>
              <w:jc w:val="center"/>
              <w:rPr>
                <w:rFonts w:ascii="Calibri" w:hAnsi="Calibri"/>
                <w:color w:val="000000"/>
                <w:sz w:val="22"/>
                <w:szCs w:val="22"/>
              </w:rPr>
            </w:pPr>
            <w:r>
              <w:rPr>
                <w:rFonts w:ascii="Calibri" w:hAnsi="Calibri"/>
                <w:color w:val="000000"/>
                <w:sz w:val="22"/>
                <w:szCs w:val="22"/>
              </w:rPr>
              <w:t>1</w:t>
            </w:r>
          </w:p>
        </w:tc>
      </w:tr>
      <w:tr w:rsidR="004F4659" w:rsidRPr="00817D7D" w:rsidTr="004F4659">
        <w:trPr>
          <w:trHeight w:val="304"/>
        </w:trPr>
        <w:tc>
          <w:tcPr>
            <w:tcW w:w="510" w:type="dxa"/>
            <w:tcBorders>
              <w:top w:val="single" w:sz="4" w:space="0" w:color="auto"/>
              <w:left w:val="single" w:sz="4" w:space="0" w:color="auto"/>
              <w:bottom w:val="single" w:sz="4" w:space="0" w:color="auto"/>
            </w:tcBorders>
            <w:shd w:val="clear" w:color="auto" w:fill="auto"/>
          </w:tcPr>
          <w:p w:rsidR="004F4659" w:rsidRPr="0042380A" w:rsidRDefault="004F4659" w:rsidP="004F4659">
            <w:r>
              <w:t>4</w:t>
            </w:r>
          </w:p>
        </w:tc>
        <w:tc>
          <w:tcPr>
            <w:tcW w:w="7480" w:type="dxa"/>
            <w:tcBorders>
              <w:top w:val="single" w:sz="4" w:space="0" w:color="auto"/>
              <w:left w:val="single" w:sz="4" w:space="0" w:color="auto"/>
              <w:bottom w:val="single" w:sz="4" w:space="0" w:color="auto"/>
              <w:right w:val="single" w:sz="4" w:space="0" w:color="auto"/>
            </w:tcBorders>
            <w:shd w:val="clear" w:color="auto" w:fill="auto"/>
            <w:noWrap/>
          </w:tcPr>
          <w:p w:rsidR="004F4659" w:rsidRDefault="004F4659" w:rsidP="004F4659">
            <w:r w:rsidRPr="0042380A">
              <w:t>Секция центральная CiCon Module 3 22,5 1.315.907.1</w:t>
            </w:r>
          </w:p>
          <w:p w:rsidR="00AD529D" w:rsidRPr="0042380A" w:rsidRDefault="00AD529D" w:rsidP="004F4659">
            <w:r>
              <w:t>или эквивалент</w:t>
            </w:r>
          </w:p>
        </w:tc>
        <w:tc>
          <w:tcPr>
            <w:tcW w:w="708" w:type="dxa"/>
            <w:tcBorders>
              <w:top w:val="nil"/>
              <w:left w:val="nil"/>
              <w:bottom w:val="single" w:sz="4" w:space="0" w:color="auto"/>
              <w:right w:val="single" w:sz="4" w:space="0" w:color="auto"/>
            </w:tcBorders>
            <w:shd w:val="clear" w:color="auto" w:fill="auto"/>
            <w:noWrap/>
          </w:tcPr>
          <w:p w:rsidR="004F4659" w:rsidRDefault="004F4659" w:rsidP="004F4659">
            <w:r w:rsidRPr="00E37CFF">
              <w:t>шт</w:t>
            </w:r>
          </w:p>
        </w:tc>
        <w:tc>
          <w:tcPr>
            <w:tcW w:w="842" w:type="dxa"/>
            <w:tcBorders>
              <w:top w:val="nil"/>
              <w:left w:val="nil"/>
              <w:bottom w:val="single" w:sz="4" w:space="0" w:color="auto"/>
              <w:right w:val="single" w:sz="4" w:space="0" w:color="auto"/>
            </w:tcBorders>
            <w:shd w:val="clear" w:color="auto" w:fill="auto"/>
            <w:noWrap/>
          </w:tcPr>
          <w:p w:rsidR="004F4659" w:rsidRDefault="004F4659" w:rsidP="004F4659">
            <w:pPr>
              <w:jc w:val="center"/>
              <w:rPr>
                <w:rFonts w:ascii="Calibri" w:hAnsi="Calibri"/>
                <w:color w:val="000000"/>
                <w:sz w:val="22"/>
                <w:szCs w:val="22"/>
              </w:rPr>
            </w:pPr>
            <w:r>
              <w:rPr>
                <w:rFonts w:ascii="Calibri" w:hAnsi="Calibri"/>
                <w:color w:val="000000"/>
                <w:sz w:val="22"/>
                <w:szCs w:val="22"/>
              </w:rPr>
              <w:t>6</w:t>
            </w:r>
          </w:p>
        </w:tc>
      </w:tr>
      <w:tr w:rsidR="004F4659" w:rsidRPr="00817D7D" w:rsidTr="004F4659">
        <w:trPr>
          <w:trHeight w:val="304"/>
        </w:trPr>
        <w:tc>
          <w:tcPr>
            <w:tcW w:w="510" w:type="dxa"/>
            <w:tcBorders>
              <w:top w:val="single" w:sz="4" w:space="0" w:color="auto"/>
              <w:left w:val="single" w:sz="4" w:space="0" w:color="auto"/>
              <w:bottom w:val="single" w:sz="4" w:space="0" w:color="auto"/>
            </w:tcBorders>
            <w:shd w:val="clear" w:color="auto" w:fill="auto"/>
          </w:tcPr>
          <w:p w:rsidR="004F4659" w:rsidRPr="0042380A" w:rsidRDefault="004F4659" w:rsidP="004F4659">
            <w:r>
              <w:t>5</w:t>
            </w:r>
          </w:p>
        </w:tc>
        <w:tc>
          <w:tcPr>
            <w:tcW w:w="7480" w:type="dxa"/>
            <w:tcBorders>
              <w:top w:val="single" w:sz="4" w:space="0" w:color="auto"/>
              <w:left w:val="single" w:sz="4" w:space="0" w:color="auto"/>
              <w:bottom w:val="single" w:sz="4" w:space="0" w:color="auto"/>
              <w:right w:val="single" w:sz="4" w:space="0" w:color="auto"/>
            </w:tcBorders>
            <w:shd w:val="clear" w:color="auto" w:fill="auto"/>
            <w:noWrap/>
          </w:tcPr>
          <w:p w:rsidR="004F4659" w:rsidRDefault="004F4659" w:rsidP="004F4659">
            <w:r w:rsidRPr="0042380A">
              <w:t>Кронштейн для монитора тип А короткий кат. №01.316.206.1</w:t>
            </w:r>
          </w:p>
          <w:p w:rsidR="00AD529D" w:rsidRPr="0042380A" w:rsidRDefault="00AD529D" w:rsidP="004F4659">
            <w:r>
              <w:t>или эквивалент</w:t>
            </w:r>
          </w:p>
        </w:tc>
        <w:tc>
          <w:tcPr>
            <w:tcW w:w="708" w:type="dxa"/>
            <w:tcBorders>
              <w:top w:val="nil"/>
              <w:left w:val="nil"/>
              <w:bottom w:val="single" w:sz="4" w:space="0" w:color="auto"/>
              <w:right w:val="single" w:sz="4" w:space="0" w:color="auto"/>
            </w:tcBorders>
            <w:shd w:val="clear" w:color="auto" w:fill="auto"/>
            <w:noWrap/>
          </w:tcPr>
          <w:p w:rsidR="004F4659" w:rsidRDefault="004F4659" w:rsidP="004F4659">
            <w:r w:rsidRPr="00E37CFF">
              <w:t>шт</w:t>
            </w:r>
          </w:p>
        </w:tc>
        <w:tc>
          <w:tcPr>
            <w:tcW w:w="842" w:type="dxa"/>
            <w:tcBorders>
              <w:top w:val="nil"/>
              <w:left w:val="nil"/>
              <w:bottom w:val="single" w:sz="4" w:space="0" w:color="auto"/>
              <w:right w:val="single" w:sz="4" w:space="0" w:color="auto"/>
            </w:tcBorders>
            <w:shd w:val="clear" w:color="auto" w:fill="auto"/>
            <w:noWrap/>
          </w:tcPr>
          <w:p w:rsidR="004F4659" w:rsidRDefault="004F4659" w:rsidP="004F4659">
            <w:pPr>
              <w:jc w:val="center"/>
              <w:rPr>
                <w:rFonts w:ascii="Calibri" w:hAnsi="Calibri"/>
                <w:color w:val="000000"/>
                <w:sz w:val="22"/>
                <w:szCs w:val="22"/>
              </w:rPr>
            </w:pPr>
            <w:r>
              <w:rPr>
                <w:rFonts w:ascii="Calibri" w:hAnsi="Calibri"/>
                <w:color w:val="000000"/>
                <w:sz w:val="22"/>
                <w:szCs w:val="22"/>
              </w:rPr>
              <w:t>22</w:t>
            </w:r>
          </w:p>
        </w:tc>
      </w:tr>
      <w:tr w:rsidR="004F4659" w:rsidRPr="00817D7D" w:rsidTr="004F4659">
        <w:trPr>
          <w:trHeight w:val="304"/>
        </w:trPr>
        <w:tc>
          <w:tcPr>
            <w:tcW w:w="510" w:type="dxa"/>
            <w:tcBorders>
              <w:top w:val="single" w:sz="4" w:space="0" w:color="auto"/>
              <w:left w:val="single" w:sz="4" w:space="0" w:color="auto"/>
              <w:bottom w:val="single" w:sz="4" w:space="0" w:color="auto"/>
            </w:tcBorders>
            <w:shd w:val="clear" w:color="auto" w:fill="auto"/>
          </w:tcPr>
          <w:p w:rsidR="004F4659" w:rsidRPr="0042380A" w:rsidRDefault="004F4659" w:rsidP="004F4659">
            <w:r>
              <w:t>6</w:t>
            </w:r>
          </w:p>
        </w:tc>
        <w:tc>
          <w:tcPr>
            <w:tcW w:w="7480" w:type="dxa"/>
            <w:tcBorders>
              <w:top w:val="single" w:sz="4" w:space="0" w:color="auto"/>
              <w:left w:val="single" w:sz="4" w:space="0" w:color="auto"/>
              <w:bottom w:val="single" w:sz="4" w:space="0" w:color="auto"/>
              <w:right w:val="single" w:sz="4" w:space="0" w:color="auto"/>
            </w:tcBorders>
            <w:shd w:val="clear" w:color="auto" w:fill="auto"/>
            <w:noWrap/>
          </w:tcPr>
          <w:p w:rsidR="004F4659" w:rsidRDefault="004F4659" w:rsidP="004F4659">
            <w:r w:rsidRPr="0042380A">
              <w:t>Профиль многофункциональный 1064мм кат. №1.315.078.9</w:t>
            </w:r>
          </w:p>
          <w:p w:rsidR="00AD529D" w:rsidRPr="0042380A" w:rsidRDefault="00AD529D" w:rsidP="004F4659">
            <w:r>
              <w:t>или эквивалент</w:t>
            </w:r>
          </w:p>
        </w:tc>
        <w:tc>
          <w:tcPr>
            <w:tcW w:w="708" w:type="dxa"/>
            <w:tcBorders>
              <w:top w:val="nil"/>
              <w:left w:val="nil"/>
              <w:bottom w:val="single" w:sz="4" w:space="0" w:color="auto"/>
              <w:right w:val="single" w:sz="4" w:space="0" w:color="auto"/>
            </w:tcBorders>
            <w:shd w:val="clear" w:color="auto" w:fill="auto"/>
            <w:noWrap/>
          </w:tcPr>
          <w:p w:rsidR="004F4659" w:rsidRDefault="004F4659" w:rsidP="004F4659">
            <w:r w:rsidRPr="00E37CFF">
              <w:t>шт</w:t>
            </w:r>
          </w:p>
        </w:tc>
        <w:tc>
          <w:tcPr>
            <w:tcW w:w="842" w:type="dxa"/>
            <w:tcBorders>
              <w:top w:val="nil"/>
              <w:left w:val="nil"/>
              <w:bottom w:val="single" w:sz="4" w:space="0" w:color="auto"/>
              <w:right w:val="single" w:sz="4" w:space="0" w:color="auto"/>
            </w:tcBorders>
            <w:shd w:val="clear" w:color="auto" w:fill="auto"/>
            <w:noWrap/>
          </w:tcPr>
          <w:p w:rsidR="004F4659" w:rsidRDefault="004F4659" w:rsidP="004F4659">
            <w:pPr>
              <w:jc w:val="center"/>
              <w:rPr>
                <w:rFonts w:ascii="Calibri" w:hAnsi="Calibri"/>
                <w:color w:val="000000"/>
                <w:sz w:val="22"/>
                <w:szCs w:val="22"/>
              </w:rPr>
            </w:pPr>
            <w:r>
              <w:rPr>
                <w:rFonts w:ascii="Calibri" w:hAnsi="Calibri"/>
                <w:color w:val="000000"/>
                <w:sz w:val="22"/>
                <w:szCs w:val="22"/>
              </w:rPr>
              <w:t>16</w:t>
            </w:r>
          </w:p>
        </w:tc>
      </w:tr>
      <w:tr w:rsidR="004F4659" w:rsidRPr="00817D7D" w:rsidTr="004F4659">
        <w:trPr>
          <w:trHeight w:val="304"/>
        </w:trPr>
        <w:tc>
          <w:tcPr>
            <w:tcW w:w="510" w:type="dxa"/>
            <w:tcBorders>
              <w:top w:val="single" w:sz="4" w:space="0" w:color="auto"/>
              <w:left w:val="single" w:sz="4" w:space="0" w:color="auto"/>
              <w:bottom w:val="single" w:sz="4" w:space="0" w:color="auto"/>
            </w:tcBorders>
            <w:shd w:val="clear" w:color="auto" w:fill="auto"/>
          </w:tcPr>
          <w:p w:rsidR="004F4659" w:rsidRPr="0042380A" w:rsidRDefault="004F4659" w:rsidP="004F4659">
            <w:r>
              <w:t>7</w:t>
            </w:r>
          </w:p>
        </w:tc>
        <w:tc>
          <w:tcPr>
            <w:tcW w:w="7480" w:type="dxa"/>
            <w:tcBorders>
              <w:top w:val="nil"/>
              <w:left w:val="single" w:sz="4" w:space="0" w:color="auto"/>
              <w:bottom w:val="single" w:sz="4" w:space="0" w:color="auto"/>
              <w:right w:val="single" w:sz="4" w:space="0" w:color="auto"/>
            </w:tcBorders>
            <w:shd w:val="clear" w:color="auto" w:fill="auto"/>
            <w:noWrap/>
          </w:tcPr>
          <w:p w:rsidR="004F4659" w:rsidRDefault="004F4659" w:rsidP="004F4659">
            <w:r w:rsidRPr="0042380A">
              <w:t>Система для прокладки кабеля кат. №01.315.089.9</w:t>
            </w:r>
          </w:p>
          <w:p w:rsidR="00AD529D" w:rsidRDefault="00AD529D" w:rsidP="004F4659">
            <w:r>
              <w:t>или эквивалент</w:t>
            </w:r>
          </w:p>
        </w:tc>
        <w:tc>
          <w:tcPr>
            <w:tcW w:w="708" w:type="dxa"/>
            <w:tcBorders>
              <w:top w:val="nil"/>
              <w:left w:val="nil"/>
              <w:bottom w:val="single" w:sz="4" w:space="0" w:color="auto"/>
              <w:right w:val="single" w:sz="4" w:space="0" w:color="auto"/>
            </w:tcBorders>
            <w:shd w:val="clear" w:color="auto" w:fill="auto"/>
            <w:noWrap/>
          </w:tcPr>
          <w:p w:rsidR="004F4659" w:rsidRDefault="004F4659" w:rsidP="004F4659">
            <w:r w:rsidRPr="00E37CFF">
              <w:t>шт</w:t>
            </w:r>
          </w:p>
        </w:tc>
        <w:tc>
          <w:tcPr>
            <w:tcW w:w="842" w:type="dxa"/>
            <w:tcBorders>
              <w:top w:val="nil"/>
              <w:left w:val="nil"/>
              <w:bottom w:val="single" w:sz="4" w:space="0" w:color="auto"/>
              <w:right w:val="single" w:sz="4" w:space="0" w:color="auto"/>
            </w:tcBorders>
            <w:shd w:val="clear" w:color="auto" w:fill="auto"/>
            <w:noWrap/>
          </w:tcPr>
          <w:p w:rsidR="004F4659" w:rsidRDefault="004F4659" w:rsidP="004F4659">
            <w:pPr>
              <w:jc w:val="center"/>
              <w:rPr>
                <w:rFonts w:ascii="Calibri" w:hAnsi="Calibri"/>
                <w:color w:val="000000"/>
                <w:sz w:val="22"/>
                <w:szCs w:val="22"/>
              </w:rPr>
            </w:pPr>
            <w:r>
              <w:rPr>
                <w:rFonts w:ascii="Calibri" w:hAnsi="Calibri"/>
                <w:color w:val="000000"/>
                <w:sz w:val="22"/>
                <w:szCs w:val="22"/>
              </w:rPr>
              <w:t>10</w:t>
            </w:r>
          </w:p>
        </w:tc>
      </w:tr>
    </w:tbl>
    <w:p w:rsidR="00D01C77" w:rsidRPr="00731C8C" w:rsidRDefault="005436A1" w:rsidP="00A037BA">
      <w:pPr>
        <w:pStyle w:val="Times12"/>
        <w:overflowPunct/>
        <w:autoSpaceDE/>
        <w:autoSpaceDN/>
        <w:adjustRightInd/>
        <w:spacing w:before="100" w:beforeAutospacing="1" w:after="100" w:afterAutospacing="1"/>
        <w:ind w:firstLine="360"/>
        <w:rPr>
          <w:szCs w:val="24"/>
        </w:rPr>
      </w:pPr>
      <w:r>
        <w:rPr>
          <w:szCs w:val="24"/>
        </w:rPr>
        <w:t>Техническое задание</w:t>
      </w:r>
      <w:r w:rsidR="00731C8C">
        <w:rPr>
          <w:szCs w:val="24"/>
        </w:rPr>
        <w:t xml:space="preserve"> приведен</w:t>
      </w:r>
      <w:r>
        <w:rPr>
          <w:szCs w:val="24"/>
        </w:rPr>
        <w:t>о</w:t>
      </w:r>
      <w:r w:rsidR="00731C8C">
        <w:rPr>
          <w:szCs w:val="24"/>
        </w:rPr>
        <w:t xml:space="preserve"> в виде отдельного файла в формате </w:t>
      </w:r>
      <w:r>
        <w:rPr>
          <w:szCs w:val="24"/>
          <w:lang w:val="en-US"/>
        </w:rPr>
        <w:t>pdf</w:t>
      </w:r>
      <w:r w:rsidR="00731C8C" w:rsidRPr="00731C8C">
        <w:rPr>
          <w:szCs w:val="24"/>
        </w:rPr>
        <w:t>.</w:t>
      </w:r>
    </w:p>
    <w:sectPr w:rsidR="00D01C77" w:rsidRPr="00731C8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97C" w:rsidRDefault="00B1197C">
      <w:r>
        <w:separator/>
      </w:r>
    </w:p>
  </w:endnote>
  <w:endnote w:type="continuationSeparator" w:id="0">
    <w:p w:rsidR="00B1197C" w:rsidRDefault="00B119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659" w:rsidRDefault="004F465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F4659" w:rsidRDefault="004F465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659" w:rsidRPr="00FE6219" w:rsidRDefault="004F465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97C" w:rsidRDefault="00B1197C">
      <w:r>
        <w:separator/>
      </w:r>
    </w:p>
  </w:footnote>
  <w:footnote w:type="continuationSeparator" w:id="0">
    <w:p w:rsidR="00B1197C" w:rsidRDefault="00B119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659" w:rsidRDefault="004F4659">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659" w:rsidRPr="00F429FC" w:rsidRDefault="004F465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529D">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6802"/>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0A6"/>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1B22"/>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03DB"/>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59"/>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36A1"/>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19A1"/>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7710"/>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1D8A"/>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1C8C"/>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076CA"/>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3A4E"/>
    <w:rsid w:val="00AC4086"/>
    <w:rsid w:val="00AC4421"/>
    <w:rsid w:val="00AC6ABA"/>
    <w:rsid w:val="00AC7F3B"/>
    <w:rsid w:val="00AD023D"/>
    <w:rsid w:val="00AD214E"/>
    <w:rsid w:val="00AD2C25"/>
    <w:rsid w:val="00AD3B8E"/>
    <w:rsid w:val="00AD529D"/>
    <w:rsid w:val="00AD7AAB"/>
    <w:rsid w:val="00AE0985"/>
    <w:rsid w:val="00AE2166"/>
    <w:rsid w:val="00AE677E"/>
    <w:rsid w:val="00AF17F7"/>
    <w:rsid w:val="00AF3E12"/>
    <w:rsid w:val="00B02F04"/>
    <w:rsid w:val="00B03906"/>
    <w:rsid w:val="00B1197C"/>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0E3"/>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CF7D95"/>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2184"/>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070"/>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37CB"/>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9076CA"/>
    <w:pPr>
      <w:framePr w:hSpace="180" w:wrap="around" w:vAnchor="text" w:hAnchor="margin" w:xAlign="center" w:y="109"/>
      <w:jc w:val="center"/>
    </w:pPr>
    <w:rPr>
      <w:b/>
      <w:bCs/>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659F2-39FD-4F4F-9DFE-32BA749D8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47</Pages>
  <Words>16421</Words>
  <Characters>93601</Characters>
  <Application>Microsoft Office Word</Application>
  <DocSecurity>0</DocSecurity>
  <Lines>780</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109803</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36</cp:revision>
  <cp:lastPrinted>2012-11-28T08:05:00Z</cp:lastPrinted>
  <dcterms:created xsi:type="dcterms:W3CDTF">2014-07-24T04:38:00Z</dcterms:created>
  <dcterms:modified xsi:type="dcterms:W3CDTF">2014-11-12T02:43:00Z</dcterms:modified>
</cp:coreProperties>
</file>