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 xml:space="preserve">Техническое задание </w:t>
      </w:r>
    </w:p>
    <w:p w:rsidR="00E50FB3" w:rsidRPr="0098035F" w:rsidRDefault="00E50FB3" w:rsidP="00E50FB3">
      <w:pPr>
        <w:suppressAutoHyphens w:val="0"/>
        <w:jc w:val="center"/>
        <w:rPr>
          <w:rFonts w:ascii="Times New Roman" w:hAnsi="Times New Roman"/>
          <w:color w:val="000000"/>
          <w:szCs w:val="24"/>
          <w:lang w:eastAsia="ru-RU"/>
        </w:rPr>
      </w:pPr>
      <w:r>
        <w:rPr>
          <w:rFonts w:ascii="Times New Roman" w:hAnsi="Times New Roman"/>
          <w:color w:val="000000"/>
          <w:szCs w:val="24"/>
          <w:lang w:eastAsia="ru-RU"/>
        </w:rPr>
        <w:t>на поставку</w:t>
      </w:r>
      <w:r w:rsidRPr="0098035F">
        <w:rPr>
          <w:rFonts w:ascii="Times New Roman" w:hAnsi="Times New Roman"/>
          <w:color w:val="000000"/>
          <w:szCs w:val="24"/>
          <w:lang w:eastAsia="ru-RU"/>
        </w:rPr>
        <w:t xml:space="preserve"> </w:t>
      </w:r>
      <w:proofErr w:type="spellStart"/>
      <w:r w:rsidRPr="0098035F">
        <w:rPr>
          <w:rFonts w:ascii="Times New Roman" w:hAnsi="Times New Roman"/>
          <w:color w:val="000000"/>
          <w:szCs w:val="24"/>
          <w:lang w:eastAsia="ru-RU"/>
        </w:rPr>
        <w:t>течеискателя</w:t>
      </w:r>
      <w:proofErr w:type="spellEnd"/>
      <w:r w:rsidRPr="0098035F">
        <w:rPr>
          <w:rFonts w:ascii="Times New Roman" w:hAnsi="Times New Roman"/>
          <w:color w:val="000000"/>
          <w:szCs w:val="24"/>
          <w:lang w:eastAsia="ru-RU"/>
        </w:rPr>
        <w:t xml:space="preserve"> масс-спектрометрический ТИ1-50 или эквивалент с насосом спиральным ISP-90 SV или эквивалент и тележкой транспортировочной для перевозки закупаемого оборудования для нужд ФГУП «ГНЦ РФ-ФЭИ»</w:t>
      </w:r>
    </w:p>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 xml:space="preserve">Предмет закупки:  </w:t>
      </w:r>
      <w:proofErr w:type="spellStart"/>
      <w:r w:rsidRPr="0098035F">
        <w:rPr>
          <w:rFonts w:ascii="Times New Roman" w:hAnsi="Times New Roman"/>
          <w:color w:val="000000"/>
          <w:szCs w:val="24"/>
          <w:lang w:eastAsia="ru-RU"/>
        </w:rPr>
        <w:t>течеискатель</w:t>
      </w:r>
      <w:proofErr w:type="spellEnd"/>
      <w:r w:rsidRPr="0098035F">
        <w:rPr>
          <w:rFonts w:ascii="Times New Roman" w:hAnsi="Times New Roman"/>
          <w:color w:val="000000"/>
          <w:szCs w:val="24"/>
          <w:lang w:eastAsia="ru-RU"/>
        </w:rPr>
        <w:t xml:space="preserve"> масс-спектрометрический ТИ1-50 или эквивалент с насосом спиральным ISP-90 SV или эквивалент и тележкой транспортировочной для перевозки закупаемого оборудования</w:t>
      </w:r>
    </w:p>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rPr>
          <w:rFonts w:ascii="Times New Roman" w:hAnsi="Times New Roman"/>
          <w:color w:val="000000"/>
          <w:szCs w:val="24"/>
          <w:lang w:eastAsia="ru-RU"/>
        </w:rPr>
      </w:pPr>
    </w:p>
    <w:p w:rsidR="00E50FB3" w:rsidRPr="0098035F" w:rsidRDefault="00E50FB3" w:rsidP="00E50FB3">
      <w:pPr>
        <w:suppressAutoHyphens w:val="0"/>
        <w:rPr>
          <w:rFonts w:ascii="Times New Roman" w:hAnsi="Times New Roman"/>
          <w:color w:val="000000"/>
          <w:szCs w:val="24"/>
          <w:lang w:eastAsia="ru-RU"/>
        </w:rPr>
      </w:pPr>
    </w:p>
    <w:p w:rsidR="00E50FB3" w:rsidRPr="0098035F" w:rsidRDefault="00E50FB3" w:rsidP="00E50FB3">
      <w:pPr>
        <w:suppressAutoHyphens w:val="0"/>
        <w:rPr>
          <w:rFonts w:ascii="Times New Roman" w:hAnsi="Times New Roman"/>
          <w:color w:val="000000"/>
          <w:szCs w:val="24"/>
          <w:lang w:eastAsia="ru-RU"/>
        </w:rPr>
      </w:pPr>
    </w:p>
    <w:p w:rsidR="00E50FB3" w:rsidRPr="0098035F" w:rsidRDefault="00E50FB3" w:rsidP="00E50FB3">
      <w:pPr>
        <w:suppressAutoHyphens w:val="0"/>
        <w:rPr>
          <w:rFonts w:ascii="Times New Roman" w:hAnsi="Times New Roman"/>
          <w:color w:val="000000"/>
          <w:szCs w:val="24"/>
          <w:lang w:eastAsia="ru-RU"/>
        </w:rPr>
      </w:pPr>
    </w:p>
    <w:p w:rsidR="00E50FB3" w:rsidRPr="0098035F" w:rsidRDefault="00E50FB3" w:rsidP="00E50FB3">
      <w:pPr>
        <w:suppressAutoHyphens w:val="0"/>
        <w:rPr>
          <w:rFonts w:ascii="Times New Roman" w:hAnsi="Times New Roman"/>
          <w:color w:val="000000"/>
          <w:szCs w:val="24"/>
          <w:lang w:eastAsia="ru-RU"/>
        </w:rPr>
      </w:pPr>
    </w:p>
    <w:p w:rsidR="00E50FB3" w:rsidRPr="0098035F" w:rsidRDefault="00E50FB3" w:rsidP="00E50FB3">
      <w:pPr>
        <w:suppressAutoHyphens w:val="0"/>
        <w:rPr>
          <w:rFonts w:ascii="Times New Roman" w:hAnsi="Times New Roman"/>
          <w:color w:val="000000"/>
          <w:szCs w:val="24"/>
          <w:lang w:eastAsia="ru-RU"/>
        </w:rPr>
      </w:pPr>
    </w:p>
    <w:p w:rsidR="00E50FB3" w:rsidRPr="0098035F" w:rsidRDefault="00E50FB3" w:rsidP="00E50FB3">
      <w:pPr>
        <w:suppressAutoHyphens w:val="0"/>
        <w:rPr>
          <w:rFonts w:ascii="Times New Roman" w:hAnsi="Times New Roman"/>
          <w:color w:val="000000"/>
          <w:szCs w:val="24"/>
          <w:lang w:eastAsia="ru-RU"/>
        </w:rPr>
      </w:pPr>
    </w:p>
    <w:p w:rsidR="00E50FB3" w:rsidRPr="0098035F" w:rsidRDefault="00E50FB3" w:rsidP="00E50FB3">
      <w:pPr>
        <w:suppressAutoHyphens w:val="0"/>
        <w:rPr>
          <w:rFonts w:ascii="Times New Roman" w:hAnsi="Times New Roman"/>
          <w:color w:val="000000"/>
          <w:szCs w:val="24"/>
          <w:lang w:eastAsia="ru-RU"/>
        </w:rPr>
      </w:pPr>
    </w:p>
    <w:p w:rsidR="00E50FB3" w:rsidRPr="0098035F" w:rsidRDefault="00E50FB3" w:rsidP="00E50FB3">
      <w:pPr>
        <w:suppressAutoHyphens w:val="0"/>
        <w:rPr>
          <w:rFonts w:ascii="Times New Roman" w:hAnsi="Times New Roman"/>
          <w:color w:val="000000"/>
          <w:szCs w:val="24"/>
          <w:lang w:eastAsia="ru-RU"/>
        </w:rPr>
      </w:pPr>
    </w:p>
    <w:p w:rsidR="00E50FB3" w:rsidRPr="0098035F" w:rsidRDefault="00E50FB3" w:rsidP="00E50FB3">
      <w:pPr>
        <w:suppressAutoHyphens w:val="0"/>
        <w:rPr>
          <w:rFonts w:ascii="Times New Roman" w:hAnsi="Times New Roman"/>
          <w:color w:val="000000"/>
          <w:szCs w:val="24"/>
          <w:lang w:eastAsia="ru-RU"/>
        </w:rPr>
      </w:pPr>
    </w:p>
    <w:p w:rsidR="00E50FB3" w:rsidRPr="0098035F" w:rsidRDefault="00E50FB3" w:rsidP="00E50FB3">
      <w:pPr>
        <w:suppressAutoHyphens w:val="0"/>
        <w:rPr>
          <w:rFonts w:ascii="Times New Roman" w:hAnsi="Times New Roman"/>
          <w:color w:val="000000"/>
          <w:szCs w:val="24"/>
          <w:lang w:eastAsia="ru-RU"/>
        </w:rPr>
      </w:pPr>
    </w:p>
    <w:p w:rsidR="00E50FB3" w:rsidRPr="0098035F" w:rsidRDefault="00E50FB3" w:rsidP="00E50FB3">
      <w:pPr>
        <w:suppressAutoHyphens w:val="0"/>
        <w:rPr>
          <w:rFonts w:ascii="Times New Roman" w:hAnsi="Times New Roman"/>
          <w:color w:val="000000"/>
          <w:szCs w:val="24"/>
          <w:lang w:eastAsia="ru-RU"/>
        </w:rPr>
      </w:pPr>
    </w:p>
    <w:p w:rsidR="00E50FB3" w:rsidRPr="0098035F" w:rsidRDefault="00E50FB3" w:rsidP="00E50FB3">
      <w:pPr>
        <w:suppressAutoHyphens w:val="0"/>
        <w:rPr>
          <w:rFonts w:ascii="Times New Roman" w:hAnsi="Times New Roman"/>
          <w:color w:val="000000"/>
          <w:szCs w:val="24"/>
          <w:lang w:eastAsia="ru-RU"/>
        </w:rPr>
      </w:pPr>
    </w:p>
    <w:p w:rsidR="00E50FB3" w:rsidRPr="0098035F" w:rsidRDefault="00E50FB3" w:rsidP="00E50FB3">
      <w:pPr>
        <w:suppressAutoHyphens w:val="0"/>
        <w:rPr>
          <w:rFonts w:ascii="Times New Roman" w:hAnsi="Times New Roman"/>
          <w:color w:val="000000"/>
          <w:szCs w:val="24"/>
          <w:lang w:eastAsia="ru-RU"/>
        </w:rPr>
      </w:pPr>
    </w:p>
    <w:p w:rsidR="00E50FB3" w:rsidRPr="0098035F" w:rsidRDefault="00E50FB3" w:rsidP="00E50FB3">
      <w:pPr>
        <w:suppressAutoHyphens w:val="0"/>
        <w:rPr>
          <w:rFonts w:ascii="Times New Roman" w:hAnsi="Times New Roman"/>
          <w:color w:val="000000"/>
          <w:szCs w:val="24"/>
          <w:lang w:eastAsia="ru-RU"/>
        </w:rPr>
      </w:pPr>
    </w:p>
    <w:p w:rsidR="00E50FB3" w:rsidRPr="0098035F" w:rsidRDefault="00E50FB3" w:rsidP="00E50FB3">
      <w:pPr>
        <w:suppressAutoHyphens w:val="0"/>
        <w:rPr>
          <w:rFonts w:ascii="Times New Roman" w:hAnsi="Times New Roman"/>
          <w:color w:val="000000"/>
          <w:szCs w:val="24"/>
          <w:lang w:eastAsia="ru-RU"/>
        </w:rPr>
      </w:pPr>
    </w:p>
    <w:p w:rsidR="00E50FB3" w:rsidRPr="0098035F" w:rsidRDefault="00E50FB3" w:rsidP="00E50FB3">
      <w:pPr>
        <w:suppressAutoHyphens w:val="0"/>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Обнинск</w:t>
      </w: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2013</w:t>
      </w:r>
      <w:r w:rsidRPr="0098035F">
        <w:rPr>
          <w:rFonts w:ascii="Times New Roman" w:hAnsi="Times New Roman"/>
          <w:color w:val="000000"/>
          <w:szCs w:val="24"/>
          <w:lang w:eastAsia="ru-RU"/>
        </w:rPr>
        <w:br w:type="page"/>
      </w:r>
      <w:r w:rsidRPr="0098035F">
        <w:rPr>
          <w:rFonts w:ascii="Times New Roman" w:hAnsi="Times New Roman"/>
          <w:color w:val="000000"/>
          <w:szCs w:val="24"/>
          <w:lang w:eastAsia="ru-RU"/>
        </w:rPr>
        <w:lastRenderedPageBreak/>
        <w:t xml:space="preserve">Техническое задание </w:t>
      </w:r>
    </w:p>
    <w:p w:rsidR="00E50FB3" w:rsidRPr="0098035F" w:rsidRDefault="00E50FB3" w:rsidP="00E50FB3">
      <w:pPr>
        <w:suppressAutoHyphens w:val="0"/>
        <w:jc w:val="center"/>
        <w:rPr>
          <w:rFonts w:ascii="Times New Roman" w:hAnsi="Times New Roman"/>
          <w:color w:val="000000"/>
          <w:szCs w:val="24"/>
          <w:lang w:eastAsia="ru-RU"/>
        </w:rPr>
      </w:pPr>
      <w:r>
        <w:rPr>
          <w:rFonts w:ascii="Times New Roman" w:hAnsi="Times New Roman"/>
          <w:color w:val="000000"/>
          <w:szCs w:val="24"/>
          <w:lang w:eastAsia="ru-RU"/>
        </w:rPr>
        <w:t>поставку</w:t>
      </w:r>
      <w:r w:rsidRPr="0098035F">
        <w:rPr>
          <w:rFonts w:ascii="Times New Roman" w:hAnsi="Times New Roman"/>
          <w:color w:val="000000"/>
          <w:szCs w:val="24"/>
          <w:lang w:eastAsia="ru-RU"/>
        </w:rPr>
        <w:t xml:space="preserve"> </w:t>
      </w:r>
      <w:proofErr w:type="spellStart"/>
      <w:r w:rsidRPr="0098035F">
        <w:rPr>
          <w:rFonts w:ascii="Times New Roman" w:hAnsi="Times New Roman"/>
          <w:color w:val="000000"/>
          <w:szCs w:val="24"/>
          <w:lang w:eastAsia="ru-RU"/>
        </w:rPr>
        <w:t>течеискателя</w:t>
      </w:r>
      <w:proofErr w:type="spellEnd"/>
      <w:r w:rsidRPr="0098035F">
        <w:rPr>
          <w:rFonts w:ascii="Times New Roman" w:hAnsi="Times New Roman"/>
          <w:color w:val="000000"/>
          <w:szCs w:val="24"/>
          <w:lang w:eastAsia="ru-RU"/>
        </w:rPr>
        <w:t xml:space="preserve"> масс-спектрометрический ТИ1-50 или эквивалент с насосом спиральным ISP-90 SV или эквивалент и тележкой транспортировочной для перевозки закупаемого оборудования</w:t>
      </w: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СОДЕРЖАНИЕ</w:t>
      </w:r>
    </w:p>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РАЗДЕЛ 1. ОБЩИЕ СВЕДЕНИЯ</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Подраздел 1.1 Наименование</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Подраздел 1.2 Сведения о новизне</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РАЗДЕЛ 2. ОБЛАСТЬ ПРИМЕНЕНИЯ</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РАЗДЕЛ 3. УСЛОВИЯ ЭКСПЛУАТАЦИИ</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РАЗДЕЛ 4. ТЕХНИЧЕСКИЕ ТРЕБОВАНИЯ</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Подраздел 4.1. Основные параметры и размеры.</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Подраздел 4.2. Основные технико-экономические и эксплуатационные показатели</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Подраздел 4.3. Требования по надежности</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Подраздел 4.4. Требования к конструкции, монтажно-технические требования</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Подраздел 4.5. Требования к материалам и комплектующим оборудования</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Подраздел 4.6. Требования к стабильности параметров при воздействии факторов внешней среды</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Подраздел 4.7. Требования к электропитанию</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Подраздел 4.8. Требования к контрольно-измерительным приборам и автоматике</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Подраздел 4.9. Требования к комплектности</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Подраздел 4.10. Требования к маркировке</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Подраздел 4.11. Требования к упаковке</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РАЗДЕЛ 5. ТРЕБОВАНИЯ ПО ПРАВИЛАМ СДАЧИ И ПРИЕМКИ</w:t>
      </w:r>
    </w:p>
    <w:p w:rsidR="00E50FB3" w:rsidRPr="0098035F" w:rsidRDefault="00E50FB3" w:rsidP="00E50FB3">
      <w:pPr>
        <w:tabs>
          <w:tab w:val="left" w:pos="851"/>
        </w:tabs>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Подраздел 5.1 Порядок сдачи и приемки</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Подраздел 5.2 Требования по передаче заказчику технических и иных документов при поставке стандартного промышленного оборудования</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РАЗДЕЛ 6. ТРЕБОВАНИЯ К ТРАНСПОРТИРОВАНИЮ</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РАЗДЕЛ 7. ТРЕБОВАНИЯ К ХРАНЕНИЮ</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РАЗДЕЛ 8. ТРЕБОВАНИЯ К ОБЪЕМУ И/ИЛИ СРОКУ ПРЕДОСТАВЛЕНИЯ ГАРАНТИЙ</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РАЗДЕЛ 9. ТРЕБОВАНИЯ ПО РЕМОНТОПРИГОДНОСТИ</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РАЗДЕЛ 10. ТРЕБОВАНИЯ К ОБСЛУЖИВАНИЮ</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РАЗДЕЛ 11. ЭКОЛОГИЧЕСКИЕ ТРЕБОВАНИЯ</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РАЗДЕЛ 12. ТРЕБОВАНИЯ ПО БЕЗОПАСНОСТИ</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РАЗДЕЛ 13. ТРЕБОВАНИЯ К КАЧЕСТВУ И КЛАССИФИКАЦИЯ ОБОРУДОВАНИЯ</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РАЗДЕЛ 14. ТЕХНИЧЕСКОЕ СОПРОВОЖДЕНИЕ СТАНДАРТНОГО ПРОМЫШЛЕННОГО ОБОРУДОВАНИЯ</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РАЗДЕЛ 15. ДОПОЛНИТЕЛЬНЫЕ (ИНЫЕ) ТРЕБОВАНИЯ</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РАЗДЕЛ 16. ТРЕБОВАНИЯ К КОЛИЧЕСТВУ И СРОКУ (ПЕРИОДИЧНОСТИ) ПОСТАВКИ</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РАЗДЕЛ 17. ТРЕБОВАНИЕ К ФОРМЕ ПРЕДСТАВЛЯЕМОЙ ИНФОРМАЦИИ</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РАЗДЕЛ 18. ТРЕБОВАНИЯ К ТЕХНИЧЕСКОМУ ОБУЧЕНИЮ ПЕРСОНАЛА ЗАКАЗЧИКА</w:t>
      </w:r>
    </w:p>
    <w:p w:rsidR="00E50FB3" w:rsidRPr="0098035F" w:rsidRDefault="00E50FB3" w:rsidP="00E50FB3">
      <w:pPr>
        <w:suppressAutoHyphens w:val="0"/>
        <w:rPr>
          <w:rFonts w:ascii="Times New Roman" w:hAnsi="Times New Roman"/>
          <w:b/>
          <w:color w:val="000000"/>
          <w:szCs w:val="24"/>
          <w:lang w:eastAsia="ru-RU"/>
        </w:rPr>
      </w:pPr>
      <w:r w:rsidRPr="0098035F">
        <w:rPr>
          <w:rFonts w:ascii="Times New Roman" w:hAnsi="Times New Roman"/>
          <w:b/>
          <w:color w:val="000000"/>
          <w:szCs w:val="24"/>
          <w:lang w:eastAsia="ru-RU"/>
        </w:rPr>
        <w:t>РАЗДЕЛ 19. ПЕРЕЧЕНЬ ПРИНЯТЫХ СОКРАЩЕНИЙ</w:t>
      </w: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b/>
          <w:color w:val="000000"/>
          <w:szCs w:val="24"/>
          <w:lang w:eastAsia="ru-RU"/>
        </w:rPr>
        <w:br w:type="page"/>
      </w:r>
      <w:r w:rsidRPr="0098035F">
        <w:rPr>
          <w:rFonts w:ascii="Times New Roman" w:hAnsi="Times New Roman"/>
          <w:color w:val="000000"/>
          <w:szCs w:val="24"/>
          <w:lang w:eastAsia="ru-RU"/>
        </w:rPr>
        <w:lastRenderedPageBreak/>
        <w:t>РАЗДЕЛ 1. ОБЩИЕ СВЕДЕНИЯ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E50FB3" w:rsidRPr="0098035F" w:rsidTr="00E17D87">
        <w:trPr>
          <w:trHeight w:val="273"/>
        </w:trPr>
        <w:tc>
          <w:tcPr>
            <w:tcW w:w="10065" w:type="dxa"/>
            <w:tcBorders>
              <w:top w:val="single" w:sz="4" w:space="0" w:color="auto"/>
              <w:left w:val="single" w:sz="4" w:space="0" w:color="auto"/>
              <w:right w:val="single" w:sz="4" w:space="0" w:color="auto"/>
            </w:tcBorders>
          </w:tcPr>
          <w:p w:rsidR="00E50FB3" w:rsidRPr="0098035F" w:rsidRDefault="00E50FB3" w:rsidP="00E17D87">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Подраздел 1.1 Наименование</w:t>
            </w:r>
          </w:p>
        </w:tc>
      </w:tr>
      <w:tr w:rsidR="00E50FB3" w:rsidRPr="0098035F" w:rsidTr="00E17D87">
        <w:trPr>
          <w:trHeight w:val="399"/>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both"/>
              <w:rPr>
                <w:rFonts w:ascii="Times New Roman" w:hAnsi="Times New Roman"/>
                <w:color w:val="000000"/>
                <w:szCs w:val="24"/>
                <w:lang w:eastAsia="ru-RU"/>
              </w:rPr>
            </w:pPr>
            <w:r w:rsidRPr="0098035F">
              <w:rPr>
                <w:rFonts w:ascii="Times New Roman" w:hAnsi="Times New Roman"/>
                <w:szCs w:val="24"/>
                <w:lang w:eastAsia="ru-RU"/>
              </w:rPr>
              <w:t xml:space="preserve">   </w:t>
            </w:r>
            <w:proofErr w:type="spellStart"/>
            <w:r w:rsidRPr="0098035F">
              <w:rPr>
                <w:rFonts w:ascii="Times New Roman" w:hAnsi="Times New Roman"/>
                <w:color w:val="000000"/>
                <w:szCs w:val="24"/>
                <w:lang w:eastAsia="ru-RU"/>
              </w:rPr>
              <w:t>Течеискатель</w:t>
            </w:r>
            <w:proofErr w:type="spellEnd"/>
            <w:r w:rsidRPr="0098035F">
              <w:rPr>
                <w:rFonts w:ascii="Times New Roman" w:hAnsi="Times New Roman"/>
                <w:color w:val="000000"/>
                <w:szCs w:val="24"/>
                <w:lang w:eastAsia="ru-RU"/>
              </w:rPr>
              <w:t xml:space="preserve"> масс-спектрометрический ТИ1-50 или эквивалент с насосом спиральным ISP-90 SV или эквивалент и тележкой транспортировочной для перевозки закупаемого оборудования.</w:t>
            </w:r>
          </w:p>
        </w:tc>
      </w:tr>
      <w:tr w:rsidR="00E50FB3" w:rsidRPr="0098035F" w:rsidTr="00E17D87">
        <w:trPr>
          <w:trHeight w:val="399"/>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center"/>
              <w:rPr>
                <w:rFonts w:ascii="Times New Roman" w:hAnsi="Times New Roman"/>
                <w:i/>
                <w:color w:val="000000"/>
                <w:szCs w:val="24"/>
                <w:lang w:eastAsia="ru-RU"/>
              </w:rPr>
            </w:pPr>
            <w:r w:rsidRPr="0098035F">
              <w:rPr>
                <w:rFonts w:ascii="Times New Roman" w:hAnsi="Times New Roman"/>
                <w:color w:val="000000"/>
                <w:szCs w:val="24"/>
                <w:lang w:eastAsia="ru-RU"/>
              </w:rPr>
              <w:t>Подраздел 1.2 Сведения о новизне</w:t>
            </w:r>
          </w:p>
        </w:tc>
      </w:tr>
      <w:tr w:rsidR="00E50FB3" w:rsidRPr="0098035F" w:rsidTr="00E17D87">
        <w:trPr>
          <w:trHeight w:val="399"/>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both"/>
              <w:rPr>
                <w:rFonts w:ascii="Times New Roman" w:hAnsi="Times New Roman"/>
                <w:color w:val="000000"/>
                <w:szCs w:val="24"/>
                <w:lang w:eastAsia="ru-RU"/>
              </w:rPr>
            </w:pPr>
            <w:r w:rsidRPr="0098035F">
              <w:rPr>
                <w:rFonts w:ascii="Times New Roman" w:hAnsi="Times New Roman"/>
                <w:color w:val="000000"/>
                <w:szCs w:val="24"/>
                <w:lang w:eastAsia="ru-RU"/>
              </w:rPr>
              <w:t xml:space="preserve">Поставляемый </w:t>
            </w:r>
            <w:proofErr w:type="spellStart"/>
            <w:r w:rsidRPr="0098035F">
              <w:rPr>
                <w:rFonts w:ascii="Times New Roman" w:hAnsi="Times New Roman"/>
                <w:color w:val="000000"/>
                <w:szCs w:val="24"/>
                <w:lang w:eastAsia="ru-RU"/>
              </w:rPr>
              <w:t>течеискатель</w:t>
            </w:r>
            <w:proofErr w:type="spellEnd"/>
            <w:r w:rsidRPr="0098035F">
              <w:rPr>
                <w:rFonts w:ascii="Times New Roman" w:hAnsi="Times New Roman"/>
                <w:color w:val="000000"/>
                <w:szCs w:val="24"/>
                <w:lang w:eastAsia="ru-RU"/>
              </w:rPr>
              <w:t xml:space="preserve"> масс-спектрометрический ТИ1-50 или эквивалент с насосом спиральным ISP-90 SV или эквивалент и тележкой транспортировочной для перевозки закупаемого оборудования должен быть новым, выпуска не ранее 2013 года, не бывшим в употреблении, не восстановленным, не являться выставочным образцом, свободным от прав третьих лиц, в упаковке изготовителя.</w:t>
            </w:r>
          </w:p>
        </w:tc>
      </w:tr>
    </w:tbl>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РАЗДЕЛ 2. ОБЛАСТЬ ПРИМЕНЕНИЯ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E50FB3" w:rsidRPr="0098035F" w:rsidTr="00E17D87">
        <w:trPr>
          <w:trHeight w:val="335"/>
        </w:trPr>
        <w:tc>
          <w:tcPr>
            <w:tcW w:w="10065" w:type="dxa"/>
            <w:tcBorders>
              <w:top w:val="single" w:sz="4" w:space="0" w:color="auto"/>
              <w:left w:val="single" w:sz="4" w:space="0" w:color="auto"/>
              <w:right w:val="single" w:sz="4" w:space="0" w:color="auto"/>
            </w:tcBorders>
          </w:tcPr>
          <w:p w:rsidR="00E50FB3" w:rsidRPr="0098035F" w:rsidRDefault="00E50FB3" w:rsidP="00E17D87">
            <w:pPr>
              <w:suppressAutoHyphens w:val="0"/>
              <w:jc w:val="both"/>
              <w:rPr>
                <w:rFonts w:ascii="Times New Roman" w:hAnsi="Times New Roman"/>
                <w:szCs w:val="24"/>
                <w:lang w:eastAsia="ru-RU"/>
              </w:rPr>
            </w:pPr>
            <w:proofErr w:type="spellStart"/>
            <w:r w:rsidRPr="0098035F">
              <w:rPr>
                <w:rFonts w:ascii="Times New Roman" w:hAnsi="Times New Roman"/>
                <w:szCs w:val="24"/>
                <w:lang w:eastAsia="ru-RU"/>
              </w:rPr>
              <w:t>Течеискатель</w:t>
            </w:r>
            <w:proofErr w:type="spellEnd"/>
            <w:r w:rsidRPr="0098035F">
              <w:rPr>
                <w:rFonts w:ascii="Times New Roman" w:hAnsi="Times New Roman"/>
                <w:szCs w:val="24"/>
                <w:lang w:eastAsia="ru-RU"/>
              </w:rPr>
              <w:t xml:space="preserve"> ТИ1-50 или эквивалент предназначен для проверки герметичности в широком диапазоне потоков натекания всеми стандартными методами контроля (обдува, щупа, вакуумной камеры).</w:t>
            </w:r>
          </w:p>
        </w:tc>
      </w:tr>
    </w:tbl>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РАЗДЕЛ 3. УСЛОВИЯ ЭКСПЛУАТАЦИИ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E50FB3" w:rsidRPr="0098035F" w:rsidTr="00E17D87">
        <w:trPr>
          <w:trHeight w:val="269"/>
        </w:trPr>
        <w:tc>
          <w:tcPr>
            <w:tcW w:w="10065" w:type="dxa"/>
            <w:tcBorders>
              <w:top w:val="single" w:sz="4" w:space="0" w:color="auto"/>
              <w:left w:val="single" w:sz="4" w:space="0" w:color="auto"/>
              <w:right w:val="single" w:sz="4" w:space="0" w:color="auto"/>
            </w:tcBorders>
          </w:tcPr>
          <w:p w:rsidR="00E50FB3" w:rsidRPr="0098035F" w:rsidRDefault="00E50FB3" w:rsidP="00E17D87">
            <w:pPr>
              <w:suppressAutoHyphens w:val="0"/>
              <w:jc w:val="both"/>
              <w:rPr>
                <w:rFonts w:ascii="Times New Roman" w:hAnsi="Times New Roman"/>
                <w:color w:val="000000"/>
                <w:szCs w:val="24"/>
                <w:lang w:eastAsia="ru-RU"/>
              </w:rPr>
            </w:pPr>
            <w:proofErr w:type="spellStart"/>
            <w:r w:rsidRPr="0098035F">
              <w:rPr>
                <w:rFonts w:ascii="Times New Roman" w:hAnsi="Times New Roman"/>
                <w:color w:val="000000"/>
                <w:szCs w:val="24"/>
                <w:lang w:eastAsia="ru-RU"/>
              </w:rPr>
              <w:t>Течеискатель</w:t>
            </w:r>
            <w:proofErr w:type="spellEnd"/>
            <w:r w:rsidRPr="0098035F">
              <w:rPr>
                <w:rFonts w:ascii="Times New Roman" w:hAnsi="Times New Roman"/>
                <w:color w:val="000000"/>
                <w:szCs w:val="24"/>
                <w:lang w:eastAsia="ru-RU"/>
              </w:rPr>
              <w:t xml:space="preserve"> масс-спектрометрический ТИ1-50 или эквивалент  с насосом спиральным ISP-90 SV или эквивалент и тележкой транспортировочной</w:t>
            </w:r>
            <w:r w:rsidRPr="0098035F">
              <w:rPr>
                <w:rFonts w:ascii="Times New Roman" w:hAnsi="Times New Roman"/>
                <w:szCs w:val="24"/>
                <w:lang w:eastAsia="ru-RU"/>
              </w:rPr>
              <w:t xml:space="preserve"> </w:t>
            </w:r>
            <w:r w:rsidRPr="0098035F">
              <w:rPr>
                <w:rFonts w:ascii="Times New Roman" w:hAnsi="Times New Roman"/>
                <w:color w:val="000000"/>
                <w:szCs w:val="24"/>
                <w:lang w:eastAsia="ru-RU"/>
              </w:rPr>
              <w:t xml:space="preserve">для перевозки закупаемого оборудования </w:t>
            </w:r>
            <w:r w:rsidRPr="0098035F">
              <w:rPr>
                <w:rFonts w:ascii="Times New Roman" w:hAnsi="Times New Roman"/>
                <w:szCs w:val="24"/>
                <w:lang w:eastAsia="ru-RU"/>
              </w:rPr>
              <w:t>поставляется исполнением УХЛ категории 4.2 по ГОСТ 15150. Диапазон рабочих температур (+10)÷(+35)°С. Допустимые механические воздействия по ГОСТ 30631 группа М23.</w:t>
            </w:r>
          </w:p>
        </w:tc>
      </w:tr>
    </w:tbl>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РАЗДЕЛ 4. ТЕХНИЧЕСКИЕ ТРЕБОВАНИЯ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Подраздел 4.1 Основные параметры и размеры</w:t>
            </w:r>
          </w:p>
        </w:tc>
      </w:tr>
      <w:tr w:rsidR="00E50FB3" w:rsidRPr="0098035F" w:rsidTr="00E17D87">
        <w:trPr>
          <w:trHeight w:val="3116"/>
        </w:trPr>
        <w:tc>
          <w:tcPr>
            <w:tcW w:w="10065" w:type="dxa"/>
            <w:tcBorders>
              <w:top w:val="single" w:sz="4" w:space="0" w:color="auto"/>
              <w:left w:val="single" w:sz="4" w:space="0" w:color="auto"/>
              <w:bottom w:val="single" w:sz="4" w:space="0" w:color="auto"/>
              <w:right w:val="single" w:sz="4" w:space="0" w:color="auto"/>
            </w:tcBorders>
          </w:tcPr>
          <w:tbl>
            <w:tblPr>
              <w:tblpPr w:leftFromText="181" w:rightFromText="181" w:vertAnchor="page" w:horzAnchor="margin" w:tblpXSpec="center" w:tblpY="13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1134"/>
              <w:gridCol w:w="1249"/>
              <w:gridCol w:w="1224"/>
            </w:tblGrid>
            <w:tr w:rsidR="00E50FB3" w:rsidRPr="0098035F" w:rsidTr="00E17D87">
              <w:tc>
                <w:tcPr>
                  <w:tcW w:w="1276" w:type="dxa"/>
                </w:tcPr>
                <w:p w:rsidR="00E50FB3" w:rsidRPr="0098035F" w:rsidRDefault="00E50FB3" w:rsidP="00E17D87">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Длина</w:t>
                  </w:r>
                </w:p>
                <w:p w:rsidR="00E50FB3" w:rsidRPr="0098035F" w:rsidRDefault="00E50FB3" w:rsidP="00E17D87">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(глубина),</w:t>
                  </w:r>
                </w:p>
                <w:p w:rsidR="00E50FB3" w:rsidRPr="0098035F" w:rsidRDefault="00E50FB3" w:rsidP="00E17D87">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мм</w:t>
                  </w:r>
                </w:p>
              </w:tc>
              <w:tc>
                <w:tcPr>
                  <w:tcW w:w="1134" w:type="dxa"/>
                </w:tcPr>
                <w:p w:rsidR="00E50FB3" w:rsidRPr="0098035F" w:rsidRDefault="00E50FB3" w:rsidP="00E17D87">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 xml:space="preserve">Ширина, </w:t>
                  </w:r>
                  <w:proofErr w:type="gramStart"/>
                  <w:r w:rsidRPr="0098035F">
                    <w:rPr>
                      <w:rFonts w:ascii="Times New Roman" w:hAnsi="Times New Roman"/>
                      <w:color w:val="000000"/>
                      <w:szCs w:val="24"/>
                      <w:lang w:eastAsia="ru-RU"/>
                    </w:rPr>
                    <w:t>мм</w:t>
                  </w:r>
                  <w:proofErr w:type="gramEnd"/>
                </w:p>
              </w:tc>
              <w:tc>
                <w:tcPr>
                  <w:tcW w:w="1249" w:type="dxa"/>
                </w:tcPr>
                <w:p w:rsidR="00E50FB3" w:rsidRPr="0098035F" w:rsidRDefault="00E50FB3" w:rsidP="00E17D87">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 xml:space="preserve">Высота, </w:t>
                  </w:r>
                  <w:proofErr w:type="gramStart"/>
                  <w:r w:rsidRPr="0098035F">
                    <w:rPr>
                      <w:rFonts w:ascii="Times New Roman" w:hAnsi="Times New Roman"/>
                      <w:color w:val="000000"/>
                      <w:szCs w:val="24"/>
                      <w:lang w:eastAsia="ru-RU"/>
                    </w:rPr>
                    <w:t>мм</w:t>
                  </w:r>
                  <w:proofErr w:type="gramEnd"/>
                </w:p>
              </w:tc>
              <w:tc>
                <w:tcPr>
                  <w:tcW w:w="1224" w:type="dxa"/>
                </w:tcPr>
                <w:p w:rsidR="00E50FB3" w:rsidRPr="0098035F" w:rsidRDefault="00E50FB3" w:rsidP="00E17D87">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 xml:space="preserve">Масса, </w:t>
                  </w:r>
                  <w:proofErr w:type="gramStart"/>
                  <w:r w:rsidRPr="0098035F">
                    <w:rPr>
                      <w:rFonts w:ascii="Times New Roman" w:hAnsi="Times New Roman"/>
                      <w:color w:val="000000"/>
                      <w:szCs w:val="24"/>
                      <w:lang w:eastAsia="ru-RU"/>
                    </w:rPr>
                    <w:t>кг</w:t>
                  </w:r>
                  <w:proofErr w:type="gramEnd"/>
                </w:p>
              </w:tc>
            </w:tr>
            <w:tr w:rsidR="00E50FB3" w:rsidRPr="0098035F" w:rsidTr="00E17D87">
              <w:tc>
                <w:tcPr>
                  <w:tcW w:w="1276" w:type="dxa"/>
                </w:tcPr>
                <w:p w:rsidR="00E50FB3" w:rsidRPr="0098035F" w:rsidRDefault="00E50FB3" w:rsidP="00E17D87">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510</w:t>
                  </w:r>
                </w:p>
              </w:tc>
              <w:tc>
                <w:tcPr>
                  <w:tcW w:w="1134" w:type="dxa"/>
                </w:tcPr>
                <w:p w:rsidR="00E50FB3" w:rsidRPr="0098035F" w:rsidRDefault="00E50FB3" w:rsidP="00E17D87">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670</w:t>
                  </w:r>
                </w:p>
              </w:tc>
              <w:tc>
                <w:tcPr>
                  <w:tcW w:w="1249" w:type="dxa"/>
                </w:tcPr>
                <w:p w:rsidR="00E50FB3" w:rsidRPr="0098035F" w:rsidRDefault="00E50FB3" w:rsidP="00E17D87">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1230</w:t>
                  </w:r>
                </w:p>
              </w:tc>
              <w:tc>
                <w:tcPr>
                  <w:tcW w:w="1224" w:type="dxa"/>
                </w:tcPr>
                <w:p w:rsidR="00E50FB3" w:rsidRPr="0098035F" w:rsidRDefault="00E50FB3" w:rsidP="00E17D87">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75</w:t>
                  </w:r>
                </w:p>
              </w:tc>
            </w:tr>
          </w:tbl>
          <w:p w:rsidR="00E50FB3" w:rsidRPr="0098035F" w:rsidRDefault="00E50FB3" w:rsidP="00E17D87">
            <w:pPr>
              <w:suppressAutoHyphens w:val="0"/>
              <w:jc w:val="both"/>
              <w:rPr>
                <w:rFonts w:ascii="Times New Roman" w:hAnsi="Times New Roman"/>
                <w:szCs w:val="24"/>
                <w:lang w:eastAsia="ru-RU"/>
              </w:rPr>
            </w:pPr>
            <w:r w:rsidRPr="0098035F">
              <w:rPr>
                <w:rFonts w:ascii="Times New Roman" w:hAnsi="Times New Roman"/>
                <w:color w:val="000000"/>
                <w:szCs w:val="24"/>
                <w:lang w:eastAsia="ru-RU"/>
              </w:rPr>
              <w:t xml:space="preserve">Габаритные размеры и масса </w:t>
            </w:r>
            <w:proofErr w:type="spellStart"/>
            <w:r w:rsidRPr="0098035F">
              <w:rPr>
                <w:rFonts w:ascii="Times New Roman" w:hAnsi="Times New Roman"/>
                <w:color w:val="000000"/>
                <w:szCs w:val="24"/>
                <w:lang w:eastAsia="ru-RU"/>
              </w:rPr>
              <w:t>течеискателя</w:t>
            </w:r>
            <w:proofErr w:type="spellEnd"/>
            <w:r w:rsidRPr="0098035F">
              <w:rPr>
                <w:rFonts w:ascii="Times New Roman" w:hAnsi="Times New Roman"/>
                <w:color w:val="000000"/>
                <w:szCs w:val="24"/>
                <w:lang w:eastAsia="ru-RU"/>
              </w:rPr>
              <w:t xml:space="preserve"> масс-спектрометрического ТИ1-50 или эквивалент с насосом спиральным ISP-90 SV или эквивалент и тележкой транспортировочной</w:t>
            </w:r>
            <w:r w:rsidRPr="0098035F">
              <w:rPr>
                <w:rFonts w:ascii="Times New Roman" w:hAnsi="Times New Roman"/>
                <w:szCs w:val="24"/>
                <w:lang w:eastAsia="ru-RU"/>
              </w:rPr>
              <w:t xml:space="preserve"> </w:t>
            </w:r>
            <w:r w:rsidRPr="0098035F">
              <w:rPr>
                <w:rFonts w:ascii="Times New Roman" w:hAnsi="Times New Roman"/>
                <w:color w:val="000000"/>
                <w:szCs w:val="24"/>
                <w:lang w:eastAsia="ru-RU"/>
              </w:rPr>
              <w:t xml:space="preserve">для перевозки закупаемого оборудования </w:t>
            </w:r>
            <w:r w:rsidRPr="0098035F">
              <w:rPr>
                <w:rFonts w:ascii="Times New Roman" w:hAnsi="Times New Roman"/>
                <w:szCs w:val="24"/>
                <w:lang w:eastAsia="ru-RU"/>
              </w:rPr>
              <w:t>не должны превышать величин, указанных в таблице 1.</w:t>
            </w:r>
          </w:p>
          <w:p w:rsidR="00E50FB3" w:rsidRPr="0098035F" w:rsidRDefault="00E50FB3" w:rsidP="00E17D87">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 xml:space="preserve">                                                                                                 Таблица 1</w:t>
            </w:r>
          </w:p>
          <w:p w:rsidR="00E50FB3" w:rsidRPr="0098035F" w:rsidRDefault="00E50FB3" w:rsidP="00E17D87">
            <w:pPr>
              <w:suppressAutoHyphens w:val="0"/>
              <w:jc w:val="both"/>
              <w:rPr>
                <w:rFonts w:ascii="Times New Roman" w:hAnsi="Times New Roman"/>
                <w:color w:val="000000"/>
                <w:szCs w:val="24"/>
                <w:lang w:eastAsia="ru-RU"/>
              </w:rPr>
            </w:pPr>
            <w:r w:rsidRPr="0098035F">
              <w:rPr>
                <w:rFonts w:ascii="Times New Roman" w:hAnsi="Times New Roman"/>
                <w:color w:val="000000"/>
                <w:szCs w:val="24"/>
                <w:lang w:eastAsia="ru-RU"/>
              </w:rPr>
              <w:t xml:space="preserve">                                                </w:t>
            </w:r>
          </w:p>
          <w:p w:rsidR="00E50FB3" w:rsidRPr="0098035F" w:rsidRDefault="00E50FB3" w:rsidP="00E17D87">
            <w:pPr>
              <w:suppressAutoHyphens w:val="0"/>
              <w:jc w:val="both"/>
              <w:rPr>
                <w:rFonts w:ascii="Times New Roman" w:hAnsi="Times New Roman"/>
                <w:color w:val="000000"/>
                <w:szCs w:val="24"/>
                <w:lang w:eastAsia="ru-RU"/>
              </w:rPr>
            </w:pPr>
          </w:p>
          <w:p w:rsidR="00E50FB3" w:rsidRPr="0098035F" w:rsidRDefault="00E50FB3" w:rsidP="00E17D87">
            <w:pPr>
              <w:suppressAutoHyphens w:val="0"/>
              <w:jc w:val="both"/>
              <w:rPr>
                <w:rFonts w:ascii="Times New Roman" w:hAnsi="Times New Roman"/>
                <w:color w:val="000000"/>
                <w:szCs w:val="24"/>
                <w:lang w:eastAsia="ru-RU"/>
              </w:rPr>
            </w:pPr>
          </w:p>
          <w:p w:rsidR="00E50FB3" w:rsidRPr="0098035F" w:rsidRDefault="00E50FB3" w:rsidP="00E17D87">
            <w:pPr>
              <w:suppressAutoHyphens w:val="0"/>
              <w:jc w:val="both"/>
              <w:rPr>
                <w:rFonts w:ascii="Times New Roman" w:hAnsi="Times New Roman"/>
                <w:color w:val="000000"/>
                <w:szCs w:val="24"/>
                <w:lang w:eastAsia="ru-RU"/>
              </w:rPr>
            </w:pPr>
          </w:p>
          <w:p w:rsidR="00E50FB3" w:rsidRPr="0098035F" w:rsidRDefault="00E50FB3" w:rsidP="00E17D87">
            <w:pPr>
              <w:suppressAutoHyphens w:val="0"/>
              <w:jc w:val="both"/>
              <w:rPr>
                <w:rFonts w:ascii="Times New Roman" w:hAnsi="Times New Roman"/>
                <w:color w:val="000000"/>
                <w:szCs w:val="24"/>
                <w:lang w:eastAsia="ru-RU"/>
              </w:rPr>
            </w:pP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center"/>
              <w:rPr>
                <w:rFonts w:ascii="Times New Roman" w:hAnsi="Times New Roman"/>
                <w:i/>
                <w:color w:val="000000"/>
                <w:szCs w:val="24"/>
                <w:lang w:eastAsia="ru-RU"/>
              </w:rPr>
            </w:pPr>
            <w:r w:rsidRPr="0098035F">
              <w:rPr>
                <w:rFonts w:ascii="Times New Roman" w:hAnsi="Times New Roman"/>
                <w:color w:val="000000"/>
                <w:szCs w:val="24"/>
                <w:lang w:eastAsia="ru-RU"/>
              </w:rPr>
              <w:t>Подраздел 4.2. Основные технико-экономические и эксплуатационные показатели</w:t>
            </w: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both"/>
              <w:rPr>
                <w:rFonts w:ascii="Times New Roman" w:hAnsi="Times New Roman"/>
                <w:szCs w:val="24"/>
                <w:lang w:eastAsia="ru-RU"/>
              </w:rPr>
            </w:pPr>
            <w:r w:rsidRPr="0098035F">
              <w:rPr>
                <w:rFonts w:ascii="Times New Roman" w:hAnsi="Times New Roman"/>
                <w:szCs w:val="24"/>
                <w:lang w:eastAsia="ru-RU"/>
              </w:rPr>
              <w:t xml:space="preserve">Гелиевый масс-спектрометрический </w:t>
            </w:r>
            <w:proofErr w:type="spellStart"/>
            <w:r w:rsidRPr="0098035F">
              <w:rPr>
                <w:rFonts w:ascii="Times New Roman" w:hAnsi="Times New Roman"/>
                <w:szCs w:val="24"/>
                <w:lang w:eastAsia="ru-RU"/>
              </w:rPr>
              <w:t>течеискатель</w:t>
            </w:r>
            <w:proofErr w:type="spellEnd"/>
            <w:r w:rsidRPr="0098035F">
              <w:rPr>
                <w:rFonts w:ascii="Times New Roman" w:hAnsi="Times New Roman"/>
                <w:szCs w:val="24"/>
                <w:lang w:eastAsia="ru-RU"/>
              </w:rPr>
              <w:t xml:space="preserve"> должен позволять проводить высокочувствительные испытания на герметичность и обнаружение мест нарушения герметичности сборочных единиц и систем, допускающих откачку внутренней полости или заполненных гелием или смесью, содержащей гелий.</w:t>
            </w:r>
          </w:p>
          <w:p w:rsidR="00E50FB3" w:rsidRDefault="00E50FB3" w:rsidP="00E17D87">
            <w:pPr>
              <w:suppressAutoHyphens w:val="0"/>
              <w:jc w:val="right"/>
              <w:rPr>
                <w:rFonts w:ascii="Times New Roman" w:hAnsi="Times New Roman"/>
                <w:szCs w:val="24"/>
                <w:lang w:eastAsia="ru-RU"/>
              </w:rPr>
            </w:pPr>
          </w:p>
          <w:p w:rsidR="00E50FB3" w:rsidRPr="0098035F" w:rsidRDefault="00E50FB3" w:rsidP="00E17D87">
            <w:pPr>
              <w:suppressAutoHyphens w:val="0"/>
              <w:jc w:val="right"/>
              <w:rPr>
                <w:rFonts w:ascii="Times New Roman" w:hAnsi="Times New Roman"/>
                <w:szCs w:val="24"/>
                <w:lang w:eastAsia="ru-RU"/>
              </w:rPr>
            </w:pPr>
            <w:r w:rsidRPr="0098035F">
              <w:rPr>
                <w:rFonts w:ascii="Times New Roman" w:hAnsi="Times New Roman"/>
                <w:szCs w:val="24"/>
                <w:lang w:eastAsia="ru-RU"/>
              </w:rPr>
              <w:t xml:space="preserve">Таблица 2. </w:t>
            </w: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Технические и функциональные характеристики.</w:t>
            </w: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3"/>
              <w:gridCol w:w="2977"/>
            </w:tblGrid>
            <w:tr w:rsidR="00E50FB3" w:rsidRPr="0098035F" w:rsidTr="00E17D87">
              <w:trPr>
                <w:trHeight w:val="582"/>
              </w:trPr>
              <w:tc>
                <w:tcPr>
                  <w:tcW w:w="6833"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Наименование технических характеристик, размерность</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Значение</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 xml:space="preserve">Напряжение питания, </w:t>
                  </w:r>
                  <w:proofErr w:type="gramStart"/>
                  <w:r w:rsidRPr="0098035F">
                    <w:rPr>
                      <w:rFonts w:ascii="Times New Roman" w:hAnsi="Times New Roman"/>
                      <w:szCs w:val="24"/>
                      <w:lang w:eastAsia="ru-RU"/>
                    </w:rPr>
                    <w:t>В</w:t>
                  </w:r>
                  <w:proofErr w:type="gramEnd"/>
                  <w:r w:rsidRPr="0098035F">
                    <w:rPr>
                      <w:rFonts w:ascii="Times New Roman" w:hAnsi="Times New Roman"/>
                      <w:szCs w:val="24"/>
                      <w:lang w:eastAsia="ru-RU"/>
                    </w:rPr>
                    <w:t xml:space="preserve">; </w:t>
                  </w:r>
                  <w:proofErr w:type="gramStart"/>
                  <w:r w:rsidRPr="0098035F">
                    <w:rPr>
                      <w:rFonts w:ascii="Times New Roman" w:hAnsi="Times New Roman"/>
                      <w:szCs w:val="24"/>
                      <w:lang w:eastAsia="ru-RU"/>
                    </w:rPr>
                    <w:t>частота</w:t>
                  </w:r>
                  <w:proofErr w:type="gramEnd"/>
                  <w:r w:rsidRPr="0098035F">
                    <w:rPr>
                      <w:rFonts w:ascii="Times New Roman" w:hAnsi="Times New Roman"/>
                      <w:szCs w:val="24"/>
                      <w:lang w:eastAsia="ru-RU"/>
                    </w:rPr>
                    <w:t>, Гц</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220±22; 50</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 xml:space="preserve">Потребляемая мощность, не более, </w:t>
                  </w:r>
                  <w:proofErr w:type="gramStart"/>
                  <w:r w:rsidRPr="0098035F">
                    <w:rPr>
                      <w:rFonts w:ascii="Times New Roman" w:hAnsi="Times New Roman"/>
                      <w:szCs w:val="24"/>
                      <w:lang w:eastAsia="ru-RU"/>
                    </w:rPr>
                    <w:t>Вт</w:t>
                  </w:r>
                  <w:proofErr w:type="gramEnd"/>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500</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 xml:space="preserve">Рекомендуемый откачиваемый объем с использованием собственной откачной системы, не более, </w:t>
                  </w:r>
                  <w:proofErr w:type="gramStart"/>
                  <w:r w:rsidRPr="0098035F">
                    <w:rPr>
                      <w:rFonts w:ascii="Times New Roman" w:hAnsi="Times New Roman"/>
                      <w:szCs w:val="24"/>
                      <w:lang w:eastAsia="ru-RU"/>
                    </w:rPr>
                    <w:t>л</w:t>
                  </w:r>
                  <w:proofErr w:type="gramEnd"/>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5</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lastRenderedPageBreak/>
                    <w:t>Турбомолекулярный насос</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val="en-US" w:eastAsia="ru-RU"/>
                    </w:rPr>
                    <w:t xml:space="preserve">Edwards-EXT75DX </w:t>
                  </w:r>
                  <w:r w:rsidRPr="0098035F">
                    <w:rPr>
                      <w:rFonts w:ascii="Times New Roman" w:hAnsi="Times New Roman"/>
                      <w:szCs w:val="24"/>
                      <w:lang w:eastAsia="ru-RU"/>
                    </w:rPr>
                    <w:t>и</w:t>
                  </w:r>
                  <w:proofErr w:type="spellStart"/>
                  <w:r w:rsidRPr="0098035F">
                    <w:rPr>
                      <w:rFonts w:ascii="Times New Roman" w:hAnsi="Times New Roman"/>
                      <w:szCs w:val="24"/>
                      <w:lang w:val="en-US" w:eastAsia="ru-RU"/>
                    </w:rPr>
                    <w:t>ли</w:t>
                  </w:r>
                  <w:proofErr w:type="spellEnd"/>
                  <w:r w:rsidRPr="0098035F">
                    <w:rPr>
                      <w:rFonts w:ascii="Times New Roman" w:hAnsi="Times New Roman"/>
                      <w:szCs w:val="24"/>
                      <w:lang w:val="en-US" w:eastAsia="ru-RU"/>
                    </w:rPr>
                    <w:t xml:space="preserve"> </w:t>
                  </w:r>
                  <w:proofErr w:type="spellStart"/>
                  <w:r w:rsidRPr="0098035F">
                    <w:rPr>
                      <w:rFonts w:ascii="Times New Roman" w:hAnsi="Times New Roman"/>
                      <w:szCs w:val="24"/>
                      <w:lang w:val="en-US" w:eastAsia="ru-RU"/>
                    </w:rPr>
                    <w:t>эквивал</w:t>
                  </w:r>
                  <w:r w:rsidRPr="0098035F">
                    <w:rPr>
                      <w:rFonts w:ascii="Times New Roman" w:hAnsi="Times New Roman"/>
                      <w:szCs w:val="24"/>
                      <w:lang w:eastAsia="ru-RU"/>
                    </w:rPr>
                    <w:t>ент</w:t>
                  </w:r>
                  <w:proofErr w:type="spellEnd"/>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 xml:space="preserve">Максимальная частота вращения ротора турбомолекулярного насоса, не менее, </w:t>
                  </w:r>
                  <w:proofErr w:type="gramStart"/>
                  <w:r w:rsidRPr="0098035F">
                    <w:rPr>
                      <w:rFonts w:ascii="Times New Roman" w:hAnsi="Times New Roman"/>
                      <w:szCs w:val="24"/>
                      <w:lang w:eastAsia="ru-RU"/>
                    </w:rPr>
                    <w:t>об</w:t>
                  </w:r>
                  <w:proofErr w:type="gramEnd"/>
                  <w:r w:rsidRPr="0098035F">
                    <w:rPr>
                      <w:rFonts w:ascii="Times New Roman" w:hAnsi="Times New Roman"/>
                      <w:szCs w:val="24"/>
                      <w:lang w:eastAsia="ru-RU"/>
                    </w:rPr>
                    <w:t>/мин</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90000</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 xml:space="preserve">Время непрерывной работы в сутки, не менее, </w:t>
                  </w:r>
                  <w:proofErr w:type="gramStart"/>
                  <w:r w:rsidRPr="0098035F">
                    <w:rPr>
                      <w:rFonts w:ascii="Times New Roman" w:hAnsi="Times New Roman"/>
                      <w:szCs w:val="24"/>
                      <w:lang w:eastAsia="ru-RU"/>
                    </w:rPr>
                    <w:t>ч</w:t>
                  </w:r>
                  <w:proofErr w:type="gramEnd"/>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24</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Климатическое исполнение по ГОСТ 15150</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Относительная влажность: среднегодовое значение 60% при 20</w:t>
                  </w:r>
                  <w:proofErr w:type="gramStart"/>
                  <w:r w:rsidRPr="0098035F">
                    <w:rPr>
                      <w:rFonts w:ascii="Times New Roman" w:hAnsi="Times New Roman"/>
                      <w:szCs w:val="24"/>
                      <w:lang w:eastAsia="ru-RU"/>
                    </w:rPr>
                    <w:t>ºС</w:t>
                  </w:r>
                  <w:proofErr w:type="gramEnd"/>
                  <w:r w:rsidRPr="0098035F">
                    <w:rPr>
                      <w:rFonts w:ascii="Times New Roman" w:hAnsi="Times New Roman"/>
                      <w:szCs w:val="24"/>
                      <w:lang w:eastAsia="ru-RU"/>
                    </w:rPr>
                    <w:t xml:space="preserve">; верхнее значение – 80% при 25ºС. </w:t>
                  </w: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Абсолютная влажность: среднегодовое значение: 10 (г</w:t>
                  </w:r>
                  <w:r w:rsidRPr="0098035F">
                    <w:rPr>
                      <w:rFonts w:ascii="Times New Roman" w:hAnsi="Times New Roman"/>
                      <w:szCs w:val="24"/>
                      <w:vertAlign w:val="superscript"/>
                      <w:lang w:eastAsia="ru-RU"/>
                    </w:rPr>
                    <w:t>х</w:t>
                  </w:r>
                  <w:r w:rsidRPr="0098035F">
                    <w:rPr>
                      <w:rFonts w:ascii="Times New Roman" w:hAnsi="Times New Roman"/>
                      <w:szCs w:val="24"/>
                      <w:lang w:eastAsia="ru-RU"/>
                    </w:rPr>
                    <w:t>м</w:t>
                  </w:r>
                  <w:proofErr w:type="gramStart"/>
                  <w:r w:rsidRPr="0098035F">
                    <w:rPr>
                      <w:rFonts w:ascii="Times New Roman" w:hAnsi="Times New Roman"/>
                      <w:szCs w:val="24"/>
                      <w:vertAlign w:val="superscript"/>
                      <w:lang w:eastAsia="ru-RU"/>
                    </w:rPr>
                    <w:t>-</w:t>
                  </w:r>
                  <w:r w:rsidRPr="0098035F">
                    <w:rPr>
                      <w:rFonts w:ascii="Times New Roman" w:hAnsi="Times New Roman"/>
                      <w:szCs w:val="24"/>
                      <w:lang w:eastAsia="ru-RU"/>
                    </w:rPr>
                    <w:t>³)</w:t>
                  </w:r>
                  <w:proofErr w:type="gramEnd"/>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Диапазон рабочих температур, °</w:t>
                  </w:r>
                  <w:proofErr w:type="gramStart"/>
                  <w:r w:rsidRPr="0098035F">
                    <w:rPr>
                      <w:rFonts w:ascii="Times New Roman" w:hAnsi="Times New Roman"/>
                      <w:szCs w:val="24"/>
                      <w:lang w:eastAsia="ru-RU"/>
                    </w:rPr>
                    <w:t>С</w:t>
                  </w:r>
                  <w:proofErr w:type="gramEnd"/>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(+10)÷(+35)</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Допустимые механические воздействия по ГОСТ 30631</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Группа М23</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 xml:space="preserve">Масса </w:t>
                  </w:r>
                  <w:proofErr w:type="spellStart"/>
                  <w:r w:rsidRPr="0098035F">
                    <w:rPr>
                      <w:rFonts w:ascii="Times New Roman" w:hAnsi="Times New Roman"/>
                      <w:szCs w:val="24"/>
                      <w:lang w:eastAsia="ru-RU"/>
                    </w:rPr>
                    <w:t>течеискателя</w:t>
                  </w:r>
                  <w:proofErr w:type="spellEnd"/>
                  <w:r w:rsidRPr="0098035F">
                    <w:rPr>
                      <w:rFonts w:ascii="Times New Roman" w:hAnsi="Times New Roman"/>
                      <w:szCs w:val="24"/>
                      <w:lang w:eastAsia="ru-RU"/>
                    </w:rPr>
                    <w:t xml:space="preserve"> с транспортной тележкой, не более, </w:t>
                  </w:r>
                  <w:proofErr w:type="gramStart"/>
                  <w:r w:rsidRPr="0098035F">
                    <w:rPr>
                      <w:rFonts w:ascii="Times New Roman" w:hAnsi="Times New Roman"/>
                      <w:szCs w:val="24"/>
                      <w:lang w:eastAsia="ru-RU"/>
                    </w:rPr>
                    <w:t>кг</w:t>
                  </w:r>
                  <w:proofErr w:type="gramEnd"/>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75</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 xml:space="preserve">Габаритные размеры с транспортной тележкой, не более, </w:t>
                  </w:r>
                  <w:proofErr w:type="gramStart"/>
                  <w:r w:rsidRPr="0098035F">
                    <w:rPr>
                      <w:rFonts w:ascii="Times New Roman" w:hAnsi="Times New Roman"/>
                      <w:szCs w:val="24"/>
                      <w:lang w:eastAsia="ru-RU"/>
                    </w:rPr>
                    <w:t>мм</w:t>
                  </w:r>
                  <w:proofErr w:type="gramEnd"/>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510х670х1230</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Минимальный достоверно регулируемый поток гелия (пороговая чувствительность), не более, м</w:t>
                  </w:r>
                  <w:r w:rsidRPr="0098035F">
                    <w:rPr>
                      <w:rFonts w:ascii="Times New Roman" w:hAnsi="Times New Roman"/>
                      <w:szCs w:val="24"/>
                      <w:vertAlign w:val="superscript"/>
                      <w:lang w:eastAsia="ru-RU"/>
                    </w:rPr>
                    <w:t>3</w:t>
                  </w:r>
                  <w:r w:rsidRPr="0098035F">
                    <w:rPr>
                      <w:rFonts w:ascii="Times New Roman" w:hAnsi="Times New Roman"/>
                      <w:szCs w:val="24"/>
                      <w:lang w:eastAsia="ru-RU"/>
                    </w:rPr>
                    <w:t>*Па/</w:t>
                  </w:r>
                  <w:proofErr w:type="gramStart"/>
                  <w:r w:rsidRPr="0098035F">
                    <w:rPr>
                      <w:rFonts w:ascii="Times New Roman" w:hAnsi="Times New Roman"/>
                      <w:szCs w:val="24"/>
                      <w:lang w:eastAsia="ru-RU"/>
                    </w:rPr>
                    <w:t>с</w:t>
                  </w:r>
                  <w:proofErr w:type="gramEnd"/>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5*10</w:t>
                  </w:r>
                  <w:r w:rsidRPr="0098035F">
                    <w:rPr>
                      <w:rFonts w:ascii="Times New Roman" w:hAnsi="Times New Roman"/>
                      <w:szCs w:val="24"/>
                      <w:vertAlign w:val="superscript"/>
                      <w:lang w:eastAsia="ru-RU"/>
                    </w:rPr>
                    <w:t>-13</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Минимально регистрируемый поток гелия при работе способом щупа, не более, м</w:t>
                  </w:r>
                  <w:r w:rsidRPr="0098035F">
                    <w:rPr>
                      <w:rFonts w:ascii="Times New Roman" w:hAnsi="Times New Roman"/>
                      <w:szCs w:val="24"/>
                      <w:vertAlign w:val="superscript"/>
                      <w:lang w:eastAsia="ru-RU"/>
                    </w:rPr>
                    <w:t>3</w:t>
                  </w:r>
                  <w:r w:rsidRPr="0098035F">
                    <w:rPr>
                      <w:rFonts w:ascii="Times New Roman" w:hAnsi="Times New Roman"/>
                      <w:szCs w:val="24"/>
                      <w:lang w:eastAsia="ru-RU"/>
                    </w:rPr>
                    <w:t>*Па/</w:t>
                  </w:r>
                  <w:proofErr w:type="gramStart"/>
                  <w:r w:rsidRPr="0098035F">
                    <w:rPr>
                      <w:rFonts w:ascii="Times New Roman" w:hAnsi="Times New Roman"/>
                      <w:szCs w:val="24"/>
                      <w:lang w:eastAsia="ru-RU"/>
                    </w:rPr>
                    <w:t>с</w:t>
                  </w:r>
                  <w:proofErr w:type="gramEnd"/>
                </w:p>
              </w:tc>
              <w:tc>
                <w:tcPr>
                  <w:tcW w:w="2977" w:type="dxa"/>
                  <w:vAlign w:val="center"/>
                </w:tcPr>
                <w:p w:rsidR="00E50FB3" w:rsidRPr="0098035F" w:rsidRDefault="00E50FB3" w:rsidP="00E17D87">
                  <w:pPr>
                    <w:suppressAutoHyphens w:val="0"/>
                    <w:jc w:val="center"/>
                    <w:rPr>
                      <w:rFonts w:ascii="Times New Roman" w:hAnsi="Times New Roman"/>
                      <w:szCs w:val="24"/>
                      <w:vertAlign w:val="superscript"/>
                      <w:lang w:eastAsia="ru-RU"/>
                    </w:rPr>
                  </w:pPr>
                  <w:r w:rsidRPr="0098035F">
                    <w:rPr>
                      <w:rFonts w:ascii="Times New Roman" w:hAnsi="Times New Roman"/>
                      <w:szCs w:val="24"/>
                      <w:lang w:eastAsia="ru-RU"/>
                    </w:rPr>
                    <w:t>1*10</w:t>
                  </w:r>
                  <w:r w:rsidRPr="0098035F">
                    <w:rPr>
                      <w:rFonts w:ascii="Times New Roman" w:hAnsi="Times New Roman"/>
                      <w:szCs w:val="24"/>
                      <w:vertAlign w:val="superscript"/>
                      <w:lang w:eastAsia="ru-RU"/>
                    </w:rPr>
                    <w:t>-9</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Время отклика, сек:</w:t>
                  </w:r>
                </w:p>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 xml:space="preserve">   на входе</w:t>
                  </w:r>
                </w:p>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 xml:space="preserve">   со щупом </w:t>
                  </w:r>
                  <w:smartTag w:uri="urn:schemas-microsoft-com:office:smarttags" w:element="metricconverter">
                    <w:smartTagPr>
                      <w:attr w:name="ProductID" w:val="10 метров"/>
                    </w:smartTagPr>
                    <w:r w:rsidRPr="0098035F">
                      <w:rPr>
                        <w:rFonts w:ascii="Times New Roman" w:hAnsi="Times New Roman"/>
                        <w:szCs w:val="24"/>
                        <w:lang w:eastAsia="ru-RU"/>
                      </w:rPr>
                      <w:t>10 метров</w:t>
                    </w:r>
                  </w:smartTag>
                </w:p>
              </w:tc>
              <w:tc>
                <w:tcPr>
                  <w:tcW w:w="2977" w:type="dxa"/>
                </w:tcPr>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менее 1</w:t>
                  </w: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10±1</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 xml:space="preserve">Производительность  форвакуумного насоса, </w:t>
                  </w:r>
                  <w:proofErr w:type="gramStart"/>
                  <w:r w:rsidRPr="0098035F">
                    <w:rPr>
                      <w:rFonts w:ascii="Times New Roman" w:hAnsi="Times New Roman"/>
                      <w:szCs w:val="24"/>
                      <w:lang w:eastAsia="ru-RU"/>
                    </w:rPr>
                    <w:t>л</w:t>
                  </w:r>
                  <w:proofErr w:type="gramEnd"/>
                  <w:r w:rsidRPr="0098035F">
                    <w:rPr>
                      <w:rFonts w:ascii="Times New Roman" w:hAnsi="Times New Roman"/>
                      <w:szCs w:val="24"/>
                      <w:lang w:eastAsia="ru-RU"/>
                    </w:rPr>
                    <w:t>/мин</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90</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Скорость высоковакуумной откачки, л/</w:t>
                  </w:r>
                  <w:proofErr w:type="gramStart"/>
                  <w:r w:rsidRPr="0098035F">
                    <w:rPr>
                      <w:rFonts w:ascii="Times New Roman" w:hAnsi="Times New Roman"/>
                      <w:szCs w:val="24"/>
                      <w:lang w:eastAsia="ru-RU"/>
                    </w:rPr>
                    <w:t>с</w:t>
                  </w:r>
                  <w:proofErr w:type="gramEnd"/>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60</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Время выхода на рабочий режим (первично/повторно) не более, мин</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5/1</w:t>
                  </w:r>
                </w:p>
              </w:tc>
            </w:tr>
            <w:tr w:rsidR="00E50FB3" w:rsidRPr="0098035F" w:rsidTr="00E17D87">
              <w:trPr>
                <w:trHeight w:val="1042"/>
              </w:trPr>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b/>
                      <w:szCs w:val="24"/>
                      <w:lang w:eastAsia="ru-RU"/>
                    </w:rPr>
                    <w:t>Режим БАЙПАС</w:t>
                  </w:r>
                  <w:r w:rsidRPr="0098035F">
                    <w:rPr>
                      <w:rFonts w:ascii="Times New Roman" w:hAnsi="Times New Roman"/>
                      <w:szCs w:val="24"/>
                      <w:lang w:eastAsia="ru-RU"/>
                    </w:rPr>
                    <w:t xml:space="preserve"> или эквивалент - режим питания нагрузки сетевым напряжением в обход основной схемы системы бесперебойного питания (СБП).</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наличие</w:t>
                  </w:r>
                </w:p>
              </w:tc>
            </w:tr>
            <w:tr w:rsidR="00E50FB3" w:rsidRPr="0098035F" w:rsidTr="00E17D87">
              <w:tc>
                <w:tcPr>
                  <w:tcW w:w="6833" w:type="dxa"/>
                </w:tcPr>
                <w:p w:rsidR="00E50FB3" w:rsidRPr="0098035F" w:rsidRDefault="00E50FB3" w:rsidP="00E17D87">
                  <w:pPr>
                    <w:suppressAutoHyphens w:val="0"/>
                    <w:autoSpaceDE w:val="0"/>
                    <w:autoSpaceDN w:val="0"/>
                    <w:adjustRightInd w:val="0"/>
                    <w:rPr>
                      <w:rFonts w:ascii="Times New Roman" w:hAnsi="Times New Roman"/>
                      <w:b/>
                      <w:color w:val="000000"/>
                      <w:szCs w:val="24"/>
                      <w:lang w:eastAsia="ru-RU"/>
                    </w:rPr>
                  </w:pPr>
                  <w:r w:rsidRPr="0098035F">
                    <w:rPr>
                      <w:rFonts w:ascii="Times New Roman" w:eastAsia="Calibri" w:hAnsi="Times New Roman"/>
                      <w:b/>
                      <w:color w:val="000000"/>
                      <w:szCs w:val="24"/>
                      <w:lang w:eastAsia="ru-RU"/>
                    </w:rPr>
                    <w:t>Режим ПРОТИВОТОК или эквивалент</w:t>
                  </w:r>
                </w:p>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color w:val="000000"/>
                      <w:szCs w:val="24"/>
                      <w:lang w:eastAsia="ru-RU"/>
                    </w:rPr>
                    <w:t xml:space="preserve">Режим работы в противотоке должен быть предназначен для работы по способу щупа или по способу обдува. Режим «противоток» должен быть предназначен для работы в диапазоне входных давлений от 5х103 Па до 1 Па. Режим противотока должен применяться для обнаружения относительно больших </w:t>
                  </w:r>
                  <w:proofErr w:type="spellStart"/>
                  <w:r w:rsidRPr="0098035F">
                    <w:rPr>
                      <w:rFonts w:ascii="Times New Roman" w:hAnsi="Times New Roman"/>
                      <w:color w:val="000000"/>
                      <w:szCs w:val="24"/>
                      <w:lang w:eastAsia="ru-RU"/>
                    </w:rPr>
                    <w:t>натеканий</w:t>
                  </w:r>
                  <w:proofErr w:type="spellEnd"/>
                  <w:r w:rsidRPr="0098035F">
                    <w:rPr>
                      <w:rFonts w:ascii="Times New Roman" w:hAnsi="Times New Roman"/>
                      <w:color w:val="000000"/>
                      <w:szCs w:val="24"/>
                      <w:lang w:eastAsia="ru-RU"/>
                    </w:rPr>
                    <w:t xml:space="preserve"> с высокой концентрацией гелия в зоне утечки (грубый режим</w:t>
                  </w:r>
                  <w:proofErr w:type="gramStart"/>
                  <w:r w:rsidRPr="0098035F">
                    <w:rPr>
                      <w:rFonts w:ascii="Times New Roman" w:hAnsi="Times New Roman"/>
                      <w:color w:val="000000"/>
                      <w:szCs w:val="24"/>
                      <w:lang w:eastAsia="ru-RU"/>
                    </w:rPr>
                    <w:t xml:space="preserve"> )</w:t>
                  </w:r>
                  <w:proofErr w:type="gramEnd"/>
                  <w:r w:rsidRPr="0098035F">
                    <w:rPr>
                      <w:rFonts w:ascii="Times New Roman" w:hAnsi="Times New Roman"/>
                      <w:color w:val="000000"/>
                      <w:szCs w:val="24"/>
                      <w:lang w:eastAsia="ru-RU"/>
                    </w:rPr>
                    <w:t xml:space="preserve">. Чувствительность </w:t>
                  </w:r>
                  <w:proofErr w:type="spellStart"/>
                  <w:r w:rsidRPr="0098035F">
                    <w:rPr>
                      <w:rFonts w:ascii="Times New Roman" w:hAnsi="Times New Roman"/>
                      <w:color w:val="000000"/>
                      <w:szCs w:val="24"/>
                      <w:lang w:eastAsia="ru-RU"/>
                    </w:rPr>
                    <w:t>тече</w:t>
                  </w:r>
                  <w:proofErr w:type="spellEnd"/>
                  <w:r w:rsidRPr="0098035F">
                    <w:rPr>
                      <w:rFonts w:ascii="Times New Roman" w:hAnsi="Times New Roman"/>
                      <w:color w:val="000000"/>
                      <w:szCs w:val="24"/>
                      <w:lang w:eastAsia="ru-RU"/>
                    </w:rPr>
                    <w:t>-искателя в этом режиме составляет не более 5х10-</w:t>
                  </w:r>
                  <w:smartTag w:uri="urn:schemas-microsoft-com:office:smarttags" w:element="metricconverter">
                    <w:smartTagPr>
                      <w:attr w:name="ProductID" w:val="12 м3"/>
                    </w:smartTagPr>
                    <w:r w:rsidRPr="0098035F">
                      <w:rPr>
                        <w:rFonts w:ascii="Times New Roman" w:hAnsi="Times New Roman"/>
                        <w:color w:val="000000"/>
                        <w:szCs w:val="24"/>
                        <w:lang w:eastAsia="ru-RU"/>
                      </w:rPr>
                      <w:t>12 м3</w:t>
                    </w:r>
                  </w:smartTag>
                  <w:r w:rsidRPr="0098035F">
                    <w:rPr>
                      <w:rFonts w:ascii="Times New Roman" w:hAnsi="Times New Roman"/>
                      <w:color w:val="000000"/>
                      <w:szCs w:val="24"/>
                      <w:lang w:eastAsia="ru-RU"/>
                    </w:rPr>
                    <w:t xml:space="preserve"> Па/</w:t>
                  </w:r>
                  <w:proofErr w:type="gramStart"/>
                  <w:r w:rsidRPr="0098035F">
                    <w:rPr>
                      <w:rFonts w:ascii="Times New Roman" w:hAnsi="Times New Roman"/>
                      <w:color w:val="000000"/>
                      <w:szCs w:val="24"/>
                      <w:lang w:eastAsia="ru-RU"/>
                    </w:rPr>
                    <w:t>с</w:t>
                  </w:r>
                  <w:proofErr w:type="gramEnd"/>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наличие</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b/>
                      <w:szCs w:val="24"/>
                      <w:lang w:eastAsia="ru-RU"/>
                    </w:rPr>
                    <w:t>Режим ПРЯМОТОК или эквивалент</w:t>
                  </w:r>
                  <w:r w:rsidRPr="0098035F">
                    <w:rPr>
                      <w:rFonts w:ascii="Times New Roman" w:hAnsi="Times New Roman"/>
                      <w:szCs w:val="24"/>
                      <w:lang w:eastAsia="ru-RU"/>
                    </w:rPr>
                    <w:t>:  работа в режиме прямого потока должна применяться для высокочувствительного контроля герметичности объектов, позволяющих получить давление Р3 менее 1 Па</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наличие</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Предельное рабочее давление по входу, Па:</w:t>
                  </w:r>
                </w:p>
                <w:p w:rsidR="00E50FB3" w:rsidRPr="0098035F" w:rsidRDefault="00E50FB3" w:rsidP="00E50FB3">
                  <w:pPr>
                    <w:numPr>
                      <w:ilvl w:val="0"/>
                      <w:numId w:val="1"/>
                    </w:numPr>
                    <w:suppressAutoHyphens w:val="0"/>
                    <w:ind w:left="0"/>
                    <w:rPr>
                      <w:rFonts w:ascii="Times New Roman" w:hAnsi="Times New Roman"/>
                      <w:szCs w:val="24"/>
                      <w:lang w:eastAsia="ru-RU"/>
                    </w:rPr>
                  </w:pPr>
                  <w:r w:rsidRPr="0098035F">
                    <w:rPr>
                      <w:rFonts w:ascii="Times New Roman" w:hAnsi="Times New Roman"/>
                      <w:szCs w:val="24"/>
                      <w:lang w:eastAsia="ru-RU"/>
                    </w:rPr>
                    <w:t>с дроссельной диафрагмой</w:t>
                  </w:r>
                </w:p>
                <w:p w:rsidR="00E50FB3" w:rsidRPr="0098035F" w:rsidRDefault="00E50FB3" w:rsidP="00E50FB3">
                  <w:pPr>
                    <w:numPr>
                      <w:ilvl w:val="0"/>
                      <w:numId w:val="1"/>
                    </w:numPr>
                    <w:suppressAutoHyphens w:val="0"/>
                    <w:ind w:left="0"/>
                    <w:rPr>
                      <w:rFonts w:ascii="Times New Roman" w:hAnsi="Times New Roman"/>
                      <w:szCs w:val="24"/>
                      <w:lang w:eastAsia="ru-RU"/>
                    </w:rPr>
                  </w:pPr>
                  <w:r w:rsidRPr="0098035F">
                    <w:rPr>
                      <w:rFonts w:ascii="Times New Roman" w:hAnsi="Times New Roman"/>
                      <w:szCs w:val="24"/>
                      <w:lang w:eastAsia="ru-RU"/>
                    </w:rPr>
                    <w:t>без дроссельной диафрагмы в противотоке</w:t>
                  </w:r>
                </w:p>
                <w:p w:rsidR="00E50FB3" w:rsidRPr="0098035F" w:rsidRDefault="00E50FB3" w:rsidP="00E50FB3">
                  <w:pPr>
                    <w:numPr>
                      <w:ilvl w:val="0"/>
                      <w:numId w:val="1"/>
                    </w:numPr>
                    <w:suppressAutoHyphens w:val="0"/>
                    <w:ind w:left="0"/>
                    <w:rPr>
                      <w:rFonts w:ascii="Times New Roman" w:hAnsi="Times New Roman"/>
                      <w:szCs w:val="24"/>
                      <w:lang w:eastAsia="ru-RU"/>
                    </w:rPr>
                  </w:pPr>
                  <w:r w:rsidRPr="0098035F">
                    <w:rPr>
                      <w:rFonts w:ascii="Times New Roman" w:hAnsi="Times New Roman"/>
                      <w:szCs w:val="24"/>
                      <w:lang w:eastAsia="ru-RU"/>
                    </w:rPr>
                    <w:t>в прямотоке</w:t>
                  </w:r>
                </w:p>
              </w:tc>
              <w:tc>
                <w:tcPr>
                  <w:tcW w:w="2977" w:type="dxa"/>
                </w:tcPr>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100 000</w:t>
                  </w: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1000</w:t>
                  </w: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20</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Режим работы:</w:t>
                  </w:r>
                </w:p>
                <w:p w:rsidR="00E50FB3" w:rsidRPr="0098035F" w:rsidRDefault="00E50FB3" w:rsidP="00E50FB3">
                  <w:pPr>
                    <w:numPr>
                      <w:ilvl w:val="0"/>
                      <w:numId w:val="2"/>
                    </w:numPr>
                    <w:suppressAutoHyphens w:val="0"/>
                    <w:ind w:left="0"/>
                    <w:rPr>
                      <w:rFonts w:ascii="Times New Roman" w:hAnsi="Times New Roman"/>
                      <w:szCs w:val="24"/>
                      <w:lang w:eastAsia="ru-RU"/>
                    </w:rPr>
                  </w:pPr>
                  <w:r w:rsidRPr="0098035F">
                    <w:rPr>
                      <w:rFonts w:ascii="Times New Roman" w:hAnsi="Times New Roman"/>
                      <w:b/>
                      <w:szCs w:val="24"/>
                      <w:lang w:eastAsia="ru-RU"/>
                    </w:rPr>
                    <w:t>«Автоматический режим «Щуп</w:t>
                  </w:r>
                  <w:r w:rsidRPr="0098035F">
                    <w:rPr>
                      <w:rFonts w:ascii="Times New Roman" w:hAnsi="Times New Roman"/>
                      <w:szCs w:val="24"/>
                      <w:lang w:eastAsia="ru-RU"/>
                    </w:rPr>
                    <w:t xml:space="preserve">» или эквивалент:  способ щупа должен применяться для обнаружения мест </w:t>
                  </w:r>
                  <w:proofErr w:type="gramStart"/>
                  <w:r w:rsidRPr="0098035F">
                    <w:rPr>
                      <w:rFonts w:ascii="Times New Roman" w:hAnsi="Times New Roman"/>
                      <w:szCs w:val="24"/>
                      <w:lang w:eastAsia="ru-RU"/>
                    </w:rPr>
                    <w:t>течей</w:t>
                  </w:r>
                  <w:proofErr w:type="gramEnd"/>
                  <w:r w:rsidRPr="0098035F">
                    <w:rPr>
                      <w:rFonts w:ascii="Times New Roman" w:hAnsi="Times New Roman"/>
                      <w:szCs w:val="24"/>
                      <w:lang w:eastAsia="ru-RU"/>
                    </w:rPr>
                    <w:t xml:space="preserve"> в </w:t>
                  </w:r>
                  <w:r w:rsidRPr="0098035F">
                    <w:rPr>
                      <w:rFonts w:ascii="Times New Roman" w:hAnsi="Times New Roman"/>
                      <w:szCs w:val="24"/>
                      <w:lang w:eastAsia="ru-RU"/>
                    </w:rPr>
                    <w:lastRenderedPageBreak/>
                    <w:t xml:space="preserve">газонаполненных объектах имеющих избыточное давление, во внутреннюю полость которых введен гелий. Для достижения наибольшей достоверности обнаружения течей избыточное давление должно быть максимально допускаемым конструкцией испытуемого объекта. Как правило, избыточное давление создается газовой смесью с 5-10 % концентрацией гелия. Щуп должен представлять собой засасывающее устройство, подключаемое к входному фланцу </w:t>
                  </w:r>
                  <w:proofErr w:type="spellStart"/>
                  <w:r w:rsidRPr="0098035F">
                    <w:rPr>
                      <w:rFonts w:ascii="Times New Roman" w:hAnsi="Times New Roman"/>
                      <w:szCs w:val="24"/>
                      <w:lang w:eastAsia="ru-RU"/>
                    </w:rPr>
                    <w:t>течеискателя</w:t>
                  </w:r>
                  <w:proofErr w:type="spellEnd"/>
                  <w:r w:rsidRPr="0098035F">
                    <w:rPr>
                      <w:rFonts w:ascii="Times New Roman" w:hAnsi="Times New Roman"/>
                      <w:szCs w:val="24"/>
                      <w:lang w:eastAsia="ru-RU"/>
                    </w:rPr>
                    <w:t xml:space="preserve">. Расстояние между всасывающим соплом и обследуемой поверхностью должно быть минимальным. При приближении к месту течи  поток газа,  всасываемый щупом, обогащается молекулами гелия, что фиксируется </w:t>
                  </w:r>
                  <w:proofErr w:type="spellStart"/>
                  <w:r w:rsidRPr="0098035F">
                    <w:rPr>
                      <w:rFonts w:ascii="Times New Roman" w:hAnsi="Times New Roman"/>
                      <w:szCs w:val="24"/>
                      <w:lang w:eastAsia="ru-RU"/>
                    </w:rPr>
                    <w:t>течеискателем</w:t>
                  </w:r>
                  <w:proofErr w:type="spellEnd"/>
                  <w:r w:rsidRPr="0098035F">
                    <w:rPr>
                      <w:rFonts w:ascii="Times New Roman" w:hAnsi="Times New Roman"/>
                      <w:szCs w:val="24"/>
                      <w:lang w:eastAsia="ru-RU"/>
                    </w:rPr>
                    <w:t xml:space="preserve">. Величина регистрируемых потоков должна зависеть от размера отверстий в объектах, концентрации гелия, избыточного давления гелия в объекте, наличием воздушных потоков в зоне измерения, скорости перемещения всасывающего сопла относительно течи и др. факторов. Для оценки </w:t>
                  </w:r>
                  <w:proofErr w:type="spellStart"/>
                  <w:r w:rsidRPr="0098035F">
                    <w:rPr>
                      <w:rFonts w:ascii="Times New Roman" w:hAnsi="Times New Roman"/>
                      <w:szCs w:val="24"/>
                      <w:lang w:eastAsia="ru-RU"/>
                    </w:rPr>
                    <w:t>негерметичности</w:t>
                  </w:r>
                  <w:proofErr w:type="spellEnd"/>
                  <w:r w:rsidRPr="0098035F">
                    <w:rPr>
                      <w:rFonts w:ascii="Times New Roman" w:hAnsi="Times New Roman"/>
                      <w:szCs w:val="24"/>
                      <w:lang w:eastAsia="ru-RU"/>
                    </w:rPr>
                    <w:t xml:space="preserve"> рекомендуется повторить замер несколько раз.</w:t>
                  </w:r>
                </w:p>
                <w:p w:rsidR="00E50FB3" w:rsidRPr="0098035F" w:rsidRDefault="00E50FB3" w:rsidP="00E50FB3">
                  <w:pPr>
                    <w:numPr>
                      <w:ilvl w:val="0"/>
                      <w:numId w:val="2"/>
                    </w:numPr>
                    <w:suppressAutoHyphens w:val="0"/>
                    <w:ind w:left="0"/>
                    <w:rPr>
                      <w:rFonts w:ascii="Times New Roman" w:hAnsi="Times New Roman"/>
                      <w:szCs w:val="24"/>
                      <w:lang w:eastAsia="ru-RU"/>
                    </w:rPr>
                  </w:pPr>
                  <w:r w:rsidRPr="0098035F">
                    <w:rPr>
                      <w:rFonts w:ascii="Times New Roman" w:hAnsi="Times New Roman"/>
                      <w:b/>
                      <w:szCs w:val="24"/>
                      <w:lang w:eastAsia="ru-RU"/>
                    </w:rPr>
                    <w:t>«Автоматический режим «Универсальный»</w:t>
                  </w:r>
                  <w:r w:rsidRPr="0098035F">
                    <w:rPr>
                      <w:rFonts w:ascii="Times New Roman" w:hAnsi="Times New Roman"/>
                      <w:szCs w:val="24"/>
                      <w:lang w:eastAsia="ru-RU"/>
                    </w:rPr>
                    <w:t xml:space="preserve"> или эквивалент автоматическая проверка на отсутствие течи по программе, задаваемой </w:t>
                  </w:r>
                  <w:proofErr w:type="spellStart"/>
                  <w:r w:rsidRPr="0098035F">
                    <w:rPr>
                      <w:rFonts w:ascii="Times New Roman" w:hAnsi="Times New Roman"/>
                      <w:szCs w:val="24"/>
                      <w:lang w:eastAsia="ru-RU"/>
                    </w:rPr>
                    <w:t>течеискателем</w:t>
                  </w:r>
                  <w:proofErr w:type="spellEnd"/>
                  <w:r w:rsidRPr="0098035F">
                    <w:rPr>
                      <w:rFonts w:ascii="Times New Roman" w:hAnsi="Times New Roman"/>
                      <w:szCs w:val="24"/>
                      <w:lang w:eastAsia="ru-RU"/>
                    </w:rPr>
                    <w:t xml:space="preserve"> с использованием 3 режимов: режим «Байпас», режим «Прямоток», режим «Противоток».</w:t>
                  </w:r>
                </w:p>
                <w:p w:rsidR="00E50FB3" w:rsidRPr="0098035F" w:rsidRDefault="00E50FB3" w:rsidP="00E50FB3">
                  <w:pPr>
                    <w:numPr>
                      <w:ilvl w:val="0"/>
                      <w:numId w:val="2"/>
                    </w:numPr>
                    <w:suppressAutoHyphens w:val="0"/>
                    <w:ind w:left="0"/>
                    <w:rPr>
                      <w:rFonts w:ascii="Times New Roman" w:hAnsi="Times New Roman"/>
                      <w:szCs w:val="24"/>
                      <w:lang w:eastAsia="ru-RU"/>
                    </w:rPr>
                  </w:pPr>
                  <w:r w:rsidRPr="0098035F">
                    <w:rPr>
                      <w:rFonts w:ascii="Times New Roman" w:hAnsi="Times New Roman"/>
                      <w:b/>
                      <w:szCs w:val="24"/>
                      <w:lang w:eastAsia="ru-RU"/>
                    </w:rPr>
                    <w:t>«Ручной» или эквивалент</w:t>
                  </w:r>
                  <w:r w:rsidRPr="0098035F">
                    <w:rPr>
                      <w:rFonts w:ascii="Times New Roman" w:hAnsi="Times New Roman"/>
                      <w:b/>
                      <w:color w:val="444444"/>
                      <w:szCs w:val="24"/>
                      <w:lang w:eastAsia="ru-RU"/>
                    </w:rPr>
                    <w:t>:</w:t>
                  </w:r>
                  <w:r w:rsidRPr="0098035F">
                    <w:rPr>
                      <w:rFonts w:ascii="Times New Roman" w:hAnsi="Times New Roman"/>
                      <w:color w:val="444444"/>
                      <w:szCs w:val="24"/>
                      <w:lang w:eastAsia="ru-RU"/>
                    </w:rPr>
                    <w:t xml:space="preserve"> </w:t>
                  </w:r>
                  <w:r w:rsidRPr="0098035F">
                    <w:rPr>
                      <w:rFonts w:ascii="Times New Roman" w:hAnsi="Times New Roman"/>
                      <w:szCs w:val="24"/>
                      <w:lang w:eastAsia="ru-RU"/>
                    </w:rPr>
                    <w:t xml:space="preserve">Ручной режим работы должен быть предназначен для  управления в </w:t>
                  </w:r>
                  <w:proofErr w:type="gramStart"/>
                  <w:r w:rsidRPr="0098035F">
                    <w:rPr>
                      <w:rFonts w:ascii="Times New Roman" w:hAnsi="Times New Roman"/>
                      <w:szCs w:val="24"/>
                      <w:lang w:eastAsia="ru-RU"/>
                    </w:rPr>
                    <w:t>ручную</w:t>
                  </w:r>
                  <w:proofErr w:type="gramEnd"/>
                  <w:r w:rsidRPr="0098035F">
                    <w:rPr>
                      <w:rFonts w:ascii="Times New Roman" w:hAnsi="Times New Roman"/>
                      <w:szCs w:val="24"/>
                      <w:lang w:eastAsia="ru-RU"/>
                    </w:rPr>
                    <w:t xml:space="preserve"> всеми агрегатами </w:t>
                  </w:r>
                  <w:proofErr w:type="spellStart"/>
                  <w:r w:rsidRPr="0098035F">
                    <w:rPr>
                      <w:rFonts w:ascii="Times New Roman" w:hAnsi="Times New Roman"/>
                      <w:szCs w:val="24"/>
                      <w:lang w:eastAsia="ru-RU"/>
                    </w:rPr>
                    <w:t>течеискателя</w:t>
                  </w:r>
                  <w:proofErr w:type="spellEnd"/>
                  <w:r w:rsidRPr="0098035F">
                    <w:rPr>
                      <w:rFonts w:ascii="Times New Roman" w:hAnsi="Times New Roman"/>
                      <w:szCs w:val="24"/>
                      <w:lang w:eastAsia="ru-RU"/>
                    </w:rPr>
                    <w:t xml:space="preserve">, контроля и ввода установочных значений исполнительных программ. Установки значений напряжений, давлений и токов должны быть произведены на заводе и определять оптимальные характеристики </w:t>
                  </w:r>
                  <w:proofErr w:type="spellStart"/>
                  <w:r w:rsidRPr="0098035F">
                    <w:rPr>
                      <w:rFonts w:ascii="Times New Roman" w:hAnsi="Times New Roman"/>
                      <w:szCs w:val="24"/>
                      <w:lang w:eastAsia="ru-RU"/>
                    </w:rPr>
                    <w:t>течеискателя</w:t>
                  </w:r>
                  <w:proofErr w:type="spellEnd"/>
                  <w:r w:rsidRPr="0098035F">
                    <w:rPr>
                      <w:rFonts w:ascii="Times New Roman" w:hAnsi="Times New Roman"/>
                      <w:szCs w:val="24"/>
                      <w:lang w:eastAsia="ru-RU"/>
                    </w:rPr>
                    <w:t xml:space="preserve"> обусловленные конструкцией элементов и производительностью установленной в</w:t>
                  </w:r>
                  <w:r>
                    <w:rPr>
                      <w:rFonts w:ascii="Times New Roman" w:hAnsi="Times New Roman"/>
                      <w:szCs w:val="24"/>
                      <w:lang w:eastAsia="ru-RU"/>
                    </w:rPr>
                    <w:t xml:space="preserve"> </w:t>
                  </w:r>
                  <w:proofErr w:type="spellStart"/>
                  <w:r>
                    <w:rPr>
                      <w:rFonts w:ascii="Times New Roman" w:hAnsi="Times New Roman"/>
                      <w:szCs w:val="24"/>
                      <w:lang w:eastAsia="ru-RU"/>
                    </w:rPr>
                    <w:t>течеискатель</w:t>
                  </w:r>
                  <w:proofErr w:type="spellEnd"/>
                  <w:r>
                    <w:rPr>
                      <w:rFonts w:ascii="Times New Roman" w:hAnsi="Times New Roman"/>
                      <w:szCs w:val="24"/>
                      <w:lang w:eastAsia="ru-RU"/>
                    </w:rPr>
                    <w:t xml:space="preserve"> откачной системой</w:t>
                  </w:r>
                  <w:r w:rsidRPr="0098035F">
                    <w:rPr>
                      <w:rFonts w:ascii="Times New Roman" w:hAnsi="Times New Roman"/>
                      <w:szCs w:val="24"/>
                      <w:lang w:eastAsia="ru-RU"/>
                    </w:rPr>
                    <w:t xml:space="preserve">. Произвольный ввод пороговых значений должен блокировать исполнение автоматических программ работы. Вход в ручной режим должен осуществляться по команде оператора нажатием на кнопку «Ручной режим» и вводом пароля указанного в формуляре </w:t>
                  </w:r>
                  <w:proofErr w:type="gramStart"/>
                  <w:r w:rsidRPr="0098035F">
                    <w:rPr>
                      <w:rFonts w:ascii="Times New Roman" w:hAnsi="Times New Roman"/>
                      <w:szCs w:val="24"/>
                      <w:lang w:eastAsia="ru-RU"/>
                    </w:rPr>
                    <w:t>на</w:t>
                  </w:r>
                  <w:proofErr w:type="gramEnd"/>
                </w:p>
              </w:tc>
              <w:tc>
                <w:tcPr>
                  <w:tcW w:w="2977" w:type="dxa"/>
                </w:tcPr>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автоматический</w:t>
                  </w: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автоматический</w:t>
                  </w: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ручной</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lastRenderedPageBreak/>
                    <w:t>Анализатор с 180° фокусировкой в однородном магнитном поле и двойным катодом</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наличие</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proofErr w:type="spellStart"/>
                  <w:r w:rsidRPr="0098035F">
                    <w:rPr>
                      <w:rFonts w:ascii="Times New Roman" w:hAnsi="Times New Roman"/>
                      <w:szCs w:val="24"/>
                      <w:lang w:eastAsia="ru-RU"/>
                    </w:rPr>
                    <w:t>Автодиагностика</w:t>
                  </w:r>
                  <w:proofErr w:type="spellEnd"/>
                  <w:r w:rsidRPr="0098035F">
                    <w:rPr>
                      <w:rFonts w:ascii="Times New Roman" w:hAnsi="Times New Roman"/>
                      <w:szCs w:val="24"/>
                      <w:lang w:eastAsia="ru-RU"/>
                    </w:rPr>
                    <w:t xml:space="preserve"> работоспособности системы (ТЕСТ)</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наличие</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Звуковая сигнализация, при регистрации уровня выходного сигнала выше установленного порога</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наличие</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proofErr w:type="spellStart"/>
                  <w:r w:rsidRPr="0098035F">
                    <w:rPr>
                      <w:rFonts w:ascii="Times New Roman" w:hAnsi="Times New Roman"/>
                      <w:szCs w:val="24"/>
                      <w:lang w:eastAsia="ru-RU"/>
                    </w:rPr>
                    <w:t>Автонастройка</w:t>
                  </w:r>
                  <w:proofErr w:type="spellEnd"/>
                  <w:r w:rsidRPr="0098035F">
                    <w:rPr>
                      <w:rFonts w:ascii="Times New Roman" w:hAnsi="Times New Roman"/>
                      <w:szCs w:val="24"/>
                      <w:lang w:eastAsia="ru-RU"/>
                    </w:rPr>
                    <w:t xml:space="preserve"> по внутренней гелиевой течи</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наличие</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Калибровка по внешней гелиевой течи</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наличие</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Внешний выход для подключения выхлопной магистрали</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наличие</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 xml:space="preserve">Внешняя магистраль с фильтрующим элементом для напуска чистого газа на вход </w:t>
                  </w:r>
                  <w:proofErr w:type="spellStart"/>
                  <w:r w:rsidRPr="0098035F">
                    <w:rPr>
                      <w:rFonts w:ascii="Times New Roman" w:hAnsi="Times New Roman"/>
                      <w:szCs w:val="24"/>
                      <w:lang w:eastAsia="ru-RU"/>
                    </w:rPr>
                    <w:t>течеискателя</w:t>
                  </w:r>
                  <w:proofErr w:type="spellEnd"/>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наличие</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 xml:space="preserve">Интерфейс оператора: цветной графический дисплей, двухпозиционный </w:t>
                  </w:r>
                  <w:proofErr w:type="spellStart"/>
                  <w:r w:rsidRPr="0098035F">
                    <w:rPr>
                      <w:rFonts w:ascii="Times New Roman" w:hAnsi="Times New Roman"/>
                      <w:szCs w:val="24"/>
                      <w:lang w:eastAsia="ru-RU"/>
                    </w:rPr>
                    <w:t>энкодер</w:t>
                  </w:r>
                  <w:proofErr w:type="spellEnd"/>
                  <w:r w:rsidRPr="0098035F">
                    <w:rPr>
                      <w:rFonts w:ascii="Times New Roman" w:hAnsi="Times New Roman"/>
                      <w:szCs w:val="24"/>
                      <w:lang w:eastAsia="ru-RU"/>
                    </w:rPr>
                    <w:t xml:space="preserve"> и мнемосхема вакуумной системы</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наличие</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 xml:space="preserve">Возможность изменения программы </w:t>
                  </w:r>
                  <w:proofErr w:type="spellStart"/>
                  <w:r w:rsidRPr="0098035F">
                    <w:rPr>
                      <w:rFonts w:ascii="Times New Roman" w:hAnsi="Times New Roman"/>
                      <w:szCs w:val="24"/>
                      <w:lang w:eastAsia="ru-RU"/>
                    </w:rPr>
                    <w:t>течеискателя</w:t>
                  </w:r>
                  <w:proofErr w:type="spellEnd"/>
                  <w:r w:rsidRPr="0098035F">
                    <w:rPr>
                      <w:rFonts w:ascii="Times New Roman" w:hAnsi="Times New Roman"/>
                      <w:szCs w:val="24"/>
                      <w:lang w:eastAsia="ru-RU"/>
                    </w:rPr>
                    <w:t xml:space="preserve"> и обработки результатов измерений в соответствии с требованиями заказчика</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обеспечивается</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Возможность архивации результатов измерения</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обеспечивается</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Связь с ПК</w:t>
                  </w: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обеспечивается</w:t>
                  </w:r>
                </w:p>
              </w:tc>
            </w:tr>
            <w:tr w:rsidR="00E50FB3" w:rsidRPr="0098035F" w:rsidTr="00E17D87">
              <w:tc>
                <w:tcPr>
                  <w:tcW w:w="6833" w:type="dxa"/>
                </w:tcPr>
                <w:p w:rsidR="00E50FB3" w:rsidRPr="0098035F" w:rsidRDefault="00E50FB3" w:rsidP="00E17D87">
                  <w:pPr>
                    <w:suppressAutoHyphens w:val="0"/>
                    <w:rPr>
                      <w:rFonts w:ascii="Times New Roman" w:hAnsi="Times New Roman"/>
                      <w:szCs w:val="24"/>
                      <w:lang w:eastAsia="ru-RU"/>
                    </w:rPr>
                  </w:pPr>
                  <w:r>
                    <w:rPr>
                      <w:rFonts w:ascii="Times New Roman" w:hAnsi="Times New Roman"/>
                      <w:szCs w:val="24"/>
                      <w:lang w:eastAsia="ru-RU"/>
                    </w:rPr>
                    <w:lastRenderedPageBreak/>
                    <w:t>Пульт ДУ</w:t>
                  </w:r>
                  <w:r w:rsidRPr="0098035F">
                    <w:rPr>
                      <w:rFonts w:ascii="Times New Roman" w:hAnsi="Times New Roman"/>
                      <w:szCs w:val="24"/>
                      <w:lang w:eastAsia="ru-RU"/>
                    </w:rPr>
                    <w:t xml:space="preserve">. С наличием функций индикации и управления </w:t>
                  </w:r>
                  <w:proofErr w:type="spellStart"/>
                  <w:r w:rsidRPr="0098035F">
                    <w:rPr>
                      <w:rFonts w:ascii="Times New Roman" w:hAnsi="Times New Roman"/>
                      <w:szCs w:val="24"/>
                      <w:lang w:eastAsia="ru-RU"/>
                    </w:rPr>
                    <w:t>течеискателем</w:t>
                  </w:r>
                  <w:proofErr w:type="spellEnd"/>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наличие</w:t>
                  </w:r>
                </w:p>
              </w:tc>
            </w:tr>
            <w:tr w:rsidR="00E50FB3" w:rsidRPr="0098035F" w:rsidTr="00E17D87">
              <w:tc>
                <w:tcPr>
                  <w:tcW w:w="6833" w:type="dxa"/>
                </w:tcPr>
                <w:p w:rsidR="00E50FB3" w:rsidRPr="0098035F" w:rsidRDefault="00E50FB3" w:rsidP="00E17D87">
                  <w:pPr>
                    <w:suppressAutoHyphens w:val="0"/>
                    <w:rPr>
                      <w:rFonts w:ascii="Times New Roman" w:hAnsi="Times New Roman"/>
                      <w:color w:val="000000"/>
                      <w:szCs w:val="24"/>
                      <w:lang w:eastAsia="ru-RU"/>
                    </w:rPr>
                  </w:pPr>
                  <w:proofErr w:type="spellStart"/>
                  <w:r w:rsidRPr="0098035F">
                    <w:rPr>
                      <w:rFonts w:ascii="Times New Roman" w:hAnsi="Times New Roman"/>
                      <w:color w:val="000000"/>
                      <w:szCs w:val="24"/>
                      <w:lang w:eastAsia="ru-RU"/>
                    </w:rPr>
                    <w:t>Безмаслянный</w:t>
                  </w:r>
                  <w:proofErr w:type="spellEnd"/>
                  <w:r w:rsidRPr="0098035F">
                    <w:rPr>
                      <w:rFonts w:ascii="Times New Roman" w:hAnsi="Times New Roman"/>
                      <w:color w:val="000000"/>
                      <w:szCs w:val="24"/>
                      <w:lang w:eastAsia="ru-RU"/>
                    </w:rPr>
                    <w:t xml:space="preserve"> спиральный форвакуумный насос </w:t>
                  </w:r>
                  <w:r w:rsidRPr="0098035F">
                    <w:rPr>
                      <w:rFonts w:ascii="Times New Roman" w:hAnsi="Times New Roman"/>
                      <w:color w:val="000000"/>
                      <w:szCs w:val="24"/>
                      <w:lang w:val="en-US" w:eastAsia="ru-RU"/>
                    </w:rPr>
                    <w:t>ISP</w:t>
                  </w:r>
                  <w:r w:rsidRPr="0098035F">
                    <w:rPr>
                      <w:rFonts w:ascii="Times New Roman" w:hAnsi="Times New Roman"/>
                      <w:color w:val="000000"/>
                      <w:szCs w:val="24"/>
                      <w:lang w:eastAsia="ru-RU"/>
                    </w:rPr>
                    <w:t>-90 или эквивалент технические характеристики:</w:t>
                  </w:r>
                </w:p>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Скорость откачки (при 50/60ц), л/мин</w:t>
                  </w:r>
                </w:p>
                <w:p w:rsidR="00E50FB3" w:rsidRPr="0098035F" w:rsidRDefault="00E50FB3" w:rsidP="00E17D87">
                  <w:pPr>
                    <w:suppressAutoHyphens w:val="0"/>
                    <w:rPr>
                      <w:rFonts w:ascii="Times New Roman" w:hAnsi="Times New Roman"/>
                      <w:szCs w:val="24"/>
                      <w:lang w:eastAsia="ru-RU"/>
                    </w:rPr>
                  </w:pPr>
                </w:p>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 xml:space="preserve">Предельное остаточное давление, не менее </w:t>
                  </w:r>
                  <w:proofErr w:type="spellStart"/>
                  <w:r w:rsidRPr="0098035F">
                    <w:rPr>
                      <w:rFonts w:ascii="Times New Roman" w:hAnsi="Times New Roman"/>
                      <w:szCs w:val="24"/>
                      <w:lang w:eastAsia="ru-RU"/>
                    </w:rPr>
                    <w:t>Торр</w:t>
                  </w:r>
                  <w:proofErr w:type="spellEnd"/>
                </w:p>
                <w:p w:rsidR="00E50FB3" w:rsidRPr="0098035F" w:rsidRDefault="00E50FB3" w:rsidP="00E17D87">
                  <w:pPr>
                    <w:suppressAutoHyphens w:val="0"/>
                    <w:rPr>
                      <w:rFonts w:ascii="Times New Roman" w:hAnsi="Times New Roman"/>
                      <w:szCs w:val="24"/>
                      <w:lang w:eastAsia="ru-RU"/>
                    </w:rPr>
                  </w:pPr>
                </w:p>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Мощность электродвигателя, кВт</w:t>
                  </w:r>
                </w:p>
                <w:p w:rsidR="00E50FB3" w:rsidRPr="0098035F" w:rsidRDefault="00E50FB3" w:rsidP="00E17D87">
                  <w:pPr>
                    <w:suppressAutoHyphens w:val="0"/>
                    <w:rPr>
                      <w:rFonts w:ascii="Times New Roman" w:hAnsi="Times New Roman"/>
                      <w:szCs w:val="24"/>
                      <w:lang w:eastAsia="ru-RU"/>
                    </w:rPr>
                  </w:pPr>
                </w:p>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Напряжение, В (3-фазное исполнение 50-60Гц)</w:t>
                  </w:r>
                </w:p>
                <w:p w:rsidR="00E50FB3" w:rsidRPr="0098035F" w:rsidRDefault="00E50FB3" w:rsidP="00E17D87">
                  <w:pPr>
                    <w:suppressAutoHyphens w:val="0"/>
                    <w:rPr>
                      <w:rFonts w:ascii="Times New Roman" w:hAnsi="Times New Roman"/>
                      <w:szCs w:val="24"/>
                      <w:lang w:eastAsia="ru-RU"/>
                    </w:rPr>
                  </w:pPr>
                </w:p>
                <w:p w:rsidR="00E50FB3" w:rsidRPr="0098035F" w:rsidRDefault="00E50FB3" w:rsidP="00E17D87">
                  <w:pPr>
                    <w:suppressAutoHyphens w:val="0"/>
                    <w:rPr>
                      <w:rFonts w:ascii="Times New Roman" w:hAnsi="Times New Roman"/>
                      <w:szCs w:val="24"/>
                      <w:lang w:eastAsia="ru-RU"/>
                    </w:rPr>
                  </w:pPr>
                </w:p>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Напряжение, В (1-фазное исполнение 50-60Гц)</w:t>
                  </w:r>
                </w:p>
                <w:p w:rsidR="00E50FB3" w:rsidRPr="0098035F" w:rsidRDefault="00E50FB3" w:rsidP="00E17D87">
                  <w:pPr>
                    <w:suppressAutoHyphens w:val="0"/>
                    <w:rPr>
                      <w:rFonts w:ascii="Times New Roman" w:hAnsi="Times New Roman"/>
                      <w:szCs w:val="24"/>
                      <w:lang w:eastAsia="ru-RU"/>
                    </w:rPr>
                  </w:pPr>
                </w:p>
                <w:p w:rsidR="00E50FB3" w:rsidRPr="0098035F" w:rsidRDefault="00E50FB3" w:rsidP="00E17D87">
                  <w:pPr>
                    <w:suppressAutoHyphens w:val="0"/>
                    <w:rPr>
                      <w:rFonts w:ascii="Times New Roman" w:hAnsi="Times New Roman"/>
                      <w:szCs w:val="24"/>
                      <w:lang w:eastAsia="ru-RU"/>
                    </w:rPr>
                  </w:pPr>
                </w:p>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 xml:space="preserve">Вес, </w:t>
                  </w:r>
                  <w:proofErr w:type="gramStart"/>
                  <w:r w:rsidRPr="0098035F">
                    <w:rPr>
                      <w:rFonts w:ascii="Times New Roman" w:hAnsi="Times New Roman"/>
                      <w:szCs w:val="24"/>
                      <w:lang w:eastAsia="ru-RU"/>
                    </w:rPr>
                    <w:t>кг</w:t>
                  </w:r>
                  <w:proofErr w:type="gramEnd"/>
                  <w:r w:rsidRPr="0098035F">
                    <w:rPr>
                      <w:rFonts w:ascii="Times New Roman" w:hAnsi="Times New Roman"/>
                      <w:szCs w:val="24"/>
                      <w:lang w:eastAsia="ru-RU"/>
                    </w:rPr>
                    <w:t xml:space="preserve"> (в 3-фазном исполнении)</w:t>
                  </w:r>
                </w:p>
                <w:p w:rsidR="00E50FB3" w:rsidRPr="0098035F" w:rsidRDefault="00E50FB3" w:rsidP="00E17D87">
                  <w:pPr>
                    <w:suppressAutoHyphens w:val="0"/>
                    <w:rPr>
                      <w:rFonts w:ascii="Times New Roman" w:hAnsi="Times New Roman"/>
                      <w:szCs w:val="24"/>
                      <w:lang w:eastAsia="ru-RU"/>
                    </w:rPr>
                  </w:pPr>
                </w:p>
                <w:p w:rsidR="00E50FB3" w:rsidRPr="0098035F" w:rsidRDefault="00E50FB3" w:rsidP="00E17D87">
                  <w:pPr>
                    <w:suppressAutoHyphens w:val="0"/>
                    <w:rPr>
                      <w:rFonts w:ascii="Times New Roman" w:hAnsi="Times New Roman"/>
                      <w:szCs w:val="24"/>
                      <w:lang w:eastAsia="ru-RU"/>
                    </w:rPr>
                  </w:pPr>
                </w:p>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 xml:space="preserve">Вес, </w:t>
                  </w:r>
                  <w:proofErr w:type="gramStart"/>
                  <w:r w:rsidRPr="0098035F">
                    <w:rPr>
                      <w:rFonts w:ascii="Times New Roman" w:hAnsi="Times New Roman"/>
                      <w:szCs w:val="24"/>
                      <w:lang w:eastAsia="ru-RU"/>
                    </w:rPr>
                    <w:t>кг</w:t>
                  </w:r>
                  <w:proofErr w:type="gramEnd"/>
                  <w:r w:rsidRPr="0098035F">
                    <w:rPr>
                      <w:rFonts w:ascii="Times New Roman" w:hAnsi="Times New Roman"/>
                      <w:szCs w:val="24"/>
                      <w:lang w:eastAsia="ru-RU"/>
                    </w:rPr>
                    <w:t xml:space="preserve"> (в 1-фазном исполнении)</w:t>
                  </w:r>
                </w:p>
                <w:p w:rsidR="00E50FB3" w:rsidRPr="0098035F" w:rsidRDefault="00E50FB3" w:rsidP="00E17D87">
                  <w:pPr>
                    <w:suppressAutoHyphens w:val="0"/>
                    <w:rPr>
                      <w:rFonts w:ascii="Times New Roman" w:hAnsi="Times New Roman"/>
                      <w:szCs w:val="24"/>
                      <w:lang w:eastAsia="ru-RU"/>
                    </w:rPr>
                  </w:pPr>
                </w:p>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 xml:space="preserve">Уровень шума, дБ (без </w:t>
                  </w:r>
                  <w:proofErr w:type="spellStart"/>
                  <w:r w:rsidRPr="0098035F">
                    <w:rPr>
                      <w:rFonts w:ascii="Times New Roman" w:hAnsi="Times New Roman"/>
                      <w:szCs w:val="24"/>
                      <w:lang w:eastAsia="ru-RU"/>
                    </w:rPr>
                    <w:t>газобалласта</w:t>
                  </w:r>
                  <w:proofErr w:type="spellEnd"/>
                  <w:r w:rsidRPr="0098035F">
                    <w:rPr>
                      <w:rFonts w:ascii="Times New Roman" w:hAnsi="Times New Roman"/>
                      <w:szCs w:val="24"/>
                      <w:lang w:eastAsia="ru-RU"/>
                    </w:rPr>
                    <w:t xml:space="preserve">/с </w:t>
                  </w:r>
                  <w:proofErr w:type="spellStart"/>
                  <w:r w:rsidRPr="0098035F">
                    <w:rPr>
                      <w:rFonts w:ascii="Times New Roman" w:hAnsi="Times New Roman"/>
                      <w:szCs w:val="24"/>
                      <w:lang w:eastAsia="ru-RU"/>
                    </w:rPr>
                    <w:t>газобалластом</w:t>
                  </w:r>
                  <w:proofErr w:type="spellEnd"/>
                  <w:r w:rsidRPr="0098035F">
                    <w:rPr>
                      <w:rFonts w:ascii="Times New Roman" w:hAnsi="Times New Roman"/>
                      <w:szCs w:val="24"/>
                      <w:lang w:eastAsia="ru-RU"/>
                    </w:rPr>
                    <w:t>)</w:t>
                  </w:r>
                </w:p>
                <w:p w:rsidR="00E50FB3" w:rsidRPr="0098035F" w:rsidRDefault="00E50FB3" w:rsidP="00E17D87">
                  <w:pPr>
                    <w:suppressAutoHyphens w:val="0"/>
                    <w:rPr>
                      <w:rFonts w:ascii="Times New Roman" w:hAnsi="Times New Roman"/>
                      <w:szCs w:val="24"/>
                      <w:lang w:eastAsia="ru-RU"/>
                    </w:rPr>
                  </w:pPr>
                </w:p>
                <w:p w:rsidR="00E50FB3" w:rsidRPr="0098035F" w:rsidRDefault="00E50FB3" w:rsidP="00E17D87">
                  <w:pPr>
                    <w:suppressAutoHyphens w:val="0"/>
                    <w:rPr>
                      <w:rFonts w:ascii="Times New Roman" w:hAnsi="Times New Roman"/>
                      <w:szCs w:val="24"/>
                      <w:lang w:eastAsia="ru-RU"/>
                    </w:rPr>
                  </w:pPr>
                </w:p>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 xml:space="preserve">Величина натекания, не более, </w:t>
                  </w:r>
                  <w:proofErr w:type="spellStart"/>
                  <w:r w:rsidRPr="0098035F">
                    <w:rPr>
                      <w:rFonts w:ascii="Times New Roman" w:hAnsi="Times New Roman"/>
                      <w:szCs w:val="24"/>
                      <w:lang w:eastAsia="ru-RU"/>
                    </w:rPr>
                    <w:t>Торр•л</w:t>
                  </w:r>
                  <w:proofErr w:type="spellEnd"/>
                  <w:r w:rsidRPr="0098035F">
                    <w:rPr>
                      <w:rFonts w:ascii="Times New Roman" w:hAnsi="Times New Roman"/>
                      <w:szCs w:val="24"/>
                      <w:lang w:eastAsia="ru-RU"/>
                    </w:rPr>
                    <w:t>/</w:t>
                  </w:r>
                  <w:proofErr w:type="gramStart"/>
                  <w:r w:rsidRPr="0098035F">
                    <w:rPr>
                      <w:rFonts w:ascii="Times New Roman" w:hAnsi="Times New Roman"/>
                      <w:szCs w:val="24"/>
                      <w:lang w:eastAsia="ru-RU"/>
                    </w:rPr>
                    <w:t>с</w:t>
                  </w:r>
                  <w:proofErr w:type="gramEnd"/>
                </w:p>
                <w:p w:rsidR="00E50FB3" w:rsidRPr="0098035F" w:rsidRDefault="00E50FB3" w:rsidP="00E17D87">
                  <w:pPr>
                    <w:suppressAutoHyphens w:val="0"/>
                    <w:rPr>
                      <w:rFonts w:ascii="Times New Roman" w:hAnsi="Times New Roman"/>
                      <w:szCs w:val="24"/>
                      <w:lang w:eastAsia="ru-RU"/>
                    </w:rPr>
                  </w:pPr>
                </w:p>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Охлаждение</w:t>
                  </w:r>
                </w:p>
                <w:p w:rsidR="00E50FB3" w:rsidRPr="0098035F" w:rsidRDefault="00E50FB3" w:rsidP="00E17D87">
                  <w:pPr>
                    <w:suppressAutoHyphens w:val="0"/>
                    <w:rPr>
                      <w:rFonts w:ascii="Times New Roman" w:hAnsi="Times New Roman"/>
                      <w:szCs w:val="24"/>
                      <w:lang w:eastAsia="ru-RU"/>
                    </w:rPr>
                  </w:pPr>
                </w:p>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Температура окружающей среды, º</w:t>
                  </w:r>
                  <w:proofErr w:type="gramStart"/>
                  <w:r w:rsidRPr="0098035F">
                    <w:rPr>
                      <w:rFonts w:ascii="Times New Roman" w:hAnsi="Times New Roman"/>
                      <w:szCs w:val="24"/>
                      <w:lang w:eastAsia="ru-RU"/>
                    </w:rPr>
                    <w:t>С</w:t>
                  </w:r>
                  <w:proofErr w:type="gramEnd"/>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90/108</w:t>
                  </w: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3.7х10</w:t>
                  </w:r>
                  <w:r w:rsidRPr="0098035F">
                    <w:rPr>
                      <w:rFonts w:ascii="Times New Roman" w:hAnsi="Times New Roman"/>
                      <w:szCs w:val="24"/>
                      <w:vertAlign w:val="superscript"/>
                      <w:lang w:eastAsia="ru-RU"/>
                    </w:rPr>
                    <w:t>-</w:t>
                  </w:r>
                  <w:r w:rsidRPr="0098035F">
                    <w:rPr>
                      <w:rFonts w:ascii="Times New Roman" w:hAnsi="Times New Roman"/>
                      <w:szCs w:val="24"/>
                      <w:lang w:eastAsia="ru-RU"/>
                    </w:rPr>
                    <w:t>²</w:t>
                  </w: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0,15</w:t>
                  </w: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w:t>
                  </w: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230</w:t>
                  </w: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w:t>
                  </w: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14</w:t>
                  </w: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52/57</w:t>
                  </w: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vertAlign w:val="superscript"/>
                      <w:lang w:eastAsia="ru-RU"/>
                    </w:rPr>
                  </w:pPr>
                  <w:r w:rsidRPr="0098035F">
                    <w:rPr>
                      <w:rFonts w:ascii="Times New Roman" w:hAnsi="Times New Roman"/>
                      <w:szCs w:val="24"/>
                      <w:lang w:eastAsia="ru-RU"/>
                    </w:rPr>
                    <w:t>7.5х10</w:t>
                  </w:r>
                  <w:r w:rsidRPr="0098035F">
                    <w:rPr>
                      <w:rFonts w:ascii="Times New Roman" w:hAnsi="Times New Roman"/>
                      <w:szCs w:val="24"/>
                      <w:vertAlign w:val="superscript"/>
                      <w:lang w:eastAsia="ru-RU"/>
                    </w:rPr>
                    <w:t>-5</w:t>
                  </w:r>
                </w:p>
                <w:p w:rsidR="00E50FB3" w:rsidRPr="0098035F" w:rsidRDefault="00E50FB3" w:rsidP="00E17D87">
                  <w:pPr>
                    <w:suppressAutoHyphens w:val="0"/>
                    <w:jc w:val="center"/>
                    <w:rPr>
                      <w:rFonts w:ascii="Times New Roman" w:hAnsi="Times New Roman"/>
                      <w:szCs w:val="24"/>
                      <w:vertAlign w:val="superscript"/>
                      <w:lang w:eastAsia="ru-RU"/>
                    </w:rPr>
                  </w:pP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Воздушное</w:t>
                  </w:r>
                </w:p>
                <w:p w:rsidR="00E50FB3" w:rsidRPr="0098035F" w:rsidRDefault="00E50FB3" w:rsidP="00E17D87">
                  <w:pPr>
                    <w:suppressAutoHyphens w:val="0"/>
                    <w:jc w:val="center"/>
                    <w:rPr>
                      <w:rFonts w:ascii="Times New Roman" w:hAnsi="Times New Roman"/>
                      <w:szCs w:val="24"/>
                      <w:lang w:eastAsia="ru-RU"/>
                    </w:rPr>
                  </w:pPr>
                </w:p>
                <w:p w:rsidR="00E50FB3" w:rsidRPr="0098035F" w:rsidRDefault="00E50FB3" w:rsidP="00E17D87">
                  <w:pPr>
                    <w:suppressAutoHyphens w:val="0"/>
                    <w:jc w:val="center"/>
                    <w:rPr>
                      <w:rFonts w:ascii="Times New Roman" w:hAnsi="Times New Roman"/>
                      <w:szCs w:val="24"/>
                      <w:lang w:eastAsia="ru-RU"/>
                    </w:rPr>
                  </w:pPr>
                  <w:r w:rsidRPr="0098035F">
                    <w:rPr>
                      <w:rFonts w:ascii="Times New Roman" w:hAnsi="Times New Roman"/>
                      <w:szCs w:val="24"/>
                      <w:lang w:eastAsia="ru-RU"/>
                    </w:rPr>
                    <w:t>5-40</w:t>
                  </w:r>
                </w:p>
              </w:tc>
            </w:tr>
            <w:tr w:rsidR="00E50FB3" w:rsidRPr="0098035F" w:rsidTr="00E17D87">
              <w:tc>
                <w:tcPr>
                  <w:tcW w:w="6833" w:type="dxa"/>
                </w:tcPr>
                <w:p w:rsidR="00E50FB3" w:rsidRPr="0098035F" w:rsidRDefault="00E50FB3" w:rsidP="00E17D87">
                  <w:pPr>
                    <w:suppressAutoHyphens w:val="0"/>
                    <w:rPr>
                      <w:rFonts w:ascii="Times New Roman" w:hAnsi="Times New Roman"/>
                      <w:color w:val="000000"/>
                      <w:szCs w:val="24"/>
                      <w:lang w:eastAsia="ru-RU"/>
                    </w:rPr>
                  </w:pPr>
                </w:p>
              </w:tc>
              <w:tc>
                <w:tcPr>
                  <w:tcW w:w="2977" w:type="dxa"/>
                  <w:vAlign w:val="center"/>
                </w:tcPr>
                <w:p w:rsidR="00E50FB3" w:rsidRPr="0098035F" w:rsidRDefault="00E50FB3" w:rsidP="00E17D87">
                  <w:pPr>
                    <w:suppressAutoHyphens w:val="0"/>
                    <w:jc w:val="center"/>
                    <w:rPr>
                      <w:rFonts w:ascii="Times New Roman" w:hAnsi="Times New Roman"/>
                      <w:szCs w:val="24"/>
                      <w:lang w:eastAsia="ru-RU"/>
                    </w:rPr>
                  </w:pPr>
                </w:p>
              </w:tc>
            </w:tr>
          </w:tbl>
          <w:p w:rsidR="00E50FB3" w:rsidRPr="0098035F" w:rsidRDefault="00E50FB3" w:rsidP="00E17D87">
            <w:pPr>
              <w:suppressAutoHyphens w:val="0"/>
              <w:rPr>
                <w:rFonts w:ascii="Times New Roman" w:hAnsi="Times New Roman"/>
                <w:szCs w:val="24"/>
                <w:lang w:eastAsia="ru-RU"/>
              </w:rPr>
            </w:pP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center"/>
              <w:rPr>
                <w:rFonts w:ascii="Times New Roman" w:hAnsi="Times New Roman"/>
                <w:i/>
                <w:color w:val="000000"/>
                <w:szCs w:val="24"/>
                <w:lang w:eastAsia="ru-RU"/>
              </w:rPr>
            </w:pPr>
            <w:r w:rsidRPr="0098035F">
              <w:rPr>
                <w:rFonts w:ascii="Times New Roman" w:hAnsi="Times New Roman"/>
                <w:color w:val="000000"/>
                <w:szCs w:val="24"/>
                <w:lang w:eastAsia="ru-RU"/>
              </w:rPr>
              <w:lastRenderedPageBreak/>
              <w:t>Подраздел 4.3. Требования по надежности</w:t>
            </w: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both"/>
              <w:rPr>
                <w:rFonts w:ascii="Times New Roman" w:hAnsi="Times New Roman"/>
                <w:color w:val="000000"/>
                <w:szCs w:val="24"/>
                <w:lang w:eastAsia="ru-RU"/>
              </w:rPr>
            </w:pPr>
            <w:r w:rsidRPr="0098035F">
              <w:rPr>
                <w:rFonts w:ascii="Times New Roman" w:hAnsi="Times New Roman"/>
                <w:szCs w:val="24"/>
                <w:lang w:eastAsia="ru-RU"/>
              </w:rPr>
              <w:t>П</w:t>
            </w:r>
            <w:r w:rsidRPr="0098035F">
              <w:rPr>
                <w:rFonts w:ascii="Times New Roman" w:hAnsi="Times New Roman"/>
                <w:color w:val="000000"/>
                <w:szCs w:val="24"/>
                <w:lang w:eastAsia="ru-RU"/>
              </w:rPr>
              <w:t>оставщик</w:t>
            </w:r>
            <w:r w:rsidRPr="0098035F">
              <w:rPr>
                <w:rFonts w:ascii="Times New Roman" w:hAnsi="Times New Roman"/>
                <w:szCs w:val="24"/>
                <w:lang w:eastAsia="ru-RU"/>
              </w:rPr>
              <w:t xml:space="preserve"> должен гарантировать работоспособность </w:t>
            </w:r>
            <w:proofErr w:type="spellStart"/>
            <w:r w:rsidRPr="0098035F">
              <w:rPr>
                <w:rFonts w:ascii="Times New Roman" w:hAnsi="Times New Roman"/>
                <w:color w:val="000000"/>
                <w:szCs w:val="24"/>
                <w:lang w:eastAsia="ru-RU"/>
              </w:rPr>
              <w:t>течеискателя</w:t>
            </w:r>
            <w:proofErr w:type="spellEnd"/>
            <w:r w:rsidRPr="0098035F">
              <w:rPr>
                <w:rFonts w:ascii="Times New Roman" w:hAnsi="Times New Roman"/>
                <w:color w:val="000000"/>
                <w:szCs w:val="24"/>
                <w:lang w:eastAsia="ru-RU"/>
              </w:rPr>
              <w:t xml:space="preserve"> масс-спектрометрического ТИ1-50 или эквивалент с насосом спиральным ISP-90 SV или эквивалент и тележкой транспортировочной для перевозки закупаемого оборудования</w:t>
            </w:r>
            <w:proofErr w:type="gramStart"/>
            <w:r w:rsidRPr="0098035F">
              <w:rPr>
                <w:rFonts w:ascii="Times New Roman" w:hAnsi="Times New Roman"/>
                <w:color w:val="000000"/>
                <w:szCs w:val="24"/>
                <w:lang w:eastAsia="ru-RU"/>
              </w:rPr>
              <w:t>.</w:t>
            </w:r>
            <w:proofErr w:type="gramEnd"/>
            <w:r w:rsidRPr="0098035F">
              <w:rPr>
                <w:rFonts w:ascii="Times New Roman" w:hAnsi="Times New Roman"/>
                <w:szCs w:val="24"/>
                <w:lang w:eastAsia="ru-RU"/>
              </w:rPr>
              <w:t xml:space="preserve"> </w:t>
            </w:r>
            <w:proofErr w:type="gramStart"/>
            <w:r w:rsidRPr="0098035F">
              <w:rPr>
                <w:rFonts w:ascii="Times New Roman" w:hAnsi="Times New Roman"/>
                <w:szCs w:val="24"/>
                <w:lang w:eastAsia="ru-RU"/>
              </w:rPr>
              <w:t>п</w:t>
            </w:r>
            <w:proofErr w:type="gramEnd"/>
            <w:r w:rsidRPr="0098035F">
              <w:rPr>
                <w:rFonts w:ascii="Times New Roman" w:hAnsi="Times New Roman"/>
                <w:szCs w:val="24"/>
                <w:lang w:eastAsia="ru-RU"/>
              </w:rPr>
              <w:t xml:space="preserve">ри соблюдении условий транспортирования, монтажа, хранения и эксплуатации оборудования на срок не менее 12 месяцев со дня ввода в эксплуатацию, но не более 18 месяцев со дня отгрузки насоса потребителю. </w:t>
            </w: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Подраздел 4.4. Требования к конструкции, монтажно-технические требования</w:t>
            </w: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both"/>
              <w:rPr>
                <w:rFonts w:ascii="Times New Roman" w:hAnsi="Times New Roman"/>
                <w:szCs w:val="24"/>
                <w:lang w:eastAsia="ru-RU"/>
              </w:rPr>
            </w:pPr>
            <w:r w:rsidRPr="0098035F">
              <w:rPr>
                <w:rFonts w:ascii="Times New Roman" w:hAnsi="Times New Roman"/>
                <w:szCs w:val="24"/>
                <w:lang w:eastAsia="ru-RU"/>
              </w:rPr>
              <w:t>Не предусмотрено</w:t>
            </w: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center"/>
              <w:rPr>
                <w:rFonts w:ascii="Times New Roman" w:hAnsi="Times New Roman"/>
                <w:i/>
                <w:color w:val="000000"/>
                <w:szCs w:val="24"/>
                <w:lang w:eastAsia="ru-RU"/>
              </w:rPr>
            </w:pPr>
            <w:r w:rsidRPr="0098035F">
              <w:rPr>
                <w:rFonts w:ascii="Times New Roman" w:hAnsi="Times New Roman"/>
                <w:color w:val="000000"/>
                <w:szCs w:val="24"/>
                <w:lang w:eastAsia="ru-RU"/>
              </w:rPr>
              <w:t>Подраздел 4.5. Требования к материалам и комплектующим оборудования</w:t>
            </w: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both"/>
              <w:rPr>
                <w:rFonts w:ascii="Times New Roman" w:hAnsi="Times New Roman"/>
                <w:i/>
                <w:color w:val="000000"/>
                <w:szCs w:val="24"/>
                <w:lang w:eastAsia="ru-RU"/>
              </w:rPr>
            </w:pPr>
            <w:r w:rsidRPr="0098035F">
              <w:rPr>
                <w:rFonts w:ascii="Times New Roman" w:hAnsi="Times New Roman"/>
                <w:color w:val="000000"/>
                <w:szCs w:val="24"/>
                <w:lang w:eastAsia="ru-RU"/>
              </w:rPr>
              <w:t>Не предусмотрено</w:t>
            </w: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center"/>
              <w:rPr>
                <w:rFonts w:ascii="Times New Roman" w:hAnsi="Times New Roman"/>
                <w:i/>
                <w:color w:val="000000"/>
                <w:szCs w:val="24"/>
                <w:lang w:eastAsia="ru-RU"/>
              </w:rPr>
            </w:pPr>
            <w:r w:rsidRPr="0098035F">
              <w:rPr>
                <w:rFonts w:ascii="Times New Roman" w:hAnsi="Times New Roman"/>
                <w:color w:val="000000"/>
                <w:szCs w:val="24"/>
                <w:lang w:eastAsia="ru-RU"/>
              </w:rPr>
              <w:t>Подраздел 4.6. Требования к стабильности параметров при воздействии факторов внешней среды</w:t>
            </w: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both"/>
              <w:rPr>
                <w:rFonts w:ascii="Times New Roman" w:hAnsi="Times New Roman"/>
                <w:color w:val="000000"/>
                <w:szCs w:val="24"/>
                <w:lang w:eastAsia="ru-RU"/>
              </w:rPr>
            </w:pPr>
            <w:proofErr w:type="spellStart"/>
            <w:r w:rsidRPr="0098035F">
              <w:rPr>
                <w:rFonts w:ascii="Times New Roman" w:hAnsi="Times New Roman"/>
                <w:szCs w:val="24"/>
                <w:lang w:eastAsia="ru-RU"/>
              </w:rPr>
              <w:t>Течеискатель</w:t>
            </w:r>
            <w:proofErr w:type="spellEnd"/>
            <w:r w:rsidRPr="0098035F">
              <w:rPr>
                <w:rFonts w:ascii="Times New Roman" w:hAnsi="Times New Roman"/>
                <w:szCs w:val="24"/>
                <w:lang w:eastAsia="ru-RU"/>
              </w:rPr>
              <w:t xml:space="preserve"> масс-спектрометрический ТИ1-50 или эквивалент должен сохранять работоспособность при температурах от +10 до 35 </w:t>
            </w:r>
            <w:r w:rsidRPr="0098035F">
              <w:rPr>
                <w:rFonts w:ascii="Times New Roman" w:hAnsi="Times New Roman"/>
                <w:szCs w:val="24"/>
                <w:lang w:eastAsia="ru-RU"/>
              </w:rPr>
              <w:sym w:font="Symbol" w:char="F0B0"/>
            </w:r>
            <w:r w:rsidRPr="0098035F">
              <w:rPr>
                <w:rFonts w:ascii="Times New Roman" w:hAnsi="Times New Roman"/>
                <w:szCs w:val="24"/>
                <w:lang w:eastAsia="ru-RU"/>
              </w:rPr>
              <w:t xml:space="preserve">С, атмосферном давлении от 650 до </w:t>
            </w:r>
            <w:smartTag w:uri="urn:schemas-microsoft-com:office:smarttags" w:element="metricconverter">
              <w:smartTagPr>
                <w:attr w:name="ProductID" w:val="800 мм"/>
              </w:smartTagPr>
              <w:r w:rsidRPr="0098035F">
                <w:rPr>
                  <w:rFonts w:ascii="Times New Roman" w:hAnsi="Times New Roman"/>
                  <w:szCs w:val="24"/>
                  <w:lang w:eastAsia="ru-RU"/>
                </w:rPr>
                <w:t>800 мм</w:t>
              </w:r>
            </w:smartTag>
            <w:r w:rsidRPr="0098035F">
              <w:rPr>
                <w:rFonts w:ascii="Times New Roman" w:hAnsi="Times New Roman"/>
                <w:szCs w:val="24"/>
                <w:lang w:eastAsia="ru-RU"/>
              </w:rPr>
              <w:t xml:space="preserve"> рт. </w:t>
            </w:r>
            <w:proofErr w:type="spellStart"/>
            <w:proofErr w:type="gramStart"/>
            <w:r w:rsidRPr="0098035F">
              <w:rPr>
                <w:rFonts w:ascii="Times New Roman" w:hAnsi="Times New Roman"/>
                <w:szCs w:val="24"/>
                <w:lang w:eastAsia="ru-RU"/>
              </w:rPr>
              <w:t>ст</w:t>
            </w:r>
            <w:proofErr w:type="spellEnd"/>
            <w:proofErr w:type="gramEnd"/>
            <w:r w:rsidRPr="0098035F">
              <w:rPr>
                <w:rFonts w:ascii="Times New Roman" w:hAnsi="Times New Roman"/>
                <w:szCs w:val="24"/>
                <w:lang w:eastAsia="ru-RU"/>
              </w:rPr>
              <w:t xml:space="preserve"> и относительной влажности не менее 80% при температуре от +25 </w:t>
            </w:r>
            <w:r w:rsidRPr="0098035F">
              <w:rPr>
                <w:rFonts w:ascii="Times New Roman" w:hAnsi="Times New Roman"/>
                <w:szCs w:val="24"/>
                <w:lang w:eastAsia="ru-RU"/>
              </w:rPr>
              <w:sym w:font="Symbol" w:char="F0B0"/>
            </w:r>
            <w:r w:rsidRPr="0098035F">
              <w:rPr>
                <w:rFonts w:ascii="Times New Roman" w:hAnsi="Times New Roman"/>
                <w:szCs w:val="24"/>
                <w:lang w:eastAsia="ru-RU"/>
              </w:rPr>
              <w:t>С.</w:t>
            </w: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center"/>
              <w:rPr>
                <w:rFonts w:ascii="Times New Roman" w:hAnsi="Times New Roman"/>
                <w:i/>
                <w:color w:val="000000"/>
                <w:szCs w:val="24"/>
                <w:lang w:eastAsia="ru-RU"/>
              </w:rPr>
            </w:pPr>
            <w:r w:rsidRPr="0098035F">
              <w:rPr>
                <w:rFonts w:ascii="Times New Roman" w:hAnsi="Times New Roman"/>
                <w:color w:val="000000"/>
                <w:szCs w:val="24"/>
                <w:lang w:eastAsia="ru-RU"/>
              </w:rPr>
              <w:t>Подраздел 4.7. Требования к электропитанию</w:t>
            </w: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both"/>
              <w:rPr>
                <w:rFonts w:ascii="Times New Roman" w:hAnsi="Times New Roman"/>
                <w:color w:val="000000"/>
                <w:szCs w:val="24"/>
                <w:lang w:eastAsia="ru-RU"/>
              </w:rPr>
            </w:pPr>
            <w:r w:rsidRPr="0098035F">
              <w:rPr>
                <w:rFonts w:ascii="Times New Roman" w:hAnsi="Times New Roman"/>
                <w:color w:val="000000"/>
                <w:szCs w:val="24"/>
                <w:lang w:eastAsia="ru-RU"/>
              </w:rPr>
              <w:t xml:space="preserve">Питание </w:t>
            </w:r>
            <w:proofErr w:type="spellStart"/>
            <w:r w:rsidRPr="0098035F">
              <w:rPr>
                <w:rFonts w:ascii="Times New Roman" w:hAnsi="Times New Roman"/>
                <w:color w:val="000000"/>
                <w:szCs w:val="24"/>
                <w:lang w:eastAsia="ru-RU"/>
              </w:rPr>
              <w:t>т</w:t>
            </w:r>
            <w:r w:rsidRPr="0098035F">
              <w:rPr>
                <w:rFonts w:ascii="Times New Roman" w:hAnsi="Times New Roman"/>
                <w:szCs w:val="24"/>
                <w:lang w:eastAsia="ru-RU"/>
              </w:rPr>
              <w:t>ечеискателя</w:t>
            </w:r>
            <w:proofErr w:type="spellEnd"/>
            <w:r w:rsidRPr="0098035F">
              <w:rPr>
                <w:rFonts w:ascii="Times New Roman" w:hAnsi="Times New Roman"/>
                <w:szCs w:val="24"/>
                <w:lang w:eastAsia="ru-RU"/>
              </w:rPr>
              <w:t xml:space="preserve"> масс-спектрометрического ТИ1-50 или эквивалент </w:t>
            </w:r>
            <w:r w:rsidRPr="0098035F">
              <w:rPr>
                <w:rFonts w:ascii="Times New Roman" w:hAnsi="Times New Roman"/>
                <w:color w:val="000000"/>
                <w:szCs w:val="24"/>
                <w:lang w:eastAsia="ru-RU"/>
              </w:rPr>
              <w:t xml:space="preserve">должно осуществляться от сети переменного тока напряжением 220 </w:t>
            </w:r>
            <w:r w:rsidRPr="0098035F">
              <w:rPr>
                <w:rFonts w:ascii="Times New Roman" w:hAnsi="Times New Roman"/>
                <w:szCs w:val="24"/>
                <w:lang w:eastAsia="ru-RU"/>
              </w:rPr>
              <w:t>±22</w:t>
            </w:r>
            <w:proofErr w:type="gramStart"/>
            <w:r w:rsidRPr="0098035F">
              <w:rPr>
                <w:rFonts w:ascii="Times New Roman" w:hAnsi="Times New Roman"/>
                <w:color w:val="000000"/>
                <w:szCs w:val="24"/>
                <w:lang w:eastAsia="ru-RU"/>
              </w:rPr>
              <w:t xml:space="preserve"> В</w:t>
            </w:r>
            <w:proofErr w:type="gramEnd"/>
            <w:r w:rsidRPr="0098035F">
              <w:rPr>
                <w:rFonts w:ascii="Times New Roman" w:hAnsi="Times New Roman"/>
                <w:color w:val="000000"/>
                <w:szCs w:val="24"/>
                <w:lang w:eastAsia="ru-RU"/>
              </w:rPr>
              <w:t xml:space="preserve"> с частотой 50</w:t>
            </w:r>
            <w:r w:rsidRPr="0098035F">
              <w:rPr>
                <w:rFonts w:ascii="Times New Roman" w:hAnsi="Times New Roman"/>
                <w:szCs w:val="24"/>
                <w:lang w:eastAsia="ru-RU"/>
              </w:rPr>
              <w:t>±0,5</w:t>
            </w:r>
            <w:r w:rsidRPr="0098035F">
              <w:rPr>
                <w:rFonts w:ascii="Times New Roman" w:hAnsi="Times New Roman"/>
                <w:color w:val="000000"/>
                <w:szCs w:val="24"/>
                <w:lang w:eastAsia="ru-RU"/>
              </w:rPr>
              <w:t xml:space="preserve"> Гц.</w:t>
            </w: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Подраздел 4.8 Требования к контрольно-измерительным приборам и автоматике</w:t>
            </w: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both"/>
              <w:rPr>
                <w:rFonts w:ascii="Times New Roman" w:hAnsi="Times New Roman"/>
                <w:color w:val="000000"/>
                <w:szCs w:val="24"/>
                <w:lang w:eastAsia="ru-RU"/>
              </w:rPr>
            </w:pPr>
            <w:r w:rsidRPr="0098035F">
              <w:rPr>
                <w:rFonts w:ascii="Times New Roman" w:hAnsi="Times New Roman"/>
                <w:color w:val="000000"/>
                <w:szCs w:val="24"/>
                <w:lang w:eastAsia="ru-RU"/>
              </w:rPr>
              <w:lastRenderedPageBreak/>
              <w:t>Не предусмотрено</w:t>
            </w: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center"/>
              <w:rPr>
                <w:rFonts w:ascii="Times New Roman" w:hAnsi="Times New Roman"/>
                <w:i/>
                <w:color w:val="000000"/>
                <w:szCs w:val="24"/>
                <w:lang w:eastAsia="ru-RU"/>
              </w:rPr>
            </w:pPr>
            <w:r w:rsidRPr="0098035F">
              <w:rPr>
                <w:rFonts w:ascii="Times New Roman" w:hAnsi="Times New Roman"/>
                <w:color w:val="000000"/>
                <w:szCs w:val="24"/>
                <w:lang w:eastAsia="ru-RU"/>
              </w:rPr>
              <w:t>Подраздел 4.9 Требования к комплектности</w:t>
            </w: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both"/>
              <w:rPr>
                <w:rFonts w:ascii="Times New Roman" w:hAnsi="Times New Roman"/>
                <w:color w:val="000000"/>
                <w:szCs w:val="24"/>
                <w:lang w:eastAsia="ru-RU"/>
              </w:rPr>
            </w:pPr>
            <w:r w:rsidRPr="0098035F">
              <w:rPr>
                <w:rFonts w:ascii="Times New Roman" w:hAnsi="Times New Roman"/>
                <w:szCs w:val="24"/>
                <w:lang w:eastAsia="ru-RU"/>
              </w:rPr>
              <w:t>Комплект поставки</w:t>
            </w:r>
            <w:r w:rsidRPr="0098035F">
              <w:rPr>
                <w:rFonts w:ascii="Times New Roman" w:hAnsi="Times New Roman"/>
                <w:color w:val="000000"/>
                <w:szCs w:val="24"/>
                <w:lang w:eastAsia="ru-RU"/>
              </w:rPr>
              <w:t>:</w:t>
            </w:r>
          </w:p>
          <w:tbl>
            <w:tblPr>
              <w:tblW w:w="9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76"/>
              <w:gridCol w:w="1158"/>
            </w:tblGrid>
            <w:tr w:rsidR="00E50FB3" w:rsidRPr="0098035F" w:rsidTr="00E17D87">
              <w:tc>
                <w:tcPr>
                  <w:tcW w:w="8676" w:type="dxa"/>
                  <w:vAlign w:val="center"/>
                </w:tcPr>
                <w:p w:rsidR="00E50FB3" w:rsidRPr="0098035F" w:rsidRDefault="00E50FB3" w:rsidP="00E17D87">
                  <w:pPr>
                    <w:suppressAutoHyphens w:val="0"/>
                    <w:jc w:val="center"/>
                    <w:rPr>
                      <w:rFonts w:ascii="Times New Roman" w:hAnsi="Times New Roman"/>
                      <w:b/>
                      <w:color w:val="000000"/>
                      <w:szCs w:val="24"/>
                      <w:lang w:eastAsia="ru-RU"/>
                    </w:rPr>
                  </w:pPr>
                  <w:r w:rsidRPr="0098035F">
                    <w:rPr>
                      <w:rFonts w:ascii="Times New Roman" w:hAnsi="Times New Roman"/>
                      <w:b/>
                      <w:color w:val="000000"/>
                      <w:szCs w:val="24"/>
                      <w:lang w:eastAsia="ru-RU"/>
                    </w:rPr>
                    <w:t>Наименование</w:t>
                  </w:r>
                </w:p>
              </w:tc>
              <w:tc>
                <w:tcPr>
                  <w:tcW w:w="1158" w:type="dxa"/>
                  <w:vAlign w:val="center"/>
                </w:tcPr>
                <w:p w:rsidR="00E50FB3" w:rsidRPr="0098035F" w:rsidRDefault="00E50FB3" w:rsidP="00E17D87">
                  <w:pPr>
                    <w:suppressAutoHyphens w:val="0"/>
                    <w:jc w:val="center"/>
                    <w:rPr>
                      <w:rFonts w:ascii="Times New Roman" w:hAnsi="Times New Roman"/>
                      <w:b/>
                      <w:color w:val="000000"/>
                      <w:szCs w:val="24"/>
                      <w:lang w:eastAsia="ru-RU"/>
                    </w:rPr>
                  </w:pPr>
                  <w:r w:rsidRPr="0098035F">
                    <w:rPr>
                      <w:rFonts w:ascii="Times New Roman" w:hAnsi="Times New Roman"/>
                      <w:b/>
                      <w:color w:val="000000"/>
                      <w:szCs w:val="24"/>
                      <w:lang w:eastAsia="ru-RU"/>
                    </w:rPr>
                    <w:t>Кол-во</w:t>
                  </w:r>
                </w:p>
              </w:tc>
            </w:tr>
            <w:tr w:rsidR="00E50FB3" w:rsidRPr="0098035F" w:rsidTr="00E17D87">
              <w:tc>
                <w:tcPr>
                  <w:tcW w:w="8676" w:type="dxa"/>
                </w:tcPr>
                <w:p w:rsidR="00E50FB3" w:rsidRPr="0098035F" w:rsidRDefault="00E50FB3" w:rsidP="00E17D87">
                  <w:pPr>
                    <w:suppressAutoHyphens w:val="0"/>
                    <w:rPr>
                      <w:rFonts w:ascii="Times New Roman" w:hAnsi="Times New Roman"/>
                      <w:color w:val="000000"/>
                      <w:szCs w:val="24"/>
                      <w:lang w:eastAsia="ru-RU"/>
                    </w:rPr>
                  </w:pPr>
                  <w:r w:rsidRPr="0098035F">
                    <w:rPr>
                      <w:rFonts w:ascii="Times New Roman" w:hAnsi="Times New Roman"/>
                      <w:color w:val="000000"/>
                      <w:szCs w:val="24"/>
                      <w:lang w:val="en-US" w:eastAsia="ru-RU"/>
                    </w:rPr>
                    <w:t>1</w:t>
                  </w:r>
                  <w:r w:rsidRPr="0098035F">
                    <w:rPr>
                      <w:rFonts w:ascii="Times New Roman" w:hAnsi="Times New Roman"/>
                      <w:color w:val="000000"/>
                      <w:szCs w:val="24"/>
                      <w:lang w:eastAsia="ru-RU"/>
                    </w:rPr>
                    <w:t xml:space="preserve">. </w:t>
                  </w:r>
                  <w:proofErr w:type="spellStart"/>
                  <w:r w:rsidRPr="0098035F">
                    <w:rPr>
                      <w:rFonts w:ascii="Times New Roman" w:hAnsi="Times New Roman"/>
                      <w:color w:val="000000"/>
                      <w:szCs w:val="24"/>
                      <w:lang w:eastAsia="ru-RU"/>
                    </w:rPr>
                    <w:t>Течеискатель</w:t>
                  </w:r>
                  <w:proofErr w:type="spellEnd"/>
                  <w:r w:rsidRPr="0098035F">
                    <w:rPr>
                      <w:rFonts w:ascii="Times New Roman" w:hAnsi="Times New Roman"/>
                      <w:color w:val="000000"/>
                      <w:szCs w:val="24"/>
                      <w:lang w:eastAsia="ru-RU"/>
                    </w:rPr>
                    <w:t xml:space="preserve"> ТИ1-50 или эквивалент</w:t>
                  </w:r>
                </w:p>
              </w:tc>
              <w:tc>
                <w:tcPr>
                  <w:tcW w:w="1158" w:type="dxa"/>
                  <w:vAlign w:val="center"/>
                </w:tcPr>
                <w:p w:rsidR="00E50FB3" w:rsidRPr="0098035F" w:rsidRDefault="00E50FB3" w:rsidP="00E17D87">
                  <w:pPr>
                    <w:suppressAutoHyphens w:val="0"/>
                    <w:jc w:val="center"/>
                    <w:rPr>
                      <w:rFonts w:ascii="Times New Roman" w:hAnsi="Times New Roman"/>
                      <w:color w:val="000000"/>
                      <w:szCs w:val="24"/>
                      <w:lang w:val="en-US" w:eastAsia="ru-RU"/>
                    </w:rPr>
                  </w:pPr>
                  <w:r w:rsidRPr="0098035F">
                    <w:rPr>
                      <w:rFonts w:ascii="Times New Roman" w:hAnsi="Times New Roman"/>
                      <w:color w:val="000000"/>
                      <w:szCs w:val="24"/>
                      <w:lang w:val="en-US" w:eastAsia="ru-RU"/>
                    </w:rPr>
                    <w:t>2</w:t>
                  </w:r>
                </w:p>
              </w:tc>
            </w:tr>
            <w:tr w:rsidR="00E50FB3" w:rsidRPr="0098035F" w:rsidTr="00E17D87">
              <w:tc>
                <w:tcPr>
                  <w:tcW w:w="8676" w:type="dxa"/>
                </w:tcPr>
                <w:p w:rsidR="00E50FB3" w:rsidRPr="0098035F" w:rsidRDefault="00E50FB3" w:rsidP="00E17D87">
                  <w:pPr>
                    <w:suppressAutoHyphens w:val="0"/>
                    <w:rPr>
                      <w:rFonts w:ascii="Times New Roman" w:hAnsi="Times New Roman"/>
                      <w:color w:val="000000"/>
                      <w:szCs w:val="24"/>
                      <w:lang w:eastAsia="ru-RU"/>
                    </w:rPr>
                  </w:pPr>
                  <w:r w:rsidRPr="0098035F">
                    <w:rPr>
                      <w:rFonts w:ascii="Times New Roman" w:hAnsi="Times New Roman"/>
                      <w:color w:val="000000"/>
                      <w:szCs w:val="24"/>
                      <w:lang w:eastAsia="ru-RU"/>
                    </w:rPr>
                    <w:t>1.1 Комплект ЗИП</w:t>
                  </w:r>
                </w:p>
              </w:tc>
              <w:tc>
                <w:tcPr>
                  <w:tcW w:w="1158" w:type="dxa"/>
                  <w:vAlign w:val="center"/>
                </w:tcPr>
                <w:p w:rsidR="00E50FB3" w:rsidRPr="0098035F" w:rsidRDefault="00E50FB3" w:rsidP="00E17D87">
                  <w:pPr>
                    <w:suppressAutoHyphens w:val="0"/>
                    <w:jc w:val="center"/>
                    <w:rPr>
                      <w:rFonts w:ascii="Times New Roman" w:hAnsi="Times New Roman"/>
                      <w:color w:val="000000"/>
                      <w:szCs w:val="24"/>
                      <w:lang w:val="en-US" w:eastAsia="ru-RU"/>
                    </w:rPr>
                  </w:pPr>
                  <w:r w:rsidRPr="0098035F">
                    <w:rPr>
                      <w:rFonts w:ascii="Times New Roman" w:hAnsi="Times New Roman"/>
                      <w:color w:val="000000"/>
                      <w:szCs w:val="24"/>
                      <w:lang w:val="en-US" w:eastAsia="ru-RU"/>
                    </w:rPr>
                    <w:t>2</w:t>
                  </w:r>
                </w:p>
              </w:tc>
            </w:tr>
            <w:tr w:rsidR="00E50FB3" w:rsidRPr="0098035F" w:rsidTr="00E17D87">
              <w:tc>
                <w:tcPr>
                  <w:tcW w:w="8676" w:type="dxa"/>
                </w:tcPr>
                <w:p w:rsidR="00E50FB3" w:rsidRPr="0098035F" w:rsidRDefault="00E50FB3" w:rsidP="00E17D87">
                  <w:pPr>
                    <w:suppressAutoHyphens w:val="0"/>
                    <w:rPr>
                      <w:rFonts w:ascii="Times New Roman" w:hAnsi="Times New Roman"/>
                      <w:color w:val="000000"/>
                      <w:szCs w:val="24"/>
                      <w:lang w:eastAsia="ru-RU"/>
                    </w:rPr>
                  </w:pPr>
                  <w:r w:rsidRPr="0098035F">
                    <w:rPr>
                      <w:rFonts w:ascii="Times New Roman" w:hAnsi="Times New Roman"/>
                      <w:color w:val="000000"/>
                      <w:szCs w:val="24"/>
                      <w:lang w:eastAsia="ru-RU"/>
                    </w:rPr>
                    <w:t>1.2 Транспортная тележка для перевозки закупаемого оборудования.</w:t>
                  </w:r>
                </w:p>
              </w:tc>
              <w:tc>
                <w:tcPr>
                  <w:tcW w:w="1158" w:type="dxa"/>
                  <w:vAlign w:val="center"/>
                </w:tcPr>
                <w:p w:rsidR="00E50FB3" w:rsidRPr="0098035F" w:rsidRDefault="00E50FB3" w:rsidP="00E17D87">
                  <w:pPr>
                    <w:suppressAutoHyphens w:val="0"/>
                    <w:jc w:val="center"/>
                    <w:rPr>
                      <w:rFonts w:ascii="Times New Roman" w:hAnsi="Times New Roman"/>
                      <w:color w:val="000000"/>
                      <w:szCs w:val="24"/>
                      <w:lang w:val="en-US" w:eastAsia="ru-RU"/>
                    </w:rPr>
                  </w:pPr>
                  <w:r w:rsidRPr="0098035F">
                    <w:rPr>
                      <w:rFonts w:ascii="Times New Roman" w:hAnsi="Times New Roman"/>
                      <w:color w:val="000000"/>
                      <w:szCs w:val="24"/>
                      <w:lang w:val="en-US" w:eastAsia="ru-RU"/>
                    </w:rPr>
                    <w:t>2</w:t>
                  </w:r>
                </w:p>
              </w:tc>
            </w:tr>
            <w:tr w:rsidR="00E50FB3" w:rsidRPr="0098035F" w:rsidTr="00E17D87">
              <w:tc>
                <w:tcPr>
                  <w:tcW w:w="8676" w:type="dxa"/>
                </w:tcPr>
                <w:p w:rsidR="00E50FB3" w:rsidRPr="0098035F" w:rsidRDefault="00E50FB3" w:rsidP="00E17D87">
                  <w:pPr>
                    <w:suppressAutoHyphens w:val="0"/>
                    <w:rPr>
                      <w:rFonts w:ascii="Times New Roman" w:hAnsi="Times New Roman"/>
                      <w:color w:val="000000"/>
                      <w:szCs w:val="24"/>
                      <w:lang w:eastAsia="ru-RU"/>
                    </w:rPr>
                  </w:pPr>
                  <w:r w:rsidRPr="0098035F">
                    <w:rPr>
                      <w:rFonts w:ascii="Times New Roman" w:hAnsi="Times New Roman"/>
                      <w:color w:val="000000"/>
                      <w:szCs w:val="24"/>
                      <w:lang w:eastAsia="ru-RU"/>
                    </w:rPr>
                    <w:t xml:space="preserve">1.3 </w:t>
                  </w:r>
                  <w:proofErr w:type="spellStart"/>
                  <w:r w:rsidRPr="0098035F">
                    <w:rPr>
                      <w:rFonts w:ascii="Times New Roman" w:hAnsi="Times New Roman"/>
                      <w:color w:val="000000"/>
                      <w:szCs w:val="24"/>
                      <w:lang w:eastAsia="ru-RU"/>
                    </w:rPr>
                    <w:t>Безмаслянный</w:t>
                  </w:r>
                  <w:proofErr w:type="spellEnd"/>
                  <w:r w:rsidRPr="0098035F">
                    <w:rPr>
                      <w:rFonts w:ascii="Times New Roman" w:hAnsi="Times New Roman"/>
                      <w:color w:val="000000"/>
                      <w:szCs w:val="24"/>
                      <w:lang w:eastAsia="ru-RU"/>
                    </w:rPr>
                    <w:t xml:space="preserve"> </w:t>
                  </w:r>
                  <w:proofErr w:type="spellStart"/>
                  <w:r w:rsidRPr="0098035F">
                    <w:rPr>
                      <w:rFonts w:ascii="Times New Roman" w:hAnsi="Times New Roman"/>
                      <w:color w:val="000000"/>
                      <w:szCs w:val="24"/>
                      <w:lang w:eastAsia="ru-RU"/>
                    </w:rPr>
                    <w:t>спиралный</w:t>
                  </w:r>
                  <w:proofErr w:type="spellEnd"/>
                  <w:r w:rsidRPr="0098035F">
                    <w:rPr>
                      <w:rFonts w:ascii="Times New Roman" w:hAnsi="Times New Roman"/>
                      <w:color w:val="000000"/>
                      <w:szCs w:val="24"/>
                      <w:lang w:eastAsia="ru-RU"/>
                    </w:rPr>
                    <w:t xml:space="preserve"> форвакуумный насос </w:t>
                  </w:r>
                  <w:r w:rsidRPr="0098035F">
                    <w:rPr>
                      <w:rFonts w:ascii="Times New Roman" w:hAnsi="Times New Roman"/>
                      <w:color w:val="000000"/>
                      <w:szCs w:val="24"/>
                      <w:lang w:val="en-US" w:eastAsia="ru-RU"/>
                    </w:rPr>
                    <w:t>ISP</w:t>
                  </w:r>
                  <w:r w:rsidRPr="0098035F">
                    <w:rPr>
                      <w:rFonts w:ascii="Times New Roman" w:hAnsi="Times New Roman"/>
                      <w:color w:val="000000"/>
                      <w:szCs w:val="24"/>
                      <w:lang w:eastAsia="ru-RU"/>
                    </w:rPr>
                    <w:t>-90 или эквивалент</w:t>
                  </w:r>
                </w:p>
              </w:tc>
              <w:tc>
                <w:tcPr>
                  <w:tcW w:w="1158" w:type="dxa"/>
                  <w:vAlign w:val="center"/>
                </w:tcPr>
                <w:p w:rsidR="00E50FB3" w:rsidRPr="0098035F" w:rsidRDefault="00E50FB3" w:rsidP="00E17D87">
                  <w:pPr>
                    <w:suppressAutoHyphens w:val="0"/>
                    <w:jc w:val="center"/>
                    <w:rPr>
                      <w:rFonts w:ascii="Times New Roman" w:hAnsi="Times New Roman"/>
                      <w:color w:val="000000"/>
                      <w:szCs w:val="24"/>
                      <w:lang w:val="en-US" w:eastAsia="ru-RU"/>
                    </w:rPr>
                  </w:pPr>
                  <w:r w:rsidRPr="0098035F">
                    <w:rPr>
                      <w:rFonts w:ascii="Times New Roman" w:hAnsi="Times New Roman"/>
                      <w:color w:val="000000"/>
                      <w:szCs w:val="24"/>
                      <w:lang w:val="en-US" w:eastAsia="ru-RU"/>
                    </w:rPr>
                    <w:t>2</w:t>
                  </w:r>
                </w:p>
              </w:tc>
            </w:tr>
            <w:tr w:rsidR="00E50FB3" w:rsidRPr="0098035F" w:rsidTr="00E17D87">
              <w:tc>
                <w:tcPr>
                  <w:tcW w:w="8676" w:type="dxa"/>
                </w:tcPr>
                <w:p w:rsidR="00E50FB3" w:rsidRPr="0098035F" w:rsidRDefault="00E50FB3" w:rsidP="00E17D87">
                  <w:pPr>
                    <w:suppressAutoHyphens w:val="0"/>
                    <w:rPr>
                      <w:rFonts w:ascii="Times New Roman" w:hAnsi="Times New Roman"/>
                      <w:color w:val="000000"/>
                      <w:szCs w:val="24"/>
                      <w:lang w:eastAsia="ru-RU"/>
                    </w:rPr>
                  </w:pPr>
                </w:p>
              </w:tc>
              <w:tc>
                <w:tcPr>
                  <w:tcW w:w="1158" w:type="dxa"/>
                  <w:vAlign w:val="center"/>
                </w:tcPr>
                <w:p w:rsidR="00E50FB3" w:rsidRPr="0098035F" w:rsidRDefault="00E50FB3" w:rsidP="00E17D87">
                  <w:pPr>
                    <w:suppressAutoHyphens w:val="0"/>
                    <w:jc w:val="center"/>
                    <w:rPr>
                      <w:rFonts w:ascii="Times New Roman" w:hAnsi="Times New Roman"/>
                      <w:color w:val="000000"/>
                      <w:szCs w:val="24"/>
                      <w:lang w:eastAsia="ru-RU"/>
                    </w:rPr>
                  </w:pPr>
                </w:p>
              </w:tc>
            </w:tr>
            <w:tr w:rsidR="00E50FB3" w:rsidRPr="0098035F" w:rsidTr="00E17D87">
              <w:tc>
                <w:tcPr>
                  <w:tcW w:w="8676" w:type="dxa"/>
                </w:tcPr>
                <w:p w:rsidR="00E50FB3" w:rsidRPr="0098035F" w:rsidRDefault="00E50FB3" w:rsidP="00E17D87">
                  <w:pPr>
                    <w:suppressAutoHyphens w:val="0"/>
                    <w:rPr>
                      <w:rFonts w:ascii="Times New Roman" w:hAnsi="Times New Roman"/>
                      <w:color w:val="000000"/>
                      <w:szCs w:val="24"/>
                      <w:lang w:eastAsia="ru-RU"/>
                    </w:rPr>
                  </w:pPr>
                  <w:r w:rsidRPr="0098035F">
                    <w:rPr>
                      <w:rFonts w:ascii="Times New Roman" w:hAnsi="Times New Roman"/>
                      <w:color w:val="000000"/>
                      <w:szCs w:val="24"/>
                      <w:lang w:eastAsia="ru-RU"/>
                    </w:rPr>
                    <w:t>2. Эксплуатационные документы на русском языке</w:t>
                  </w:r>
                </w:p>
              </w:tc>
              <w:tc>
                <w:tcPr>
                  <w:tcW w:w="1158" w:type="dxa"/>
                  <w:vAlign w:val="center"/>
                </w:tcPr>
                <w:p w:rsidR="00E50FB3" w:rsidRPr="0098035F" w:rsidRDefault="00E50FB3" w:rsidP="00E17D87">
                  <w:pPr>
                    <w:suppressAutoHyphens w:val="0"/>
                    <w:jc w:val="center"/>
                    <w:rPr>
                      <w:rFonts w:ascii="Times New Roman" w:hAnsi="Times New Roman"/>
                      <w:color w:val="000000"/>
                      <w:szCs w:val="24"/>
                      <w:lang w:eastAsia="ru-RU"/>
                    </w:rPr>
                  </w:pPr>
                </w:p>
              </w:tc>
            </w:tr>
            <w:tr w:rsidR="00E50FB3" w:rsidRPr="0098035F" w:rsidTr="00E17D87">
              <w:tc>
                <w:tcPr>
                  <w:tcW w:w="8676" w:type="dxa"/>
                </w:tcPr>
                <w:p w:rsidR="00E50FB3" w:rsidRPr="0098035F" w:rsidRDefault="00E50FB3" w:rsidP="00E17D87">
                  <w:pPr>
                    <w:suppressAutoHyphens w:val="0"/>
                    <w:rPr>
                      <w:rFonts w:ascii="Times New Roman" w:hAnsi="Times New Roman"/>
                      <w:color w:val="000000"/>
                      <w:szCs w:val="24"/>
                      <w:lang w:eastAsia="ru-RU"/>
                    </w:rPr>
                  </w:pPr>
                  <w:r w:rsidRPr="0098035F">
                    <w:rPr>
                      <w:rFonts w:ascii="Times New Roman" w:hAnsi="Times New Roman"/>
                      <w:color w:val="000000"/>
                      <w:szCs w:val="24"/>
                      <w:lang w:eastAsia="ru-RU"/>
                    </w:rPr>
                    <w:t xml:space="preserve">2.1 Руководство по эксплуатации на </w:t>
                  </w:r>
                  <w:proofErr w:type="spellStart"/>
                  <w:r w:rsidRPr="0098035F">
                    <w:rPr>
                      <w:rFonts w:ascii="Times New Roman" w:hAnsi="Times New Roman"/>
                      <w:color w:val="000000"/>
                      <w:szCs w:val="24"/>
                      <w:lang w:eastAsia="ru-RU"/>
                    </w:rPr>
                    <w:t>течеискатель</w:t>
                  </w:r>
                  <w:proofErr w:type="spellEnd"/>
                  <w:r w:rsidRPr="0098035F">
                    <w:rPr>
                      <w:rFonts w:ascii="Times New Roman" w:hAnsi="Times New Roman"/>
                      <w:color w:val="000000"/>
                      <w:szCs w:val="24"/>
                      <w:lang w:eastAsia="ru-RU"/>
                    </w:rPr>
                    <w:t xml:space="preserve"> масс-спектрометрический гелиевый ТИ1-50 или эквивалент</w:t>
                  </w:r>
                </w:p>
                <w:p w:rsidR="00E50FB3" w:rsidRPr="0098035F" w:rsidRDefault="00E50FB3" w:rsidP="00E17D87">
                  <w:pPr>
                    <w:suppressAutoHyphens w:val="0"/>
                    <w:rPr>
                      <w:rFonts w:ascii="Times New Roman" w:hAnsi="Times New Roman"/>
                      <w:color w:val="000000"/>
                      <w:szCs w:val="24"/>
                      <w:lang w:eastAsia="ru-RU"/>
                    </w:rPr>
                  </w:pPr>
                </w:p>
              </w:tc>
              <w:tc>
                <w:tcPr>
                  <w:tcW w:w="1158" w:type="dxa"/>
                  <w:vAlign w:val="center"/>
                </w:tcPr>
                <w:p w:rsidR="00E50FB3" w:rsidRPr="0098035F" w:rsidRDefault="00E50FB3" w:rsidP="00E17D87">
                  <w:pPr>
                    <w:suppressAutoHyphens w:val="0"/>
                    <w:jc w:val="center"/>
                    <w:rPr>
                      <w:rFonts w:ascii="Times New Roman" w:hAnsi="Times New Roman"/>
                      <w:color w:val="000000"/>
                      <w:szCs w:val="24"/>
                      <w:lang w:val="en-US" w:eastAsia="ru-RU"/>
                    </w:rPr>
                  </w:pPr>
                  <w:r w:rsidRPr="0098035F">
                    <w:rPr>
                      <w:rFonts w:ascii="Times New Roman" w:hAnsi="Times New Roman"/>
                      <w:color w:val="000000"/>
                      <w:szCs w:val="24"/>
                      <w:lang w:val="en-US" w:eastAsia="ru-RU"/>
                    </w:rPr>
                    <w:t>2</w:t>
                  </w:r>
                </w:p>
              </w:tc>
            </w:tr>
            <w:tr w:rsidR="00E50FB3" w:rsidRPr="0098035F" w:rsidTr="00E17D87">
              <w:tc>
                <w:tcPr>
                  <w:tcW w:w="8676" w:type="dxa"/>
                </w:tcPr>
                <w:p w:rsidR="00E50FB3" w:rsidRPr="0098035F" w:rsidRDefault="00E50FB3" w:rsidP="00E17D87">
                  <w:pPr>
                    <w:suppressAutoHyphens w:val="0"/>
                    <w:rPr>
                      <w:rFonts w:ascii="Times New Roman" w:hAnsi="Times New Roman"/>
                      <w:color w:val="000000"/>
                      <w:szCs w:val="24"/>
                      <w:lang w:eastAsia="ru-RU"/>
                    </w:rPr>
                  </w:pPr>
                  <w:r w:rsidRPr="0098035F">
                    <w:rPr>
                      <w:rFonts w:ascii="Times New Roman" w:hAnsi="Times New Roman"/>
                      <w:color w:val="000000"/>
                      <w:szCs w:val="24"/>
                      <w:lang w:eastAsia="ru-RU"/>
                    </w:rPr>
                    <w:t xml:space="preserve">2.2 Формуляр на </w:t>
                  </w:r>
                  <w:proofErr w:type="spellStart"/>
                  <w:r w:rsidRPr="0098035F">
                    <w:rPr>
                      <w:rFonts w:ascii="Times New Roman" w:hAnsi="Times New Roman"/>
                      <w:color w:val="000000"/>
                      <w:szCs w:val="24"/>
                      <w:lang w:eastAsia="ru-RU"/>
                    </w:rPr>
                    <w:t>течеискатель</w:t>
                  </w:r>
                  <w:proofErr w:type="spellEnd"/>
                  <w:r w:rsidRPr="0098035F">
                    <w:rPr>
                      <w:rFonts w:ascii="Times New Roman" w:hAnsi="Times New Roman"/>
                      <w:color w:val="000000"/>
                      <w:szCs w:val="24"/>
                      <w:lang w:eastAsia="ru-RU"/>
                    </w:rPr>
                    <w:t xml:space="preserve"> масс-спектрометрический гелиевый ТИ1-50 или эквивалент.</w:t>
                  </w:r>
                </w:p>
                <w:p w:rsidR="00E50FB3" w:rsidRPr="0098035F" w:rsidRDefault="00E50FB3" w:rsidP="00E17D87">
                  <w:pPr>
                    <w:suppressAutoHyphens w:val="0"/>
                    <w:rPr>
                      <w:rFonts w:ascii="Times New Roman" w:hAnsi="Times New Roman"/>
                      <w:color w:val="000000"/>
                      <w:szCs w:val="24"/>
                      <w:lang w:eastAsia="ru-RU"/>
                    </w:rPr>
                  </w:pPr>
                </w:p>
              </w:tc>
              <w:tc>
                <w:tcPr>
                  <w:tcW w:w="1158" w:type="dxa"/>
                  <w:vAlign w:val="center"/>
                </w:tcPr>
                <w:p w:rsidR="00E50FB3" w:rsidRPr="0098035F" w:rsidRDefault="00E50FB3" w:rsidP="00E17D87">
                  <w:pPr>
                    <w:suppressAutoHyphens w:val="0"/>
                    <w:jc w:val="center"/>
                    <w:rPr>
                      <w:rFonts w:ascii="Times New Roman" w:hAnsi="Times New Roman"/>
                      <w:color w:val="000000"/>
                      <w:szCs w:val="24"/>
                      <w:lang w:val="en-US" w:eastAsia="ru-RU"/>
                    </w:rPr>
                  </w:pPr>
                  <w:r w:rsidRPr="0098035F">
                    <w:rPr>
                      <w:rFonts w:ascii="Times New Roman" w:hAnsi="Times New Roman"/>
                      <w:color w:val="000000"/>
                      <w:szCs w:val="24"/>
                      <w:lang w:val="en-US" w:eastAsia="ru-RU"/>
                    </w:rPr>
                    <w:t>2</w:t>
                  </w:r>
                </w:p>
              </w:tc>
            </w:tr>
            <w:tr w:rsidR="00E50FB3" w:rsidRPr="0098035F" w:rsidTr="00E17D87">
              <w:tc>
                <w:tcPr>
                  <w:tcW w:w="8676" w:type="dxa"/>
                </w:tcPr>
                <w:p w:rsidR="00E50FB3" w:rsidRPr="0098035F" w:rsidRDefault="00E50FB3" w:rsidP="00E17D87">
                  <w:pPr>
                    <w:suppressAutoHyphens w:val="0"/>
                    <w:rPr>
                      <w:rFonts w:ascii="Times New Roman" w:hAnsi="Times New Roman"/>
                      <w:color w:val="000000"/>
                      <w:szCs w:val="24"/>
                      <w:lang w:eastAsia="ru-RU"/>
                    </w:rPr>
                  </w:pPr>
                  <w:r w:rsidRPr="0098035F">
                    <w:rPr>
                      <w:rFonts w:ascii="Times New Roman" w:hAnsi="Times New Roman"/>
                      <w:color w:val="000000"/>
                      <w:szCs w:val="24"/>
                      <w:lang w:eastAsia="ru-RU"/>
                    </w:rPr>
                    <w:t>2.3 Течь гелиевая «Гелит-1». Свидетельство о поверке</w:t>
                  </w:r>
                </w:p>
              </w:tc>
              <w:tc>
                <w:tcPr>
                  <w:tcW w:w="1158" w:type="dxa"/>
                  <w:vAlign w:val="center"/>
                </w:tcPr>
                <w:p w:rsidR="00E50FB3" w:rsidRPr="0098035F" w:rsidRDefault="00E50FB3" w:rsidP="00E17D87">
                  <w:pPr>
                    <w:suppressAutoHyphens w:val="0"/>
                    <w:jc w:val="center"/>
                    <w:rPr>
                      <w:rFonts w:ascii="Times New Roman" w:hAnsi="Times New Roman"/>
                      <w:color w:val="000000"/>
                      <w:szCs w:val="24"/>
                      <w:lang w:val="en-US" w:eastAsia="ru-RU"/>
                    </w:rPr>
                  </w:pPr>
                  <w:r w:rsidRPr="0098035F">
                    <w:rPr>
                      <w:rFonts w:ascii="Times New Roman" w:hAnsi="Times New Roman"/>
                      <w:color w:val="000000"/>
                      <w:szCs w:val="24"/>
                      <w:lang w:val="en-US" w:eastAsia="ru-RU"/>
                    </w:rPr>
                    <w:t>2</w:t>
                  </w:r>
                </w:p>
              </w:tc>
            </w:tr>
            <w:tr w:rsidR="00E50FB3" w:rsidRPr="0098035F" w:rsidTr="00E17D87">
              <w:tc>
                <w:tcPr>
                  <w:tcW w:w="8676" w:type="dxa"/>
                </w:tcPr>
                <w:p w:rsidR="00E50FB3" w:rsidRPr="0098035F" w:rsidRDefault="00E50FB3" w:rsidP="00E17D87">
                  <w:pPr>
                    <w:suppressAutoHyphens w:val="0"/>
                    <w:rPr>
                      <w:rFonts w:ascii="Times New Roman" w:hAnsi="Times New Roman"/>
                      <w:color w:val="000000"/>
                      <w:szCs w:val="24"/>
                      <w:lang w:val="en-US" w:eastAsia="ru-RU"/>
                    </w:rPr>
                  </w:pPr>
                  <w:r w:rsidRPr="0098035F">
                    <w:rPr>
                      <w:rFonts w:ascii="Times New Roman" w:hAnsi="Times New Roman"/>
                      <w:color w:val="000000"/>
                      <w:szCs w:val="24"/>
                      <w:lang w:eastAsia="ru-RU"/>
                    </w:rPr>
                    <w:t xml:space="preserve">2.4 Техническое описание на </w:t>
                  </w:r>
                  <w:proofErr w:type="spellStart"/>
                  <w:r w:rsidRPr="0098035F">
                    <w:rPr>
                      <w:rFonts w:ascii="Times New Roman" w:hAnsi="Times New Roman"/>
                      <w:color w:val="000000"/>
                      <w:szCs w:val="24"/>
                      <w:lang w:eastAsia="ru-RU"/>
                    </w:rPr>
                    <w:t>безмаслянный</w:t>
                  </w:r>
                  <w:proofErr w:type="spellEnd"/>
                  <w:r w:rsidRPr="0098035F">
                    <w:rPr>
                      <w:rFonts w:ascii="Times New Roman" w:hAnsi="Times New Roman"/>
                      <w:color w:val="000000"/>
                      <w:szCs w:val="24"/>
                      <w:lang w:eastAsia="ru-RU"/>
                    </w:rPr>
                    <w:t xml:space="preserve"> спиральный форвакуумный насос </w:t>
                  </w:r>
                  <w:r w:rsidRPr="0098035F">
                    <w:rPr>
                      <w:rFonts w:ascii="Times New Roman" w:hAnsi="Times New Roman"/>
                      <w:color w:val="000000"/>
                      <w:szCs w:val="24"/>
                      <w:lang w:val="en-US" w:eastAsia="ru-RU"/>
                    </w:rPr>
                    <w:t>ISP</w:t>
                  </w:r>
                  <w:r w:rsidRPr="0098035F">
                    <w:rPr>
                      <w:rFonts w:ascii="Times New Roman" w:hAnsi="Times New Roman"/>
                      <w:color w:val="000000"/>
                      <w:szCs w:val="24"/>
                      <w:lang w:eastAsia="ru-RU"/>
                    </w:rPr>
                    <w:t>-90 или эквивалент. Техническое описание</w:t>
                  </w:r>
                </w:p>
                <w:p w:rsidR="00E50FB3" w:rsidRPr="0098035F" w:rsidRDefault="00E50FB3" w:rsidP="00E17D87">
                  <w:pPr>
                    <w:suppressAutoHyphens w:val="0"/>
                    <w:rPr>
                      <w:rFonts w:ascii="Times New Roman" w:hAnsi="Times New Roman"/>
                      <w:color w:val="000000"/>
                      <w:szCs w:val="24"/>
                      <w:lang w:val="en-US" w:eastAsia="ru-RU"/>
                    </w:rPr>
                  </w:pPr>
                </w:p>
              </w:tc>
              <w:tc>
                <w:tcPr>
                  <w:tcW w:w="1158" w:type="dxa"/>
                  <w:vAlign w:val="center"/>
                </w:tcPr>
                <w:p w:rsidR="00E50FB3" w:rsidRPr="0098035F" w:rsidRDefault="00E50FB3" w:rsidP="00E17D87">
                  <w:pPr>
                    <w:suppressAutoHyphens w:val="0"/>
                    <w:jc w:val="center"/>
                    <w:rPr>
                      <w:rFonts w:ascii="Times New Roman" w:hAnsi="Times New Roman"/>
                      <w:color w:val="000000"/>
                      <w:szCs w:val="24"/>
                      <w:lang w:val="en-US" w:eastAsia="ru-RU"/>
                    </w:rPr>
                  </w:pPr>
                  <w:r w:rsidRPr="0098035F">
                    <w:rPr>
                      <w:rFonts w:ascii="Times New Roman" w:hAnsi="Times New Roman"/>
                      <w:color w:val="000000"/>
                      <w:szCs w:val="24"/>
                      <w:lang w:val="en-US" w:eastAsia="ru-RU"/>
                    </w:rPr>
                    <w:t>2</w:t>
                  </w:r>
                </w:p>
              </w:tc>
            </w:tr>
          </w:tbl>
          <w:p w:rsidR="00E50FB3" w:rsidRPr="0098035F" w:rsidRDefault="00E50FB3" w:rsidP="00E17D87">
            <w:pPr>
              <w:suppressAutoHyphens w:val="0"/>
              <w:jc w:val="both"/>
              <w:rPr>
                <w:rFonts w:ascii="Times New Roman" w:hAnsi="Times New Roman"/>
                <w:i/>
                <w:color w:val="000000"/>
                <w:szCs w:val="24"/>
                <w:lang w:eastAsia="ru-RU"/>
              </w:rPr>
            </w:pP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center"/>
              <w:rPr>
                <w:rFonts w:ascii="Times New Roman" w:hAnsi="Times New Roman"/>
                <w:i/>
                <w:color w:val="000000"/>
                <w:szCs w:val="24"/>
                <w:lang w:eastAsia="ru-RU"/>
              </w:rPr>
            </w:pPr>
            <w:r w:rsidRPr="0098035F">
              <w:rPr>
                <w:rFonts w:ascii="Times New Roman" w:hAnsi="Times New Roman"/>
                <w:color w:val="000000"/>
                <w:szCs w:val="24"/>
                <w:lang w:eastAsia="ru-RU"/>
              </w:rPr>
              <w:t xml:space="preserve">Подраздел 4.10 Требования к маркировке </w:t>
            </w: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both"/>
              <w:rPr>
                <w:rFonts w:ascii="Times New Roman" w:hAnsi="Times New Roman"/>
                <w:color w:val="000000"/>
                <w:szCs w:val="24"/>
                <w:lang w:eastAsia="ru-RU"/>
              </w:rPr>
            </w:pPr>
            <w:r w:rsidRPr="0098035F">
              <w:rPr>
                <w:rFonts w:ascii="Times New Roman" w:hAnsi="Times New Roman"/>
                <w:color w:val="000000"/>
                <w:szCs w:val="24"/>
                <w:lang w:eastAsia="ru-RU"/>
              </w:rPr>
              <w:t>Не предусмотрено.</w:t>
            </w: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Подраздел 4.11 Требования к упаковке</w:t>
            </w:r>
          </w:p>
        </w:tc>
      </w:tr>
      <w:tr w:rsidR="00E50FB3" w:rsidRPr="0098035F" w:rsidTr="00E17D87">
        <w:trPr>
          <w:trHeight w:val="335"/>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both"/>
              <w:rPr>
                <w:rFonts w:ascii="Times New Roman" w:hAnsi="Times New Roman"/>
                <w:color w:val="000000"/>
                <w:szCs w:val="24"/>
                <w:lang w:eastAsia="ru-RU"/>
              </w:rPr>
            </w:pPr>
            <w:proofErr w:type="spellStart"/>
            <w:r w:rsidRPr="0098035F">
              <w:rPr>
                <w:rFonts w:ascii="Times New Roman" w:hAnsi="Times New Roman"/>
                <w:szCs w:val="24"/>
                <w:lang w:eastAsia="ru-RU"/>
              </w:rPr>
              <w:t>Течеискатель</w:t>
            </w:r>
            <w:proofErr w:type="spellEnd"/>
            <w:r w:rsidRPr="0098035F">
              <w:rPr>
                <w:rFonts w:ascii="Times New Roman" w:hAnsi="Times New Roman"/>
                <w:szCs w:val="24"/>
                <w:lang w:eastAsia="ru-RU"/>
              </w:rPr>
              <w:t xml:space="preserve"> масс-спектрометрический ТИ1-50 или эквивалент в комплектации с насосом спиральным </w:t>
            </w:r>
            <w:r w:rsidRPr="0098035F">
              <w:rPr>
                <w:rFonts w:ascii="Times New Roman" w:hAnsi="Times New Roman"/>
                <w:szCs w:val="24"/>
                <w:lang w:val="en-US" w:eastAsia="ru-RU"/>
              </w:rPr>
              <w:t>ISP</w:t>
            </w:r>
            <w:r w:rsidRPr="0098035F">
              <w:rPr>
                <w:rFonts w:ascii="Times New Roman" w:hAnsi="Times New Roman"/>
                <w:szCs w:val="24"/>
                <w:lang w:eastAsia="ru-RU"/>
              </w:rPr>
              <w:t xml:space="preserve">-90 или эквивалент и тележкой транспортировочной </w:t>
            </w:r>
            <w:r w:rsidRPr="0098035F">
              <w:rPr>
                <w:rFonts w:ascii="Times New Roman" w:hAnsi="Times New Roman"/>
                <w:color w:val="000000"/>
                <w:szCs w:val="24"/>
                <w:lang w:eastAsia="ru-RU"/>
              </w:rPr>
              <w:t xml:space="preserve">для перевозки закупаемого оборудования </w:t>
            </w:r>
            <w:r w:rsidRPr="0098035F">
              <w:rPr>
                <w:rFonts w:ascii="Times New Roman" w:hAnsi="Times New Roman"/>
                <w:szCs w:val="24"/>
                <w:lang w:eastAsia="ru-RU"/>
              </w:rPr>
              <w:t xml:space="preserve">должны быть упакованы в тару, обеспечивающую сохранение их работоспособности в течение гарантийных сроков при условии погрузки/разгрузки кранами, автопогрузчиками и транспортировки автомобильным и железнодорожным транспортом. </w:t>
            </w:r>
          </w:p>
        </w:tc>
      </w:tr>
    </w:tbl>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РАЗДЕЛ 5. ТРЕБОВАНИЯ ПО ПРАВИЛАМ СДАЧИ И ПРИЕМКИ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E50FB3" w:rsidRPr="0098035F" w:rsidTr="00E17D87">
        <w:trPr>
          <w:trHeight w:val="399"/>
        </w:trPr>
        <w:tc>
          <w:tcPr>
            <w:tcW w:w="10065" w:type="dxa"/>
            <w:tcBorders>
              <w:top w:val="single" w:sz="4" w:space="0" w:color="auto"/>
              <w:left w:val="single" w:sz="4" w:space="0" w:color="auto"/>
              <w:right w:val="single" w:sz="4" w:space="0" w:color="auto"/>
            </w:tcBorders>
          </w:tcPr>
          <w:p w:rsidR="00E50FB3" w:rsidRPr="0098035F" w:rsidRDefault="00E50FB3" w:rsidP="00E17D87">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Подраздел 5.1 Порядок сдачи и приемки</w:t>
            </w:r>
          </w:p>
        </w:tc>
      </w:tr>
      <w:tr w:rsidR="00E50FB3" w:rsidRPr="0098035F" w:rsidTr="00E17D87">
        <w:trPr>
          <w:trHeight w:val="399"/>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rPr>
                <w:rFonts w:ascii="Times New Roman" w:hAnsi="Times New Roman"/>
                <w:i/>
                <w:color w:val="000000"/>
                <w:szCs w:val="24"/>
                <w:lang w:eastAsia="ru-RU"/>
              </w:rPr>
            </w:pPr>
            <w:r w:rsidRPr="0098035F">
              <w:rPr>
                <w:rFonts w:ascii="Times New Roman" w:eastAsia="Calibri" w:hAnsi="Times New Roman"/>
                <w:iCs/>
                <w:color w:val="000000"/>
                <w:szCs w:val="24"/>
                <w:lang w:eastAsia="ru-RU"/>
              </w:rPr>
              <w:t xml:space="preserve">Поставка осуществляется до 31 марта </w:t>
            </w:r>
            <w:smartTag w:uri="urn:schemas-microsoft-com:office:smarttags" w:element="metricconverter">
              <w:smartTagPr>
                <w:attr w:name="ProductID" w:val="2014 г"/>
              </w:smartTagPr>
              <w:r w:rsidRPr="0098035F">
                <w:rPr>
                  <w:rFonts w:ascii="Times New Roman" w:eastAsia="Calibri" w:hAnsi="Times New Roman"/>
                  <w:iCs/>
                  <w:color w:val="000000"/>
                  <w:szCs w:val="24"/>
                  <w:lang w:eastAsia="ru-RU"/>
                </w:rPr>
                <w:t>2014 г</w:t>
              </w:r>
            </w:smartTag>
            <w:r w:rsidRPr="0098035F">
              <w:rPr>
                <w:rFonts w:ascii="Times New Roman" w:eastAsia="Calibri" w:hAnsi="Times New Roman"/>
                <w:iCs/>
                <w:color w:val="000000"/>
                <w:szCs w:val="24"/>
                <w:lang w:eastAsia="ru-RU"/>
              </w:rPr>
              <w:t>. по адресу пл. Бондаренко 1.</w:t>
            </w:r>
          </w:p>
        </w:tc>
      </w:tr>
      <w:tr w:rsidR="00E50FB3" w:rsidRPr="0098035F" w:rsidTr="00E17D87">
        <w:trPr>
          <w:trHeight w:val="399"/>
        </w:trPr>
        <w:tc>
          <w:tcPr>
            <w:tcW w:w="10065"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Подраздел 5.2 Требования по передаче заказчику технических и иных документов при поставке товаров</w:t>
            </w:r>
          </w:p>
        </w:tc>
      </w:tr>
      <w:tr w:rsidR="00E50FB3" w:rsidRPr="0098035F" w:rsidTr="00E17D87">
        <w:trPr>
          <w:trHeight w:val="399"/>
        </w:trPr>
        <w:tc>
          <w:tcPr>
            <w:tcW w:w="10065" w:type="dxa"/>
            <w:tcBorders>
              <w:top w:val="single" w:sz="4" w:space="0" w:color="auto"/>
              <w:left w:val="single" w:sz="4" w:space="0" w:color="auto"/>
              <w:right w:val="single" w:sz="4" w:space="0" w:color="auto"/>
            </w:tcBorders>
          </w:tcPr>
          <w:p w:rsidR="00E50FB3" w:rsidRPr="0098035F" w:rsidRDefault="00E50FB3" w:rsidP="00E17D87">
            <w:pPr>
              <w:suppressAutoHyphens w:val="0"/>
              <w:rPr>
                <w:rFonts w:ascii="Times New Roman" w:hAnsi="Times New Roman"/>
                <w:szCs w:val="24"/>
                <w:lang w:eastAsia="ru-RU"/>
              </w:rPr>
            </w:pPr>
            <w:r w:rsidRPr="0098035F">
              <w:rPr>
                <w:rFonts w:ascii="Times New Roman" w:hAnsi="Times New Roman"/>
                <w:szCs w:val="24"/>
                <w:lang w:eastAsia="ru-RU"/>
              </w:rPr>
              <w:t xml:space="preserve">В комплект поставки должны входить паспорта, технические описания и инструкции по эксплуатации </w:t>
            </w:r>
            <w:proofErr w:type="spellStart"/>
            <w:r w:rsidRPr="0098035F">
              <w:rPr>
                <w:rFonts w:ascii="Times New Roman" w:hAnsi="Times New Roman"/>
                <w:szCs w:val="24"/>
                <w:lang w:eastAsia="ru-RU"/>
              </w:rPr>
              <w:t>течеискателя</w:t>
            </w:r>
            <w:proofErr w:type="spellEnd"/>
            <w:r w:rsidRPr="0098035F">
              <w:rPr>
                <w:rFonts w:ascii="Times New Roman" w:hAnsi="Times New Roman"/>
                <w:szCs w:val="24"/>
                <w:lang w:eastAsia="ru-RU"/>
              </w:rPr>
              <w:t xml:space="preserve"> масс-спектрометрического ТИ1-50 или эквивалент в комплектации с насосом спиральным </w:t>
            </w:r>
            <w:r w:rsidRPr="0098035F">
              <w:rPr>
                <w:rFonts w:ascii="Times New Roman" w:hAnsi="Times New Roman"/>
                <w:szCs w:val="24"/>
                <w:lang w:val="en-US" w:eastAsia="ru-RU"/>
              </w:rPr>
              <w:t>ISP</w:t>
            </w:r>
            <w:r w:rsidRPr="0098035F">
              <w:rPr>
                <w:rFonts w:ascii="Times New Roman" w:hAnsi="Times New Roman"/>
                <w:szCs w:val="24"/>
                <w:lang w:eastAsia="ru-RU"/>
              </w:rPr>
              <w:t>-90 или эквивалент и тележкой транспортировочной</w:t>
            </w:r>
            <w:r w:rsidRPr="0098035F">
              <w:rPr>
                <w:rFonts w:ascii="Times New Roman" w:hAnsi="Times New Roman"/>
                <w:color w:val="000000"/>
                <w:szCs w:val="24"/>
                <w:lang w:eastAsia="ru-RU"/>
              </w:rPr>
              <w:t xml:space="preserve"> для перевозки закупаемого оборудования</w:t>
            </w:r>
            <w:r w:rsidRPr="0098035F">
              <w:rPr>
                <w:rFonts w:ascii="Times New Roman" w:hAnsi="Times New Roman"/>
                <w:szCs w:val="24"/>
                <w:lang w:eastAsia="ru-RU"/>
              </w:rPr>
              <w:t>.</w:t>
            </w:r>
          </w:p>
        </w:tc>
      </w:tr>
    </w:tbl>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РАЗДЕЛ 6. ТРЕБОВАНИЯ К ТРАНСПОРТИРОВАНИЮ</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E50FB3" w:rsidRPr="0098035F" w:rsidTr="00E17D87">
        <w:trPr>
          <w:trHeight w:val="399"/>
        </w:trPr>
        <w:tc>
          <w:tcPr>
            <w:tcW w:w="10065" w:type="dxa"/>
            <w:tcBorders>
              <w:top w:val="single" w:sz="4" w:space="0" w:color="auto"/>
              <w:left w:val="single" w:sz="4" w:space="0" w:color="auto"/>
              <w:right w:val="single" w:sz="4" w:space="0" w:color="auto"/>
            </w:tcBorders>
          </w:tcPr>
          <w:p w:rsidR="00E50FB3" w:rsidRPr="0098035F" w:rsidRDefault="00E50FB3" w:rsidP="00E17D87">
            <w:pPr>
              <w:suppressAutoHyphens w:val="0"/>
              <w:jc w:val="both"/>
              <w:rPr>
                <w:rFonts w:ascii="Times New Roman" w:hAnsi="Times New Roman"/>
                <w:szCs w:val="24"/>
                <w:lang w:eastAsia="ru-RU"/>
              </w:rPr>
            </w:pPr>
            <w:proofErr w:type="spellStart"/>
            <w:r w:rsidRPr="0098035F">
              <w:rPr>
                <w:rFonts w:ascii="Times New Roman" w:hAnsi="Times New Roman"/>
                <w:szCs w:val="24"/>
                <w:lang w:eastAsia="ru-RU"/>
              </w:rPr>
              <w:t>Течеискатель</w:t>
            </w:r>
            <w:proofErr w:type="spellEnd"/>
            <w:r w:rsidRPr="0098035F">
              <w:rPr>
                <w:rFonts w:ascii="Times New Roman" w:hAnsi="Times New Roman"/>
                <w:szCs w:val="24"/>
                <w:lang w:eastAsia="ru-RU"/>
              </w:rPr>
              <w:t xml:space="preserve"> масс-спектрометрический ТИ1-50 или эквивалент в комплектации с насосом спиральным </w:t>
            </w:r>
            <w:r w:rsidRPr="0098035F">
              <w:rPr>
                <w:rFonts w:ascii="Times New Roman" w:hAnsi="Times New Roman"/>
                <w:szCs w:val="24"/>
                <w:lang w:val="en-US" w:eastAsia="ru-RU"/>
              </w:rPr>
              <w:t>ISP</w:t>
            </w:r>
            <w:r w:rsidRPr="0098035F">
              <w:rPr>
                <w:rFonts w:ascii="Times New Roman" w:hAnsi="Times New Roman"/>
                <w:szCs w:val="24"/>
                <w:lang w:eastAsia="ru-RU"/>
              </w:rPr>
              <w:t xml:space="preserve">-90 или эквивалент и тележкой транспортировочной </w:t>
            </w:r>
            <w:r w:rsidRPr="0098035F">
              <w:rPr>
                <w:rFonts w:ascii="Times New Roman" w:hAnsi="Times New Roman"/>
                <w:color w:val="000000"/>
                <w:szCs w:val="24"/>
                <w:lang w:eastAsia="ru-RU"/>
              </w:rPr>
              <w:t xml:space="preserve">для перевозки закупаемого оборудования </w:t>
            </w:r>
            <w:r w:rsidRPr="0098035F">
              <w:rPr>
                <w:rFonts w:ascii="Times New Roman" w:hAnsi="Times New Roman"/>
                <w:szCs w:val="24"/>
                <w:lang w:eastAsia="ru-RU"/>
              </w:rPr>
              <w:t xml:space="preserve">должны быть упакованы в тару для транспортировки автомобильным и железнодорожным транспортом. Тара должна обеспечивать сохранение работоспособности </w:t>
            </w:r>
            <w:proofErr w:type="spellStart"/>
            <w:r w:rsidRPr="0098035F">
              <w:rPr>
                <w:rFonts w:ascii="Times New Roman" w:hAnsi="Times New Roman"/>
                <w:szCs w:val="24"/>
                <w:lang w:eastAsia="ru-RU"/>
              </w:rPr>
              <w:t>течеискателя</w:t>
            </w:r>
            <w:proofErr w:type="spellEnd"/>
            <w:r w:rsidRPr="0098035F">
              <w:rPr>
                <w:rFonts w:ascii="Times New Roman" w:hAnsi="Times New Roman"/>
                <w:szCs w:val="24"/>
                <w:lang w:eastAsia="ru-RU"/>
              </w:rPr>
              <w:t xml:space="preserve"> масс-спектрометрического ТИ1-50 или эквивалент в комплектации с насосом спиральным </w:t>
            </w:r>
            <w:r w:rsidRPr="0098035F">
              <w:rPr>
                <w:rFonts w:ascii="Times New Roman" w:hAnsi="Times New Roman"/>
                <w:szCs w:val="24"/>
                <w:lang w:val="en-US" w:eastAsia="ru-RU"/>
              </w:rPr>
              <w:t>ISP</w:t>
            </w:r>
            <w:r w:rsidRPr="0098035F">
              <w:rPr>
                <w:rFonts w:ascii="Times New Roman" w:hAnsi="Times New Roman"/>
                <w:szCs w:val="24"/>
                <w:lang w:eastAsia="ru-RU"/>
              </w:rPr>
              <w:t>-90 или эквивалент и тележкой транспортировочной</w:t>
            </w:r>
            <w:r w:rsidRPr="0098035F">
              <w:rPr>
                <w:rFonts w:ascii="Times New Roman" w:hAnsi="Times New Roman"/>
                <w:color w:val="000000"/>
                <w:szCs w:val="24"/>
                <w:lang w:eastAsia="ru-RU"/>
              </w:rPr>
              <w:t xml:space="preserve"> для перевозки закупаемого оборудования</w:t>
            </w:r>
            <w:r w:rsidRPr="0098035F">
              <w:rPr>
                <w:rFonts w:ascii="Times New Roman" w:hAnsi="Times New Roman"/>
                <w:szCs w:val="24"/>
                <w:lang w:eastAsia="ru-RU"/>
              </w:rPr>
              <w:t xml:space="preserve"> в течение гарантийных сроков при условии погрузки/разгрузки кранами, автопогрузчиками и транспортировки автомобильным и железнодорожным транспортом. </w:t>
            </w:r>
          </w:p>
          <w:p w:rsidR="00E50FB3" w:rsidRPr="0098035F" w:rsidRDefault="00E50FB3" w:rsidP="00E17D87">
            <w:pPr>
              <w:suppressAutoHyphens w:val="0"/>
              <w:jc w:val="both"/>
              <w:rPr>
                <w:rFonts w:ascii="Times New Roman" w:hAnsi="Times New Roman"/>
                <w:szCs w:val="24"/>
                <w:lang w:eastAsia="ru-RU"/>
              </w:rPr>
            </w:pPr>
            <w:r w:rsidRPr="0098035F">
              <w:rPr>
                <w:rFonts w:ascii="Times New Roman" w:hAnsi="Times New Roman"/>
                <w:szCs w:val="24"/>
                <w:lang w:eastAsia="ru-RU"/>
              </w:rPr>
              <w:lastRenderedPageBreak/>
              <w:t xml:space="preserve">Поставщик несёт ответственность за сохранность </w:t>
            </w:r>
            <w:proofErr w:type="spellStart"/>
            <w:r w:rsidRPr="0098035F">
              <w:rPr>
                <w:rFonts w:ascii="Times New Roman" w:hAnsi="Times New Roman"/>
                <w:szCs w:val="24"/>
                <w:lang w:eastAsia="ru-RU"/>
              </w:rPr>
              <w:t>течеискателя</w:t>
            </w:r>
            <w:proofErr w:type="spellEnd"/>
            <w:r w:rsidRPr="0098035F">
              <w:rPr>
                <w:rFonts w:ascii="Times New Roman" w:hAnsi="Times New Roman"/>
                <w:szCs w:val="24"/>
                <w:lang w:eastAsia="ru-RU"/>
              </w:rPr>
              <w:t xml:space="preserve"> масс-спектрометрического ТИ1-50 или эквивалент в комплектации с насосом спиральным </w:t>
            </w:r>
            <w:r w:rsidRPr="0098035F">
              <w:rPr>
                <w:rFonts w:ascii="Times New Roman" w:hAnsi="Times New Roman"/>
                <w:szCs w:val="24"/>
                <w:lang w:val="en-US" w:eastAsia="ru-RU"/>
              </w:rPr>
              <w:t>ISP</w:t>
            </w:r>
            <w:r w:rsidRPr="0098035F">
              <w:rPr>
                <w:rFonts w:ascii="Times New Roman" w:hAnsi="Times New Roman"/>
                <w:szCs w:val="24"/>
                <w:lang w:eastAsia="ru-RU"/>
              </w:rPr>
              <w:t xml:space="preserve">-90 или эквивалент и тележкой транспортировочной </w:t>
            </w:r>
            <w:r w:rsidRPr="0098035F">
              <w:rPr>
                <w:rFonts w:ascii="Times New Roman" w:hAnsi="Times New Roman"/>
                <w:color w:val="000000"/>
                <w:szCs w:val="24"/>
                <w:lang w:eastAsia="ru-RU"/>
              </w:rPr>
              <w:t xml:space="preserve">для перевозки закупаемого оборудования </w:t>
            </w:r>
            <w:r w:rsidRPr="0098035F">
              <w:rPr>
                <w:rFonts w:ascii="Times New Roman" w:hAnsi="Times New Roman"/>
                <w:szCs w:val="24"/>
                <w:lang w:eastAsia="ru-RU"/>
              </w:rPr>
              <w:t>при надлежащей погрузке/разгрузке и транспортировке.</w:t>
            </w:r>
          </w:p>
        </w:tc>
      </w:tr>
    </w:tbl>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РАЗДЕЛ 7. ТРЕБОВАНИЯ К ХРАНЕНИЮ</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E50FB3" w:rsidRPr="0098035F" w:rsidTr="00E17D87">
        <w:trPr>
          <w:trHeight w:val="399"/>
        </w:trPr>
        <w:tc>
          <w:tcPr>
            <w:tcW w:w="10065" w:type="dxa"/>
            <w:tcBorders>
              <w:top w:val="single" w:sz="4" w:space="0" w:color="auto"/>
              <w:left w:val="single" w:sz="4" w:space="0" w:color="auto"/>
              <w:right w:val="single" w:sz="4" w:space="0" w:color="auto"/>
            </w:tcBorders>
          </w:tcPr>
          <w:p w:rsidR="00E50FB3" w:rsidRPr="0098035F" w:rsidRDefault="00E50FB3" w:rsidP="00E17D87">
            <w:pPr>
              <w:suppressAutoHyphens w:val="0"/>
              <w:rPr>
                <w:rFonts w:ascii="Times New Roman" w:hAnsi="Times New Roman"/>
                <w:i/>
                <w:color w:val="000000"/>
                <w:szCs w:val="24"/>
                <w:lang w:eastAsia="ru-RU"/>
              </w:rPr>
            </w:pPr>
            <w:r w:rsidRPr="0098035F">
              <w:rPr>
                <w:rFonts w:ascii="Times New Roman" w:hAnsi="Times New Roman"/>
                <w:color w:val="000000"/>
                <w:szCs w:val="24"/>
                <w:lang w:eastAsia="ru-RU"/>
              </w:rPr>
              <w:t xml:space="preserve">Не предусмотрено. </w:t>
            </w:r>
          </w:p>
        </w:tc>
      </w:tr>
    </w:tbl>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РАЗДЕЛ 8. ТРЕБОВАНИЯ К ОБЪЕМУ И/ИЛИ СРОКУ ПРЕДОСТАВЛЕНИЯ ГАРАНТИЙ</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E50FB3" w:rsidRPr="0098035F" w:rsidTr="00E17D87">
        <w:trPr>
          <w:trHeight w:val="399"/>
        </w:trPr>
        <w:tc>
          <w:tcPr>
            <w:tcW w:w="10065" w:type="dxa"/>
            <w:tcBorders>
              <w:top w:val="single" w:sz="4" w:space="0" w:color="auto"/>
              <w:left w:val="single" w:sz="4" w:space="0" w:color="auto"/>
              <w:right w:val="single" w:sz="4" w:space="0" w:color="auto"/>
            </w:tcBorders>
          </w:tcPr>
          <w:p w:rsidR="00E50FB3" w:rsidRPr="00C576DF" w:rsidRDefault="00E50FB3" w:rsidP="00E17D87">
            <w:pPr>
              <w:suppressAutoHyphens w:val="0"/>
              <w:jc w:val="both"/>
              <w:rPr>
                <w:rFonts w:ascii="Times New Roman" w:hAnsi="Times New Roman"/>
                <w:color w:val="000000"/>
                <w:szCs w:val="24"/>
                <w:lang w:eastAsia="ru-RU"/>
              </w:rPr>
            </w:pPr>
            <w:r w:rsidRPr="0098035F">
              <w:rPr>
                <w:rFonts w:ascii="Times New Roman" w:hAnsi="Times New Roman"/>
                <w:szCs w:val="24"/>
                <w:lang w:eastAsia="ru-RU"/>
              </w:rPr>
              <w:t>П</w:t>
            </w:r>
            <w:r w:rsidRPr="0098035F">
              <w:rPr>
                <w:rFonts w:ascii="Times New Roman" w:hAnsi="Times New Roman"/>
                <w:color w:val="000000"/>
                <w:szCs w:val="24"/>
                <w:lang w:eastAsia="ru-RU"/>
              </w:rPr>
              <w:t>оставщик</w:t>
            </w:r>
            <w:r w:rsidRPr="0098035F">
              <w:rPr>
                <w:rFonts w:ascii="Times New Roman" w:hAnsi="Times New Roman"/>
                <w:szCs w:val="24"/>
                <w:lang w:eastAsia="ru-RU"/>
              </w:rPr>
              <w:t xml:space="preserve"> должен гарантировать работоспособность </w:t>
            </w:r>
            <w:proofErr w:type="spellStart"/>
            <w:r w:rsidRPr="0098035F">
              <w:rPr>
                <w:rFonts w:ascii="Times New Roman" w:hAnsi="Times New Roman"/>
                <w:szCs w:val="24"/>
                <w:lang w:eastAsia="ru-RU"/>
              </w:rPr>
              <w:t>течеискателя</w:t>
            </w:r>
            <w:proofErr w:type="spellEnd"/>
            <w:r w:rsidRPr="0098035F">
              <w:rPr>
                <w:rFonts w:ascii="Times New Roman" w:hAnsi="Times New Roman"/>
                <w:szCs w:val="24"/>
                <w:lang w:eastAsia="ru-RU"/>
              </w:rPr>
              <w:t xml:space="preserve"> масс-спектрометрического ТИ1-50 при соблюдении условий транспортирования, монтажа, хранения и эксплуатации оборудования на срок не менее 12 месяцев со дня ввода в эксплуатацию, но не более 14 месяцев со дня отгрузки насоса покупателю. </w:t>
            </w:r>
            <w:r w:rsidRPr="00C576DF">
              <w:rPr>
                <w:rFonts w:ascii="Times New Roman" w:hAnsi="Times New Roman"/>
                <w:szCs w:val="24"/>
                <w:lang w:eastAsia="ru-RU"/>
              </w:rPr>
              <w:t xml:space="preserve"> </w:t>
            </w:r>
          </w:p>
        </w:tc>
      </w:tr>
    </w:tbl>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РАЗДЕЛ 9. ТРЕБОВАНИЯ ПО РЕМОНТОПРИГОДНОСТИ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E50FB3" w:rsidRPr="0098035F" w:rsidTr="00E17D87">
        <w:trPr>
          <w:trHeight w:val="399"/>
        </w:trPr>
        <w:tc>
          <w:tcPr>
            <w:tcW w:w="10065" w:type="dxa"/>
            <w:tcBorders>
              <w:top w:val="single" w:sz="4" w:space="0" w:color="auto"/>
              <w:left w:val="single" w:sz="4" w:space="0" w:color="auto"/>
              <w:right w:val="single" w:sz="4" w:space="0" w:color="auto"/>
            </w:tcBorders>
          </w:tcPr>
          <w:p w:rsidR="00E50FB3" w:rsidRPr="0098035F" w:rsidRDefault="00E50FB3" w:rsidP="00E17D87">
            <w:pPr>
              <w:suppressAutoHyphens w:val="0"/>
              <w:rPr>
                <w:rFonts w:ascii="Times New Roman" w:hAnsi="Times New Roman"/>
                <w:i/>
                <w:color w:val="000000"/>
                <w:szCs w:val="24"/>
                <w:lang w:eastAsia="ru-RU"/>
              </w:rPr>
            </w:pPr>
            <w:r w:rsidRPr="0098035F">
              <w:rPr>
                <w:rFonts w:ascii="Times New Roman" w:hAnsi="Times New Roman"/>
                <w:color w:val="000000"/>
                <w:szCs w:val="24"/>
                <w:lang w:eastAsia="ru-RU"/>
              </w:rPr>
              <w:t>Не предусмотрено</w:t>
            </w:r>
          </w:p>
        </w:tc>
      </w:tr>
    </w:tbl>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РАЗДЕЛ 10. ТРЕБОВАНИЯ К ОБСЛУЖИВАНИЮ</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E50FB3" w:rsidRPr="0098035F" w:rsidTr="00E17D87">
        <w:trPr>
          <w:trHeight w:val="399"/>
        </w:trPr>
        <w:tc>
          <w:tcPr>
            <w:tcW w:w="10065" w:type="dxa"/>
            <w:tcBorders>
              <w:top w:val="single" w:sz="4" w:space="0" w:color="auto"/>
              <w:left w:val="single" w:sz="4" w:space="0" w:color="auto"/>
              <w:right w:val="single" w:sz="4" w:space="0" w:color="auto"/>
            </w:tcBorders>
          </w:tcPr>
          <w:p w:rsidR="00E50FB3" w:rsidRPr="0098035F" w:rsidRDefault="00E50FB3" w:rsidP="00E17D87">
            <w:pPr>
              <w:suppressAutoHyphens w:val="0"/>
              <w:jc w:val="both"/>
              <w:rPr>
                <w:rFonts w:ascii="Times New Roman" w:hAnsi="Times New Roman"/>
                <w:szCs w:val="24"/>
                <w:lang w:eastAsia="ru-RU"/>
              </w:rPr>
            </w:pPr>
            <w:r w:rsidRPr="0098035F">
              <w:rPr>
                <w:rFonts w:ascii="Times New Roman" w:hAnsi="Times New Roman"/>
                <w:szCs w:val="24"/>
                <w:lang w:eastAsia="ru-RU"/>
              </w:rPr>
              <w:t xml:space="preserve">Лица, эксплуатирующие </w:t>
            </w:r>
            <w:proofErr w:type="spellStart"/>
            <w:r w:rsidRPr="0098035F">
              <w:rPr>
                <w:rFonts w:ascii="Times New Roman" w:hAnsi="Times New Roman"/>
                <w:szCs w:val="24"/>
                <w:lang w:eastAsia="ru-RU"/>
              </w:rPr>
              <w:t>течеискатель</w:t>
            </w:r>
            <w:proofErr w:type="spellEnd"/>
            <w:r w:rsidRPr="0098035F">
              <w:rPr>
                <w:rFonts w:ascii="Times New Roman" w:hAnsi="Times New Roman"/>
                <w:szCs w:val="24"/>
                <w:lang w:eastAsia="ru-RU"/>
              </w:rPr>
              <w:t xml:space="preserve"> масс-спектрометрический ТИ1-50 или эквивалент</w:t>
            </w:r>
            <w:r w:rsidRPr="0098035F">
              <w:rPr>
                <w:rFonts w:ascii="Times New Roman" w:hAnsi="Times New Roman"/>
                <w:color w:val="000000"/>
                <w:szCs w:val="24"/>
                <w:lang w:eastAsia="ru-RU"/>
              </w:rPr>
              <w:t>,</w:t>
            </w:r>
            <w:r w:rsidRPr="0098035F">
              <w:rPr>
                <w:rFonts w:ascii="Times New Roman" w:hAnsi="Times New Roman"/>
                <w:szCs w:val="24"/>
                <w:lang w:eastAsia="ru-RU"/>
              </w:rPr>
              <w:t xml:space="preserve"> должны быть ознакомлены с особенностями эксплуатации, пройти обучение работе с </w:t>
            </w:r>
            <w:proofErr w:type="spellStart"/>
            <w:r w:rsidRPr="0098035F">
              <w:rPr>
                <w:rFonts w:ascii="Times New Roman" w:hAnsi="Times New Roman"/>
                <w:szCs w:val="24"/>
                <w:lang w:eastAsia="ru-RU"/>
              </w:rPr>
              <w:t>течеискателем</w:t>
            </w:r>
            <w:proofErr w:type="spellEnd"/>
            <w:r w:rsidRPr="0098035F">
              <w:rPr>
                <w:rFonts w:ascii="Times New Roman" w:hAnsi="Times New Roman"/>
                <w:szCs w:val="24"/>
                <w:lang w:eastAsia="ru-RU"/>
              </w:rPr>
              <w:t xml:space="preserve"> и выполнить другие требования, изложенные в паспорте изделия.</w:t>
            </w:r>
          </w:p>
        </w:tc>
      </w:tr>
    </w:tbl>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РАЗДЕЛ 11. ЭКОЛОГИЧЕСКИЕ ТРЕБОВАНИЯ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E50FB3" w:rsidRPr="0098035F" w:rsidTr="00E17D87">
        <w:trPr>
          <w:trHeight w:val="399"/>
        </w:trPr>
        <w:tc>
          <w:tcPr>
            <w:tcW w:w="10065" w:type="dxa"/>
            <w:tcBorders>
              <w:top w:val="single" w:sz="4" w:space="0" w:color="auto"/>
              <w:left w:val="single" w:sz="4" w:space="0" w:color="auto"/>
              <w:right w:val="single" w:sz="4" w:space="0" w:color="auto"/>
            </w:tcBorders>
          </w:tcPr>
          <w:p w:rsidR="00E50FB3" w:rsidRPr="0098035F" w:rsidRDefault="00E50FB3" w:rsidP="00E17D87">
            <w:pPr>
              <w:suppressAutoHyphens w:val="0"/>
              <w:rPr>
                <w:rFonts w:ascii="Times New Roman" w:hAnsi="Times New Roman"/>
                <w:i/>
                <w:color w:val="000000"/>
                <w:szCs w:val="24"/>
                <w:lang w:eastAsia="ru-RU"/>
              </w:rPr>
            </w:pPr>
            <w:r w:rsidRPr="0098035F">
              <w:rPr>
                <w:rFonts w:ascii="Times New Roman" w:hAnsi="Times New Roman"/>
                <w:color w:val="000000"/>
                <w:szCs w:val="24"/>
                <w:lang w:eastAsia="ru-RU"/>
              </w:rPr>
              <w:t>Не предусмотрено</w:t>
            </w:r>
          </w:p>
        </w:tc>
      </w:tr>
    </w:tbl>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РАЗДЕЛ 12. ТРЕБОВАНИЯ ПО БЕЗОПАСНОСТИ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E50FB3" w:rsidRPr="0098035F" w:rsidTr="00E17D87">
        <w:trPr>
          <w:trHeight w:val="399"/>
        </w:trPr>
        <w:tc>
          <w:tcPr>
            <w:tcW w:w="10065" w:type="dxa"/>
            <w:tcBorders>
              <w:top w:val="single" w:sz="4" w:space="0" w:color="auto"/>
              <w:left w:val="single" w:sz="4" w:space="0" w:color="auto"/>
              <w:right w:val="single" w:sz="4" w:space="0" w:color="auto"/>
            </w:tcBorders>
          </w:tcPr>
          <w:p w:rsidR="00E50FB3" w:rsidRPr="0098035F" w:rsidRDefault="00E50FB3" w:rsidP="00E17D87">
            <w:pPr>
              <w:suppressAutoHyphens w:val="0"/>
              <w:jc w:val="both"/>
              <w:rPr>
                <w:rFonts w:ascii="Times New Roman" w:eastAsia="FreeSerifBold" w:hAnsi="Times New Roman"/>
                <w:bCs/>
                <w:szCs w:val="24"/>
                <w:lang w:eastAsia="ru-RU"/>
              </w:rPr>
            </w:pPr>
            <w:proofErr w:type="spellStart"/>
            <w:r w:rsidRPr="0098035F">
              <w:rPr>
                <w:rFonts w:ascii="Times New Roman" w:hAnsi="Times New Roman"/>
                <w:szCs w:val="24"/>
                <w:lang w:eastAsia="ru-RU"/>
              </w:rPr>
              <w:t>Течеискатель</w:t>
            </w:r>
            <w:proofErr w:type="spellEnd"/>
            <w:r w:rsidRPr="0098035F">
              <w:rPr>
                <w:rFonts w:ascii="Times New Roman" w:hAnsi="Times New Roman"/>
                <w:szCs w:val="24"/>
                <w:lang w:eastAsia="ru-RU"/>
              </w:rPr>
              <w:t xml:space="preserve"> масс-спектрометрический ТИ1-50 или эквивалент в комплектации с насосом спиральным </w:t>
            </w:r>
            <w:r w:rsidRPr="0098035F">
              <w:rPr>
                <w:rFonts w:ascii="Times New Roman" w:hAnsi="Times New Roman"/>
                <w:szCs w:val="24"/>
                <w:lang w:val="en-US" w:eastAsia="ru-RU"/>
              </w:rPr>
              <w:t>ISP</w:t>
            </w:r>
            <w:r w:rsidRPr="0098035F">
              <w:rPr>
                <w:rFonts w:ascii="Times New Roman" w:hAnsi="Times New Roman"/>
                <w:szCs w:val="24"/>
                <w:lang w:eastAsia="ru-RU"/>
              </w:rPr>
              <w:t xml:space="preserve">-90 эквивалент и тележкой транспортировочной </w:t>
            </w:r>
            <w:r w:rsidRPr="0098035F">
              <w:rPr>
                <w:rFonts w:ascii="Times New Roman" w:hAnsi="Times New Roman"/>
                <w:color w:val="000000"/>
                <w:szCs w:val="24"/>
                <w:lang w:eastAsia="ru-RU"/>
              </w:rPr>
              <w:t xml:space="preserve">для перевозки закупаемого оборудования </w:t>
            </w:r>
            <w:r w:rsidRPr="0098035F">
              <w:rPr>
                <w:rFonts w:ascii="Times New Roman" w:hAnsi="Times New Roman"/>
                <w:szCs w:val="24"/>
                <w:lang w:eastAsia="ru-RU"/>
              </w:rPr>
              <w:t xml:space="preserve">должен соответствовать требованиям </w:t>
            </w:r>
            <w:r w:rsidRPr="0098035F">
              <w:rPr>
                <w:rFonts w:ascii="Times New Roman" w:hAnsi="Times New Roman"/>
                <w:color w:val="000000"/>
                <w:szCs w:val="24"/>
                <w:lang w:eastAsia="ru-RU"/>
              </w:rPr>
              <w:t xml:space="preserve">ГОСТ 12.2.003-91. Класс защиты от поражения электрическим током - 1 по </w:t>
            </w:r>
            <w:r w:rsidRPr="0098035F">
              <w:rPr>
                <w:rFonts w:ascii="Times New Roman" w:eastAsia="FreeSerifBold" w:hAnsi="Times New Roman"/>
                <w:bCs/>
                <w:szCs w:val="24"/>
                <w:lang w:eastAsia="ru-RU"/>
              </w:rPr>
              <w:t xml:space="preserve">ГОСТ </w:t>
            </w:r>
            <w:proofErr w:type="gramStart"/>
            <w:r w:rsidRPr="0098035F">
              <w:rPr>
                <w:rFonts w:ascii="Times New Roman" w:eastAsia="FreeSerifBold" w:hAnsi="Times New Roman"/>
                <w:bCs/>
                <w:szCs w:val="24"/>
                <w:lang w:eastAsia="ru-RU"/>
              </w:rPr>
              <w:t>Р</w:t>
            </w:r>
            <w:proofErr w:type="gramEnd"/>
            <w:r w:rsidRPr="0098035F">
              <w:rPr>
                <w:rFonts w:ascii="Times New Roman" w:eastAsia="FreeSerifBold" w:hAnsi="Times New Roman"/>
                <w:bCs/>
                <w:szCs w:val="24"/>
                <w:lang w:eastAsia="ru-RU"/>
              </w:rPr>
              <w:t xml:space="preserve"> МЭК 61140-2000. </w:t>
            </w:r>
          </w:p>
        </w:tc>
      </w:tr>
    </w:tbl>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РАЗДЕЛ 13. ТРЕБОВАНИЯ К КАЧЕСТВУ И КЛАССИФИКАЦИЯ ОБОРУДОВАНИЯ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E50FB3" w:rsidRPr="0098035F" w:rsidTr="00E17D87">
        <w:trPr>
          <w:trHeight w:val="399"/>
        </w:trPr>
        <w:tc>
          <w:tcPr>
            <w:tcW w:w="10065" w:type="dxa"/>
            <w:tcBorders>
              <w:top w:val="single" w:sz="4" w:space="0" w:color="auto"/>
              <w:left w:val="single" w:sz="4" w:space="0" w:color="auto"/>
              <w:right w:val="single" w:sz="4" w:space="0" w:color="auto"/>
            </w:tcBorders>
          </w:tcPr>
          <w:p w:rsidR="00E50FB3" w:rsidRPr="0098035F" w:rsidRDefault="00E50FB3" w:rsidP="00E17D87">
            <w:pPr>
              <w:suppressAutoHyphens w:val="0"/>
              <w:jc w:val="both"/>
              <w:rPr>
                <w:rFonts w:ascii="Times New Roman" w:hAnsi="Times New Roman"/>
                <w:color w:val="000000"/>
                <w:szCs w:val="24"/>
                <w:lang w:eastAsia="ru-RU"/>
              </w:rPr>
            </w:pPr>
            <w:r w:rsidRPr="0098035F">
              <w:rPr>
                <w:rFonts w:ascii="Times New Roman" w:hAnsi="Times New Roman"/>
                <w:color w:val="000000"/>
                <w:szCs w:val="24"/>
                <w:lang w:eastAsia="ru-RU"/>
              </w:rPr>
              <w:t xml:space="preserve">Качество поставляемого </w:t>
            </w:r>
            <w:proofErr w:type="spellStart"/>
            <w:r w:rsidRPr="0098035F">
              <w:rPr>
                <w:rFonts w:ascii="Times New Roman" w:hAnsi="Times New Roman"/>
                <w:color w:val="000000"/>
                <w:szCs w:val="24"/>
                <w:lang w:eastAsia="ru-RU"/>
              </w:rPr>
              <w:t>т</w:t>
            </w:r>
            <w:r w:rsidRPr="0098035F">
              <w:rPr>
                <w:rFonts w:ascii="Times New Roman" w:hAnsi="Times New Roman"/>
                <w:szCs w:val="24"/>
                <w:lang w:eastAsia="ru-RU"/>
              </w:rPr>
              <w:t>ечеискателя</w:t>
            </w:r>
            <w:proofErr w:type="spellEnd"/>
            <w:r w:rsidRPr="0098035F">
              <w:rPr>
                <w:rFonts w:ascii="Times New Roman" w:hAnsi="Times New Roman"/>
                <w:szCs w:val="24"/>
                <w:lang w:eastAsia="ru-RU"/>
              </w:rPr>
              <w:t xml:space="preserve"> масс-спектрометрического ТИ1-50</w:t>
            </w:r>
            <w:r>
              <w:rPr>
                <w:rFonts w:ascii="Times New Roman" w:hAnsi="Times New Roman"/>
                <w:szCs w:val="24"/>
                <w:lang w:eastAsia="ru-RU"/>
              </w:rPr>
              <w:t xml:space="preserve"> или эквивалент</w:t>
            </w:r>
            <w:r w:rsidRPr="0098035F">
              <w:rPr>
                <w:rFonts w:ascii="Times New Roman" w:hAnsi="Times New Roman"/>
                <w:szCs w:val="24"/>
                <w:lang w:eastAsia="ru-RU"/>
              </w:rPr>
              <w:t xml:space="preserve"> в комплектации с насосом спиральным </w:t>
            </w:r>
            <w:r w:rsidRPr="0098035F">
              <w:rPr>
                <w:rFonts w:ascii="Times New Roman" w:hAnsi="Times New Roman"/>
                <w:szCs w:val="24"/>
                <w:lang w:val="en-US" w:eastAsia="ru-RU"/>
              </w:rPr>
              <w:t>ISP</w:t>
            </w:r>
            <w:r w:rsidRPr="0098035F">
              <w:rPr>
                <w:rFonts w:ascii="Times New Roman" w:hAnsi="Times New Roman"/>
                <w:szCs w:val="24"/>
                <w:lang w:eastAsia="ru-RU"/>
              </w:rPr>
              <w:t>-90 или эквивалент и тележкой транспортировочной</w:t>
            </w:r>
            <w:r w:rsidRPr="0098035F">
              <w:rPr>
                <w:rFonts w:ascii="Times New Roman" w:hAnsi="Times New Roman"/>
                <w:color w:val="000000"/>
                <w:szCs w:val="24"/>
                <w:lang w:eastAsia="ru-RU"/>
              </w:rPr>
              <w:t xml:space="preserve"> для перевозки закупаемого оборудования</w:t>
            </w:r>
            <w:r w:rsidRPr="0098035F">
              <w:rPr>
                <w:rFonts w:ascii="Times New Roman" w:hAnsi="Times New Roman"/>
                <w:szCs w:val="24"/>
                <w:lang w:eastAsia="ru-RU"/>
              </w:rPr>
              <w:t xml:space="preserve"> и других изделий и технической документации должно соответствовать требованиям, изложенным в документации изготовителя.</w:t>
            </w:r>
          </w:p>
        </w:tc>
      </w:tr>
    </w:tbl>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РАЗДЕЛ 14. ТЕХНИЧЕСКОЕ СОПРОВОЖДЕНИЕ СТАНДАРТНОГО ПРОМЫШЛЕННОГО ОБОРУДОВАНИЯ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E50FB3" w:rsidRPr="0098035F" w:rsidTr="00E17D87">
        <w:trPr>
          <w:trHeight w:val="399"/>
        </w:trPr>
        <w:tc>
          <w:tcPr>
            <w:tcW w:w="10065" w:type="dxa"/>
            <w:tcBorders>
              <w:top w:val="single" w:sz="4" w:space="0" w:color="auto"/>
              <w:left w:val="single" w:sz="4" w:space="0" w:color="auto"/>
              <w:right w:val="single" w:sz="4" w:space="0" w:color="auto"/>
            </w:tcBorders>
          </w:tcPr>
          <w:p w:rsidR="00E50FB3" w:rsidRPr="0098035F" w:rsidRDefault="00E50FB3" w:rsidP="00E17D87">
            <w:pPr>
              <w:suppressAutoHyphens w:val="0"/>
              <w:jc w:val="both"/>
              <w:rPr>
                <w:rFonts w:ascii="Times New Roman" w:hAnsi="Times New Roman"/>
                <w:color w:val="000000"/>
                <w:szCs w:val="24"/>
                <w:lang w:eastAsia="ru-RU"/>
              </w:rPr>
            </w:pPr>
            <w:r w:rsidRPr="0098035F">
              <w:rPr>
                <w:rFonts w:ascii="Times New Roman" w:hAnsi="Times New Roman"/>
                <w:color w:val="000000"/>
                <w:szCs w:val="24"/>
                <w:lang w:eastAsia="ru-RU"/>
              </w:rPr>
              <w:t>Не предусмотрено</w:t>
            </w:r>
          </w:p>
        </w:tc>
      </w:tr>
    </w:tbl>
    <w:p w:rsidR="00E50FB3" w:rsidRPr="0098035F" w:rsidRDefault="00E50FB3" w:rsidP="00E50FB3">
      <w:pPr>
        <w:tabs>
          <w:tab w:val="left" w:pos="540"/>
        </w:tabs>
        <w:suppressAutoHyphens w:val="0"/>
        <w:jc w:val="center"/>
        <w:rPr>
          <w:rFonts w:ascii="Times New Roman" w:hAnsi="Times New Roman"/>
          <w:color w:val="000000"/>
          <w:szCs w:val="24"/>
          <w:lang w:eastAsia="ru-RU"/>
        </w:rPr>
      </w:pPr>
    </w:p>
    <w:p w:rsidR="00E50FB3" w:rsidRPr="0098035F" w:rsidRDefault="00E50FB3" w:rsidP="00E50FB3">
      <w:pPr>
        <w:tabs>
          <w:tab w:val="left" w:pos="540"/>
        </w:tabs>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РАЗДЕЛ 15. ДОПОЛНИТЕЛЬНЫЕ (ИНЫЕ) ТРЕБОВАНИЯ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E50FB3" w:rsidRPr="0098035F" w:rsidTr="00E17D87">
        <w:trPr>
          <w:trHeight w:val="399"/>
        </w:trPr>
        <w:tc>
          <w:tcPr>
            <w:tcW w:w="10065" w:type="dxa"/>
            <w:tcBorders>
              <w:top w:val="single" w:sz="4" w:space="0" w:color="auto"/>
              <w:left w:val="single" w:sz="4" w:space="0" w:color="auto"/>
              <w:right w:val="single" w:sz="4" w:space="0" w:color="auto"/>
            </w:tcBorders>
          </w:tcPr>
          <w:p w:rsidR="00E50FB3" w:rsidRPr="0098035F" w:rsidRDefault="00E50FB3" w:rsidP="00E17D87">
            <w:pPr>
              <w:suppressAutoHyphens w:val="0"/>
              <w:jc w:val="both"/>
              <w:rPr>
                <w:rFonts w:ascii="Times New Roman" w:hAnsi="Times New Roman"/>
                <w:color w:val="000000"/>
                <w:szCs w:val="24"/>
                <w:lang w:eastAsia="ru-RU"/>
              </w:rPr>
            </w:pPr>
            <w:r w:rsidRPr="0098035F">
              <w:rPr>
                <w:rFonts w:ascii="Times New Roman" w:hAnsi="Times New Roman"/>
                <w:color w:val="000000"/>
                <w:szCs w:val="24"/>
                <w:lang w:eastAsia="ru-RU"/>
              </w:rPr>
              <w:t>Не предусмотрено</w:t>
            </w:r>
          </w:p>
        </w:tc>
      </w:tr>
    </w:tbl>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РАЗДЕЛ 16. ТРЕБОВАНИЯ К КОЛИЧЕСТВУ И СРОКУ (ПЕРИОДИЧНОСТИ) ПОСТАВКИ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E50FB3" w:rsidRPr="0098035F" w:rsidTr="00E17D87">
        <w:trPr>
          <w:trHeight w:val="399"/>
        </w:trPr>
        <w:tc>
          <w:tcPr>
            <w:tcW w:w="10065" w:type="dxa"/>
            <w:tcBorders>
              <w:top w:val="single" w:sz="4" w:space="0" w:color="auto"/>
              <w:left w:val="single" w:sz="4" w:space="0" w:color="auto"/>
              <w:right w:val="single" w:sz="4" w:space="0" w:color="auto"/>
            </w:tcBorders>
          </w:tcPr>
          <w:p w:rsidR="00E50FB3" w:rsidRPr="0098035F" w:rsidRDefault="00E50FB3" w:rsidP="00E17D87">
            <w:pPr>
              <w:suppressAutoHyphens w:val="0"/>
              <w:jc w:val="both"/>
              <w:rPr>
                <w:rFonts w:ascii="Times New Roman" w:hAnsi="Times New Roman"/>
                <w:i/>
                <w:color w:val="000000"/>
                <w:szCs w:val="24"/>
                <w:lang w:eastAsia="ru-RU"/>
              </w:rPr>
            </w:pPr>
            <w:r w:rsidRPr="0098035F">
              <w:rPr>
                <w:rFonts w:ascii="Times New Roman" w:hAnsi="Times New Roman"/>
                <w:color w:val="000000"/>
                <w:szCs w:val="24"/>
                <w:lang w:eastAsia="ru-RU"/>
              </w:rPr>
              <w:t>Не предусмотрено</w:t>
            </w:r>
          </w:p>
        </w:tc>
      </w:tr>
    </w:tbl>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РАЗДЕЛ 17. ТРЕБОВАНИЕ К ФОРМЕ ПРЕДСТАВЛЯЕМОЙ ИНФОРМАЦИИ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E50FB3" w:rsidRPr="0098035F" w:rsidTr="00E17D87">
        <w:trPr>
          <w:trHeight w:val="399"/>
        </w:trPr>
        <w:tc>
          <w:tcPr>
            <w:tcW w:w="10065" w:type="dxa"/>
            <w:tcBorders>
              <w:top w:val="single" w:sz="4" w:space="0" w:color="auto"/>
              <w:left w:val="single" w:sz="4" w:space="0" w:color="auto"/>
              <w:right w:val="single" w:sz="4" w:space="0" w:color="auto"/>
            </w:tcBorders>
          </w:tcPr>
          <w:p w:rsidR="00E50FB3" w:rsidRPr="0098035F" w:rsidRDefault="00E50FB3" w:rsidP="00E17D87">
            <w:pPr>
              <w:suppressAutoHyphens w:val="0"/>
              <w:rPr>
                <w:rFonts w:ascii="Times New Roman" w:hAnsi="Times New Roman"/>
                <w:szCs w:val="24"/>
                <w:lang w:eastAsia="ru-RU"/>
              </w:rPr>
            </w:pPr>
            <w:proofErr w:type="gramStart"/>
            <w:r w:rsidRPr="0098035F">
              <w:rPr>
                <w:rFonts w:ascii="Times New Roman" w:hAnsi="Times New Roman"/>
                <w:szCs w:val="24"/>
                <w:lang w:eastAsia="ru-RU"/>
              </w:rPr>
              <w:lastRenderedPageBreak/>
              <w:t xml:space="preserve">В комплект поставки должны входить </w:t>
            </w:r>
            <w:proofErr w:type="spellStart"/>
            <w:r w:rsidRPr="0098035F">
              <w:rPr>
                <w:rFonts w:ascii="Times New Roman" w:hAnsi="Times New Roman"/>
                <w:szCs w:val="24"/>
                <w:lang w:eastAsia="ru-RU"/>
              </w:rPr>
              <w:t>эксплутационный</w:t>
            </w:r>
            <w:proofErr w:type="spellEnd"/>
            <w:r w:rsidRPr="0098035F">
              <w:rPr>
                <w:rFonts w:ascii="Times New Roman" w:hAnsi="Times New Roman"/>
                <w:szCs w:val="24"/>
                <w:lang w:eastAsia="ru-RU"/>
              </w:rPr>
              <w:t xml:space="preserve"> документ, руководство по эксплуатации, формуляр, свидетельство о поверке на гелиевый </w:t>
            </w:r>
            <w:proofErr w:type="spellStart"/>
            <w:r w:rsidRPr="0098035F">
              <w:rPr>
                <w:rFonts w:ascii="Times New Roman" w:hAnsi="Times New Roman"/>
                <w:szCs w:val="24"/>
                <w:lang w:eastAsia="ru-RU"/>
              </w:rPr>
              <w:t>течеискатель</w:t>
            </w:r>
            <w:proofErr w:type="spellEnd"/>
            <w:r w:rsidRPr="0098035F">
              <w:rPr>
                <w:rFonts w:ascii="Times New Roman" w:hAnsi="Times New Roman"/>
                <w:szCs w:val="24"/>
                <w:lang w:eastAsia="ru-RU"/>
              </w:rPr>
              <w:t>, техническое описание.</w:t>
            </w:r>
            <w:proofErr w:type="gramEnd"/>
          </w:p>
        </w:tc>
      </w:tr>
    </w:tbl>
    <w:p w:rsidR="00E50FB3" w:rsidRPr="0098035F" w:rsidRDefault="00E50FB3" w:rsidP="00E50FB3">
      <w:pPr>
        <w:suppressAutoHyphens w:val="0"/>
        <w:jc w:val="center"/>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РАЗДЕЛ 18.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E50FB3" w:rsidRPr="0098035F" w:rsidTr="00E17D87">
        <w:tc>
          <w:tcPr>
            <w:tcW w:w="10173" w:type="dxa"/>
            <w:tcBorders>
              <w:top w:val="single" w:sz="4" w:space="0" w:color="auto"/>
              <w:left w:val="single" w:sz="4" w:space="0" w:color="auto"/>
              <w:bottom w:val="single" w:sz="4" w:space="0" w:color="auto"/>
              <w:right w:val="single" w:sz="4" w:space="0" w:color="auto"/>
            </w:tcBorders>
          </w:tcPr>
          <w:p w:rsidR="00E50FB3" w:rsidRPr="0098035F" w:rsidRDefault="00E50FB3" w:rsidP="00E17D87">
            <w:pPr>
              <w:suppressAutoHyphens w:val="0"/>
              <w:jc w:val="both"/>
              <w:rPr>
                <w:rFonts w:ascii="Times New Roman" w:hAnsi="Times New Roman"/>
                <w:color w:val="000000"/>
                <w:szCs w:val="24"/>
                <w:lang w:eastAsia="ru-RU"/>
              </w:rPr>
            </w:pPr>
            <w:r w:rsidRPr="0098035F">
              <w:rPr>
                <w:rFonts w:ascii="Times New Roman" w:hAnsi="Times New Roman"/>
                <w:color w:val="000000"/>
                <w:szCs w:val="24"/>
                <w:lang w:eastAsia="ru-RU"/>
              </w:rPr>
              <w:t>Не устанавливаются.</w:t>
            </w:r>
          </w:p>
        </w:tc>
      </w:tr>
    </w:tbl>
    <w:p w:rsidR="00E50FB3" w:rsidRPr="0098035F" w:rsidRDefault="00E50FB3" w:rsidP="00E50FB3">
      <w:pPr>
        <w:suppressAutoHyphens w:val="0"/>
        <w:rPr>
          <w:rFonts w:ascii="Times New Roman" w:hAnsi="Times New Roman"/>
          <w:color w:val="000000"/>
          <w:szCs w:val="24"/>
          <w:lang w:eastAsia="ru-RU"/>
        </w:rPr>
      </w:pPr>
    </w:p>
    <w:p w:rsidR="00E50FB3" w:rsidRPr="0098035F" w:rsidRDefault="00E50FB3" w:rsidP="00E50FB3">
      <w:pPr>
        <w:suppressAutoHyphens w:val="0"/>
        <w:jc w:val="center"/>
        <w:rPr>
          <w:rFonts w:ascii="Times New Roman" w:hAnsi="Times New Roman"/>
          <w:color w:val="000000"/>
          <w:szCs w:val="24"/>
          <w:lang w:eastAsia="ru-RU"/>
        </w:rPr>
      </w:pPr>
      <w:r w:rsidRPr="0098035F">
        <w:rPr>
          <w:rFonts w:ascii="Times New Roman" w:hAnsi="Times New Roman"/>
          <w:color w:val="000000"/>
          <w:szCs w:val="24"/>
          <w:lang w:eastAsia="ru-RU"/>
        </w:rPr>
        <w:t>РАЗДЕЛ 19. ПЕРЕЧЕНЬ ПРИНЯТЫХ СОКРАЩЕНИЙ</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E50FB3" w:rsidRPr="0098035F" w:rsidTr="00E17D87">
        <w:trPr>
          <w:trHeight w:val="399"/>
        </w:trPr>
        <w:tc>
          <w:tcPr>
            <w:tcW w:w="10065" w:type="dxa"/>
            <w:tcBorders>
              <w:top w:val="single" w:sz="4" w:space="0" w:color="auto"/>
              <w:left w:val="single" w:sz="4" w:space="0" w:color="auto"/>
              <w:bottom w:val="single" w:sz="4" w:space="0" w:color="auto"/>
              <w:right w:val="single" w:sz="4" w:space="0" w:color="auto"/>
            </w:tcBorders>
            <w:vAlign w:val="center"/>
          </w:tcPr>
          <w:p w:rsidR="00E50FB3" w:rsidRPr="0098035F" w:rsidRDefault="00E50FB3" w:rsidP="00E17D87">
            <w:pPr>
              <w:suppressAutoHyphens w:val="0"/>
              <w:rPr>
                <w:rFonts w:ascii="Times New Roman" w:hAnsi="Times New Roman"/>
                <w:color w:val="000000"/>
                <w:szCs w:val="24"/>
                <w:lang w:eastAsia="ru-RU"/>
              </w:rPr>
            </w:pPr>
            <w:r w:rsidRPr="0098035F">
              <w:rPr>
                <w:rFonts w:ascii="Times New Roman" w:hAnsi="Times New Roman"/>
                <w:color w:val="000000"/>
                <w:szCs w:val="24"/>
                <w:lang w:eastAsia="ru-RU"/>
              </w:rPr>
              <w:t>Не предусмотрено</w:t>
            </w:r>
          </w:p>
        </w:tc>
      </w:tr>
    </w:tbl>
    <w:p w:rsidR="00E50FB3" w:rsidRPr="0098035F" w:rsidRDefault="00E50FB3" w:rsidP="00E50FB3">
      <w:pPr>
        <w:suppressAutoHyphens w:val="0"/>
        <w:ind w:firstLine="567"/>
        <w:jc w:val="both"/>
        <w:rPr>
          <w:rFonts w:ascii="Times New Roman" w:hAnsi="Times New Roman"/>
          <w:color w:val="000000"/>
          <w:szCs w:val="24"/>
          <w:lang w:eastAsia="ru-RU"/>
        </w:rPr>
      </w:pPr>
    </w:p>
    <w:p w:rsidR="00E50FB3" w:rsidRPr="0098035F" w:rsidRDefault="00E50FB3" w:rsidP="00E50FB3">
      <w:pPr>
        <w:suppressAutoHyphens w:val="0"/>
        <w:jc w:val="both"/>
        <w:rPr>
          <w:rFonts w:ascii="Times New Roman" w:hAnsi="Times New Roman"/>
          <w:szCs w:val="24"/>
          <w:lang w:eastAsia="ru-RU"/>
        </w:rPr>
      </w:pPr>
      <w:r w:rsidRPr="0098035F">
        <w:rPr>
          <w:rFonts w:ascii="Times New Roman" w:hAnsi="Times New Roman"/>
          <w:szCs w:val="24"/>
          <w:lang w:eastAsia="ru-RU"/>
        </w:rPr>
        <w:t>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w:t>
      </w:r>
    </w:p>
    <w:p w:rsidR="00E50FB3" w:rsidRPr="0098035F" w:rsidRDefault="00E50FB3" w:rsidP="00E50FB3">
      <w:pPr>
        <w:suppressAutoHyphens w:val="0"/>
        <w:rPr>
          <w:rFonts w:ascii="Times New Roman" w:hAnsi="Times New Roman"/>
          <w:szCs w:val="24"/>
          <w:lang w:eastAsia="ru-RU"/>
        </w:rPr>
      </w:pPr>
    </w:p>
    <w:p w:rsidR="00E50FB3" w:rsidRPr="009E3BD7" w:rsidRDefault="00E50FB3" w:rsidP="00E50FB3">
      <w:pPr>
        <w:rPr>
          <w:rFonts w:ascii="Times New Roman" w:hAnsi="Times New Roman"/>
          <w:szCs w:val="24"/>
        </w:rPr>
      </w:pPr>
    </w:p>
    <w:p w:rsidR="00E50FB3" w:rsidRPr="002204F7" w:rsidRDefault="00E50FB3" w:rsidP="00E50FB3">
      <w:pPr>
        <w:rPr>
          <w:rFonts w:ascii="Times New Roman" w:hAnsi="Times New Roman"/>
          <w:szCs w:val="24"/>
        </w:rPr>
      </w:pPr>
      <w:r w:rsidRPr="002204F7">
        <w:rPr>
          <w:rFonts w:ascii="Times New Roman" w:eastAsia="Arial" w:hAnsi="Times New Roman"/>
          <w:b/>
          <w:kern w:val="1"/>
          <w:szCs w:val="24"/>
        </w:rPr>
        <w:t xml:space="preserve">Контактное лицо: </w:t>
      </w:r>
      <w:proofErr w:type="spellStart"/>
      <w:r w:rsidRPr="002204F7">
        <w:rPr>
          <w:rFonts w:ascii="Times New Roman" w:eastAsia="Arial" w:hAnsi="Times New Roman"/>
          <w:kern w:val="1"/>
          <w:szCs w:val="24"/>
        </w:rPr>
        <w:t>Овчинникова</w:t>
      </w:r>
      <w:proofErr w:type="spellEnd"/>
      <w:r w:rsidRPr="002204F7">
        <w:rPr>
          <w:rFonts w:ascii="Times New Roman" w:eastAsia="Arial" w:hAnsi="Times New Roman"/>
          <w:kern w:val="1"/>
          <w:szCs w:val="24"/>
        </w:rPr>
        <w:t xml:space="preserve"> Инга Николаевна</w:t>
      </w:r>
      <w:r w:rsidRPr="002204F7">
        <w:rPr>
          <w:rFonts w:ascii="Times New Roman" w:hAnsi="Times New Roman"/>
          <w:szCs w:val="24"/>
        </w:rPr>
        <w:t>, (48439) 9-48-16</w:t>
      </w:r>
      <w:r w:rsidRPr="002204F7">
        <w:rPr>
          <w:rFonts w:ascii="Times New Roman" w:eastAsia="Calibri" w:hAnsi="Times New Roman"/>
          <w:szCs w:val="24"/>
          <w:lang w:eastAsia="en-US"/>
        </w:rPr>
        <w:t>.</w:t>
      </w:r>
    </w:p>
    <w:p w:rsidR="008E3C0C" w:rsidRDefault="008E3C0C">
      <w:bookmarkStart w:id="0" w:name="_GoBack"/>
      <w:bookmarkEnd w:id="0"/>
    </w:p>
    <w:sectPr w:rsidR="008E3C0C" w:rsidSect="00C96F2B">
      <w:pgSz w:w="11907" w:h="16840" w:code="9"/>
      <w:pgMar w:top="1134" w:right="567"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FreeSerif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4806A3"/>
    <w:multiLevelType w:val="hybridMultilevel"/>
    <w:tmpl w:val="BB0A22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30C1991"/>
    <w:multiLevelType w:val="hybridMultilevel"/>
    <w:tmpl w:val="04B87C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40F"/>
    <w:rsid w:val="008E3C0C"/>
    <w:rsid w:val="00D0140F"/>
    <w:rsid w:val="00D42E6F"/>
    <w:rsid w:val="00E50F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0FB3"/>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0FB3"/>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2523</Words>
  <Characters>14382</Characters>
  <Application>Microsoft Office Word</Application>
  <DocSecurity>0</DocSecurity>
  <Lines>119</Lines>
  <Paragraphs>33</Paragraphs>
  <ScaleCrop>false</ScaleCrop>
  <Company>Организация</Company>
  <LinksUpToDate>false</LinksUpToDate>
  <CharactersWithSpaces>16872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2013-12-02T07:57:00Z</dcterms:created>
  <dcterms:modified xsi:type="dcterms:W3CDTF">2013-12-02T07:58:00Z</dcterms:modified>
</cp:coreProperties>
</file>