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top"/>
      <w:bookmarkEnd w:id="0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ФЕДЕРАЛЬНОЕ ГОСУДАРСТВЕННОЕ УНИТАРНОЕ ПРЕДПРИЯТИЕ</w:t>
      </w: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«ПРОИЗВОДСТВЕННОЕ ОБЪЕДИНЕНИЕ «МАЯК»</w:t>
      </w:r>
    </w:p>
    <w:p w:rsidR="002C3020" w:rsidRPr="002C3020" w:rsidRDefault="00266E62" w:rsidP="002C3020">
      <w:pPr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7.25pt,3.15pt" to="461.65pt,3.15pt" o:allowincell="f" strokeweight="4.5pt">
            <v:stroke linestyle="thickThin"/>
          </v:line>
        </w:pict>
      </w:r>
      <w:r w:rsidR="002C3020" w:rsidRPr="002C30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138" w:type="dxa"/>
        <w:jc w:val="right"/>
        <w:tblInd w:w="-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21"/>
        <w:gridCol w:w="1617"/>
      </w:tblGrid>
      <w:tr w:rsidR="002C3020" w:rsidRPr="002C3020" w:rsidTr="00840993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УТВЕРЖДАЮ</w:t>
            </w:r>
          </w:p>
        </w:tc>
      </w:tr>
      <w:tr w:rsidR="002C3020" w:rsidRPr="002C3020" w:rsidTr="00840993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840993" w:rsidRDefault="00840993" w:rsidP="00840993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99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Председатель Единой комиссии</w:t>
            </w:r>
          </w:p>
        </w:tc>
      </w:tr>
      <w:tr w:rsidR="0034423A" w:rsidRPr="002C3020" w:rsidTr="00840993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4423A" w:rsidRPr="00840993" w:rsidRDefault="0034423A" w:rsidP="00D40E84">
            <w:pPr>
              <w:pStyle w:val="a6"/>
              <w:jc w:val="both"/>
              <w:rPr>
                <w:szCs w:val="24"/>
                <w:lang w:val="ru-RU" w:eastAsia="ru-RU"/>
              </w:rPr>
            </w:pPr>
            <w:r w:rsidRPr="00840993">
              <w:rPr>
                <w:szCs w:val="24"/>
                <w:lang w:val="ru-RU" w:eastAsia="ru-RU"/>
              </w:rPr>
              <w:t>___________________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4423A" w:rsidRPr="00840993" w:rsidRDefault="0034423A" w:rsidP="00D40E84">
            <w:pPr>
              <w:pStyle w:val="a6"/>
              <w:jc w:val="both"/>
              <w:rPr>
                <w:szCs w:val="24"/>
                <w:lang w:val="ru-RU" w:eastAsia="ru-RU"/>
              </w:rPr>
            </w:pPr>
            <w:r w:rsidRPr="00840993">
              <w:rPr>
                <w:szCs w:val="24"/>
                <w:lang w:val="ru-RU" w:eastAsia="ru-RU"/>
              </w:rPr>
              <w:t>Е.Ю.Щербаков</w:t>
            </w:r>
          </w:p>
        </w:tc>
      </w:tr>
      <w:tr w:rsidR="002C3020" w:rsidRPr="002C3020" w:rsidTr="00840993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840993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993">
              <w:rPr>
                <w:rFonts w:ascii="Times New Roman" w:eastAsia="Times New Roman" w:hAnsi="Times New Roman" w:cs="Times New Roman"/>
                <w:sz w:val="24"/>
                <w:szCs w:val="24"/>
              </w:rPr>
              <w:t>«____»________ 2012 г.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840993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3020" w:rsidRPr="002C3020" w:rsidTr="00840993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</w:t>
      </w:r>
    </w:p>
    <w:p w:rsidR="002C3020" w:rsidRPr="000B388B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укциона в электро</w:t>
      </w:r>
      <w:r w:rsidR="00CE16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нной форме на право заключения 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оговора на </w:t>
      </w:r>
      <w:r w:rsid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выполнение работ по капитальному ремонту </w:t>
      </w:r>
      <w:r w:rsidR="000B38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ячеек КСО-29 РУ</w:t>
      </w:r>
      <w:r w:rsidR="00744D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6 кВ подстанции № 51</w:t>
      </w:r>
      <w:r w:rsidR="000B38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="00227B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B38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здание…</w:t>
      </w: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266E62">
        <w:rPr>
          <w:rFonts w:ascii="Times New Roman" w:eastAsia="Times New Roman" w:hAnsi="Times New Roman" w:cs="Times New Roman"/>
          <w:sz w:val="24"/>
          <w:szCs w:val="24"/>
          <w:lang w:eastAsia="ru-RU"/>
        </w:rPr>
        <w:t>07</w:t>
      </w:r>
      <w:r w:rsidRPr="003442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66E62">
        <w:rPr>
          <w:rFonts w:ascii="Times New Roman" w:eastAsia="Times New Roman" w:hAnsi="Times New Roman" w:cs="Times New Roman"/>
          <w:sz w:val="24"/>
          <w:szCs w:val="24"/>
          <w:lang w:eastAsia="ru-RU"/>
        </w:rPr>
        <w:t>08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Pr="003442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4423A">
        <w:rPr>
          <w:rFonts w:ascii="Times New Roman" w:eastAsia="Times New Roman" w:hAnsi="Times New Roman" w:cs="Times New Roman"/>
          <w:sz w:val="24"/>
          <w:szCs w:val="24"/>
          <w:lang w:eastAsia="ru-RU"/>
        </w:rPr>
        <w:t>193-21</w:t>
      </w:r>
      <w:r w:rsidR="00266E62">
        <w:rPr>
          <w:rFonts w:ascii="Times New Roman" w:eastAsia="Times New Roman" w:hAnsi="Times New Roman" w:cs="Times New Roman"/>
          <w:sz w:val="24"/>
          <w:szCs w:val="24"/>
          <w:lang w:eastAsia="ru-RU"/>
        </w:rPr>
        <w:t>/10197</w:t>
      </w: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Госкорпорации «Росатом» </w:t>
      </w:r>
      <w:hyperlink r:id="rId6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</w:t>
      </w:r>
      <w:hyperlink r:id="rId7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993"/>
        </w:tabs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 Федеральное государственное унитарное предприятие «Производственное объединение «Маяк»</w:t>
      </w: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44D9C" w:rsidRDefault="00744D9C" w:rsidP="002C3020">
      <w:pPr>
        <w:spacing w:before="132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44D9C" w:rsidRDefault="00744D9C" w:rsidP="002C3020">
      <w:pPr>
        <w:spacing w:before="132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before="132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sz w:val="24"/>
          <w:szCs w:val="24"/>
        </w:rPr>
        <w:t>Озерск 2012 г.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ИЗВЕЩЕНИЕ</w:t>
      </w:r>
    </w:p>
    <w:p w:rsidR="002C3020" w:rsidRPr="002C3020" w:rsidRDefault="002C3020" w:rsidP="002C3020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укциона в электро</w:t>
      </w:r>
      <w:r w:rsidR="00CE16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нной форме на </w:t>
      </w:r>
      <w:r w:rsid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выполнение работ по </w:t>
      </w:r>
      <w:r w:rsidR="003442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капитальному ремонту </w:t>
      </w:r>
      <w:r w:rsidR="000B38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ячеек КСО-29 РУ 6 кВ подстанции </w:t>
      </w:r>
      <w:r w:rsidR="00744D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 51</w:t>
      </w:r>
      <w:r w:rsidR="000B38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="00227B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B38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здание…</w:t>
      </w:r>
    </w:p>
    <w:p w:rsidR="002C302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Форма процедуры закупки: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 в электронной форме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проведения квалификационного отбора.</w:t>
      </w:r>
    </w:p>
    <w:p w:rsidR="009C44F0" w:rsidRPr="009C44F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Наименование и адрес электронной торговой площадки (далее ЭТП):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 в электронной форме проводится на электронной торговой площадке в сети «Интернет» по адресу: </w:t>
      </w:r>
      <w:hyperlink r:id="rId8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электронной торговой площадки в соответстви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с условиями и требованиями 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Заказчик: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предприятие «Производственное Объединение «Маяк» (ФГУП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«ПО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«Маяк»)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Почтовый адрес: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456780, г. Озерск, Челябинская обл., пр. Ленина, 31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Контактное лицо: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4423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Погорелова Анастасия Станиславовна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(35130) </w:t>
      </w:r>
      <w:r w:rsidR="0034423A">
        <w:rPr>
          <w:rFonts w:ascii="Times New Roman" w:eastAsia="Times New Roman" w:hAnsi="Times New Roman" w:cs="Times New Roman"/>
          <w:sz w:val="24"/>
          <w:szCs w:val="24"/>
          <w:lang w:eastAsia="ru-RU"/>
        </w:rPr>
        <w:t>4 01 17</w:t>
      </w:r>
      <w:r w:rsidR="007237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34423A">
        <w:rPr>
          <w:rFonts w:ascii="Times New Roman" w:eastAsia="Times New Roman" w:hAnsi="Times New Roman" w:cs="Times New Roman"/>
          <w:sz w:val="24"/>
          <w:szCs w:val="24"/>
          <w:lang w:eastAsia="ru-RU"/>
        </w:rPr>
        <w:t>Липухина Надежда Геннадьевна</w:t>
      </w:r>
      <w:r w:rsidR="00CB5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(35130) </w:t>
      </w:r>
      <w:r w:rsidR="0034423A">
        <w:rPr>
          <w:rFonts w:ascii="Times New Roman" w:eastAsia="Times New Roman" w:hAnsi="Times New Roman" w:cs="Times New Roman"/>
          <w:sz w:val="24"/>
          <w:szCs w:val="24"/>
          <w:lang w:eastAsia="ru-RU"/>
        </w:rPr>
        <w:t>3 56 47</w:t>
      </w:r>
      <w:r w:rsidR="007237F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Предмет договора: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513B" w:rsidRPr="00CB5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работ по </w:t>
      </w:r>
      <w:r w:rsidR="00CB513B" w:rsidRPr="0034423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капитал</w:t>
      </w:r>
      <w:r w:rsidR="00CB513B" w:rsidRPr="000B38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ьному ремонту </w:t>
      </w:r>
      <w:r w:rsidR="000B388B" w:rsidRPr="000B388B">
        <w:rPr>
          <w:rFonts w:ascii="Times New Roman" w:eastAsia="Times New Roman" w:hAnsi="Times New Roman" w:cs="Times New Roman"/>
          <w:sz w:val="24"/>
          <w:szCs w:val="24"/>
          <w:lang w:eastAsia="ru-RU"/>
        </w:rPr>
        <w:t>ячеек КСО-29 РУ</w:t>
      </w:r>
      <w:r w:rsidR="00744D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 кВ подстанции № 51</w:t>
      </w:r>
      <w:r w:rsidR="000B388B" w:rsidRPr="000B388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27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388B" w:rsidRPr="000B388B">
        <w:rPr>
          <w:rFonts w:ascii="Times New Roman" w:eastAsia="Times New Roman" w:hAnsi="Times New Roman" w:cs="Times New Roman"/>
          <w:sz w:val="24"/>
          <w:szCs w:val="24"/>
          <w:lang w:eastAsia="ru-RU"/>
        </w:rPr>
        <w:t>здание…</w:t>
      </w:r>
    </w:p>
    <w:p w:rsidR="009C44F0" w:rsidRPr="00CB513B" w:rsidRDefault="00CB513B" w:rsidP="00CB513B">
      <w:pPr>
        <w:spacing w:before="60"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Наименование, характеристики, количество выполняемых работ: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17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указаны в </w:t>
      </w:r>
      <w:r w:rsidR="00E8077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разделе 6 «Информационная карта»</w:t>
      </w:r>
      <w:r w:rsidR="00017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документации и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раздел</w:t>
      </w:r>
      <w:r w:rsidR="00017C68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939B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«Техническое задание»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документации.</w:t>
      </w:r>
    </w:p>
    <w:p w:rsidR="009536E6" w:rsidRPr="002C3020" w:rsidRDefault="008E0487" w:rsidP="000473EC">
      <w:pPr>
        <w:keepNext/>
        <w:suppressAutoHyphens/>
        <w:spacing w:before="60"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Ref300667497"/>
      <w:bookmarkStart w:id="2" w:name="_Toc314731916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Аккредитация на электронной торговой площадке</w:t>
      </w:r>
      <w:bookmarkEnd w:id="1"/>
      <w:bookmarkEnd w:id="2"/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одать заявку на участие в аукционе могут только участники, заблаговременно прошедшие аккр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едитацию на ЭТП </w:t>
      </w:r>
      <w:hyperlink r:id="rId9" w:history="1"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34423A">
      <w:pPr>
        <w:spacing w:before="120" w:afterLines="60" w:after="144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Победитель аукциона: </w:t>
      </w:r>
      <w:r w:rsidR="00574FD9" w:rsidRP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обедителем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 в электронн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ой форме признается участник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укциона, предложивши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наиболее низкую цену договора, при условии его соответствия и соответствия его заявки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 аукционной документации.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C3020" w:rsidRPr="002C3020" w:rsidRDefault="008E0487" w:rsidP="0034423A">
      <w:pPr>
        <w:spacing w:afterLines="60" w:after="144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договора, включая НДС:</w:t>
      </w:r>
    </w:p>
    <w:p w:rsidR="002C3020" w:rsidRPr="009536E6" w:rsidRDefault="00744D9C" w:rsidP="0034423A">
      <w:pPr>
        <w:spacing w:afterLines="60" w:after="144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34 684 199,0</w:t>
      </w:r>
      <w:r w:rsidR="000B388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2</w:t>
      </w:r>
      <w:r w:rsidR="007A4E7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</w:t>
      </w:r>
      <w:r w:rsidR="000B388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тридцать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четыре миллиона шестьсот восемьдесят четыре тысячи сто девяносто девять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)</w:t>
      </w:r>
      <w:r w:rsidR="00E62BA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рубл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ей</w:t>
      </w:r>
      <w:r w:rsidR="002920A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0</w:t>
      </w:r>
      <w:r w:rsidR="000B388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2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копе</w:t>
      </w:r>
      <w:r w:rsidR="000B388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йки</w:t>
      </w:r>
      <w:r w:rsidR="000026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 т.ч. НДС (18%)</w:t>
      </w:r>
    </w:p>
    <w:p w:rsidR="002C3020" w:rsidRPr="00574FD9" w:rsidRDefault="008E0487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получения а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укционной документации: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укционная документация размещена на официальном сайте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 «Росатом»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</w:t>
      </w:r>
      <w:hyperlink r:id="rId10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электронной торговой площадке в сети «Интернет» по адресу </w:t>
      </w:r>
      <w:hyperlink r:id="rId11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.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укционная документация находится на официальном сайте о размещении заказов </w:t>
      </w:r>
      <w:hyperlink r:id="rId12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открыто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м доступе. Порядок получения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 на электронной торговой площадке установлен регламентом работы данной торговой системы.</w:t>
      </w:r>
    </w:p>
    <w:p w:rsidR="00574FD9" w:rsidRPr="00140A03" w:rsidRDefault="002C3020" w:rsidP="00574FD9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спечение заявки на участие в 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 в электронной форме: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5%</w:t>
      </w:r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начальн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(максимальной) цены договора, </w:t>
      </w:r>
      <w:r w:rsidR="00574FD9" w:rsidRPr="00A722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именно </w:t>
      </w:r>
      <w:r w:rsidR="00744D9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1 734 209,95</w:t>
      </w:r>
      <w:r w:rsidR="007A4E7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(</w:t>
      </w:r>
      <w:r w:rsidR="000B388B">
        <w:rPr>
          <w:rFonts w:ascii="Times New Roman" w:hAnsi="Times New Roman" w:cs="Times New Roman"/>
          <w:sz w:val="24"/>
          <w:szCs w:val="24"/>
          <w:u w:val="single"/>
        </w:rPr>
        <w:t xml:space="preserve">один миллион </w:t>
      </w:r>
      <w:r w:rsidR="00744D9C">
        <w:rPr>
          <w:rFonts w:ascii="Times New Roman" w:hAnsi="Times New Roman" w:cs="Times New Roman"/>
          <w:sz w:val="24"/>
          <w:szCs w:val="24"/>
          <w:u w:val="single"/>
        </w:rPr>
        <w:t>семьсот тридцать четыре тысячи двести девять</w:t>
      </w:r>
      <w:r w:rsidR="000B388B">
        <w:rPr>
          <w:rFonts w:ascii="Times New Roman" w:hAnsi="Times New Roman" w:cs="Times New Roman"/>
          <w:sz w:val="24"/>
          <w:szCs w:val="24"/>
          <w:u w:val="single"/>
        </w:rPr>
        <w:t>) рублей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44D9C">
        <w:rPr>
          <w:rFonts w:ascii="Times New Roman" w:hAnsi="Times New Roman" w:cs="Times New Roman"/>
          <w:b/>
          <w:sz w:val="24"/>
          <w:szCs w:val="24"/>
          <w:u w:val="single"/>
        </w:rPr>
        <w:t>95</w:t>
      </w:r>
      <w:r w:rsidR="00574FD9" w:rsidRPr="00B90AB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744D9C">
        <w:rPr>
          <w:rFonts w:ascii="Times New Roman" w:hAnsi="Times New Roman" w:cs="Times New Roman"/>
          <w:sz w:val="24"/>
          <w:szCs w:val="24"/>
          <w:u w:val="single"/>
        </w:rPr>
        <w:t>копеек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574FD9" w:rsidRPr="00140A03" w:rsidRDefault="00574FD9" w:rsidP="00574FD9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.1. 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спечение заявки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 должно быть предоставлено всеми участника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процедуры закупки, п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одавшими заявку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укционе.</w:t>
      </w:r>
    </w:p>
    <w:p w:rsidR="00574FD9" w:rsidRPr="005B2CBE" w:rsidRDefault="00574FD9" w:rsidP="005B2CBE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.2.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 должно быть предоставлено в виде залога денежных средств.</w:t>
      </w:r>
    </w:p>
    <w:p w:rsidR="002C3020" w:rsidRPr="002C3020" w:rsidRDefault="005B2CBE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Денежные средства на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укционе должны быть перечислены в срок, обеспечивающий их поступление на счет получателя 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позднее времени и даты окончания подачи заявок на участие в </w:t>
      </w:r>
      <w:r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укционе.</w:t>
      </w:r>
    </w:p>
    <w:p w:rsidR="002C3020" w:rsidRP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 начала приема первой и второй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укционе:</w:t>
      </w:r>
    </w:p>
    <w:p w:rsidR="002C3020" w:rsidRPr="002C3020" w:rsidRDefault="00266E62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08 августа</w:t>
      </w:r>
      <w:r w:rsidR="00862F7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и время окончания срока подачи первой и второй частей заявок на участие в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укционе:</w:t>
      </w:r>
    </w:p>
    <w:p w:rsidR="002C3020" w:rsidRPr="002C3020" w:rsidRDefault="00266E62" w:rsidP="002C3020">
      <w:pPr>
        <w:tabs>
          <w:tab w:val="left" w:pos="426"/>
          <w:tab w:val="left" w:pos="4090"/>
        </w:tabs>
        <w:spacing w:after="12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29 августа</w:t>
      </w:r>
      <w:r w:rsidR="00862F7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2012 года в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07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окончания срока рассмотрения первых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е:</w:t>
      </w:r>
    </w:p>
    <w:p w:rsidR="002C3020" w:rsidRPr="002C3020" w:rsidRDefault="00266E62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31 августа</w:t>
      </w:r>
      <w:r w:rsidR="00862F7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 16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проведения электронного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а:</w:t>
      </w:r>
    </w:p>
    <w:p w:rsidR="002C3020" w:rsidRPr="002C3020" w:rsidRDefault="00266E62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03 сентября</w:t>
      </w:r>
      <w:bookmarkStart w:id="3" w:name="_GoBack"/>
      <w:bookmarkEnd w:id="3"/>
      <w:r w:rsidR="00561B3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10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Срок рассмотрения вторых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е:</w:t>
      </w:r>
      <w:bookmarkStart w:id="4" w:name="OLE_LINK7"/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в течение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десяти дней со дня размещения на электронной площадке протокола проведения электронного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bookmarkEnd w:id="4"/>
      <w:r w:rsidR="00405C5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A4A6C" w:rsidRPr="00862F73" w:rsidRDefault="002A4A6C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4A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17. Обеспечение исполнения договора и/или обеспечение возврата аванса: </w:t>
      </w:r>
      <w:r w:rsidR="00FB0B9A" w:rsidRPr="00FB0B9A">
        <w:rPr>
          <w:rFonts w:ascii="Times New Roman" w:hAnsi="Times New Roman" w:cs="Times New Roman"/>
        </w:rPr>
        <w:t>обеспечение возврата аванса</w:t>
      </w:r>
      <w:r w:rsidR="00FB0B9A" w:rsidRPr="00FB0B9A">
        <w:rPr>
          <w:rFonts w:ascii="Times New Roman" w:hAnsi="Times New Roman" w:cs="Times New Roman"/>
          <w:b/>
        </w:rPr>
        <w:t xml:space="preserve"> </w:t>
      </w:r>
      <w:r w:rsidR="00FB0B9A" w:rsidRPr="00FB0B9A">
        <w:rPr>
          <w:rFonts w:ascii="Times New Roman" w:hAnsi="Times New Roman" w:cs="Times New Roman"/>
        </w:rPr>
        <w:t xml:space="preserve">в соответствии с пунктом </w:t>
      </w:r>
      <w:r w:rsidR="00FB0B9A">
        <w:rPr>
          <w:rFonts w:ascii="Times New Roman" w:hAnsi="Times New Roman" w:cs="Times New Roman"/>
        </w:rPr>
        <w:t>7</w:t>
      </w:r>
      <w:r w:rsidR="00FB0B9A" w:rsidRPr="00FB0B9A">
        <w:rPr>
          <w:rFonts w:ascii="Times New Roman" w:hAnsi="Times New Roman" w:cs="Times New Roman"/>
        </w:rPr>
        <w:t xml:space="preserve"> проекта Договора.</w:t>
      </w:r>
    </w:p>
    <w:p w:rsidR="002E2069" w:rsidRDefault="002E2069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заключения договора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победителем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ранее чем через 10 (десять) </w:t>
      </w:r>
      <w:r w:rsidR="00665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не позднее чем через 20 (двадцать)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дней со дня размещения на официальном сайте протокола 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подведения итогов электронного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:rsidR="002C3020" w:rsidRDefault="00DD1486" w:rsidP="002E206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представления участником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а, с которым заключается договор, подписанного договора, обеспечения возврата аванса, обеспечения исполнения договора (если требование об обеспечении было установлено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ной документацией):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</w:t>
      </w:r>
      <w:r w:rsidR="00F157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F157BA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пятнадцати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) календарных дней с момент публикации итогового протокола.</w:t>
      </w:r>
    </w:p>
    <w:p w:rsidR="002C3020" w:rsidRPr="00DD1486" w:rsidRDefault="002A4A6C" w:rsidP="00DD148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E2069" w:rsidRPr="002E20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Порядок отказа от проведения аукциона: </w:t>
      </w:r>
      <w:bookmarkStart w:id="5" w:name="_Ref299388863"/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аукциона вправе отказаться от его проведения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позднее чем за 3 дня до дня проведения аукциона</w:t>
      </w:r>
      <w:r w:rsid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73EC" w:rsidRP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возмещения участникам закупки каких-либо убытков</w:t>
      </w:r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организатор отказывается от проведения аукциона позднее этого срока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него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5"/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об отказе от проведения 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быть размещена организатором конкурса на официальном сайте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3" w:history="1">
        <w:r w:rsidR="00DD148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DD1486" w:rsidRPr="00DD1486" w:rsidDel="007C1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день принятия решения об отказе.</w:t>
      </w:r>
    </w:p>
    <w:p w:rsidR="002C3020" w:rsidRPr="002C3020" w:rsidRDefault="008E0487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2C3020" w:rsidRPr="0000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Остальные и более подробные условия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электронной форме содержатся в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документации, являющейся неотъемлемым приложением к данному извещению.</w:t>
      </w:r>
    </w:p>
    <w:p w:rsidR="003C02C3" w:rsidRDefault="003C02C3" w:rsidP="002C3020"/>
    <w:sectPr w:rsidR="003C02C3" w:rsidSect="002C3020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651D7C"/>
    <w:multiLevelType w:val="hybridMultilevel"/>
    <w:tmpl w:val="F2765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C3020"/>
    <w:rsid w:val="0000265D"/>
    <w:rsid w:val="00004FF5"/>
    <w:rsid w:val="00017C68"/>
    <w:rsid w:val="000473EC"/>
    <w:rsid w:val="000528B7"/>
    <w:rsid w:val="00081851"/>
    <w:rsid w:val="000B388B"/>
    <w:rsid w:val="000E5CA8"/>
    <w:rsid w:val="00201EF0"/>
    <w:rsid w:val="00227B62"/>
    <w:rsid w:val="00241E9B"/>
    <w:rsid w:val="00244462"/>
    <w:rsid w:val="0025171F"/>
    <w:rsid w:val="00266E62"/>
    <w:rsid w:val="002870B0"/>
    <w:rsid w:val="002920AE"/>
    <w:rsid w:val="002A4A6C"/>
    <w:rsid w:val="002C3020"/>
    <w:rsid w:val="002E2069"/>
    <w:rsid w:val="00337637"/>
    <w:rsid w:val="0034423A"/>
    <w:rsid w:val="003938CC"/>
    <w:rsid w:val="003C02C3"/>
    <w:rsid w:val="00405C59"/>
    <w:rsid w:val="00432B4D"/>
    <w:rsid w:val="004332F4"/>
    <w:rsid w:val="004C4C71"/>
    <w:rsid w:val="005571DB"/>
    <w:rsid w:val="00561B32"/>
    <w:rsid w:val="00563941"/>
    <w:rsid w:val="00574FD9"/>
    <w:rsid w:val="005B2CBE"/>
    <w:rsid w:val="0063711F"/>
    <w:rsid w:val="00665077"/>
    <w:rsid w:val="00681D22"/>
    <w:rsid w:val="007237F5"/>
    <w:rsid w:val="007401FE"/>
    <w:rsid w:val="00744D9C"/>
    <w:rsid w:val="00777078"/>
    <w:rsid w:val="007A4E7A"/>
    <w:rsid w:val="007B7576"/>
    <w:rsid w:val="007D1AD1"/>
    <w:rsid w:val="00840993"/>
    <w:rsid w:val="0085184C"/>
    <w:rsid w:val="00860699"/>
    <w:rsid w:val="00862F73"/>
    <w:rsid w:val="00895603"/>
    <w:rsid w:val="008B5F1A"/>
    <w:rsid w:val="008E0487"/>
    <w:rsid w:val="008F0A29"/>
    <w:rsid w:val="008F33AF"/>
    <w:rsid w:val="009536E6"/>
    <w:rsid w:val="009C44F0"/>
    <w:rsid w:val="00A074E9"/>
    <w:rsid w:val="00A41FBF"/>
    <w:rsid w:val="00A518CA"/>
    <w:rsid w:val="00AE5DB2"/>
    <w:rsid w:val="00B14ED7"/>
    <w:rsid w:val="00C1210D"/>
    <w:rsid w:val="00C200FD"/>
    <w:rsid w:val="00C8795D"/>
    <w:rsid w:val="00CA0F08"/>
    <w:rsid w:val="00CB1199"/>
    <w:rsid w:val="00CB513B"/>
    <w:rsid w:val="00CE1678"/>
    <w:rsid w:val="00D20727"/>
    <w:rsid w:val="00D209BC"/>
    <w:rsid w:val="00D37080"/>
    <w:rsid w:val="00D939B0"/>
    <w:rsid w:val="00DA59A0"/>
    <w:rsid w:val="00DD1486"/>
    <w:rsid w:val="00E06230"/>
    <w:rsid w:val="00E62BA2"/>
    <w:rsid w:val="00E8077B"/>
    <w:rsid w:val="00EF3308"/>
    <w:rsid w:val="00F157BA"/>
    <w:rsid w:val="00F77941"/>
    <w:rsid w:val="00FB0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30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7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7941"/>
    <w:rPr>
      <w:rFonts w:ascii="Tahoma" w:hAnsi="Tahoma" w:cs="Tahoma"/>
      <w:sz w:val="16"/>
      <w:szCs w:val="16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nhideWhenUsed/>
    <w:rsid w:val="0034423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rsid w:val="0034423A"/>
    <w:rPr>
      <w:rFonts w:ascii="Times New Roman" w:eastAsia="Times New Roman" w:hAnsi="Times New Roman" w:cs="Times New Roman"/>
      <w:sz w:val="24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../../Users/zyua/Desktop/www.a-k-d.&#1075;u" TargetMode="External"/><Relationship Id="rId13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hyperlink" Target="../../Users/zyua/Desktop/www.a-k-d.&#1075;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Documents%20and%20Settings\knm2935\&#1056;&#1072;&#1073;&#1086;&#1095;&#1080;&#1081;%20&#1089;&#1090;&#1086;&#1083;\&#1047;&#1072;&#1082;&#1091;&#1087;&#1082;&#1080;\Users\zyua\Desktop\www.a-k-d.&#1075;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919</Words>
  <Characters>5242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6149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Погорелова Анастасия Станиславовна</cp:lastModifiedBy>
  <cp:revision>50</cp:revision>
  <cp:lastPrinted>2012-05-21T09:54:00Z</cp:lastPrinted>
  <dcterms:created xsi:type="dcterms:W3CDTF">2012-01-31T10:24:00Z</dcterms:created>
  <dcterms:modified xsi:type="dcterms:W3CDTF">2012-08-08T02:48:00Z</dcterms:modified>
</cp:coreProperties>
</file>