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369"/>
        <w:gridCol w:w="6769"/>
      </w:tblGrid>
      <w:tr w:rsidR="007A2D10" w:rsidTr="0082419B">
        <w:tc>
          <w:tcPr>
            <w:tcW w:w="3369" w:type="dxa"/>
            <w:shd w:val="clear" w:color="auto" w:fill="auto"/>
          </w:tcPr>
          <w:p w:rsidR="007A2D10" w:rsidRPr="000D6B8C" w:rsidRDefault="007A2D10" w:rsidP="0082419B">
            <w:pPr>
              <w:jc w:val="center"/>
              <w:rPr>
                <w:bCs/>
                <w:sz w:val="28"/>
              </w:rPr>
            </w:pPr>
          </w:p>
        </w:tc>
        <w:tc>
          <w:tcPr>
            <w:tcW w:w="6769" w:type="dxa"/>
            <w:shd w:val="clear" w:color="auto" w:fill="auto"/>
          </w:tcPr>
          <w:p w:rsidR="007A2D10" w:rsidRPr="000D6B8C" w:rsidRDefault="007A2D10" w:rsidP="0082419B">
            <w:pPr>
              <w:jc w:val="right"/>
              <w:rPr>
                <w:bCs/>
                <w:sz w:val="28"/>
              </w:rPr>
            </w:pPr>
            <w:r w:rsidRPr="000D6B8C">
              <w:rPr>
                <w:bCs/>
                <w:sz w:val="28"/>
              </w:rPr>
              <w:t xml:space="preserve">УТВЕРЖДАЮ </w:t>
            </w:r>
          </w:p>
          <w:p w:rsidR="007A2D10" w:rsidRPr="000D6B8C" w:rsidRDefault="007A2D10" w:rsidP="0082419B">
            <w:pPr>
              <w:jc w:val="right"/>
              <w:rPr>
                <w:bCs/>
                <w:sz w:val="28"/>
              </w:rPr>
            </w:pPr>
          </w:p>
          <w:p w:rsidR="007A2D10" w:rsidRPr="000D6B8C" w:rsidRDefault="007A2D10" w:rsidP="0082419B">
            <w:pPr>
              <w:jc w:val="right"/>
              <w:rPr>
                <w:bCs/>
                <w:sz w:val="28"/>
              </w:rPr>
            </w:pPr>
            <w:r w:rsidRPr="000D6B8C">
              <w:rPr>
                <w:bCs/>
                <w:sz w:val="28"/>
              </w:rPr>
              <w:t>Генеральный директор</w:t>
            </w:r>
          </w:p>
          <w:p w:rsidR="007A2D10" w:rsidRPr="000D6B8C" w:rsidRDefault="007A2D10" w:rsidP="0082419B">
            <w:pPr>
              <w:jc w:val="right"/>
              <w:rPr>
                <w:bCs/>
                <w:sz w:val="28"/>
              </w:rPr>
            </w:pPr>
            <w:r w:rsidRPr="000D6B8C">
              <w:rPr>
                <w:bCs/>
                <w:sz w:val="28"/>
              </w:rPr>
              <w:t>ФГУП «НИИ НПО «ЛУЧ»</w:t>
            </w:r>
          </w:p>
          <w:p w:rsidR="007A2D10" w:rsidRPr="000D6B8C" w:rsidRDefault="007A2D10" w:rsidP="0082419B">
            <w:pPr>
              <w:jc w:val="right"/>
              <w:rPr>
                <w:bCs/>
                <w:sz w:val="28"/>
              </w:rPr>
            </w:pPr>
          </w:p>
          <w:p w:rsidR="007A2D10" w:rsidRPr="000D6B8C" w:rsidRDefault="007A2D10" w:rsidP="0082419B">
            <w:pPr>
              <w:jc w:val="right"/>
              <w:rPr>
                <w:bCs/>
                <w:sz w:val="28"/>
              </w:rPr>
            </w:pPr>
            <w:r w:rsidRPr="000D6B8C">
              <w:rPr>
                <w:bCs/>
                <w:sz w:val="28"/>
              </w:rPr>
              <w:t xml:space="preserve"> П.А. Зайцев</w:t>
            </w:r>
          </w:p>
          <w:p w:rsidR="007A2D10" w:rsidRPr="000D6B8C" w:rsidRDefault="007A2D10" w:rsidP="0082419B">
            <w:pPr>
              <w:jc w:val="right"/>
              <w:rPr>
                <w:bCs/>
                <w:sz w:val="28"/>
              </w:rPr>
            </w:pPr>
            <w:r>
              <w:rPr>
                <w:bCs/>
                <w:sz w:val="28"/>
              </w:rPr>
              <w:t>«06</w:t>
            </w:r>
            <w:r w:rsidRPr="000D6B8C">
              <w:rPr>
                <w:bCs/>
                <w:sz w:val="28"/>
              </w:rPr>
              <w:t>» августа 2015 года</w:t>
            </w:r>
          </w:p>
        </w:tc>
      </w:tr>
    </w:tbl>
    <w:p w:rsidR="007A2D10" w:rsidRDefault="007A2D10" w:rsidP="007A2D10">
      <w:pPr>
        <w:jc w:val="center"/>
        <w:rPr>
          <w:bCs/>
          <w:sz w:val="28"/>
        </w:rPr>
      </w:pPr>
    </w:p>
    <w:p w:rsidR="007A2D10" w:rsidRPr="00FC009D" w:rsidRDefault="007A2D10" w:rsidP="007A2D10">
      <w:pPr>
        <w:jc w:val="center"/>
        <w:rPr>
          <w:bCs/>
          <w:sz w:val="28"/>
        </w:rPr>
      </w:pPr>
    </w:p>
    <w:p w:rsidR="007A2D10" w:rsidRPr="007A2D10" w:rsidRDefault="007A2D10" w:rsidP="007A2D10">
      <w:pPr>
        <w:jc w:val="center"/>
        <w:outlineLvl w:val="0"/>
        <w:rPr>
          <w:sz w:val="28"/>
          <w:szCs w:val="28"/>
        </w:rPr>
      </w:pPr>
      <w:bookmarkStart w:id="0" w:name="_Toc318103488"/>
      <w:r>
        <w:rPr>
          <w:sz w:val="28"/>
          <w:szCs w:val="28"/>
        </w:rPr>
        <w:t>ИЗВЕЩЕНИЕ О ПРОВЕДЕНИИ ЗАКУПКИ</w:t>
      </w:r>
    </w:p>
    <w:p w:rsidR="007A2D10" w:rsidRPr="00E4127D" w:rsidRDefault="007A2D10" w:rsidP="007A2D10">
      <w:pPr>
        <w:jc w:val="center"/>
        <w:outlineLvl w:val="0"/>
        <w:rPr>
          <w:bCs/>
          <w:sz w:val="28"/>
          <w:szCs w:val="28"/>
        </w:rPr>
      </w:pPr>
    </w:p>
    <w:p w:rsidR="007A2D10" w:rsidRPr="00E4127D" w:rsidRDefault="007A2D10" w:rsidP="007A2D10">
      <w:pPr>
        <w:jc w:val="center"/>
        <w:rPr>
          <w:sz w:val="28"/>
          <w:szCs w:val="28"/>
        </w:rPr>
      </w:pPr>
      <w:r w:rsidRPr="00E4127D">
        <w:rPr>
          <w:sz w:val="28"/>
          <w:szCs w:val="28"/>
        </w:rPr>
        <w:t>открытый запрос цен в электронной форме на право заключения договора</w:t>
      </w:r>
    </w:p>
    <w:p w:rsidR="007A2D10" w:rsidRDefault="007A2D10" w:rsidP="007A2D10">
      <w:pPr>
        <w:jc w:val="center"/>
        <w:rPr>
          <w:sz w:val="28"/>
          <w:szCs w:val="28"/>
        </w:rPr>
      </w:pPr>
      <w:proofErr w:type="gramStart"/>
      <w:r w:rsidRPr="005C37CE">
        <w:rPr>
          <w:sz w:val="28"/>
          <w:szCs w:val="28"/>
        </w:rPr>
        <w:t xml:space="preserve">на </w:t>
      </w:r>
      <w:r>
        <w:rPr>
          <w:sz w:val="28"/>
          <w:szCs w:val="28"/>
        </w:rPr>
        <w:t xml:space="preserve">поставку </w:t>
      </w:r>
      <w:r w:rsidRPr="00A934AF">
        <w:rPr>
          <w:sz w:val="28"/>
          <w:szCs w:val="28"/>
        </w:rPr>
        <w:t xml:space="preserve">форвакуумного без масляного многоступенчатого насоса </w:t>
      </w:r>
      <w:proofErr w:type="spellStart"/>
      <w:r w:rsidRPr="00A934AF">
        <w:rPr>
          <w:sz w:val="28"/>
          <w:szCs w:val="28"/>
        </w:rPr>
        <w:t>Рутса</w:t>
      </w:r>
      <w:proofErr w:type="spellEnd"/>
      <w:r w:rsidRPr="00A934AF">
        <w:rPr>
          <w:sz w:val="28"/>
          <w:szCs w:val="28"/>
        </w:rPr>
        <w:t xml:space="preserve"> АСР 15 </w:t>
      </w:r>
      <w:r w:rsidRPr="00A934AF">
        <w:rPr>
          <w:sz w:val="28"/>
          <w:szCs w:val="28"/>
          <w:lang w:val="en-US"/>
        </w:rPr>
        <w:t>SD</w:t>
      </w:r>
      <w:r>
        <w:rPr>
          <w:sz w:val="28"/>
          <w:szCs w:val="28"/>
        </w:rPr>
        <w:t xml:space="preserve"> (или эквивалент)</w:t>
      </w:r>
      <w:r w:rsidRPr="00A934AF">
        <w:rPr>
          <w:sz w:val="28"/>
          <w:szCs w:val="28"/>
        </w:rPr>
        <w:t xml:space="preserve"> с комплектом для подключения</w:t>
      </w:r>
      <w:proofErr w:type="gramEnd"/>
    </w:p>
    <w:p w:rsidR="007A2D10" w:rsidRPr="00E4127D" w:rsidRDefault="007A2D10" w:rsidP="007A2D10">
      <w:pPr>
        <w:jc w:val="center"/>
        <w:rPr>
          <w:sz w:val="28"/>
          <w:szCs w:val="28"/>
        </w:rPr>
      </w:pPr>
      <w:r>
        <w:rPr>
          <w:color w:val="000000"/>
          <w:sz w:val="28"/>
          <w:szCs w:val="28"/>
        </w:rPr>
        <w:t xml:space="preserve"> </w:t>
      </w:r>
      <w:r w:rsidRPr="00E4127D">
        <w:rPr>
          <w:sz w:val="28"/>
          <w:szCs w:val="28"/>
        </w:rPr>
        <w:t>для нужд ФГУП «НИИ НПО «ЛУЧ»</w:t>
      </w:r>
    </w:p>
    <w:p w:rsidR="007A2D10" w:rsidRPr="00E4127D" w:rsidRDefault="007A2D10" w:rsidP="007A2D10">
      <w:pPr>
        <w:jc w:val="center"/>
        <w:rPr>
          <w:sz w:val="28"/>
          <w:szCs w:val="28"/>
        </w:rPr>
      </w:pPr>
    </w:p>
    <w:p w:rsidR="007A2D10" w:rsidRPr="00E4127D" w:rsidRDefault="007A2D10" w:rsidP="007A2D10">
      <w:pPr>
        <w:jc w:val="center"/>
        <w:rPr>
          <w:bCs/>
          <w:sz w:val="28"/>
        </w:rPr>
      </w:pPr>
      <w:bookmarkStart w:id="1" w:name="_GoBack"/>
      <w:bookmarkEnd w:id="1"/>
    </w:p>
    <w:p w:rsidR="007A2D10" w:rsidRPr="006276FA" w:rsidRDefault="007A2D10" w:rsidP="007A2D10">
      <w:pPr>
        <w:jc w:val="center"/>
        <w:rPr>
          <w:sz w:val="28"/>
        </w:rPr>
      </w:pPr>
    </w:p>
    <w:p w:rsidR="007A2D10" w:rsidRDefault="007A2D10" w:rsidP="007A2D10">
      <w:pPr>
        <w:jc w:val="right"/>
        <w:rPr>
          <w:sz w:val="28"/>
        </w:rPr>
      </w:pPr>
      <w:r w:rsidRPr="00E4127D">
        <w:rPr>
          <w:sz w:val="28"/>
        </w:rPr>
        <w:t>СОГЛАСОВАНО:</w:t>
      </w:r>
    </w:p>
    <w:p w:rsidR="007A2D10" w:rsidRPr="001A108C" w:rsidRDefault="007A2D10" w:rsidP="007A2D10">
      <w:pPr>
        <w:jc w:val="right"/>
        <w:rPr>
          <w:sz w:val="28"/>
        </w:rPr>
      </w:pPr>
      <w:r>
        <w:rPr>
          <w:sz w:val="28"/>
        </w:rPr>
        <w:t>Директор отделения «</w:t>
      </w:r>
      <w:proofErr w:type="spellStart"/>
      <w:r>
        <w:rPr>
          <w:sz w:val="28"/>
        </w:rPr>
        <w:t>ОиИТ</w:t>
      </w:r>
      <w:proofErr w:type="spellEnd"/>
      <w:r>
        <w:rPr>
          <w:sz w:val="28"/>
        </w:rPr>
        <w:t>»</w:t>
      </w:r>
    </w:p>
    <w:p w:rsidR="007A2D10" w:rsidRPr="007A537F" w:rsidRDefault="007A2D10" w:rsidP="007A2D10">
      <w:pPr>
        <w:jc w:val="right"/>
        <w:rPr>
          <w:sz w:val="28"/>
        </w:rPr>
      </w:pPr>
      <w:r>
        <w:rPr>
          <w:sz w:val="28"/>
        </w:rPr>
        <w:t>В.Н. Федосеев</w:t>
      </w:r>
    </w:p>
    <w:p w:rsidR="007A2D10" w:rsidRPr="00F44FA5" w:rsidRDefault="007A2D10" w:rsidP="007A2D10">
      <w:pPr>
        <w:tabs>
          <w:tab w:val="left" w:pos="4962"/>
          <w:tab w:val="left" w:pos="5245"/>
        </w:tabs>
        <w:jc w:val="right"/>
        <w:rPr>
          <w:sz w:val="28"/>
        </w:rPr>
      </w:pPr>
      <w:r>
        <w:rPr>
          <w:sz w:val="28"/>
        </w:rPr>
        <w:t>«05» августа 2015</w:t>
      </w:r>
      <w:r w:rsidRPr="00E4127D">
        <w:rPr>
          <w:sz w:val="28"/>
        </w:rPr>
        <w:t xml:space="preserve"> г.</w:t>
      </w:r>
    </w:p>
    <w:p w:rsidR="007A2D10" w:rsidRPr="00E4127D" w:rsidRDefault="007A2D10" w:rsidP="007A2D10">
      <w:pPr>
        <w:jc w:val="right"/>
        <w:rPr>
          <w:sz w:val="28"/>
        </w:rPr>
      </w:pPr>
    </w:p>
    <w:p w:rsidR="007A2D10" w:rsidRPr="00E4127D" w:rsidRDefault="007A2D10" w:rsidP="007A2D10">
      <w:pPr>
        <w:jc w:val="right"/>
        <w:rPr>
          <w:sz w:val="28"/>
        </w:rPr>
      </w:pPr>
      <w:r w:rsidRPr="00E4127D">
        <w:rPr>
          <w:sz w:val="28"/>
        </w:rPr>
        <w:t xml:space="preserve">Помощник генерального директора </w:t>
      </w:r>
    </w:p>
    <w:p w:rsidR="007A2D10" w:rsidRPr="00E4127D" w:rsidRDefault="007A2D10" w:rsidP="007A2D10">
      <w:pPr>
        <w:jc w:val="right"/>
        <w:rPr>
          <w:sz w:val="28"/>
        </w:rPr>
      </w:pPr>
      <w:r w:rsidRPr="00E4127D">
        <w:rPr>
          <w:sz w:val="28"/>
        </w:rPr>
        <w:t>по закупкам – начальник отдела закупок</w:t>
      </w:r>
    </w:p>
    <w:p w:rsidR="007A2D10" w:rsidRPr="00E4127D" w:rsidRDefault="007A2D10" w:rsidP="007A2D10">
      <w:pPr>
        <w:jc w:val="right"/>
        <w:rPr>
          <w:sz w:val="28"/>
        </w:rPr>
      </w:pPr>
      <w:r w:rsidRPr="00E4127D">
        <w:rPr>
          <w:sz w:val="28"/>
        </w:rPr>
        <w:t>А.Г. Новиков</w:t>
      </w:r>
    </w:p>
    <w:p w:rsidR="007A2D10" w:rsidRPr="00E4127D" w:rsidRDefault="007A2D10" w:rsidP="007A2D10">
      <w:pPr>
        <w:jc w:val="right"/>
        <w:rPr>
          <w:sz w:val="28"/>
        </w:rPr>
      </w:pPr>
      <w:r>
        <w:rPr>
          <w:sz w:val="28"/>
        </w:rPr>
        <w:t>«05» августа 2015</w:t>
      </w:r>
      <w:r w:rsidRPr="00E4127D">
        <w:rPr>
          <w:sz w:val="28"/>
        </w:rPr>
        <w:t xml:space="preserve"> г.</w:t>
      </w:r>
    </w:p>
    <w:p w:rsidR="007A2D10" w:rsidRPr="00E4127D" w:rsidRDefault="007A2D10" w:rsidP="007A2D10">
      <w:pPr>
        <w:jc w:val="right"/>
      </w:pPr>
    </w:p>
    <w:p w:rsidR="007A2D10" w:rsidRPr="00E4127D" w:rsidRDefault="007A2D10" w:rsidP="007A2D10">
      <w:pPr>
        <w:jc w:val="right"/>
      </w:pPr>
    </w:p>
    <w:p w:rsidR="007A2D10" w:rsidRPr="00E4127D" w:rsidRDefault="007A2D10" w:rsidP="007A2D10">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7A2D10" w:rsidRPr="00E4127D" w:rsidRDefault="007A2D10" w:rsidP="007A2D10">
      <w:pPr>
        <w:suppressAutoHyphens/>
        <w:jc w:val="center"/>
        <w:rPr>
          <w:sz w:val="28"/>
          <w:szCs w:val="28"/>
        </w:rPr>
      </w:pPr>
    </w:p>
    <w:p w:rsidR="007A2D10" w:rsidRPr="00E4127D" w:rsidRDefault="007A2D10" w:rsidP="007A2D10">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p>
    <w:p w:rsidR="007A2D10" w:rsidRPr="00E4127D" w:rsidRDefault="007A2D10" w:rsidP="007A2D10">
      <w:pPr>
        <w:rPr>
          <w:b/>
        </w:rPr>
      </w:pPr>
    </w:p>
    <w:p w:rsidR="007A2D10" w:rsidRPr="00E4127D" w:rsidRDefault="007A2D10" w:rsidP="007A2D10">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7A2D10" w:rsidRPr="00E4127D" w:rsidRDefault="007A2D10" w:rsidP="007A2D10">
      <w:pPr>
        <w:jc w:val="center"/>
        <w:rPr>
          <w:b/>
          <w:bCs/>
        </w:rPr>
      </w:pPr>
    </w:p>
    <w:p w:rsidR="007A2D10" w:rsidRPr="00E4127D" w:rsidRDefault="007A2D10" w:rsidP="007A2D10">
      <w:pPr>
        <w:jc w:val="center"/>
        <w:rPr>
          <w:b/>
          <w:bCs/>
        </w:rPr>
      </w:pPr>
    </w:p>
    <w:p w:rsidR="007A2D10" w:rsidRPr="00E4127D" w:rsidRDefault="007A2D10" w:rsidP="007A2D10">
      <w:pPr>
        <w:jc w:val="center"/>
        <w:rPr>
          <w:sz w:val="28"/>
          <w:szCs w:val="28"/>
          <w:lang w:val="en-US"/>
        </w:rPr>
      </w:pPr>
      <w:r>
        <w:rPr>
          <w:b/>
          <w:bCs/>
        </w:rPr>
        <w:t>Подольск, 2015</w:t>
      </w:r>
      <w:r w:rsidRPr="00E4127D">
        <w:rPr>
          <w:b/>
          <w:bCs/>
        </w:rPr>
        <w:t xml:space="preserve"> г.</w:t>
      </w:r>
    </w:p>
    <w:p w:rsidR="007A2D10" w:rsidRPr="00CF3B96" w:rsidRDefault="007A2D10" w:rsidP="007A2D10">
      <w:pPr>
        <w:jc w:val="center"/>
        <w:rPr>
          <w:bCs/>
          <w:sz w:val="28"/>
          <w:lang w:val="en-US"/>
        </w:rPr>
      </w:pPr>
    </w:p>
    <w:bookmarkEnd w:id="0"/>
    <w:p w:rsidR="007A2D10" w:rsidRPr="007A2D10" w:rsidRDefault="007A2D10" w:rsidP="007A2D10">
      <w:pPr>
        <w:rPr>
          <w:bCs/>
          <w:lang w:val="en-US"/>
        </w:rPr>
      </w:pPr>
    </w:p>
    <w:p w:rsidR="007A2D10" w:rsidRPr="006717AA" w:rsidRDefault="007A2D10" w:rsidP="007A2D10">
      <w:pPr>
        <w:rPr>
          <w:bCs/>
        </w:rPr>
      </w:pPr>
    </w:p>
    <w:p w:rsidR="007A2D10" w:rsidRPr="00FC009D" w:rsidRDefault="007A2D10" w:rsidP="007A2D10">
      <w:pPr>
        <w:rPr>
          <w:bCs/>
        </w:rPr>
        <w:sectPr w:rsidR="007A2D10"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7A2D10" w:rsidRPr="00480853" w:rsidRDefault="007A2D10" w:rsidP="007A2D10">
      <w:pPr>
        <w:pStyle w:val="1"/>
        <w:numPr>
          <w:ilvl w:val="0"/>
          <w:numId w:val="4"/>
        </w:numPr>
        <w:tabs>
          <w:tab w:val="left" w:pos="426"/>
        </w:tabs>
        <w:ind w:left="0" w:firstLine="0"/>
        <w:jc w:val="center"/>
        <w:rPr>
          <w:b/>
          <w:szCs w:val="28"/>
        </w:rPr>
      </w:pPr>
      <w:bookmarkStart w:id="2" w:name="_Toc398564572"/>
      <w:bookmarkStart w:id="3" w:name="_Toc399408082"/>
      <w:bookmarkStart w:id="4" w:name="_Toc426544849"/>
      <w:r w:rsidRPr="00480853">
        <w:rPr>
          <w:b/>
          <w:szCs w:val="28"/>
        </w:rPr>
        <w:lastRenderedPageBreak/>
        <w:t xml:space="preserve">ИЗВЕЩЕНИЕ О ПРОВЕДЕНИИ </w:t>
      </w:r>
      <w:bookmarkEnd w:id="2"/>
      <w:bookmarkEnd w:id="3"/>
      <w:r w:rsidRPr="00480853">
        <w:rPr>
          <w:b/>
          <w:szCs w:val="28"/>
        </w:rPr>
        <w:t>ЗАКУПКИ</w:t>
      </w:r>
      <w:bookmarkEnd w:id="4"/>
    </w:p>
    <w:p w:rsidR="007A2D10" w:rsidRPr="00480853" w:rsidRDefault="007A2D10" w:rsidP="007A2D10">
      <w:pPr>
        <w:pStyle w:val="ab"/>
        <w:numPr>
          <w:ilvl w:val="0"/>
          <w:numId w:val="3"/>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7A2D10" w:rsidRPr="00480853" w:rsidRDefault="007A2D10" w:rsidP="007A2D10">
      <w:pPr>
        <w:pStyle w:val="ab"/>
        <w:numPr>
          <w:ilvl w:val="0"/>
          <w:numId w:val="3"/>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Pr>
          <w:rFonts w:ascii="Times New Roman" w:hAnsi="Times New Roman"/>
          <w:sz w:val="24"/>
          <w:szCs w:val="24"/>
        </w:rPr>
        <w:t xml:space="preserve"> </w:t>
      </w:r>
      <w:r w:rsidRPr="00480853">
        <w:rPr>
          <w:rFonts w:ascii="Times New Roman" w:hAnsi="Times New Roman"/>
          <w:sz w:val="24"/>
          <w:szCs w:val="24"/>
        </w:rPr>
        <w:t>проводится в соответствии с Единым</w:t>
      </w:r>
      <w:r>
        <w:rPr>
          <w:rFonts w:ascii="Times New Roman" w:hAnsi="Times New Roman"/>
          <w:sz w:val="24"/>
          <w:szCs w:val="24"/>
        </w:rPr>
        <w:t xml:space="preserve">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 xml:space="preserve">, </w:t>
      </w:r>
      <w:r w:rsidRPr="008120BE">
        <w:rPr>
          <w:rFonts w:ascii="Times New Roman" w:hAnsi="Times New Roman"/>
          <w:sz w:val="24"/>
          <w:szCs w:val="24"/>
        </w:rPr>
        <w:t xml:space="preserve">от </w:t>
      </w:r>
      <w:r>
        <w:rPr>
          <w:rFonts w:ascii="Times New Roman" w:hAnsi="Times New Roman"/>
          <w:sz w:val="24"/>
          <w:szCs w:val="24"/>
        </w:rPr>
        <w:t>29.04.</w:t>
      </w:r>
      <w:r w:rsidRPr="008120BE">
        <w:rPr>
          <w:rFonts w:ascii="Times New Roman" w:hAnsi="Times New Roman"/>
          <w:sz w:val="24"/>
          <w:szCs w:val="24"/>
        </w:rPr>
        <w:t>2015 № 72</w:t>
      </w:r>
      <w:r>
        <w:rPr>
          <w:rFonts w:ascii="Times New Roman" w:hAnsi="Times New Roman"/>
          <w:sz w:val="24"/>
          <w:szCs w:val="24"/>
        </w:rPr>
        <w:t>.</w:t>
      </w:r>
    </w:p>
    <w:p w:rsidR="007A2D10" w:rsidRPr="00480853" w:rsidRDefault="007A2D10" w:rsidP="007A2D10">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7A2D10" w:rsidRPr="002E0DDA" w:rsidRDefault="007A2D10" w:rsidP="007A2D10">
      <w:pPr>
        <w:pStyle w:val="ab"/>
        <w:numPr>
          <w:ilvl w:val="0"/>
          <w:numId w:val="3"/>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Pr>
          <w:rFonts w:ascii="Times New Roman" w:hAnsi="Times New Roman"/>
          <w:b/>
          <w:sz w:val="24"/>
          <w:szCs w:val="28"/>
        </w:rPr>
        <w:t xml:space="preserve"> </w:t>
      </w:r>
      <w:r w:rsidRPr="00480853">
        <w:rPr>
          <w:rFonts w:ascii="Times New Roman" w:hAnsi="Times New Roman"/>
          <w:b/>
          <w:spacing w:val="-6"/>
          <w:sz w:val="24"/>
          <w:szCs w:val="28"/>
        </w:rPr>
        <w:t>закупки:</w:t>
      </w:r>
      <w:r>
        <w:rPr>
          <w:rFonts w:ascii="Times New Roman" w:hAnsi="Times New Roman"/>
          <w:b/>
          <w:spacing w:val="-6"/>
          <w:sz w:val="24"/>
          <w:szCs w:val="28"/>
        </w:rPr>
        <w:t xml:space="preserve"> </w:t>
      </w:r>
      <w:r w:rsidRPr="00480853">
        <w:rPr>
          <w:rFonts w:ascii="Times New Roman" w:hAnsi="Times New Roman"/>
          <w:spacing w:val="-6"/>
          <w:sz w:val="24"/>
          <w:szCs w:val="28"/>
        </w:rPr>
        <w:t>право заключения договора на</w:t>
      </w:r>
      <w:r>
        <w:rPr>
          <w:rFonts w:ascii="Times New Roman" w:hAnsi="Times New Roman"/>
          <w:spacing w:val="-6"/>
          <w:sz w:val="24"/>
          <w:szCs w:val="28"/>
        </w:rPr>
        <w:t xml:space="preserve"> поставку </w:t>
      </w:r>
      <w:r w:rsidRPr="00F07CCD">
        <w:rPr>
          <w:rFonts w:ascii="Times New Roman" w:hAnsi="Times New Roman"/>
          <w:sz w:val="24"/>
          <w:szCs w:val="24"/>
        </w:rPr>
        <w:t xml:space="preserve">форвакуумного </w:t>
      </w:r>
      <w:proofErr w:type="spellStart"/>
      <w:r w:rsidRPr="00F07CCD">
        <w:rPr>
          <w:rFonts w:ascii="Times New Roman" w:hAnsi="Times New Roman"/>
          <w:sz w:val="24"/>
          <w:szCs w:val="24"/>
        </w:rPr>
        <w:t>безмасляного</w:t>
      </w:r>
      <w:proofErr w:type="spellEnd"/>
      <w:r w:rsidRPr="00F07CCD">
        <w:rPr>
          <w:rFonts w:ascii="Times New Roman" w:hAnsi="Times New Roman"/>
          <w:sz w:val="24"/>
          <w:szCs w:val="24"/>
        </w:rPr>
        <w:t xml:space="preserve"> многоступенчатого насоса </w:t>
      </w:r>
      <w:proofErr w:type="spellStart"/>
      <w:r w:rsidRPr="00F07CCD">
        <w:rPr>
          <w:rFonts w:ascii="Times New Roman" w:hAnsi="Times New Roman"/>
          <w:sz w:val="24"/>
          <w:szCs w:val="24"/>
        </w:rPr>
        <w:t>Рутса</w:t>
      </w:r>
      <w:proofErr w:type="spellEnd"/>
      <w:r w:rsidRPr="00F07CCD">
        <w:rPr>
          <w:rFonts w:ascii="Times New Roman" w:hAnsi="Times New Roman"/>
          <w:sz w:val="24"/>
          <w:szCs w:val="24"/>
        </w:rPr>
        <w:t xml:space="preserve"> АСР 15 </w:t>
      </w:r>
      <w:r w:rsidRPr="00F07CCD">
        <w:rPr>
          <w:rFonts w:ascii="Times New Roman" w:hAnsi="Times New Roman"/>
          <w:sz w:val="24"/>
          <w:szCs w:val="24"/>
          <w:lang w:val="en-US"/>
        </w:rPr>
        <w:t>SD</w:t>
      </w:r>
      <w:r w:rsidRPr="00F07CCD">
        <w:rPr>
          <w:rFonts w:ascii="Times New Roman" w:hAnsi="Times New Roman"/>
          <w:sz w:val="24"/>
          <w:szCs w:val="24"/>
        </w:rPr>
        <w:t xml:space="preserve"> (или эквивалент)</w:t>
      </w:r>
      <w:r>
        <w:rPr>
          <w:rFonts w:ascii="Times New Roman" w:hAnsi="Times New Roman"/>
          <w:sz w:val="24"/>
          <w:szCs w:val="24"/>
        </w:rPr>
        <w:t xml:space="preserve"> </w:t>
      </w:r>
      <w:r w:rsidRPr="00F07CCD">
        <w:rPr>
          <w:rFonts w:ascii="Times New Roman" w:hAnsi="Times New Roman"/>
          <w:sz w:val="24"/>
          <w:szCs w:val="24"/>
        </w:rPr>
        <w:t>с комплектом для подключения</w:t>
      </w:r>
      <w:r w:rsidRPr="002E0DDA">
        <w:rPr>
          <w:rFonts w:ascii="Times New Roman" w:hAnsi="Times New Roman"/>
          <w:sz w:val="24"/>
          <w:szCs w:val="24"/>
        </w:rPr>
        <w:t>.</w:t>
      </w:r>
    </w:p>
    <w:p w:rsidR="007A2D10" w:rsidRPr="00480853" w:rsidRDefault="007A2D10" w:rsidP="007A2D10">
      <w:pPr>
        <w:pStyle w:val="ab"/>
        <w:numPr>
          <w:ilvl w:val="0"/>
          <w:numId w:val="3"/>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A2D10" w:rsidRPr="00E4127D" w:rsidRDefault="007A2D10" w:rsidP="007A2D10">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7A2D10" w:rsidRPr="00E4127D" w:rsidRDefault="007A2D10" w:rsidP="007A2D10">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7A2D10" w:rsidRPr="00E4127D" w:rsidRDefault="007A2D10" w:rsidP="007A2D10">
      <w:pPr>
        <w:tabs>
          <w:tab w:val="left" w:pos="1134"/>
        </w:tabs>
        <w:ind w:firstLine="426"/>
        <w:jc w:val="both"/>
      </w:pPr>
      <w:r w:rsidRPr="00E4127D">
        <w:rPr>
          <w:b/>
        </w:rPr>
        <w:t>Контактное лицо:</w:t>
      </w:r>
      <w:r w:rsidRPr="00E4127D">
        <w:t xml:space="preserve"> Новиков Андрей Геннадьевич</w:t>
      </w:r>
    </w:p>
    <w:p w:rsidR="007A2D10" w:rsidRPr="00E4127D" w:rsidRDefault="007A2D10" w:rsidP="007A2D10">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7A2D10" w:rsidRPr="00E4127D" w:rsidRDefault="007A2D10" w:rsidP="007A2D10">
      <w:pPr>
        <w:tabs>
          <w:tab w:val="left" w:pos="1134"/>
        </w:tabs>
        <w:ind w:firstLine="426"/>
        <w:jc w:val="both"/>
      </w:pPr>
      <w:r w:rsidRPr="00E4127D">
        <w:rPr>
          <w:b/>
        </w:rPr>
        <w:t>Адрес электронной почты:</w:t>
      </w:r>
      <w:hyperlink r:id="rId11"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proofErr w:type="spellStart"/>
        <w:r w:rsidRPr="00E4127D">
          <w:rPr>
            <w:rStyle w:val="a9"/>
            <w:lang w:val="en-US"/>
          </w:rPr>
          <w:t>ru</w:t>
        </w:r>
        <w:proofErr w:type="spellEnd"/>
      </w:hyperlink>
    </w:p>
    <w:p w:rsidR="007A2D10" w:rsidRPr="00480853" w:rsidRDefault="007A2D10" w:rsidP="007A2D10">
      <w:pPr>
        <w:pStyle w:val="ab"/>
        <w:numPr>
          <w:ilvl w:val="0"/>
          <w:numId w:val="3"/>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1 (один) лот. </w:t>
      </w:r>
    </w:p>
    <w:p w:rsidR="007A2D10" w:rsidRPr="00480853" w:rsidRDefault="007A2D10" w:rsidP="007A2D10">
      <w:pPr>
        <w:pStyle w:val="ab"/>
        <w:numPr>
          <w:ilvl w:val="0"/>
          <w:numId w:val="3"/>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Pr>
          <w:rFonts w:ascii="Times New Roman" w:hAnsi="Times New Roman"/>
          <w:sz w:val="24"/>
          <w:szCs w:val="24"/>
        </w:rPr>
        <w:t xml:space="preserve">закупка </w:t>
      </w:r>
      <w:r w:rsidRPr="00F07CCD">
        <w:rPr>
          <w:rFonts w:ascii="Times New Roman" w:hAnsi="Times New Roman"/>
          <w:sz w:val="24"/>
          <w:szCs w:val="24"/>
        </w:rPr>
        <w:t xml:space="preserve">форвакуумного </w:t>
      </w:r>
      <w:proofErr w:type="spellStart"/>
      <w:r w:rsidRPr="00F07CCD">
        <w:rPr>
          <w:rFonts w:ascii="Times New Roman" w:hAnsi="Times New Roman"/>
          <w:sz w:val="24"/>
          <w:szCs w:val="24"/>
        </w:rPr>
        <w:t>безмасляного</w:t>
      </w:r>
      <w:proofErr w:type="spellEnd"/>
      <w:r w:rsidRPr="00F07CCD">
        <w:rPr>
          <w:rFonts w:ascii="Times New Roman" w:hAnsi="Times New Roman"/>
          <w:sz w:val="24"/>
          <w:szCs w:val="24"/>
        </w:rPr>
        <w:t xml:space="preserve"> многоступенчатого насоса </w:t>
      </w:r>
      <w:proofErr w:type="spellStart"/>
      <w:r w:rsidRPr="00F07CCD">
        <w:rPr>
          <w:rFonts w:ascii="Times New Roman" w:hAnsi="Times New Roman"/>
          <w:sz w:val="24"/>
          <w:szCs w:val="24"/>
        </w:rPr>
        <w:t>Рутса</w:t>
      </w:r>
      <w:proofErr w:type="spellEnd"/>
      <w:r w:rsidRPr="00F07CCD">
        <w:rPr>
          <w:rFonts w:ascii="Times New Roman" w:hAnsi="Times New Roman"/>
          <w:sz w:val="24"/>
          <w:szCs w:val="24"/>
        </w:rPr>
        <w:t xml:space="preserve"> АСР 15 </w:t>
      </w:r>
      <w:r w:rsidRPr="00F07CCD">
        <w:rPr>
          <w:rFonts w:ascii="Times New Roman" w:hAnsi="Times New Roman"/>
          <w:sz w:val="24"/>
          <w:szCs w:val="24"/>
          <w:lang w:val="en-US"/>
        </w:rPr>
        <w:t>SD</w:t>
      </w:r>
      <w:r w:rsidRPr="00F07CCD">
        <w:rPr>
          <w:rFonts w:ascii="Times New Roman" w:hAnsi="Times New Roman"/>
          <w:sz w:val="24"/>
          <w:szCs w:val="24"/>
        </w:rPr>
        <w:t xml:space="preserve"> (или эквивалент)</w:t>
      </w:r>
      <w:r>
        <w:rPr>
          <w:rFonts w:ascii="Times New Roman" w:hAnsi="Times New Roman"/>
          <w:sz w:val="24"/>
          <w:szCs w:val="24"/>
        </w:rPr>
        <w:t xml:space="preserve"> </w:t>
      </w:r>
      <w:r w:rsidRPr="00F07CCD">
        <w:rPr>
          <w:rFonts w:ascii="Times New Roman" w:hAnsi="Times New Roman"/>
          <w:sz w:val="24"/>
          <w:szCs w:val="24"/>
        </w:rPr>
        <w:t>с комплектом для подключения</w:t>
      </w:r>
      <w:r>
        <w:rPr>
          <w:rFonts w:ascii="Times New Roman" w:hAnsi="Times New Roman"/>
          <w:sz w:val="24"/>
          <w:szCs w:val="24"/>
        </w:rPr>
        <w:t>.</w:t>
      </w:r>
    </w:p>
    <w:p w:rsidR="007A2D10" w:rsidRPr="00BC4346" w:rsidRDefault="007A2D10" w:rsidP="007A2D10">
      <w:pPr>
        <w:pStyle w:val="ad"/>
        <w:ind w:firstLine="426"/>
        <w:jc w:val="both"/>
      </w:pPr>
      <w:r w:rsidRPr="00BC4346">
        <w:rPr>
          <w:b/>
        </w:rPr>
        <w:t>Срок поставки</w:t>
      </w:r>
      <w:r w:rsidRPr="00BC4346">
        <w:t xml:space="preserve">: не позднее 20 ноября 2015 года. </w:t>
      </w:r>
    </w:p>
    <w:p w:rsidR="007A2D10" w:rsidRPr="00BC4346" w:rsidRDefault="007A2D10" w:rsidP="007A2D10">
      <w:pPr>
        <w:pStyle w:val="ad"/>
        <w:ind w:firstLine="426"/>
        <w:jc w:val="both"/>
      </w:pPr>
      <w:r w:rsidRPr="00BC4346">
        <w:rPr>
          <w:b/>
        </w:rPr>
        <w:t>Место выполнения поставки</w:t>
      </w:r>
      <w:r w:rsidRPr="00BC4346">
        <w:t>:142100, Московская обл., г. Подольск, ул. Железнодорожная, д.24.</w:t>
      </w:r>
    </w:p>
    <w:p w:rsidR="007A2D10" w:rsidRPr="00BC4346" w:rsidRDefault="007A2D10" w:rsidP="007A2D10">
      <w:pPr>
        <w:pStyle w:val="ad"/>
        <w:ind w:firstLine="426"/>
        <w:jc w:val="both"/>
      </w:pPr>
      <w:r w:rsidRPr="00BC4346">
        <w:t>Состав и объем: все необходимые сведения приведены в Томе 2 закупочной документации.</w:t>
      </w:r>
    </w:p>
    <w:p w:rsidR="007A2D10" w:rsidRPr="00BC4346" w:rsidRDefault="007A2D10" w:rsidP="007A2D10">
      <w:pPr>
        <w:pStyle w:val="ad"/>
        <w:ind w:firstLine="426"/>
        <w:jc w:val="both"/>
      </w:pPr>
      <w:r w:rsidRPr="00BC4346">
        <w:rPr>
          <w:b/>
          <w:u w:val="single"/>
        </w:rPr>
        <w:t xml:space="preserve">Срок действия заявки: не менее 60 календарных дней </w:t>
      </w:r>
      <w:proofErr w:type="gramStart"/>
      <w:r w:rsidRPr="00BC4346">
        <w:rPr>
          <w:b/>
          <w:u w:val="single"/>
        </w:rPr>
        <w:t>с даты окончания</w:t>
      </w:r>
      <w:proofErr w:type="gramEnd"/>
      <w:r w:rsidRPr="00BC4346">
        <w:rPr>
          <w:b/>
          <w:u w:val="single"/>
        </w:rPr>
        <w:t xml:space="preserve"> подачи заявок на участие в процедуре закупки.</w:t>
      </w:r>
    </w:p>
    <w:p w:rsidR="007A2D10" w:rsidRPr="00BC4346" w:rsidRDefault="007A2D10" w:rsidP="007A2D10">
      <w:pPr>
        <w:pStyle w:val="ad"/>
        <w:ind w:firstLine="426"/>
        <w:jc w:val="both"/>
      </w:pPr>
      <w:r w:rsidRPr="00BC4346">
        <w:t>Предложение частичного выполнения поставки не допускается.</w:t>
      </w:r>
    </w:p>
    <w:p w:rsidR="007A2D10" w:rsidRPr="00100346" w:rsidRDefault="007A2D10" w:rsidP="007A2D10">
      <w:pPr>
        <w:pStyle w:val="ab"/>
        <w:numPr>
          <w:ilvl w:val="0"/>
          <w:numId w:val="3"/>
        </w:numPr>
        <w:tabs>
          <w:tab w:val="left" w:pos="0"/>
          <w:tab w:val="left" w:pos="709"/>
        </w:tabs>
        <w:spacing w:after="0" w:line="240" w:lineRule="auto"/>
        <w:ind w:left="0" w:firstLine="426"/>
        <w:jc w:val="both"/>
        <w:rPr>
          <w:rFonts w:ascii="Times New Roman" w:hAnsi="Times New Roman"/>
          <w:sz w:val="24"/>
          <w:szCs w:val="24"/>
        </w:rPr>
      </w:pPr>
      <w:r w:rsidRPr="00100346">
        <w:rPr>
          <w:rFonts w:ascii="Times New Roman" w:hAnsi="Times New Roman"/>
          <w:b/>
          <w:sz w:val="24"/>
          <w:szCs w:val="28"/>
        </w:rPr>
        <w:t xml:space="preserve">Условия оплаты: </w:t>
      </w:r>
      <w:r w:rsidRPr="00913A2D">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Pr>
          <w:rFonts w:ascii="Times New Roman" w:hAnsi="Times New Roman"/>
          <w:sz w:val="24"/>
          <w:szCs w:val="24"/>
        </w:rPr>
        <w:t>40</w:t>
      </w:r>
      <w:r w:rsidRPr="00913A2D">
        <w:rPr>
          <w:rFonts w:ascii="Times New Roman" w:hAnsi="Times New Roman"/>
          <w:sz w:val="24"/>
          <w:szCs w:val="24"/>
        </w:rPr>
        <w:t xml:space="preserve"> (</w:t>
      </w:r>
      <w:r>
        <w:rPr>
          <w:rFonts w:ascii="Times New Roman" w:hAnsi="Times New Roman"/>
          <w:sz w:val="24"/>
          <w:szCs w:val="24"/>
        </w:rPr>
        <w:t>сорока</w:t>
      </w:r>
      <w:r w:rsidRPr="002E2192">
        <w:rPr>
          <w:rFonts w:ascii="Times New Roman" w:hAnsi="Times New Roman"/>
          <w:sz w:val="24"/>
          <w:szCs w:val="24"/>
        </w:rPr>
        <w:t>) банковских</w:t>
      </w:r>
      <w:r>
        <w:rPr>
          <w:rFonts w:ascii="Times New Roman" w:hAnsi="Times New Roman"/>
          <w:sz w:val="24"/>
          <w:szCs w:val="24"/>
        </w:rPr>
        <w:t xml:space="preserve"> </w:t>
      </w:r>
      <w:r w:rsidRPr="00913A2D">
        <w:rPr>
          <w:rFonts w:ascii="Times New Roman" w:hAnsi="Times New Roman"/>
          <w:sz w:val="24"/>
          <w:szCs w:val="24"/>
        </w:rPr>
        <w:t xml:space="preserve"> дней с даты подписания товарной накладной по форме ТОРГ-12</w:t>
      </w:r>
      <w:r>
        <w:rPr>
          <w:rFonts w:ascii="Times New Roman" w:hAnsi="Times New Roman"/>
          <w:sz w:val="24"/>
          <w:szCs w:val="24"/>
        </w:rPr>
        <w:t xml:space="preserve"> и </w:t>
      </w:r>
      <w:proofErr w:type="gramStart"/>
      <w:r w:rsidRPr="00913A2D">
        <w:rPr>
          <w:rFonts w:ascii="Times New Roman" w:hAnsi="Times New Roman"/>
          <w:sz w:val="24"/>
          <w:szCs w:val="24"/>
        </w:rPr>
        <w:t>счёт-фактуры</w:t>
      </w:r>
      <w:proofErr w:type="gramEnd"/>
      <w:r w:rsidRPr="00100346">
        <w:rPr>
          <w:rFonts w:ascii="Times New Roman" w:hAnsi="Times New Roman"/>
          <w:iCs/>
          <w:sz w:val="24"/>
          <w:szCs w:val="24"/>
        </w:rPr>
        <w:t>.</w:t>
      </w:r>
      <w:r w:rsidRPr="00100346">
        <w:rPr>
          <w:rFonts w:ascii="Times New Roman" w:hAnsi="Times New Roman"/>
          <w:sz w:val="24"/>
          <w:szCs w:val="24"/>
        </w:rPr>
        <w:t xml:space="preserve"> </w:t>
      </w:r>
    </w:p>
    <w:p w:rsidR="007A2D10" w:rsidRDefault="007A2D10" w:rsidP="007A2D10">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7A2D10" w:rsidRPr="000F4BB1" w:rsidRDefault="007A2D10" w:rsidP="007A2D10">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2D10" w:rsidRPr="005C0EFF" w:rsidRDefault="007A2D10" w:rsidP="007A2D10">
      <w:pPr>
        <w:pStyle w:val="ab"/>
        <w:numPr>
          <w:ilvl w:val="0"/>
          <w:numId w:val="3"/>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Pr>
          <w:rFonts w:ascii="Times New Roman" w:hAnsi="Times New Roman"/>
          <w:sz w:val="24"/>
          <w:szCs w:val="24"/>
        </w:rPr>
        <w:t xml:space="preserve">1 550 226 </w:t>
      </w:r>
      <w:r w:rsidRPr="00071C71">
        <w:rPr>
          <w:rFonts w:ascii="Times New Roman" w:hAnsi="Times New Roman"/>
          <w:sz w:val="24"/>
          <w:szCs w:val="28"/>
        </w:rPr>
        <w:t>руб</w:t>
      </w:r>
      <w:r>
        <w:rPr>
          <w:rFonts w:ascii="Times New Roman" w:hAnsi="Times New Roman"/>
          <w:sz w:val="24"/>
          <w:szCs w:val="28"/>
        </w:rPr>
        <w:t>лей</w:t>
      </w:r>
      <w:r w:rsidRPr="00071C71">
        <w:rPr>
          <w:rFonts w:ascii="Times New Roman" w:hAnsi="Times New Roman"/>
          <w:sz w:val="24"/>
          <w:szCs w:val="28"/>
        </w:rPr>
        <w:t xml:space="preserve">, </w:t>
      </w:r>
      <w:r>
        <w:rPr>
          <w:rFonts w:ascii="Times New Roman" w:hAnsi="Times New Roman"/>
          <w:sz w:val="24"/>
          <w:szCs w:val="28"/>
        </w:rPr>
        <w:t>67</w:t>
      </w:r>
      <w:r w:rsidRPr="00071C71">
        <w:rPr>
          <w:rFonts w:ascii="Times New Roman" w:hAnsi="Times New Roman"/>
          <w:sz w:val="24"/>
          <w:szCs w:val="28"/>
        </w:rPr>
        <w:t xml:space="preserve"> копеек, включая НДС.</w:t>
      </w:r>
    </w:p>
    <w:p w:rsidR="007A2D10" w:rsidRPr="002F2607" w:rsidRDefault="007A2D10" w:rsidP="007A2D10">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A2D10" w:rsidRPr="002F2607" w:rsidRDefault="007A2D10" w:rsidP="007A2D10">
      <w:pPr>
        <w:tabs>
          <w:tab w:val="left" w:pos="1134"/>
        </w:tabs>
        <w:ind w:firstLine="426"/>
        <w:contextualSpacing/>
        <w:jc w:val="both"/>
        <w:rPr>
          <w:i/>
        </w:rPr>
      </w:pPr>
      <w:r w:rsidRPr="002F2607">
        <w:rPr>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2D10" w:rsidRPr="00071C71" w:rsidRDefault="007A2D10" w:rsidP="007A2D10">
      <w:pPr>
        <w:tabs>
          <w:tab w:val="left" w:pos="1134"/>
        </w:tabs>
        <w:ind w:firstLine="426"/>
        <w:contextualSpacing/>
        <w:jc w:val="both"/>
        <w:rPr>
          <w:b/>
        </w:rPr>
      </w:pPr>
      <w:r w:rsidRPr="00071C71">
        <w:rPr>
          <w:b/>
        </w:rPr>
        <w:t>Цена договора включает в себя:</w:t>
      </w:r>
      <w:r>
        <w:rPr>
          <w:b/>
        </w:rPr>
        <w:t xml:space="preserve"> </w:t>
      </w:r>
      <w:r>
        <w:t xml:space="preserve">стоимость оборудования, </w:t>
      </w:r>
      <w:r w:rsidRPr="002E2192">
        <w:t>стоимость тары (упаковки),</w:t>
      </w:r>
      <w:r w:rsidRPr="002E0DDA">
        <w:t xml:space="preserve"> погрузочные работы,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w:t>
      </w:r>
      <w:r w:rsidRPr="00253AD1">
        <w:t xml:space="preserve"> полный комплект технической документации, уплату таможенных пошлин, налогов</w:t>
      </w:r>
      <w:r>
        <w:t>, сборов</w:t>
      </w:r>
      <w:r w:rsidRPr="00253AD1">
        <w:t xml:space="preserve"> и других обязательных платежей</w:t>
      </w:r>
      <w:r>
        <w:t xml:space="preserve"> </w:t>
      </w:r>
      <w:r w:rsidRPr="002D77DF">
        <w:t xml:space="preserve">которые Поставщик должен выплатить в связи с выполнением обязательств по </w:t>
      </w:r>
      <w:r>
        <w:t>д</w:t>
      </w:r>
      <w:r w:rsidRPr="002D77DF">
        <w:t>оговору в соответствии с законодательством Российской Федерации</w:t>
      </w:r>
      <w:r>
        <w:t>.</w:t>
      </w:r>
    </w:p>
    <w:p w:rsidR="007A2D10" w:rsidRPr="00594882" w:rsidRDefault="007A2D10" w:rsidP="007A2D10">
      <w:pPr>
        <w:pStyle w:val="ab"/>
        <w:numPr>
          <w:ilvl w:val="0"/>
          <w:numId w:val="3"/>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7A2D10" w:rsidRPr="00071C71" w:rsidRDefault="007A2D10" w:rsidP="007A2D10">
      <w:pPr>
        <w:tabs>
          <w:tab w:val="left" w:pos="1134"/>
        </w:tabs>
        <w:ind w:firstLine="426"/>
        <w:contextualSpacing/>
        <w:jc w:val="both"/>
        <w:rPr>
          <w:rFonts w:eastAsia="Calibri"/>
          <w:bCs/>
          <w:szCs w:val="22"/>
          <w:lang w:eastAsia="en-US"/>
        </w:rPr>
      </w:pPr>
      <w:bookmarkStart w:id="5"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A2D10" w:rsidRPr="00594882"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7A2D10" w:rsidRPr="00EC5CDB" w:rsidRDefault="007A2D10" w:rsidP="007A2D10">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827F8">
        <w:rPr>
          <w:rFonts w:eastAsia="Calibri"/>
          <w:szCs w:val="22"/>
          <w:lang w:eastAsia="en-US"/>
        </w:rPr>
        <w:t>.</w:t>
      </w:r>
    </w:p>
    <w:p w:rsidR="007A2D10" w:rsidRDefault="007A2D10" w:rsidP="007A2D10">
      <w:pPr>
        <w:pStyle w:val="ab"/>
        <w:numPr>
          <w:ilvl w:val="0"/>
          <w:numId w:val="3"/>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Pr>
          <w:rFonts w:ascii="Times New Roman" w:hAnsi="Times New Roman"/>
          <w:sz w:val="24"/>
        </w:rPr>
        <w:t xml:space="preserve"> </w:t>
      </w:r>
      <w:r w:rsidRPr="00812AB8">
        <w:rPr>
          <w:rFonts w:ascii="Times New Roman" w:hAnsi="Times New Roman"/>
          <w:sz w:val="24"/>
        </w:rPr>
        <w:t>не требуется.</w:t>
      </w:r>
    </w:p>
    <w:p w:rsidR="007A2D10" w:rsidRPr="001014F4"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7A2D10" w:rsidRPr="001014F4" w:rsidRDefault="007A2D10" w:rsidP="007A2D10">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2"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w:t>
        </w:r>
        <w:proofErr w:type="spellStart"/>
        <w:r w:rsidRPr="001014F4">
          <w:rPr>
            <w:rStyle w:val="a9"/>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7A2D10" w:rsidRPr="001014F4" w:rsidRDefault="007A2D10" w:rsidP="007A2D10">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A2D10" w:rsidRPr="001014F4" w:rsidRDefault="007A2D10" w:rsidP="007A2D10">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A2D10" w:rsidRPr="001014F4"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7A2D10" w:rsidRPr="001014F4" w:rsidRDefault="007A2D10" w:rsidP="007A2D10">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r>
        <w:rPr>
          <w:szCs w:val="28"/>
        </w:rPr>
        <w:t>со дня</w:t>
      </w:r>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7A2D10" w:rsidRPr="005C0EFF" w:rsidRDefault="007A2D10" w:rsidP="007A2D10">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6" w:name="_Ref320025392"/>
      <w:r>
        <w:rPr>
          <w:b/>
          <w:szCs w:val="28"/>
        </w:rPr>
        <w:t xml:space="preserve"> </w:t>
      </w:r>
      <w:r w:rsidRPr="001014F4">
        <w:t>Официальный</w:t>
      </w:r>
      <w:r w:rsidRPr="001014F4">
        <w:rPr>
          <w:spacing w:val="-6"/>
        </w:rPr>
        <w:t xml:space="preserve"> государственный сайт </w:t>
      </w:r>
      <w:r w:rsidRPr="001014F4">
        <w:t>(</w:t>
      </w:r>
      <w:hyperlink r:id="rId13" w:history="1">
        <w:r w:rsidRPr="001014F4">
          <w:rPr>
            <w:rStyle w:val="a9"/>
            <w:rFonts w:eastAsia="Calibri"/>
            <w:lang w:eastAsia="en-US"/>
          </w:rPr>
          <w:t>http://www.zakupki.gov.ru</w:t>
        </w:r>
      </w:hyperlink>
      <w:r w:rsidRPr="001014F4">
        <w:t>),</w:t>
      </w:r>
      <w:bookmarkEnd w:id="6"/>
    </w:p>
    <w:p w:rsidR="007A2D10" w:rsidRPr="001014F4" w:rsidRDefault="007A2D10" w:rsidP="007A2D10">
      <w:pPr>
        <w:tabs>
          <w:tab w:val="left" w:pos="1134"/>
        </w:tabs>
        <w:ind w:firstLine="426"/>
        <w:contextualSpacing/>
        <w:jc w:val="both"/>
        <w:rPr>
          <w:szCs w:val="28"/>
        </w:rPr>
      </w:pPr>
      <w:r w:rsidRPr="001014F4">
        <w:rPr>
          <w:szCs w:val="28"/>
        </w:rPr>
        <w:t>Копии публикации документов по данной закупке:</w:t>
      </w:r>
    </w:p>
    <w:p w:rsidR="007A2D10" w:rsidRPr="001014F4" w:rsidRDefault="007A2D10" w:rsidP="007A2D10">
      <w:pPr>
        <w:pStyle w:val="ab"/>
        <w:numPr>
          <w:ilvl w:val="0"/>
          <w:numId w:val="2"/>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4"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7A2D10" w:rsidRPr="00812AB8" w:rsidRDefault="007A2D10" w:rsidP="007A2D10">
      <w:pPr>
        <w:pStyle w:val="ab"/>
        <w:numPr>
          <w:ilvl w:val="0"/>
          <w:numId w:val="2"/>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5"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7A2D10"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 xml:space="preserve">10-00 (время </w:t>
      </w:r>
      <w:r>
        <w:rPr>
          <w:rFonts w:ascii="Times New Roman" w:hAnsi="Times New Roman"/>
          <w:spacing w:val="-6"/>
          <w:sz w:val="24"/>
          <w:szCs w:val="28"/>
        </w:rPr>
        <w:t>московское) «</w:t>
      </w:r>
      <w:r w:rsidRPr="00813F50">
        <w:rPr>
          <w:rFonts w:ascii="Times New Roman" w:hAnsi="Times New Roman"/>
          <w:spacing w:val="-6"/>
          <w:sz w:val="24"/>
          <w:szCs w:val="28"/>
        </w:rPr>
        <w:t>17</w:t>
      </w:r>
      <w:r w:rsidRPr="00C00246">
        <w:rPr>
          <w:rFonts w:ascii="Times New Roman" w:hAnsi="Times New Roman"/>
          <w:spacing w:val="-6"/>
          <w:sz w:val="24"/>
          <w:szCs w:val="28"/>
        </w:rPr>
        <w:t xml:space="preserve">» </w:t>
      </w:r>
      <w:r>
        <w:rPr>
          <w:rFonts w:ascii="Times New Roman" w:hAnsi="Times New Roman"/>
          <w:spacing w:val="-6"/>
          <w:sz w:val="24"/>
          <w:szCs w:val="28"/>
        </w:rPr>
        <w:t>августа</w:t>
      </w:r>
      <w:r w:rsidRPr="00C00246">
        <w:rPr>
          <w:rFonts w:ascii="Times New Roman" w:hAnsi="Times New Roman"/>
          <w:spacing w:val="-6"/>
          <w:sz w:val="24"/>
          <w:szCs w:val="28"/>
        </w:rPr>
        <w:t xml:space="preserve"> 2015 года. </w:t>
      </w:r>
    </w:p>
    <w:p w:rsidR="007A2D10" w:rsidRPr="00C00246" w:rsidRDefault="007A2D10" w:rsidP="007A2D10">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7A2D10" w:rsidRDefault="007A2D10" w:rsidP="007A2D10">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Pr>
          <w:spacing w:val="-6"/>
        </w:rPr>
        <w:t>-00 (время московское) «</w:t>
      </w:r>
      <w:r w:rsidRPr="00813F50">
        <w:rPr>
          <w:spacing w:val="-6"/>
        </w:rPr>
        <w:t>18</w:t>
      </w:r>
      <w:r w:rsidRPr="00C00246">
        <w:rPr>
          <w:spacing w:val="-6"/>
        </w:rPr>
        <w:t xml:space="preserve">» </w:t>
      </w:r>
      <w:r>
        <w:rPr>
          <w:spacing w:val="-6"/>
        </w:rPr>
        <w:t>августа 2015</w:t>
      </w:r>
      <w:r w:rsidRPr="00C00246">
        <w:rPr>
          <w:spacing w:val="-6"/>
        </w:rPr>
        <w:t xml:space="preserve"> года</w:t>
      </w:r>
      <w:r>
        <w:rPr>
          <w:spacing w:val="-6"/>
        </w:rPr>
        <w:t>.</w:t>
      </w:r>
    </w:p>
    <w:p w:rsidR="007A2D10" w:rsidRPr="00101FDC" w:rsidRDefault="007A2D10" w:rsidP="007A2D10">
      <w:pPr>
        <w:tabs>
          <w:tab w:val="left" w:pos="1134"/>
        </w:tabs>
        <w:ind w:firstLine="426"/>
        <w:contextualSpacing/>
        <w:jc w:val="both"/>
      </w:pPr>
      <w:r w:rsidRPr="00A711C2">
        <w:rPr>
          <w:b/>
        </w:rPr>
        <w:lastRenderedPageBreak/>
        <w:t>Место и дата проведения отборочной стадии</w:t>
      </w:r>
      <w:r w:rsidRPr="00A711C2">
        <w:t>: 142100, Московская область, г. Подольск</w:t>
      </w:r>
      <w:r>
        <w:t>, ул. Железнодорожная, д.24 «04</w:t>
      </w:r>
      <w:r w:rsidRPr="00A711C2">
        <w:t xml:space="preserve">» </w:t>
      </w:r>
      <w:r>
        <w:t>сентября</w:t>
      </w:r>
      <w:r w:rsidRPr="00A711C2">
        <w:t xml:space="preserve"> 2015 года.</w:t>
      </w:r>
    </w:p>
    <w:p w:rsidR="007A2D10" w:rsidRPr="00812AB8"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w:t>
      </w:r>
      <w:r>
        <w:rPr>
          <w:rFonts w:ascii="Times New Roman" w:hAnsi="Times New Roman"/>
          <w:sz w:val="24"/>
          <w:szCs w:val="24"/>
        </w:rPr>
        <w:t>, не позднее «08</w:t>
      </w:r>
      <w:r w:rsidRPr="00812AB8">
        <w:rPr>
          <w:rFonts w:ascii="Times New Roman" w:hAnsi="Times New Roman"/>
          <w:sz w:val="24"/>
          <w:szCs w:val="24"/>
        </w:rPr>
        <w:t xml:space="preserve">» </w:t>
      </w:r>
      <w:r>
        <w:rPr>
          <w:rFonts w:ascii="Times New Roman" w:hAnsi="Times New Roman"/>
          <w:sz w:val="24"/>
          <w:szCs w:val="24"/>
        </w:rPr>
        <w:t>сентября</w:t>
      </w:r>
      <w:r w:rsidRPr="00812AB8">
        <w:rPr>
          <w:rFonts w:ascii="Times New Roman" w:hAnsi="Times New Roman"/>
          <w:sz w:val="24"/>
          <w:szCs w:val="24"/>
        </w:rPr>
        <w:t xml:space="preserve"> 2015 г. </w:t>
      </w:r>
    </w:p>
    <w:p w:rsidR="007A2D10" w:rsidRPr="00101FDC"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7A2D10" w:rsidRPr="00101FDC" w:rsidRDefault="007A2D10" w:rsidP="007A2D10">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7A2D10" w:rsidRPr="00101FDC" w:rsidRDefault="007A2D10" w:rsidP="007A2D10">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A2D10" w:rsidRPr="00101FDC" w:rsidRDefault="007A2D10" w:rsidP="007A2D10">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A2D10" w:rsidRPr="00101FDC" w:rsidRDefault="007A2D10" w:rsidP="007A2D10">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Pr>
          <w:rFonts w:eastAsia="Calibri"/>
          <w:spacing w:val="-6"/>
          <w:lang w:eastAsia="en-US"/>
        </w:rPr>
        <w:t xml:space="preserve">течение </w:t>
      </w:r>
      <w:r w:rsidRPr="00115709">
        <w:rPr>
          <w:bCs/>
          <w:iCs/>
        </w:rPr>
        <w:t>3 (трех) рабочих дней</w:t>
      </w:r>
      <w:r>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7A2D10" w:rsidRPr="00101FDC" w:rsidRDefault="007A2D10" w:rsidP="007A2D10">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A2D10" w:rsidRDefault="007A2D10" w:rsidP="007A2D1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15709">
        <w:rPr>
          <w:bCs/>
          <w:iCs/>
        </w:rPr>
        <w:t>в течение 10 (десяти) дней</w:t>
      </w:r>
      <w:r>
        <w:rPr>
          <w:bCs/>
          <w:iCs/>
        </w:rPr>
        <w:t xml:space="preserve"> </w:t>
      </w:r>
      <w:r w:rsidRPr="00101FDC">
        <w:rPr>
          <w:rFonts w:eastAsia="Calibri"/>
          <w:spacing w:val="-6"/>
          <w:lang w:eastAsia="en-US"/>
        </w:rPr>
        <w:t>со дня направления указанного договора.</w:t>
      </w:r>
    </w:p>
    <w:p w:rsidR="007A2D10" w:rsidRPr="00BC4346"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spacing w:val="-6"/>
          <w:sz w:val="28"/>
          <w:szCs w:val="28"/>
        </w:rPr>
      </w:pPr>
      <w:r>
        <w:rPr>
          <w:rFonts w:ascii="Times New Roman" w:hAnsi="Times New Roman"/>
          <w:b/>
          <w:sz w:val="24"/>
          <w:szCs w:val="24"/>
        </w:rPr>
        <w:t xml:space="preserve"> </w:t>
      </w:r>
      <w:r w:rsidRPr="00C85360">
        <w:rPr>
          <w:rFonts w:ascii="Times New Roman" w:hAnsi="Times New Roman"/>
          <w:b/>
          <w:sz w:val="24"/>
          <w:szCs w:val="24"/>
        </w:rPr>
        <w:t>Обеспечение</w:t>
      </w:r>
      <w:r w:rsidRPr="00C85360">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8"/>
          <w:szCs w:val="28"/>
        </w:rPr>
        <w:t>:</w:t>
      </w:r>
      <w:r w:rsidRPr="00C85360">
        <w:rPr>
          <w:spacing w:val="-6"/>
          <w:sz w:val="28"/>
          <w:szCs w:val="28"/>
        </w:rPr>
        <w:tab/>
      </w:r>
      <w:r>
        <w:rPr>
          <w:rFonts w:ascii="Times New Roman" w:hAnsi="Times New Roman"/>
          <w:spacing w:val="-6"/>
          <w:sz w:val="24"/>
          <w:szCs w:val="24"/>
        </w:rPr>
        <w:t xml:space="preserve">не требуется. </w:t>
      </w:r>
    </w:p>
    <w:p w:rsidR="007A2D10" w:rsidRPr="00BC4346"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spacing w:val="-6"/>
          <w:sz w:val="24"/>
          <w:szCs w:val="24"/>
        </w:rPr>
      </w:pPr>
      <w:r w:rsidRPr="00BC4346">
        <w:rPr>
          <w:rFonts w:ascii="Times New Roman" w:hAnsi="Times New Roman"/>
          <w:sz w:val="24"/>
          <w:szCs w:val="24"/>
        </w:rPr>
        <w:t>Процедура запроса цен не является торгами по законодательству Российской Федерации.</w:t>
      </w:r>
    </w:p>
    <w:p w:rsidR="007A2D10" w:rsidRPr="00BC4346" w:rsidRDefault="007A2D10" w:rsidP="007A2D10">
      <w:pPr>
        <w:pStyle w:val="ab"/>
        <w:numPr>
          <w:ilvl w:val="0"/>
          <w:numId w:val="3"/>
        </w:numPr>
        <w:tabs>
          <w:tab w:val="left" w:pos="0"/>
          <w:tab w:val="left" w:pos="851"/>
        </w:tabs>
        <w:spacing w:after="0" w:line="240" w:lineRule="auto"/>
        <w:ind w:left="0" w:firstLine="426"/>
        <w:jc w:val="both"/>
        <w:rPr>
          <w:rFonts w:ascii="Times New Roman" w:hAnsi="Times New Roman"/>
          <w:spacing w:val="-6"/>
          <w:sz w:val="24"/>
          <w:szCs w:val="24"/>
        </w:rPr>
      </w:pPr>
      <w:r w:rsidRPr="00BC434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A2D10" w:rsidRPr="00BC4346" w:rsidRDefault="007A2D10" w:rsidP="007A2D10">
      <w:pPr>
        <w:pStyle w:val="aa"/>
        <w:numPr>
          <w:ilvl w:val="0"/>
          <w:numId w:val="5"/>
        </w:numPr>
        <w:spacing w:after="0"/>
        <w:ind w:left="0" w:firstLine="426"/>
        <w:jc w:val="both"/>
      </w:pPr>
      <w:r w:rsidRPr="00BC4346">
        <w:t>изменения финансовых, инвестиционных, производственных и иных программ, оказавших влияние на потребность в данной закупке;</w:t>
      </w:r>
    </w:p>
    <w:p w:rsidR="007A2D10" w:rsidRPr="00BC4346" w:rsidRDefault="007A2D10" w:rsidP="007A2D10">
      <w:pPr>
        <w:pStyle w:val="aa"/>
        <w:numPr>
          <w:ilvl w:val="0"/>
          <w:numId w:val="5"/>
        </w:numPr>
        <w:spacing w:after="0"/>
        <w:ind w:left="0" w:firstLine="426"/>
        <w:jc w:val="both"/>
      </w:pPr>
      <w:r w:rsidRPr="00BC434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2D10" w:rsidRPr="00BC4346" w:rsidRDefault="007A2D10" w:rsidP="007A2D10">
      <w:pPr>
        <w:pStyle w:val="aa"/>
        <w:numPr>
          <w:ilvl w:val="0"/>
          <w:numId w:val="5"/>
        </w:numPr>
        <w:spacing w:after="0"/>
        <w:ind w:left="0" w:firstLine="426"/>
        <w:jc w:val="both"/>
      </w:pPr>
      <w:r w:rsidRPr="00BC4346">
        <w:t>при возникновении обстоятельств непреодолимой силы, подтвержденных соответствующим документом и влияющих на целесообразность закупки.</w:t>
      </w:r>
    </w:p>
    <w:p w:rsidR="007A2D10" w:rsidRPr="00BC4346" w:rsidRDefault="007A2D10" w:rsidP="007A2D10">
      <w:pPr>
        <w:pStyle w:val="aa"/>
        <w:spacing w:after="0"/>
        <w:ind w:left="0" w:firstLine="426"/>
        <w:jc w:val="both"/>
      </w:pPr>
      <w:proofErr w:type="gramStart"/>
      <w:r w:rsidRPr="00BC4346">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BC4346">
        <w:t xml:space="preserve"> закупочной документации.</w:t>
      </w:r>
    </w:p>
    <w:p w:rsidR="007A2D10" w:rsidRPr="00BC4346" w:rsidRDefault="007A2D10" w:rsidP="007A2D10">
      <w:pPr>
        <w:pStyle w:val="aa"/>
        <w:spacing w:after="0"/>
        <w:ind w:left="0" w:firstLine="426"/>
        <w:jc w:val="both"/>
      </w:pPr>
      <w:r w:rsidRPr="00BC4346">
        <w:rPr>
          <w:b/>
        </w:rPr>
        <w:t xml:space="preserve">20) </w:t>
      </w:r>
      <w:r w:rsidRPr="00BC4346">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6" w:history="1">
        <w:r w:rsidRPr="00BC4346">
          <w:t>arbitration@rosatom.ru</w:t>
        </w:r>
      </w:hyperlink>
      <w:r w:rsidRPr="00BC4346">
        <w:t>.</w:t>
      </w:r>
    </w:p>
    <w:p w:rsidR="00FD0275" w:rsidRDefault="00FD0275"/>
    <w:sectPr w:rsidR="00FD02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8B" w:rsidRPr="00FE6219" w:rsidRDefault="007A2D10"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8B" w:rsidRPr="00F429FC" w:rsidRDefault="007A2D10"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3195"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689C702B"/>
    <w:multiLevelType w:val="hybridMultilevel"/>
    <w:tmpl w:val="CA10749C"/>
    <w:lvl w:ilvl="0" w:tplc="B9A0BD9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D10"/>
    <w:rsid w:val="007A2D10"/>
    <w:rsid w:val="00FD0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2D1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A2D1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A2D1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A2D1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A2D10"/>
    <w:rPr>
      <w:rFonts w:ascii="Arial" w:eastAsia="Times New Roman" w:hAnsi="Arial" w:cs="Arial"/>
      <w:b/>
      <w:bCs/>
      <w:i/>
      <w:iCs/>
      <w:sz w:val="28"/>
      <w:szCs w:val="28"/>
      <w:lang w:eastAsia="ru-RU"/>
    </w:rPr>
  </w:style>
  <w:style w:type="paragraph" w:styleId="a4">
    <w:name w:val="header"/>
    <w:aliases w:val="Heder,Titul"/>
    <w:basedOn w:val="a0"/>
    <w:link w:val="a5"/>
    <w:uiPriority w:val="99"/>
    <w:rsid w:val="007A2D10"/>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A2D10"/>
    <w:rPr>
      <w:rFonts w:ascii="Courier New" w:eastAsia="Times New Roman" w:hAnsi="Courier New" w:cs="Courier New"/>
      <w:sz w:val="20"/>
      <w:szCs w:val="20"/>
      <w:lang w:eastAsia="ru-RU"/>
    </w:rPr>
  </w:style>
  <w:style w:type="paragraph" w:styleId="a6">
    <w:name w:val="footer"/>
    <w:basedOn w:val="a0"/>
    <w:link w:val="a7"/>
    <w:uiPriority w:val="99"/>
    <w:rsid w:val="007A2D10"/>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A2D10"/>
    <w:rPr>
      <w:rFonts w:ascii="Courier New" w:eastAsia="Times New Roman" w:hAnsi="Courier New" w:cs="Courier New"/>
      <w:sz w:val="20"/>
      <w:szCs w:val="20"/>
      <w:lang w:eastAsia="ru-RU"/>
    </w:rPr>
  </w:style>
  <w:style w:type="character" w:styleId="a8">
    <w:name w:val="page number"/>
    <w:basedOn w:val="a1"/>
    <w:rsid w:val="007A2D10"/>
  </w:style>
  <w:style w:type="paragraph" w:customStyle="1" w:styleId="11">
    <w:name w:val="заголовок 11"/>
    <w:basedOn w:val="a0"/>
    <w:next w:val="a0"/>
    <w:rsid w:val="007A2D10"/>
    <w:pPr>
      <w:keepNext/>
      <w:jc w:val="center"/>
    </w:pPr>
    <w:rPr>
      <w:snapToGrid w:val="0"/>
      <w:szCs w:val="20"/>
    </w:rPr>
  </w:style>
  <w:style w:type="paragraph" w:customStyle="1" w:styleId="12">
    <w:name w:val="заголовок 1"/>
    <w:basedOn w:val="a0"/>
    <w:next w:val="a0"/>
    <w:rsid w:val="007A2D10"/>
    <w:pPr>
      <w:keepNext/>
      <w:widowControl w:val="0"/>
      <w:jc w:val="center"/>
    </w:pPr>
    <w:rPr>
      <w:b/>
      <w:snapToGrid w:val="0"/>
      <w:sz w:val="22"/>
      <w:szCs w:val="20"/>
    </w:rPr>
  </w:style>
  <w:style w:type="paragraph" w:customStyle="1" w:styleId="a">
    <w:name w:val="Пункт"/>
    <w:basedOn w:val="a0"/>
    <w:rsid w:val="007A2D10"/>
    <w:pPr>
      <w:numPr>
        <w:ilvl w:val="2"/>
        <w:numId w:val="1"/>
      </w:numPr>
      <w:spacing w:line="360" w:lineRule="auto"/>
      <w:jc w:val="both"/>
    </w:pPr>
    <w:rPr>
      <w:snapToGrid w:val="0"/>
      <w:sz w:val="28"/>
      <w:szCs w:val="28"/>
    </w:rPr>
  </w:style>
  <w:style w:type="character" w:styleId="a9">
    <w:name w:val="Hyperlink"/>
    <w:uiPriority w:val="99"/>
    <w:rsid w:val="007A2D10"/>
    <w:rPr>
      <w:color w:val="0000FF"/>
      <w:u w:val="single"/>
    </w:rPr>
  </w:style>
  <w:style w:type="paragraph" w:styleId="21">
    <w:name w:val="toc 2"/>
    <w:basedOn w:val="a0"/>
    <w:next w:val="a0"/>
    <w:autoRedefine/>
    <w:uiPriority w:val="39"/>
    <w:rsid w:val="007A2D10"/>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7A2D10"/>
    <w:pPr>
      <w:tabs>
        <w:tab w:val="left" w:pos="426"/>
        <w:tab w:val="left" w:pos="709"/>
        <w:tab w:val="right" w:leader="dot" w:pos="9923"/>
      </w:tabs>
      <w:ind w:left="426" w:hanging="426"/>
    </w:pPr>
    <w:rPr>
      <w:noProof/>
      <w:szCs w:val="20"/>
    </w:rPr>
  </w:style>
  <w:style w:type="paragraph" w:styleId="aa">
    <w:name w:val="List Continue"/>
    <w:basedOn w:val="a0"/>
    <w:rsid w:val="007A2D10"/>
    <w:pPr>
      <w:spacing w:after="120"/>
      <w:ind w:left="283"/>
    </w:pPr>
  </w:style>
  <w:style w:type="paragraph" w:styleId="ab">
    <w:name w:val="List Paragraph"/>
    <w:basedOn w:val="a0"/>
    <w:link w:val="ac"/>
    <w:uiPriority w:val="34"/>
    <w:qFormat/>
    <w:rsid w:val="007A2D10"/>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uiPriority w:val="34"/>
    <w:rsid w:val="007A2D10"/>
    <w:rPr>
      <w:rFonts w:ascii="Calibri" w:eastAsia="Calibri" w:hAnsi="Calibri" w:cs="Times New Roman"/>
    </w:rPr>
  </w:style>
  <w:style w:type="paragraph" w:styleId="ad">
    <w:name w:val="No Spacing"/>
    <w:link w:val="ae"/>
    <w:uiPriority w:val="1"/>
    <w:qFormat/>
    <w:rsid w:val="007A2D10"/>
    <w:pPr>
      <w:spacing w:after="0" w:line="240" w:lineRule="auto"/>
    </w:pPr>
    <w:rPr>
      <w:rFonts w:ascii="Times New Roman" w:eastAsia="Times New Roman" w:hAnsi="Times New Roman" w:cs="Times New Roman"/>
      <w:sz w:val="24"/>
      <w:szCs w:val="24"/>
      <w:lang w:eastAsia="ru-RU"/>
    </w:rPr>
  </w:style>
  <w:style w:type="character" w:customStyle="1" w:styleId="ae">
    <w:name w:val="Без интервала Знак"/>
    <w:link w:val="ad"/>
    <w:uiPriority w:val="1"/>
    <w:locked/>
    <w:rsid w:val="007A2D1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2D1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A2D1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A2D1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A2D1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A2D10"/>
    <w:rPr>
      <w:rFonts w:ascii="Arial" w:eastAsia="Times New Roman" w:hAnsi="Arial" w:cs="Arial"/>
      <w:b/>
      <w:bCs/>
      <w:i/>
      <w:iCs/>
      <w:sz w:val="28"/>
      <w:szCs w:val="28"/>
      <w:lang w:eastAsia="ru-RU"/>
    </w:rPr>
  </w:style>
  <w:style w:type="paragraph" w:styleId="a4">
    <w:name w:val="header"/>
    <w:aliases w:val="Heder,Titul"/>
    <w:basedOn w:val="a0"/>
    <w:link w:val="a5"/>
    <w:uiPriority w:val="99"/>
    <w:rsid w:val="007A2D10"/>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A2D10"/>
    <w:rPr>
      <w:rFonts w:ascii="Courier New" w:eastAsia="Times New Roman" w:hAnsi="Courier New" w:cs="Courier New"/>
      <w:sz w:val="20"/>
      <w:szCs w:val="20"/>
      <w:lang w:eastAsia="ru-RU"/>
    </w:rPr>
  </w:style>
  <w:style w:type="paragraph" w:styleId="a6">
    <w:name w:val="footer"/>
    <w:basedOn w:val="a0"/>
    <w:link w:val="a7"/>
    <w:uiPriority w:val="99"/>
    <w:rsid w:val="007A2D10"/>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A2D10"/>
    <w:rPr>
      <w:rFonts w:ascii="Courier New" w:eastAsia="Times New Roman" w:hAnsi="Courier New" w:cs="Courier New"/>
      <w:sz w:val="20"/>
      <w:szCs w:val="20"/>
      <w:lang w:eastAsia="ru-RU"/>
    </w:rPr>
  </w:style>
  <w:style w:type="character" w:styleId="a8">
    <w:name w:val="page number"/>
    <w:basedOn w:val="a1"/>
    <w:rsid w:val="007A2D10"/>
  </w:style>
  <w:style w:type="paragraph" w:customStyle="1" w:styleId="11">
    <w:name w:val="заголовок 11"/>
    <w:basedOn w:val="a0"/>
    <w:next w:val="a0"/>
    <w:rsid w:val="007A2D10"/>
    <w:pPr>
      <w:keepNext/>
      <w:jc w:val="center"/>
    </w:pPr>
    <w:rPr>
      <w:snapToGrid w:val="0"/>
      <w:szCs w:val="20"/>
    </w:rPr>
  </w:style>
  <w:style w:type="paragraph" w:customStyle="1" w:styleId="12">
    <w:name w:val="заголовок 1"/>
    <w:basedOn w:val="a0"/>
    <w:next w:val="a0"/>
    <w:rsid w:val="007A2D10"/>
    <w:pPr>
      <w:keepNext/>
      <w:widowControl w:val="0"/>
      <w:jc w:val="center"/>
    </w:pPr>
    <w:rPr>
      <w:b/>
      <w:snapToGrid w:val="0"/>
      <w:sz w:val="22"/>
      <w:szCs w:val="20"/>
    </w:rPr>
  </w:style>
  <w:style w:type="paragraph" w:customStyle="1" w:styleId="a">
    <w:name w:val="Пункт"/>
    <w:basedOn w:val="a0"/>
    <w:rsid w:val="007A2D10"/>
    <w:pPr>
      <w:numPr>
        <w:ilvl w:val="2"/>
        <w:numId w:val="1"/>
      </w:numPr>
      <w:spacing w:line="360" w:lineRule="auto"/>
      <w:jc w:val="both"/>
    </w:pPr>
    <w:rPr>
      <w:snapToGrid w:val="0"/>
      <w:sz w:val="28"/>
      <w:szCs w:val="28"/>
    </w:rPr>
  </w:style>
  <w:style w:type="character" w:styleId="a9">
    <w:name w:val="Hyperlink"/>
    <w:uiPriority w:val="99"/>
    <w:rsid w:val="007A2D10"/>
    <w:rPr>
      <w:color w:val="0000FF"/>
      <w:u w:val="single"/>
    </w:rPr>
  </w:style>
  <w:style w:type="paragraph" w:styleId="21">
    <w:name w:val="toc 2"/>
    <w:basedOn w:val="a0"/>
    <w:next w:val="a0"/>
    <w:autoRedefine/>
    <w:uiPriority w:val="39"/>
    <w:rsid w:val="007A2D10"/>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7A2D10"/>
    <w:pPr>
      <w:tabs>
        <w:tab w:val="left" w:pos="426"/>
        <w:tab w:val="left" w:pos="709"/>
        <w:tab w:val="right" w:leader="dot" w:pos="9923"/>
      </w:tabs>
      <w:ind w:left="426" w:hanging="426"/>
    </w:pPr>
    <w:rPr>
      <w:noProof/>
      <w:szCs w:val="20"/>
    </w:rPr>
  </w:style>
  <w:style w:type="paragraph" w:styleId="aa">
    <w:name w:val="List Continue"/>
    <w:basedOn w:val="a0"/>
    <w:rsid w:val="007A2D10"/>
    <w:pPr>
      <w:spacing w:after="120"/>
      <w:ind w:left="283"/>
    </w:pPr>
  </w:style>
  <w:style w:type="paragraph" w:styleId="ab">
    <w:name w:val="List Paragraph"/>
    <w:basedOn w:val="a0"/>
    <w:link w:val="ac"/>
    <w:uiPriority w:val="34"/>
    <w:qFormat/>
    <w:rsid w:val="007A2D10"/>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uiPriority w:val="34"/>
    <w:rsid w:val="007A2D10"/>
    <w:rPr>
      <w:rFonts w:ascii="Calibri" w:eastAsia="Calibri" w:hAnsi="Calibri" w:cs="Times New Roman"/>
    </w:rPr>
  </w:style>
  <w:style w:type="paragraph" w:styleId="ad">
    <w:name w:val="No Spacing"/>
    <w:link w:val="ae"/>
    <w:uiPriority w:val="1"/>
    <w:qFormat/>
    <w:rsid w:val="007A2D10"/>
    <w:pPr>
      <w:spacing w:after="0" w:line="240" w:lineRule="auto"/>
    </w:pPr>
    <w:rPr>
      <w:rFonts w:ascii="Times New Roman" w:eastAsia="Times New Roman" w:hAnsi="Times New Roman" w:cs="Times New Roman"/>
      <w:sz w:val="24"/>
      <w:szCs w:val="24"/>
      <w:lang w:eastAsia="ru-RU"/>
    </w:rPr>
  </w:style>
  <w:style w:type="character" w:customStyle="1" w:styleId="ae">
    <w:name w:val="Без интервала Знак"/>
    <w:link w:val="ad"/>
    <w:uiPriority w:val="1"/>
    <w:locked/>
    <w:rsid w:val="007A2D1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1696</Words>
  <Characters>9670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2015-08-10T07:04:00Z</dcterms:created>
  <dcterms:modified xsi:type="dcterms:W3CDTF">2015-08-10T07:09:00Z</dcterms:modified>
</cp:coreProperties>
</file>