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42" w:rsidRPr="00125C42" w:rsidRDefault="00125C42" w:rsidP="00DC702B">
      <w:pPr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</w:rPr>
      </w:pPr>
      <w:bookmarkStart w:id="0" w:name="_Toc326685843"/>
      <w:bookmarkStart w:id="1" w:name="_Toc329699144"/>
      <w:bookmarkStart w:id="2" w:name="_Toc334444137"/>
      <w:r w:rsidRPr="00125C42">
        <w:rPr>
          <w:rFonts w:ascii="Times New Roman" w:hAnsi="Times New Roman"/>
          <w:bCs/>
          <w:sz w:val="24"/>
          <w:szCs w:val="24"/>
        </w:rPr>
        <w:t>ДОКУМЕНТАЦИЯ ПО ЗАПРОСУ ЦЕН</w:t>
      </w:r>
      <w:bookmarkEnd w:id="0"/>
      <w:bookmarkEnd w:id="1"/>
      <w:bookmarkEnd w:id="2"/>
    </w:p>
    <w:p w:rsidR="00125C42" w:rsidRPr="00125C42" w:rsidRDefault="00125C42" w:rsidP="00DC70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5C42">
        <w:rPr>
          <w:rFonts w:ascii="Times New Roman" w:hAnsi="Times New Roman"/>
          <w:sz w:val="24"/>
          <w:szCs w:val="24"/>
        </w:rPr>
        <w:t xml:space="preserve">в электронной форме на право заключения договора </w:t>
      </w:r>
    </w:p>
    <w:p w:rsidR="00125C42" w:rsidRDefault="00125C42" w:rsidP="00125C42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125C42">
        <w:rPr>
          <w:rFonts w:ascii="Times New Roman" w:hAnsi="Times New Roman"/>
          <w:sz w:val="24"/>
          <w:szCs w:val="24"/>
        </w:rPr>
        <w:t>на изготовление и поставку VIP-сувенирной и подарочной продукции</w:t>
      </w:r>
      <w:r w:rsidRPr="00125C42">
        <w:rPr>
          <w:rFonts w:ascii="Times New Roman" w:hAnsi="Times New Roman"/>
          <w:sz w:val="24"/>
          <w:szCs w:val="24"/>
        </w:rPr>
        <w:br/>
        <w:t xml:space="preserve"> (№ 13/012-733; 3903/43)</w:t>
      </w:r>
    </w:p>
    <w:p w:rsidR="00125C42" w:rsidRPr="00125C42" w:rsidRDefault="00125C42" w:rsidP="00125C42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ТОМ 2 «</w:t>
      </w:r>
      <w:r w:rsidRPr="00125C42">
        <w:rPr>
          <w:rFonts w:ascii="Times New Roman" w:hAnsi="Times New Roman"/>
          <w:sz w:val="24"/>
          <w:szCs w:val="24"/>
        </w:rPr>
        <w:t>ТЕХНИЧЕСКОЕ ЗАДАНИЕ</w:t>
      </w:r>
      <w:r>
        <w:rPr>
          <w:rFonts w:ascii="Times New Roman" w:hAnsi="Times New Roman"/>
          <w:sz w:val="24"/>
          <w:szCs w:val="24"/>
        </w:rPr>
        <w:t>»</w:t>
      </w:r>
    </w:p>
    <w:tbl>
      <w:tblPr>
        <w:tblpPr w:leftFromText="180" w:rightFromText="180" w:vertAnchor="page" w:horzAnchor="margin" w:tblpX="-743" w:tblpY="3068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3685"/>
        <w:gridCol w:w="5103"/>
        <w:gridCol w:w="992"/>
      </w:tblGrid>
      <w:tr w:rsidR="00125C42" w:rsidRPr="00A8715C" w:rsidTr="00DC702B">
        <w:trPr>
          <w:trHeight w:val="300"/>
          <w:tblHeader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25C42" w:rsidRPr="00A8715C" w:rsidRDefault="00125C42" w:rsidP="00DC70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125C42" w:rsidRPr="00A8715C" w:rsidRDefault="00125C42" w:rsidP="00DC70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sz w:val="20"/>
                <w:szCs w:val="20"/>
              </w:rPr>
              <w:t>Позиция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25C42" w:rsidRPr="00A8715C" w:rsidRDefault="00125C42" w:rsidP="00DC70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25C42" w:rsidRPr="00A8715C" w:rsidRDefault="00125C42" w:rsidP="00DC70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125C42" w:rsidRPr="00A8715C" w:rsidTr="00DC702B">
        <w:trPr>
          <w:trHeight w:val="2006"/>
        </w:trPr>
        <w:tc>
          <w:tcPr>
            <w:tcW w:w="534" w:type="dxa"/>
            <w:tcBorders>
              <w:top w:val="single" w:sz="4" w:space="0" w:color="auto"/>
            </w:tcBorders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Настольные часы «Грифон» </w:t>
            </w:r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или аналогичные с </w:t>
            </w:r>
            <w:proofErr w:type="spellStart"/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персонализацией</w:t>
            </w:r>
            <w:proofErr w:type="spellEnd"/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88645" cy="1065530"/>
                  <wp:effectExtent l="19050" t="0" r="190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1065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Камень </w:t>
            </w:r>
            <w:proofErr w:type="gram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-и</w:t>
            </w:r>
            <w:proofErr w:type="gram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тальянский мрамор </w:t>
            </w: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Verde</w:t>
            </w:r>
            <w:proofErr w:type="spell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India</w:t>
            </w:r>
            <w:proofErr w:type="spell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Литье и огранка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Олово с позолотой 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Размеры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100x60x210 мм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Персонализация</w:t>
            </w:r>
            <w:proofErr w:type="spell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шильда</w:t>
            </w:r>
            <w:proofErr w:type="spell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металлическая, лазерная гравировка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Упаковка – коробка картонная подарочная с </w:t>
            </w: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персонализацией</w:t>
            </w:r>
            <w:proofErr w:type="spellEnd"/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20 шт. </w:t>
            </w:r>
          </w:p>
        </w:tc>
      </w:tr>
      <w:tr w:rsidR="00125C42" w:rsidRPr="00A8715C" w:rsidTr="00DC702B">
        <w:tc>
          <w:tcPr>
            <w:tcW w:w="534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Гравюры с видом Санкт-Петербурга и пригородов, с персонализацией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62865</wp:posOffset>
                  </wp:positionV>
                  <wp:extent cx="918845" cy="747395"/>
                  <wp:effectExtent l="19050" t="0" r="0" b="0"/>
                  <wp:wrapTight wrapText="bothSides">
                    <wp:wrapPolygon edited="0">
                      <wp:start x="-448" y="0"/>
                      <wp:lineTo x="-448" y="20921"/>
                      <wp:lineTo x="21496" y="20921"/>
                      <wp:lineTo x="21496" y="0"/>
                      <wp:lineTo x="-448" y="0"/>
                    </wp:wrapPolygon>
                  </wp:wrapTight>
                  <wp:docPr id="8" name="Рисунок 4" descr="http://s-gifts.ru/components/com_virtuemart/shop_image/product/_______________2_503486627ae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s-gifts.ru/components/com_virtuemart/shop_image/product/_______________2_503486627ae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Металл – латунь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Цвет паспарту – черный, светло-серый, темно-серый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Рама – багет дерево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персонализации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шильд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 с лазерной гравировкой на раму</w:t>
            </w: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20 шт. </w:t>
            </w:r>
          </w:p>
        </w:tc>
      </w:tr>
      <w:tr w:rsidR="00125C42" w:rsidRPr="00A8715C" w:rsidTr="00DC702B">
        <w:tc>
          <w:tcPr>
            <w:tcW w:w="534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Коробка под гравюру картонная подарочная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30275" cy="628015"/>
                  <wp:effectExtent l="19050" t="0" r="3175" b="0"/>
                  <wp:docPr id="9" name="Рисунок 7" descr="75127603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75127603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персонализации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шильд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 с лазерной гравировкой на коробку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40 шт.</w:t>
            </w:r>
          </w:p>
        </w:tc>
      </w:tr>
      <w:tr w:rsidR="00125C42" w:rsidRPr="00A8715C" w:rsidTr="00DC702B">
        <w:trPr>
          <w:trHeight w:val="1338"/>
        </w:trPr>
        <w:tc>
          <w:tcPr>
            <w:tcW w:w="534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Гравюра по индивидуальному заказу с персонализацией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48260</wp:posOffset>
                  </wp:positionV>
                  <wp:extent cx="942975" cy="704850"/>
                  <wp:effectExtent l="19050" t="0" r="9525" b="0"/>
                  <wp:wrapSquare wrapText="bothSides"/>
                  <wp:docPr id="10" name="Рисунок 10" descr="\\vnipiet\store\home\dep733\7709\My Documents\Типографии\Сувениры\SAM_33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\\vnipiet\store\home\dep733\7709\My Documents\Типографии\Сувениры\SAM_33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Размер по золоту 150х200 мм.</w:t>
            </w:r>
            <w:r w:rsidRPr="00A8715C">
              <w:rPr>
                <w:rFonts w:ascii="Times New Roman" w:hAnsi="Times New Roman"/>
                <w:sz w:val="20"/>
                <w:szCs w:val="20"/>
              </w:rPr>
              <w:br/>
              <w:t>Размер по рамке 290х340 мм.</w:t>
            </w:r>
            <w:r w:rsidRPr="00A8715C">
              <w:rPr>
                <w:rFonts w:ascii="Times New Roman" w:hAnsi="Times New Roman"/>
                <w:sz w:val="20"/>
                <w:szCs w:val="20"/>
              </w:rPr>
              <w:br/>
              <w:t>Материалы:  сусальное золото 960 пробы,</w:t>
            </w:r>
            <w:r w:rsidRPr="00A8715C">
              <w:rPr>
                <w:rFonts w:ascii="Times New Roman" w:hAnsi="Times New Roman"/>
                <w:sz w:val="20"/>
                <w:szCs w:val="20"/>
              </w:rPr>
              <w:br/>
              <w:t xml:space="preserve">Рама – багет дерево </w:t>
            </w:r>
            <w:r w:rsidRPr="00A8715C">
              <w:rPr>
                <w:rFonts w:ascii="Times New Roman" w:hAnsi="Times New Roman"/>
                <w:sz w:val="20"/>
                <w:szCs w:val="20"/>
              </w:rPr>
              <w:br/>
              <w:t xml:space="preserve">Вид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персонализации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шильд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 с лазерной гравировкой на раму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20 шт. </w:t>
            </w:r>
          </w:p>
        </w:tc>
      </w:tr>
      <w:tr w:rsidR="00125C42" w:rsidRPr="00A8715C" w:rsidTr="00DC702B">
        <w:tc>
          <w:tcPr>
            <w:tcW w:w="10314" w:type="dxa"/>
            <w:gridSpan w:val="4"/>
            <w:tcBorders>
              <w:right w:val="single" w:sz="4" w:space="0" w:color="auto"/>
            </w:tcBorders>
          </w:tcPr>
          <w:p w:rsidR="00125C42" w:rsidRPr="00A8715C" w:rsidRDefault="00125C42" w:rsidP="00DC70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sz w:val="20"/>
                <w:szCs w:val="20"/>
              </w:rPr>
              <w:t>Подарочная юбилейная продукция</w:t>
            </w:r>
          </w:p>
        </w:tc>
      </w:tr>
      <w:tr w:rsidR="00125C42" w:rsidRPr="00A8715C" w:rsidTr="00DC702B">
        <w:tc>
          <w:tcPr>
            <w:tcW w:w="534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5" w:type="dxa"/>
          </w:tcPr>
          <w:p w:rsidR="00125C42" w:rsidRPr="00DC702B" w:rsidRDefault="00125C42" w:rsidP="00DC702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Подарок </w:t>
            </w:r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VIP</w:t>
            </w:r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-гостям на юбилей с </w:t>
            </w:r>
            <w:proofErr w:type="spellStart"/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персонализацией</w:t>
            </w:r>
            <w:proofErr w:type="spellEnd"/>
            <w:r w:rsidRPr="00A871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3810</wp:posOffset>
                  </wp:positionV>
                  <wp:extent cx="922655" cy="640715"/>
                  <wp:effectExtent l="19050" t="0" r="0" b="0"/>
                  <wp:wrapTight wrapText="bothSides">
                    <wp:wrapPolygon edited="0">
                      <wp:start x="-446" y="0"/>
                      <wp:lineTo x="-446" y="21193"/>
                      <wp:lineTo x="21407" y="21193"/>
                      <wp:lineTo x="21407" y="0"/>
                      <wp:lineTo x="-446" y="0"/>
                    </wp:wrapPolygon>
                  </wp:wrapTight>
                  <wp:docPr id="1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640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Камень-итальянский</w:t>
            </w:r>
            <w:proofErr w:type="spellEnd"/>
            <w:proofErr w:type="gram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мрамор </w:t>
            </w: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Verde</w:t>
            </w:r>
            <w:proofErr w:type="spell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>India</w:t>
            </w:r>
            <w:proofErr w:type="spellEnd"/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Литье и огранка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Олово, бронза 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Размеры</w:t>
            </w:r>
            <w:r w:rsidRPr="00A8715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8715C">
              <w:rPr>
                <w:rFonts w:ascii="Times New Roman" w:hAnsi="Times New Roman"/>
                <w:sz w:val="20"/>
                <w:szCs w:val="20"/>
              </w:rPr>
              <w:t>180x70x120 мм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Персонализация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шильда</w:t>
            </w:r>
            <w:proofErr w:type="spellEnd"/>
            <w:r w:rsidRPr="00A8715C">
              <w:rPr>
                <w:rFonts w:ascii="Times New Roman" w:hAnsi="Times New Roman"/>
                <w:sz w:val="20"/>
                <w:szCs w:val="20"/>
              </w:rPr>
              <w:t xml:space="preserve"> металлическая, лазерная гравировка</w:t>
            </w:r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Упаковка – коробка картонная подарочная с </w:t>
            </w:r>
            <w:proofErr w:type="spellStart"/>
            <w:r w:rsidRPr="00A8715C">
              <w:rPr>
                <w:rFonts w:ascii="Times New Roman" w:hAnsi="Times New Roman"/>
                <w:sz w:val="20"/>
                <w:szCs w:val="20"/>
              </w:rPr>
              <w:t>персонализацией</w:t>
            </w:r>
            <w:proofErr w:type="spellEnd"/>
          </w:p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300 шт. </w:t>
            </w:r>
          </w:p>
        </w:tc>
      </w:tr>
      <w:tr w:rsidR="00125C42" w:rsidRPr="00A8715C" w:rsidTr="00DC702B">
        <w:tc>
          <w:tcPr>
            <w:tcW w:w="534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</w:tcPr>
          <w:p w:rsidR="00125C42" w:rsidRPr="00DC702B" w:rsidRDefault="00125C42" w:rsidP="00DC702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8715C">
              <w:rPr>
                <w:rFonts w:ascii="Times New Roman" w:hAnsi="Times New Roman"/>
                <w:b/>
                <w:sz w:val="20"/>
                <w:szCs w:val="20"/>
              </w:rPr>
              <w:t xml:space="preserve">Подарок сотрудникам на юбилей с </w:t>
            </w:r>
            <w:proofErr w:type="spellStart"/>
            <w:r w:rsidRPr="00A8715C">
              <w:rPr>
                <w:rFonts w:ascii="Times New Roman" w:hAnsi="Times New Roman"/>
                <w:b/>
                <w:sz w:val="20"/>
                <w:szCs w:val="20"/>
              </w:rPr>
              <w:t>персонализацией</w:t>
            </w:r>
            <w:proofErr w:type="spellEnd"/>
            <w:r w:rsidRPr="00A871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346710</wp:posOffset>
                  </wp:positionV>
                  <wp:extent cx="887095" cy="890270"/>
                  <wp:effectExtent l="19050" t="0" r="8255" b="0"/>
                  <wp:wrapTight wrapText="bothSides">
                    <wp:wrapPolygon edited="0">
                      <wp:start x="-464" y="0"/>
                      <wp:lineTo x="-464" y="21261"/>
                      <wp:lineTo x="21801" y="21261"/>
                      <wp:lineTo x="21801" y="0"/>
                      <wp:lineTo x="-464" y="0"/>
                    </wp:wrapPolygon>
                  </wp:wrapTight>
                  <wp:docPr id="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27EF5" w:rsidRPr="00C27EF5" w:rsidRDefault="00C27EF5" w:rsidP="00C27E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7EF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Тарелка декоративная с изображением ВНИПИЭТ, с </w:t>
            </w:r>
            <w:proofErr w:type="spellStart"/>
            <w:r w:rsidRPr="00C27EF5">
              <w:rPr>
                <w:rFonts w:ascii="Times New Roman" w:hAnsi="Times New Roman"/>
                <w:color w:val="000000"/>
                <w:sz w:val="20"/>
                <w:szCs w:val="20"/>
              </w:rPr>
              <w:t>персонализацией</w:t>
            </w:r>
            <w:proofErr w:type="spellEnd"/>
          </w:p>
          <w:p w:rsidR="00C27EF5" w:rsidRPr="00C27EF5" w:rsidRDefault="00C27EF5" w:rsidP="00C27E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7EF5">
              <w:rPr>
                <w:rFonts w:ascii="Times New Roman" w:hAnsi="Times New Roman"/>
                <w:color w:val="000000"/>
                <w:sz w:val="20"/>
                <w:szCs w:val="20"/>
              </w:rPr>
              <w:t>Материал-фарфор</w:t>
            </w:r>
          </w:p>
          <w:p w:rsidR="00C27EF5" w:rsidRPr="00C27EF5" w:rsidRDefault="00C27EF5" w:rsidP="00C27E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7EF5">
              <w:rPr>
                <w:rFonts w:ascii="Times New Roman" w:hAnsi="Times New Roman"/>
                <w:color w:val="000000"/>
                <w:sz w:val="20"/>
                <w:szCs w:val="20"/>
              </w:rPr>
              <w:t>Надпись - 5+0, включая глянцевое золото.</w:t>
            </w:r>
          </w:p>
          <w:p w:rsidR="00C27EF5" w:rsidRPr="00C27EF5" w:rsidRDefault="00C27EF5" w:rsidP="00C27E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7EF5">
              <w:rPr>
                <w:rFonts w:ascii="Times New Roman" w:hAnsi="Times New Roman"/>
                <w:color w:val="000000"/>
                <w:sz w:val="20"/>
                <w:szCs w:val="20"/>
              </w:rPr>
              <w:t>Крепеж на стенку и подставка</w:t>
            </w:r>
          </w:p>
          <w:p w:rsidR="00125C42" w:rsidRPr="00A8715C" w:rsidRDefault="00C27EF5" w:rsidP="00C27E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EF5">
              <w:rPr>
                <w:rFonts w:ascii="Times New Roman" w:hAnsi="Times New Roman"/>
                <w:color w:val="000000"/>
                <w:sz w:val="20"/>
                <w:szCs w:val="20"/>
              </w:rPr>
              <w:t>Упаковка – коробка картонная подарочная с окошком</w:t>
            </w:r>
          </w:p>
        </w:tc>
        <w:tc>
          <w:tcPr>
            <w:tcW w:w="992" w:type="dxa"/>
          </w:tcPr>
          <w:p w:rsidR="00125C42" w:rsidRPr="00A8715C" w:rsidRDefault="00125C42" w:rsidP="00DC7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715C">
              <w:rPr>
                <w:rFonts w:ascii="Times New Roman" w:hAnsi="Times New Roman"/>
                <w:sz w:val="20"/>
                <w:szCs w:val="20"/>
              </w:rPr>
              <w:t xml:space="preserve">1500 шт. </w:t>
            </w:r>
          </w:p>
        </w:tc>
      </w:tr>
    </w:tbl>
    <w:p w:rsidR="00125C42" w:rsidRDefault="00125C42"/>
    <w:sectPr w:rsidR="00125C42" w:rsidSect="00125C4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8715C"/>
    <w:rsid w:val="000776EF"/>
    <w:rsid w:val="00125C42"/>
    <w:rsid w:val="007B17AF"/>
    <w:rsid w:val="00A8715C"/>
    <w:rsid w:val="00B7591D"/>
    <w:rsid w:val="00C27EF5"/>
    <w:rsid w:val="00CB33F8"/>
    <w:rsid w:val="00DC702B"/>
    <w:rsid w:val="00FF1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15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s-gifts.ru/components/com_virtuemart/shop_image/product/_______________2_503486627ae02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1414</Characters>
  <Application>Microsoft Office Word</Application>
  <DocSecurity>0</DocSecurity>
  <Lines>11</Lines>
  <Paragraphs>3</Paragraphs>
  <ScaleCrop>false</ScaleCrop>
  <Company>VNIPIET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5</cp:revision>
  <dcterms:created xsi:type="dcterms:W3CDTF">2013-01-29T10:52:00Z</dcterms:created>
  <dcterms:modified xsi:type="dcterms:W3CDTF">2013-02-21T08:56:00Z</dcterms:modified>
</cp:coreProperties>
</file>