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3B5" w:rsidRDefault="00F533B5" w:rsidP="00F533B5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«ТЕХНИЧЕСКАЯ ЧАСТЬ»</w:t>
      </w: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</w:p>
    <w:p w:rsidR="00F533B5" w:rsidRDefault="00F533B5" w:rsidP="00F533B5">
      <w:pPr>
        <w:rPr>
          <w:rFonts w:ascii="Times New Roman" w:hAnsi="Times New Roman"/>
          <w:color w:val="000000"/>
          <w:szCs w:val="24"/>
        </w:rPr>
      </w:pPr>
    </w:p>
    <w:p w:rsidR="00F533B5" w:rsidRDefault="00F533B5" w:rsidP="00F533B5">
      <w:pPr>
        <w:suppressAutoHyphens w:val="0"/>
        <w:spacing w:before="100" w:beforeAutospacing="1"/>
        <w:rPr>
          <w:rFonts w:ascii="Times New Roman" w:hAnsi="Times New Roman"/>
          <w:szCs w:val="24"/>
          <w:lang w:eastAsia="ru-RU"/>
        </w:rPr>
      </w:pPr>
    </w:p>
    <w:p w:rsidR="00F533B5" w:rsidRDefault="00F533B5" w:rsidP="00F533B5">
      <w:pPr>
        <w:suppressAutoHyphens w:val="0"/>
        <w:spacing w:before="100" w:beforeAutospacing="1"/>
        <w:jc w:val="center"/>
        <w:rPr>
          <w:rFonts w:ascii="Times New Roman" w:hAnsi="Times New Roman"/>
          <w:szCs w:val="24"/>
          <w:lang w:eastAsia="ru-RU"/>
        </w:rPr>
      </w:pPr>
    </w:p>
    <w:p w:rsidR="00F533B5" w:rsidRDefault="00F533B5" w:rsidP="00F533B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533B5" w:rsidRDefault="00F533B5" w:rsidP="00F533B5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>
        <w:rPr>
          <w:rFonts w:ascii="Times New Roman" w:hAnsi="Times New Roman"/>
          <w:b/>
          <w:color w:val="000000"/>
          <w:szCs w:val="24"/>
          <w:lang w:eastAsia="ru-RU"/>
        </w:rPr>
        <w:t xml:space="preserve">Техническое задание </w:t>
      </w:r>
    </w:p>
    <w:p w:rsidR="00F533B5" w:rsidRDefault="00F533B5" w:rsidP="00F533B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 xml:space="preserve">на поставку групп товаров, за исключением нестандартного технологического </w:t>
      </w:r>
    </w:p>
    <w:p w:rsidR="00F533B5" w:rsidRDefault="00F533B5" w:rsidP="00F533B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 xml:space="preserve">оборудования </w:t>
      </w:r>
    </w:p>
    <w:p w:rsidR="00F533B5" w:rsidRDefault="00F533B5" w:rsidP="00F533B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533B5" w:rsidRDefault="00F533B5" w:rsidP="00F533B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533B5" w:rsidRDefault="00F533B5" w:rsidP="00F533B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533B5" w:rsidRDefault="00F533B5" w:rsidP="00F533B5">
      <w:pPr>
        <w:rPr>
          <w:rFonts w:ascii="Times New Roman" w:hAnsi="Times New Roman"/>
          <w:szCs w:val="24"/>
        </w:rPr>
      </w:pPr>
    </w:p>
    <w:p w:rsidR="00F533B5" w:rsidRDefault="00F533B5" w:rsidP="00F533B5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Предмет закупки: поставка электронно-вычислительной техники, ее деталей и принадлежностей</w:t>
      </w:r>
    </w:p>
    <w:p w:rsidR="00F533B5" w:rsidRDefault="00F533B5" w:rsidP="00F533B5">
      <w:pPr>
        <w:rPr>
          <w:rFonts w:ascii="Times New Roman" w:hAnsi="Times New Roman"/>
          <w:szCs w:val="24"/>
        </w:rPr>
      </w:pPr>
    </w:p>
    <w:p w:rsidR="00F533B5" w:rsidRDefault="00F533B5" w:rsidP="00F533B5">
      <w:pPr>
        <w:rPr>
          <w:rFonts w:ascii="Times New Roman" w:hAnsi="Times New Roman"/>
          <w:szCs w:val="24"/>
        </w:rPr>
      </w:pPr>
    </w:p>
    <w:p w:rsidR="00F533B5" w:rsidRDefault="00F533B5" w:rsidP="00F533B5">
      <w:pPr>
        <w:rPr>
          <w:rFonts w:ascii="Times New Roman" w:hAnsi="Times New Roman"/>
          <w:szCs w:val="24"/>
        </w:rPr>
      </w:pPr>
    </w:p>
    <w:p w:rsidR="00F533B5" w:rsidRDefault="00F533B5" w:rsidP="00F533B5">
      <w:pPr>
        <w:rPr>
          <w:rFonts w:ascii="Times New Roman" w:hAnsi="Times New Roman"/>
          <w:szCs w:val="24"/>
        </w:rPr>
      </w:pPr>
    </w:p>
    <w:p w:rsidR="00F533B5" w:rsidRDefault="00F533B5" w:rsidP="00F533B5">
      <w:pPr>
        <w:rPr>
          <w:rFonts w:ascii="Times New Roman" w:hAnsi="Times New Roman"/>
          <w:szCs w:val="24"/>
        </w:rPr>
      </w:pPr>
    </w:p>
    <w:p w:rsidR="00F533B5" w:rsidRDefault="00F533B5" w:rsidP="00F533B5">
      <w:pPr>
        <w:rPr>
          <w:rFonts w:ascii="Times New Roman" w:hAnsi="Times New Roman"/>
          <w:szCs w:val="24"/>
        </w:rPr>
      </w:pPr>
    </w:p>
    <w:p w:rsidR="00F533B5" w:rsidRDefault="00F533B5" w:rsidP="00F533B5">
      <w:pPr>
        <w:rPr>
          <w:rFonts w:ascii="Times New Roman" w:hAnsi="Times New Roman"/>
          <w:szCs w:val="24"/>
        </w:rPr>
      </w:pPr>
    </w:p>
    <w:p w:rsidR="00F533B5" w:rsidRDefault="00F533B5" w:rsidP="00F533B5">
      <w:pPr>
        <w:rPr>
          <w:rFonts w:ascii="Times New Roman" w:hAnsi="Times New Roman"/>
          <w:szCs w:val="24"/>
        </w:rPr>
      </w:pPr>
    </w:p>
    <w:p w:rsidR="00F533B5" w:rsidRDefault="00F533B5" w:rsidP="00F533B5">
      <w:pPr>
        <w:rPr>
          <w:rFonts w:ascii="Times New Roman" w:hAnsi="Times New Roman"/>
          <w:szCs w:val="24"/>
        </w:rPr>
      </w:pPr>
    </w:p>
    <w:p w:rsidR="00F533B5" w:rsidRDefault="00F533B5" w:rsidP="00F533B5">
      <w:pPr>
        <w:rPr>
          <w:rFonts w:ascii="Times New Roman" w:hAnsi="Times New Roman"/>
          <w:szCs w:val="24"/>
        </w:rPr>
      </w:pPr>
    </w:p>
    <w:p w:rsidR="00F533B5" w:rsidRDefault="00F533B5" w:rsidP="00F533B5">
      <w:pPr>
        <w:rPr>
          <w:rFonts w:ascii="Times New Roman" w:hAnsi="Times New Roman"/>
          <w:szCs w:val="24"/>
        </w:rPr>
      </w:pPr>
    </w:p>
    <w:p w:rsidR="00F533B5" w:rsidRDefault="00F533B5" w:rsidP="00F533B5">
      <w:pPr>
        <w:rPr>
          <w:rFonts w:ascii="Times New Roman" w:hAnsi="Times New Roman"/>
          <w:szCs w:val="24"/>
        </w:rPr>
      </w:pPr>
    </w:p>
    <w:p w:rsidR="00F533B5" w:rsidRDefault="00F533B5" w:rsidP="00F533B5">
      <w:pPr>
        <w:rPr>
          <w:rFonts w:ascii="Times New Roman" w:hAnsi="Times New Roman"/>
          <w:szCs w:val="24"/>
        </w:rPr>
      </w:pPr>
    </w:p>
    <w:p w:rsidR="00F533B5" w:rsidRDefault="00F533B5" w:rsidP="00F533B5">
      <w:pPr>
        <w:rPr>
          <w:rFonts w:ascii="Times New Roman" w:hAnsi="Times New Roman"/>
          <w:szCs w:val="24"/>
        </w:rPr>
      </w:pPr>
    </w:p>
    <w:p w:rsidR="00F533B5" w:rsidRDefault="00F533B5" w:rsidP="00F533B5">
      <w:pPr>
        <w:rPr>
          <w:rFonts w:ascii="Times New Roman" w:hAnsi="Times New Roman"/>
          <w:szCs w:val="24"/>
        </w:rPr>
      </w:pPr>
    </w:p>
    <w:p w:rsidR="00F533B5" w:rsidRDefault="00F533B5" w:rsidP="00F533B5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Обнинск</w:t>
      </w:r>
    </w:p>
    <w:p w:rsidR="00F533B5" w:rsidRDefault="00F533B5" w:rsidP="00F533B5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2014</w:t>
      </w: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СОДЕРЖАНИЕ:</w:t>
      </w: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</w:p>
    <w:p w:rsidR="00F533B5" w:rsidRDefault="00F533B5" w:rsidP="00F533B5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1. ПЕРЕЧЕНЬ ТОВАРОВ И ОБЩИХ ТРЕБОВАНИЙ</w:t>
      </w:r>
    </w:p>
    <w:p w:rsidR="00F533B5" w:rsidRDefault="00F533B5" w:rsidP="00F533B5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2. СВЕДЕНИЯ О НОВИЗНЕ</w:t>
      </w:r>
    </w:p>
    <w:p w:rsidR="00F533B5" w:rsidRDefault="00F533B5" w:rsidP="00F533B5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3. ТРЕБОВАНИЯ К МАРКИРОВКЕ</w:t>
      </w:r>
    </w:p>
    <w:p w:rsidR="00F533B5" w:rsidRDefault="00F533B5" w:rsidP="00F533B5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4. ТРЕБОВАНИЯ К УПАКОВКЕ</w:t>
      </w:r>
    </w:p>
    <w:p w:rsidR="00F533B5" w:rsidRDefault="00F533B5" w:rsidP="00F533B5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F533B5" w:rsidRDefault="00F533B5" w:rsidP="00F533B5">
      <w:pPr>
        <w:tabs>
          <w:tab w:val="left" w:pos="851"/>
        </w:tabs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Подраздел 5.1 Порядок сдачи и приемки</w:t>
      </w:r>
    </w:p>
    <w:p w:rsidR="00F533B5" w:rsidRDefault="00F533B5" w:rsidP="00F533B5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Подраздел 5.2 Требования по передаче заказчику технических и иных документов</w:t>
      </w:r>
    </w:p>
    <w:p w:rsidR="00F533B5" w:rsidRDefault="00F533B5" w:rsidP="00F533B5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F533B5" w:rsidRDefault="00F533B5" w:rsidP="00F533B5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F533B5" w:rsidRDefault="00F533B5" w:rsidP="00F533B5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8. ТРЕБОВАНИЯ К ОБСЛУЖИВАНИЮ</w:t>
      </w:r>
    </w:p>
    <w:p w:rsidR="00F533B5" w:rsidRDefault="00F533B5" w:rsidP="00F533B5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9. ЭКОЛОГИЧЕСКИЕ ТРЕБОВАНИЯ</w:t>
      </w:r>
    </w:p>
    <w:p w:rsidR="00F533B5" w:rsidRDefault="00F533B5" w:rsidP="00F533B5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10. ТРЕБОВАНИЯ ПО БЕЗОПАСНОСТИ</w:t>
      </w:r>
    </w:p>
    <w:p w:rsidR="00F533B5" w:rsidRDefault="00F533B5" w:rsidP="00F533B5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11. ТРЕБОВАНИЯ К КАЧЕСТВУ</w:t>
      </w:r>
    </w:p>
    <w:p w:rsidR="00F533B5" w:rsidRDefault="00F533B5" w:rsidP="00F533B5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12. ТЕХНИЧЕСКОЕ СОПРОВОЖДЕНИЕ ГРУПП ТОВАРОВ, ЗА ИСКЛЮЧЕНИЕМ НЕСТАНДАРТНОГО ОБОРУДОВАНИЯ</w:t>
      </w:r>
    </w:p>
    <w:p w:rsidR="00F533B5" w:rsidRDefault="00F533B5" w:rsidP="00F533B5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13. ДОПОЛНИТЕЛЬНЫЕ (ИНЫЕ) ТРЕБОВАНИЯ</w:t>
      </w:r>
    </w:p>
    <w:p w:rsidR="00F533B5" w:rsidRDefault="00F533B5" w:rsidP="00F533B5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14. ТРЕБОВАНИЕ К ФОРМЕ ПРЕДСТАВЛЯЕМОЙ ИНФОРМАЦИИ</w:t>
      </w:r>
    </w:p>
    <w:p w:rsidR="00F533B5" w:rsidRDefault="00F533B5" w:rsidP="00F533B5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15. ТРЕБОВАНИЯ К ТЕХНИЧЕСКОМУ ОБУЧЕНИЮ ПЕРСОНАЛА ЗАКАЗЧИКА</w:t>
      </w:r>
    </w:p>
    <w:p w:rsidR="00F533B5" w:rsidRDefault="00F533B5" w:rsidP="00F533B5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16. ПЕРЕЧЕНЬ ПРИНЯТЫХ СОКРАЩЕНИЙ</w:t>
      </w:r>
    </w:p>
    <w:p w:rsidR="00F533B5" w:rsidRDefault="00F533B5" w:rsidP="00F533B5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17. ПЕРЕЧЕНЬ ПРИЛОЖЕНИЙ</w:t>
      </w:r>
    </w:p>
    <w:p w:rsidR="00F533B5" w:rsidRDefault="00F533B5" w:rsidP="00F533B5">
      <w:pPr>
        <w:rPr>
          <w:rFonts w:ascii="Times New Roman" w:hAnsi="Times New Roman"/>
          <w:color w:val="000000"/>
          <w:szCs w:val="24"/>
        </w:rPr>
      </w:pPr>
    </w:p>
    <w:p w:rsidR="00F533B5" w:rsidRDefault="00F533B5" w:rsidP="00F533B5">
      <w:pPr>
        <w:jc w:val="center"/>
        <w:rPr>
          <w:rFonts w:ascii="Times New Roman" w:hAnsi="Times New Roman"/>
          <w:szCs w:val="24"/>
        </w:rPr>
      </w:pPr>
    </w:p>
    <w:p w:rsidR="00F533B5" w:rsidRDefault="00F533B5" w:rsidP="00F533B5">
      <w:pPr>
        <w:jc w:val="center"/>
        <w:rPr>
          <w:rFonts w:ascii="Times New Roman" w:hAnsi="Times New Roman"/>
          <w:szCs w:val="24"/>
        </w:rPr>
      </w:pPr>
    </w:p>
    <w:p w:rsidR="00F533B5" w:rsidRDefault="00F533B5" w:rsidP="00F533B5">
      <w:pPr>
        <w:jc w:val="center"/>
        <w:rPr>
          <w:rFonts w:ascii="Times New Roman" w:hAnsi="Times New Roman"/>
          <w:szCs w:val="24"/>
        </w:rPr>
      </w:pPr>
    </w:p>
    <w:p w:rsidR="00F533B5" w:rsidRDefault="00F533B5" w:rsidP="00F533B5">
      <w:pPr>
        <w:jc w:val="center"/>
        <w:rPr>
          <w:rFonts w:ascii="Times New Roman" w:hAnsi="Times New Roman"/>
          <w:szCs w:val="24"/>
        </w:rPr>
      </w:pPr>
    </w:p>
    <w:p w:rsidR="00F533B5" w:rsidRDefault="00F533B5" w:rsidP="00F533B5">
      <w:pPr>
        <w:jc w:val="center"/>
        <w:rPr>
          <w:rFonts w:ascii="Times New Roman" w:hAnsi="Times New Roman"/>
          <w:szCs w:val="24"/>
        </w:rPr>
      </w:pPr>
    </w:p>
    <w:p w:rsidR="00F533B5" w:rsidRDefault="00F533B5" w:rsidP="00F533B5">
      <w:pPr>
        <w:jc w:val="center"/>
        <w:rPr>
          <w:rFonts w:ascii="Times New Roman" w:hAnsi="Times New Roman"/>
          <w:szCs w:val="24"/>
        </w:rPr>
      </w:pPr>
    </w:p>
    <w:p w:rsidR="00F533B5" w:rsidRDefault="00F533B5" w:rsidP="00F533B5">
      <w:pPr>
        <w:jc w:val="center"/>
        <w:rPr>
          <w:rFonts w:ascii="Times New Roman" w:hAnsi="Times New Roman"/>
          <w:szCs w:val="24"/>
        </w:rPr>
      </w:pPr>
    </w:p>
    <w:p w:rsidR="00F533B5" w:rsidRDefault="00F533B5" w:rsidP="00F533B5">
      <w:pPr>
        <w:jc w:val="center"/>
        <w:rPr>
          <w:rFonts w:ascii="Times New Roman" w:hAnsi="Times New Roman"/>
          <w:szCs w:val="24"/>
        </w:rPr>
      </w:pPr>
    </w:p>
    <w:p w:rsidR="00F533B5" w:rsidRDefault="00F533B5" w:rsidP="00F533B5">
      <w:pPr>
        <w:jc w:val="center"/>
        <w:rPr>
          <w:rFonts w:ascii="Times New Roman" w:hAnsi="Times New Roman"/>
          <w:szCs w:val="24"/>
        </w:rPr>
      </w:pPr>
    </w:p>
    <w:p w:rsidR="00F533B5" w:rsidRDefault="00F533B5" w:rsidP="00F533B5">
      <w:pPr>
        <w:jc w:val="center"/>
        <w:rPr>
          <w:rFonts w:ascii="Times New Roman" w:hAnsi="Times New Roman"/>
          <w:szCs w:val="24"/>
        </w:rPr>
      </w:pPr>
    </w:p>
    <w:p w:rsidR="00F533B5" w:rsidRDefault="00F533B5" w:rsidP="00F533B5">
      <w:pPr>
        <w:jc w:val="center"/>
        <w:rPr>
          <w:rFonts w:ascii="Times New Roman" w:hAnsi="Times New Roman"/>
          <w:szCs w:val="24"/>
        </w:rPr>
      </w:pP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1. ПЕРЕЧЕНЬ ТОВАРОВ И ОБЩИХ ТРЕБОВАНИЙ</w:t>
      </w:r>
    </w:p>
    <w:p w:rsidR="00F533B5" w:rsidRDefault="00F533B5" w:rsidP="00F533B5">
      <w:pPr>
        <w:jc w:val="center"/>
        <w:rPr>
          <w:rFonts w:ascii="Times New Roman" w:hAnsi="Times New Roman"/>
          <w:szCs w:val="24"/>
        </w:rPr>
      </w:pPr>
    </w:p>
    <w:tbl>
      <w:tblPr>
        <w:tblW w:w="1566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6504"/>
        <w:gridCol w:w="2100"/>
        <w:gridCol w:w="850"/>
        <w:gridCol w:w="709"/>
        <w:gridCol w:w="1276"/>
        <w:gridCol w:w="1845"/>
      </w:tblGrid>
      <w:tr w:rsidR="00F533B5" w:rsidTr="00F533B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№</w:t>
            </w:r>
          </w:p>
          <w:p w:rsidR="00F533B5" w:rsidRDefault="00F533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Наименование</w:t>
            </w:r>
          </w:p>
        </w:tc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Основные технические характеристики Товара и комплектность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Срок поставки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Объем гарантий  и гарантийный срок</w:t>
            </w:r>
          </w:p>
        </w:tc>
      </w:tr>
      <w:tr w:rsidR="00F533B5" w:rsidTr="00F533B5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Cs w:val="24"/>
                <w:lang w:val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8</w:t>
            </w:r>
          </w:p>
        </w:tc>
      </w:tr>
      <w:tr w:rsidR="00F533B5" w:rsidTr="00F533B5">
        <w:trPr>
          <w:cantSplit/>
          <w:trHeight w:val="325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Электронно-вычислительная техника, ее детали и принадлежности</w:t>
            </w:r>
          </w:p>
        </w:tc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3B5" w:rsidRDefault="00F533B5">
            <w:pPr>
              <w:pStyle w:val="2"/>
              <w:spacing w:before="0" w:after="0" w:line="270" w:lineRule="atLeast"/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Моноблок </w:t>
            </w:r>
            <w:proofErr w:type="spellStart"/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>Lenovo</w:t>
            </w:r>
            <w:proofErr w:type="spellEnd"/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>IdeaCentre</w:t>
            </w:r>
            <w:proofErr w:type="spellEnd"/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 C240 </w:t>
            </w:r>
          </w:p>
          <w:p w:rsidR="00F533B5" w:rsidRDefault="00F533B5">
            <w:pPr>
              <w:pStyle w:val="2"/>
              <w:spacing w:before="0" w:after="0" w:line="270" w:lineRule="atLeast"/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>-дисплей 18,5",1366х768, широкоформатный;</w:t>
            </w:r>
          </w:p>
          <w:p w:rsidR="00F533B5" w:rsidRDefault="00F533B5">
            <w:pPr>
              <w:pStyle w:val="2"/>
              <w:spacing w:before="0" w:after="0" w:line="270" w:lineRule="atLeast"/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-процессор 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>Intel</w:t>
            </w:r>
            <w:r w:rsidRPr="00F533B5"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>Celeron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 847  1100 </w:t>
            </w:r>
            <w:proofErr w:type="gramStart"/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>M</w:t>
            </w:r>
            <w:proofErr w:type="gramEnd"/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Гц, количество  ядер процессора- 2;  </w:t>
            </w:r>
          </w:p>
          <w:p w:rsidR="00F533B5" w:rsidRDefault="00F533B5">
            <w:pPr>
              <w:pStyle w:val="2"/>
              <w:spacing w:before="0" w:after="0" w:line="270" w:lineRule="atLeast"/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-чипсет и технологии </w:t>
            </w:r>
            <w:proofErr w:type="spellStart"/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 HM70 </w:t>
            </w:r>
            <w:proofErr w:type="spellStart"/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>Expre</w:t>
            </w:r>
            <w:proofErr w:type="spellEnd"/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>s;</w:t>
            </w:r>
          </w:p>
          <w:p w:rsidR="00F533B5" w:rsidRDefault="00F533B5">
            <w:pPr>
              <w:pStyle w:val="2"/>
              <w:spacing w:before="0" w:after="0" w:line="270" w:lineRule="atLeast"/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 -жесткий диск(HDD) (Гб) 500;                                                                                       оперативная  память(RAM)  2048; </w:t>
            </w:r>
          </w:p>
          <w:p w:rsidR="00F533B5" w:rsidRDefault="00F533B5">
            <w:pPr>
              <w:pStyle w:val="2"/>
              <w:spacing w:before="0" w:after="0" w:line="270" w:lineRule="atLeast"/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>дисководы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 xml:space="preserve"> DVD±RW Super-Multi;</w:t>
            </w:r>
          </w:p>
          <w:p w:rsidR="00F533B5" w:rsidRDefault="00F533B5">
            <w:pPr>
              <w:pStyle w:val="2"/>
              <w:spacing w:before="0" w:after="0" w:line="270" w:lineRule="atLeast"/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>видеокарта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 xml:space="preserve"> Intel HD Graphics;</w:t>
            </w:r>
          </w:p>
          <w:p w:rsidR="00F533B5" w:rsidRDefault="00F533B5">
            <w:pPr>
              <w:pStyle w:val="2"/>
              <w:spacing w:before="0" w:after="0" w:line="270" w:lineRule="atLeast"/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>звуковая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>карта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 xml:space="preserve"> HD Audio;</w:t>
            </w:r>
          </w:p>
          <w:p w:rsidR="00F533B5" w:rsidRDefault="00F533B5">
            <w:pPr>
              <w:pStyle w:val="2"/>
              <w:spacing w:before="0" w:after="0" w:line="270" w:lineRule="atLeast"/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>-встроенный сетевой адаптер;</w:t>
            </w:r>
          </w:p>
          <w:p w:rsidR="00F533B5" w:rsidRDefault="00F533B5">
            <w:pPr>
              <w:pStyle w:val="2"/>
              <w:spacing w:before="0" w:after="0" w:line="270" w:lineRule="atLeast"/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-беспроводной доступ </w:t>
            </w:r>
            <w:proofErr w:type="spellStart"/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>WiFi</w:t>
            </w:r>
            <w:proofErr w:type="spellEnd"/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;                                                                                            установленная операционная система 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>Windows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 8 32-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>bit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;                                       </w:t>
            </w:r>
          </w:p>
          <w:p w:rsidR="00F533B5" w:rsidRDefault="00F533B5">
            <w:pPr>
              <w:pStyle w:val="2"/>
              <w:spacing w:before="0" w:after="0" w:line="270" w:lineRule="atLeast"/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>-встроенные динамики</w:t>
            </w:r>
            <w:proofErr w:type="gramStart"/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>терео 2,0;</w:t>
            </w:r>
          </w:p>
          <w:p w:rsidR="00F533B5" w:rsidRDefault="00F533B5">
            <w:pPr>
              <w:pStyle w:val="2"/>
              <w:spacing w:before="0" w:after="0" w:line="270" w:lineRule="atLeast"/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>-микрофон моно;</w:t>
            </w:r>
          </w:p>
          <w:p w:rsidR="00F533B5" w:rsidRDefault="00F533B5">
            <w:pPr>
              <w:pStyle w:val="2"/>
              <w:spacing w:before="0" w:after="0" w:line="270" w:lineRule="atLeast"/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>-в комплекте клавиатура и мышь;</w:t>
            </w:r>
          </w:p>
          <w:p w:rsidR="00F533B5" w:rsidRDefault="00F533B5">
            <w:pPr>
              <w:pStyle w:val="2"/>
              <w:spacing w:before="0" w:after="0" w:line="270" w:lineRule="atLeast"/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Не предусмотрено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18 сентября 2014года, возможна досрочная поставка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Сроки гарантийного обслуживания </w:t>
            </w:r>
            <w:proofErr w:type="spellStart"/>
            <w:r>
              <w:rPr>
                <w:rFonts w:ascii="Times New Roman" w:hAnsi="Times New Roman"/>
                <w:szCs w:val="24"/>
              </w:rPr>
              <w:t>оборудования</w:t>
            </w:r>
            <w:proofErr w:type="gramStart"/>
            <w:r>
              <w:rPr>
                <w:rFonts w:ascii="Times New Roman" w:hAnsi="Times New Roman"/>
                <w:szCs w:val="24"/>
              </w:rPr>
              <w:t>,г</w:t>
            </w:r>
            <w:proofErr w:type="gramEnd"/>
            <w:r>
              <w:rPr>
                <w:rFonts w:ascii="Times New Roman" w:hAnsi="Times New Roman"/>
                <w:szCs w:val="24"/>
              </w:rPr>
              <w:t>арантию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на которые производитель не представляет, составляет 36 месяцев с момента поставки Товара Покупателю</w:t>
            </w:r>
          </w:p>
        </w:tc>
      </w:tr>
      <w:tr w:rsidR="00F533B5" w:rsidTr="00F533B5">
        <w:trPr>
          <w:cantSplit/>
          <w:trHeight w:val="5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Электронно-вычислительная техника, ее детали и принадлежности</w:t>
            </w:r>
          </w:p>
        </w:tc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3B5" w:rsidRDefault="00F533B5">
            <w:pPr>
              <w:pStyle w:val="2"/>
              <w:spacing w:before="0" w:after="0" w:line="270" w:lineRule="atLeast"/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Многофункциональное устройство  МФУ 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>HP</w:t>
            </w:r>
            <w:r w:rsidRPr="00F533B5"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>LaserJet</w:t>
            </w:r>
            <w:r w:rsidRPr="00F533B5"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>Pro</w:t>
            </w:r>
            <w:r w:rsidRPr="00F533B5"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>M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1132 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>MFP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>CE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>847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>) принтер,  копир, сканер</w:t>
            </w:r>
          </w:p>
          <w:p w:rsidR="00F533B5" w:rsidRDefault="00F533B5">
            <w:pPr>
              <w:pStyle w:val="2"/>
              <w:spacing w:before="0" w:after="0" w:line="270" w:lineRule="atLeast"/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>-формат А</w:t>
            </w:r>
            <w:proofErr w:type="gramStart"/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>;</w:t>
            </w:r>
          </w:p>
          <w:p w:rsidR="00F533B5" w:rsidRDefault="00F533B5">
            <w:pPr>
              <w:pStyle w:val="2"/>
              <w:spacing w:before="0" w:after="0" w:line="270" w:lineRule="atLeast"/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>-печать черно-белая;</w:t>
            </w:r>
          </w:p>
          <w:p w:rsidR="00F533B5" w:rsidRDefault="00F533B5">
            <w:pPr>
              <w:pStyle w:val="2"/>
              <w:spacing w:before="0" w:after="0" w:line="270" w:lineRule="atLeast"/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>-технология печати лазерная;</w:t>
            </w:r>
          </w:p>
          <w:p w:rsidR="00F533B5" w:rsidRDefault="00F533B5">
            <w:pPr>
              <w:pStyle w:val="2"/>
              <w:spacing w:before="0" w:after="0" w:line="270" w:lineRule="atLeast"/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>-количество цветов -1;</w:t>
            </w:r>
          </w:p>
          <w:p w:rsidR="00F533B5" w:rsidRDefault="00F533B5">
            <w:pPr>
              <w:pStyle w:val="2"/>
              <w:spacing w:before="0" w:after="0" w:line="270" w:lineRule="atLeast"/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>-максимальная месячная нагрузка  8000 страниц;</w:t>
            </w:r>
          </w:p>
          <w:p w:rsidR="00F533B5" w:rsidRDefault="00F533B5">
            <w:pPr>
              <w:pStyle w:val="2"/>
              <w:spacing w:before="0" w:after="0" w:line="270" w:lineRule="atLeast"/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-операционная система 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>Windows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7; 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>Windows</w:t>
            </w:r>
            <w:r w:rsidRPr="00F533B5"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>Vista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>Microsoft</w:t>
            </w:r>
            <w:r w:rsidRPr="00F533B5"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>Windows</w:t>
            </w:r>
            <w:r w:rsidRPr="00F533B5"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>XP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>Server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 2003, 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>Server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 2008; 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>Mac</w:t>
            </w:r>
            <w:r w:rsidRPr="00F533B5"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>OS</w:t>
            </w:r>
            <w:r w:rsidRPr="00F533B5"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>X</w:t>
            </w:r>
            <w:r w:rsidRPr="00F533B5"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10.4, 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10.5, 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 xml:space="preserve">10.6; 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>Linux</w:t>
            </w:r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  <w:t>;</w:t>
            </w:r>
          </w:p>
          <w:p w:rsidR="00F533B5" w:rsidRDefault="00F533B5">
            <w:pPr>
              <w:pStyle w:val="2"/>
              <w:spacing w:before="0" w:after="0" w:line="270" w:lineRule="atLeast"/>
              <w:rPr>
                <w:rFonts w:ascii="Times New Roman" w:hAnsi="Times New Roman" w:cs="Times New Roman"/>
                <w:bCs/>
                <w:i w:val="0"/>
                <w:sz w:val="24"/>
                <w:szCs w:val="24"/>
                <w:shd w:val="clear" w:color="auto" w:fill="FFFFFF"/>
              </w:rPr>
            </w:pPr>
          </w:p>
          <w:p w:rsidR="00F533B5" w:rsidRDefault="00F533B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Не предусмотрено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18 сентября 2014года, возможна досрочная поставка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Сроки гарантийного обслуживания оборудования,  гарантию на которые производитель не представляет, составляет 36 месяцев с момента поставки Товара Покупателю</w:t>
            </w:r>
          </w:p>
        </w:tc>
      </w:tr>
      <w:tr w:rsidR="00F533B5" w:rsidTr="00F533B5">
        <w:trPr>
          <w:cantSplit/>
          <w:trHeight w:val="44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Электронно-вычислительная техника, ее детали и принадлежности</w:t>
            </w:r>
          </w:p>
        </w:tc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3B5" w:rsidRDefault="00F533B5">
            <w:pPr>
              <w:pStyle w:val="2"/>
              <w:spacing w:before="0" w:after="0" w:line="270" w:lineRule="atLeast"/>
              <w:rPr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Ноутбук</w:t>
            </w:r>
            <w:proofErr w:type="spellEnd"/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 xml:space="preserve">  Lenovo</w:t>
            </w:r>
            <w:proofErr w:type="gramEnd"/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TrinkPad</w:t>
            </w:r>
            <w:proofErr w:type="spellEnd"/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 xml:space="preserve"> Edge E130G (NZU8RRT):</w:t>
            </w:r>
          </w:p>
          <w:p w:rsidR="00F533B5" w:rsidRDefault="00F533B5">
            <w:pPr>
              <w:pStyle w:val="2"/>
              <w:spacing w:before="0" w:after="0" w:line="270" w:lineRule="atLeas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-размер экрана 11.6 (1366х768 (</w:t>
            </w: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WXGA</w:t>
            </w: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));</w:t>
            </w:r>
          </w:p>
          <w:p w:rsidR="00F533B5" w:rsidRDefault="00F533B5">
            <w:pPr>
              <w:pStyle w:val="2"/>
              <w:spacing w:before="0" w:after="0" w:line="270" w:lineRule="atLeas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-тип процессора  </w:t>
            </w: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Intel</w:t>
            </w:r>
            <w:r w:rsidRPr="00F533B5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Core</w:t>
            </w: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i</w:t>
            </w:r>
            <w:proofErr w:type="spellEnd"/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3 3217</w:t>
            </w: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U</w:t>
            </w: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;</w:t>
            </w:r>
          </w:p>
          <w:p w:rsidR="00F533B5" w:rsidRDefault="00F533B5">
            <w:pPr>
              <w:pStyle w:val="2"/>
              <w:spacing w:before="0" w:after="0" w:line="270" w:lineRule="atLeas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-тип памяти  DDR3 SODIMM  </w:t>
            </w:r>
            <w:proofErr w:type="spellStart"/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предустановленно</w:t>
            </w:r>
            <w:proofErr w:type="spellEnd"/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 4 Гб, максимально 8 Гб;</w:t>
            </w:r>
          </w:p>
          <w:p w:rsidR="00F533B5" w:rsidRDefault="00F533B5">
            <w:pPr>
              <w:pStyle w:val="2"/>
              <w:spacing w:before="0" w:after="0" w:line="270" w:lineRule="atLeast"/>
              <w:rPr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жесткий</w:t>
            </w: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диск</w:t>
            </w: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 xml:space="preserve"> 500 </w:t>
            </w: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Гбайт</w:t>
            </w: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;</w:t>
            </w:r>
          </w:p>
          <w:p w:rsidR="00F533B5" w:rsidRDefault="00F533B5">
            <w:pPr>
              <w:pStyle w:val="2"/>
              <w:spacing w:before="0" w:after="0" w:line="270" w:lineRule="atLeast"/>
              <w:rPr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сеть</w:t>
            </w: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 xml:space="preserve"> Ethernet 10/100, Ethernet 1000, 802.11b, 802.11g;</w:t>
            </w:r>
          </w:p>
          <w:p w:rsidR="00F533B5" w:rsidRDefault="00F533B5">
            <w:pPr>
              <w:pStyle w:val="2"/>
              <w:spacing w:before="0" w:after="0" w:line="270" w:lineRule="atLeast"/>
              <w:rPr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порты</w:t>
            </w: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 xml:space="preserve"> 3</w:t>
            </w: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USB   VGA HDMI RJ-45;</w:t>
            </w:r>
          </w:p>
          <w:p w:rsidR="00F533B5" w:rsidRDefault="00F533B5">
            <w:pPr>
              <w:pStyle w:val="2"/>
              <w:spacing w:before="0" w:after="0" w:line="270" w:lineRule="atLeas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-наушники;</w:t>
            </w:r>
          </w:p>
          <w:p w:rsidR="00F533B5" w:rsidRDefault="00F533B5">
            <w:pPr>
              <w:pStyle w:val="2"/>
              <w:spacing w:before="0" w:after="0" w:line="270" w:lineRule="atLeas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-микрофон;</w:t>
            </w:r>
          </w:p>
          <w:p w:rsidR="00F533B5" w:rsidRDefault="00F533B5">
            <w:pPr>
              <w:pStyle w:val="2"/>
              <w:spacing w:before="0" w:after="0" w:line="270" w:lineRule="atLeas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-операционная система </w:t>
            </w: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Windows</w:t>
            </w: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7 </w:t>
            </w: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Professional</w:t>
            </w: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64-битная</w:t>
            </w:r>
          </w:p>
          <w:p w:rsidR="00F533B5" w:rsidRDefault="00F533B5">
            <w:pPr>
              <w:pStyle w:val="2"/>
              <w:spacing w:before="0" w:after="0" w:line="270" w:lineRule="atLeast"/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Не предусмотрено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18 сентября 2014года, возможна досрочная поставка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Сроки гарантийного обслуживания оборудования,  гарантию на которые производитель не представляет, составляет 36 месяцев с момента поставки Товара Покупателю</w:t>
            </w:r>
          </w:p>
        </w:tc>
      </w:tr>
      <w:tr w:rsidR="00F533B5" w:rsidTr="00F533B5">
        <w:trPr>
          <w:cantSplit/>
          <w:trHeight w:val="5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Электронно-вычислительная техника, ее детали и принадлежности</w:t>
            </w:r>
          </w:p>
        </w:tc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pStyle w:val="2"/>
              <w:spacing w:before="0" w:after="0" w:line="270" w:lineRule="atLeast"/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>Программное</w:t>
            </w:r>
            <w:proofErr w:type="spellEnd"/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 xml:space="preserve">  Kaspersky</w:t>
            </w:r>
            <w:proofErr w:type="gramEnd"/>
            <w: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en-US"/>
              </w:rPr>
              <w:t xml:space="preserve"> Endpoint Security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Не предусмотрено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ш</w:t>
            </w:r>
            <w:r>
              <w:rPr>
                <w:rFonts w:ascii="Times New Roman" w:hAnsi="Times New Roman"/>
                <w:szCs w:val="24"/>
                <w:lang w:val="en-US"/>
              </w:rPr>
              <w:t>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18 сентября 2014года, возможна досрочная поставка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Сроки гарантийного обслуживания оборудования,  гарантию на которые производитель не представляет, составляет 36 месяцев с момента поставки Товара Покупателю</w:t>
            </w:r>
          </w:p>
        </w:tc>
      </w:tr>
    </w:tbl>
    <w:p w:rsidR="00F533B5" w:rsidRDefault="00F533B5" w:rsidP="00F533B5">
      <w:pPr>
        <w:ind w:firstLine="54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 случае указания на фирменное наименование, наименование производителя читать также «или эквивалент».</w:t>
      </w:r>
    </w:p>
    <w:p w:rsidR="00F533B5" w:rsidRDefault="00F533B5" w:rsidP="00F533B5">
      <w:pPr>
        <w:ind w:firstLine="540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szCs w:val="24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F533B5" w:rsidRDefault="00F533B5" w:rsidP="00F533B5">
      <w:pPr>
        <w:ind w:firstLine="53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Указание на фирменные наименования и на производителя программного обеспечения не сопровождается словами «или аналог» («или эквивалент»), так как закупаемые Товары будут использоваться только во взаимодействии с Товарами, уже используемыми Покупателем и при этом уже используемые Товары несовместимы с Товарами других товарных знаков.</w:t>
      </w:r>
    </w:p>
    <w:p w:rsidR="00F533B5" w:rsidRDefault="00F533B5" w:rsidP="00F533B5">
      <w:pPr>
        <w:ind w:firstLine="53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Приобретаемое ПО будет приобретаться для уже имеющегося оборудования, техническая документация которого не предусматривает использование Эквивалентного </w:t>
      </w:r>
      <w:proofErr w:type="gramStart"/>
      <w:r>
        <w:rPr>
          <w:rFonts w:ascii="Times New Roman" w:hAnsi="Times New Roman"/>
          <w:szCs w:val="24"/>
        </w:rPr>
        <w:t>ПО</w:t>
      </w:r>
      <w:proofErr w:type="gramEnd"/>
      <w:r>
        <w:rPr>
          <w:rFonts w:ascii="Times New Roman" w:hAnsi="Times New Roman"/>
          <w:szCs w:val="24"/>
        </w:rPr>
        <w:t>.</w:t>
      </w: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2. СВЕДЕНИЯ О НОВИЗНЕ</w:t>
      </w: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60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F533B5" w:rsidTr="00F533B5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Поставляемый Товар должен быть новым, не восстановленным, не бывшим в употреблении, поставлен полностью в рабочем состоянии, изготовлен не ранее 2013 года.</w:t>
            </w:r>
          </w:p>
        </w:tc>
      </w:tr>
    </w:tbl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3. ТРЕБОВАНИЯ К МАРКИРОВКЕ</w:t>
      </w: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60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F533B5" w:rsidTr="00F533B5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Маркировка должна содержать все признаки оригинальности, установленные производителями (на изделие должен иметься товарный знак или обозначение предприятия-изготовителя и условное обозначение изделия).</w:t>
            </w:r>
          </w:p>
        </w:tc>
      </w:tr>
    </w:tbl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4. ТРЕБОВАНИЯ К УПАКОВКЕ</w:t>
      </w: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60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F533B5" w:rsidTr="00F533B5">
        <w:trPr>
          <w:trHeight w:val="335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tabs>
                <w:tab w:val="left" w:pos="3920"/>
                <w:tab w:val="right" w:pos="10026"/>
              </w:tabs>
              <w:ind w:firstLine="539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Товар должен находиться в оригинальной упаковке, не имеющей повреждений. Товар должен быть укомплектован необходимыми шнурами, проводами, кабелями. </w:t>
            </w:r>
          </w:p>
        </w:tc>
      </w:tr>
    </w:tbl>
    <w:p w:rsidR="00F533B5" w:rsidRDefault="00F533B5" w:rsidP="00F533B5">
      <w:pPr>
        <w:rPr>
          <w:rFonts w:ascii="Times New Roman" w:hAnsi="Times New Roman"/>
          <w:color w:val="000000"/>
          <w:szCs w:val="24"/>
        </w:rPr>
      </w:pP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60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F533B5" w:rsidTr="00F533B5">
        <w:trPr>
          <w:trHeight w:val="76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Подраздел 5.1 Порядок сдачи и приемки</w:t>
            </w:r>
          </w:p>
        </w:tc>
      </w:tr>
      <w:tr w:rsidR="00F533B5" w:rsidTr="00F533B5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tabs>
                <w:tab w:val="left" w:pos="3920"/>
              </w:tabs>
              <w:ind w:firstLine="539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>
              <w:rPr>
                <w:rFonts w:ascii="Times New Roman" w:hAnsi="Times New Roman"/>
                <w:b/>
                <w:szCs w:val="24"/>
              </w:rPr>
              <w:t xml:space="preserve">. </w:t>
            </w:r>
            <w:r>
              <w:rPr>
                <w:rFonts w:ascii="Times New Roman" w:hAnsi="Times New Roman"/>
                <w:szCs w:val="24"/>
              </w:rPr>
              <w:t>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F533B5" w:rsidRDefault="00F533B5">
            <w:pPr>
              <w:tabs>
                <w:tab w:val="left" w:pos="3920"/>
              </w:tabs>
              <w:ind w:firstLine="539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F533B5" w:rsidTr="00F533B5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3B5" w:rsidRDefault="00F533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F533B5" w:rsidRDefault="00F533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F533B5" w:rsidTr="00F533B5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tabs>
                <w:tab w:val="left" w:pos="3920"/>
              </w:tabs>
              <w:ind w:firstLine="54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F533B5" w:rsidRDefault="00F533B5" w:rsidP="00F533B5">
      <w:pPr>
        <w:rPr>
          <w:rFonts w:ascii="Times New Roman" w:hAnsi="Times New Roman"/>
          <w:color w:val="000000"/>
          <w:szCs w:val="24"/>
        </w:rPr>
      </w:pP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60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F533B5" w:rsidTr="00F533B5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Транспортировка Товара должна производиться без нарушения целостности и внешнего вида упаковки.</w:t>
            </w:r>
          </w:p>
        </w:tc>
      </w:tr>
    </w:tbl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60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F533B5" w:rsidTr="00F533B5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Не предусмотрено.</w:t>
            </w:r>
          </w:p>
        </w:tc>
      </w:tr>
    </w:tbl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8. ТРЕБОВАНИЯ К ОБСЛУЖИВАНИЮ</w:t>
      </w: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60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F533B5" w:rsidTr="00F533B5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До истечения гарантийного срока, при соблюдении Заказчиком правил их эксплуатации, Поставщик обязан</w:t>
            </w:r>
            <w:proofErr w:type="gramStart"/>
            <w:r>
              <w:rPr>
                <w:rFonts w:ascii="Times New Roman" w:hAnsi="Times New Roman"/>
                <w:color w:val="000000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000000"/>
                <w:szCs w:val="24"/>
              </w:rPr>
              <w:t>без дополнительной платы, заменить пришедший в негодность Товар в течение пяти рабочих дней с даты получения от Заказчика обращения по телефону или письменно (по факсу, электронной почте) с соответствующим мотивированным требованием</w:t>
            </w:r>
          </w:p>
        </w:tc>
      </w:tr>
    </w:tbl>
    <w:p w:rsidR="00F533B5" w:rsidRDefault="00F533B5" w:rsidP="00F533B5">
      <w:pPr>
        <w:rPr>
          <w:rFonts w:ascii="Times New Roman" w:hAnsi="Times New Roman"/>
          <w:color w:val="000000"/>
          <w:szCs w:val="24"/>
        </w:rPr>
      </w:pP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9. ЭКОЛОГИЧЕСКИЕ ТРЕБОВАНИЯ</w:t>
      </w: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60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F533B5" w:rsidTr="00F533B5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Не предусмотрено.</w:t>
            </w:r>
          </w:p>
        </w:tc>
      </w:tr>
    </w:tbl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10. ТРЕБОВАНИЯ ПО БЕЗОПАСНОСТИ</w:t>
      </w: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60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F533B5" w:rsidTr="00F533B5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Предоставляемый Товар должен соответствовать показателям надежности, заявленным производителем оборудования, в котором он используется, и обеспечивать качественную и бесперебойную работу. </w:t>
            </w:r>
          </w:p>
        </w:tc>
      </w:tr>
    </w:tbl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11. ТРЕБОВАНИЯ К КАЧЕСТВУ</w:t>
      </w: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60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F533B5" w:rsidTr="00F533B5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Качество Товара должно соответствовать  требованиям, </w:t>
            </w:r>
            <w:proofErr w:type="gramStart"/>
            <w:r>
              <w:rPr>
                <w:rFonts w:ascii="Times New Roman" w:hAnsi="Times New Roman"/>
                <w:color w:val="000000"/>
                <w:szCs w:val="24"/>
              </w:rPr>
              <w:t>согласно разделов</w:t>
            </w:r>
            <w:proofErr w:type="gramEnd"/>
            <w:r>
              <w:rPr>
                <w:rFonts w:ascii="Times New Roman" w:hAnsi="Times New Roman"/>
                <w:color w:val="000000"/>
                <w:szCs w:val="24"/>
              </w:rPr>
              <w:t xml:space="preserve"> 2, 3. 4.</w:t>
            </w:r>
          </w:p>
        </w:tc>
      </w:tr>
    </w:tbl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12. ТЕХНИЧЕСКОЕ СОПРОВОЖДЕНИЕ ГРУПП ТОВАРОВ, ЗА ИСКЛЮЧЕНИЕМ НЕСТАНДАРТНОГО ОБОРУДОВАНИЯ</w:t>
      </w: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60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F533B5" w:rsidTr="00F533B5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Не предусмотрено.</w:t>
            </w:r>
          </w:p>
        </w:tc>
      </w:tr>
    </w:tbl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  <w:bookmarkStart w:id="0" w:name="_GoBack"/>
      <w:bookmarkEnd w:id="0"/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lastRenderedPageBreak/>
        <w:t>РАЗДЕЛ 13. ДОПОЛНИТЕЛЬНЫЕ (ИНЫЕ) ТРЕБОВАНИЯ</w:t>
      </w: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60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F533B5" w:rsidTr="00F533B5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pStyle w:val="a4"/>
              <w:tabs>
                <w:tab w:val="left" w:pos="0"/>
              </w:tabs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F533B5" w:rsidRDefault="00F533B5" w:rsidP="00F533B5">
      <w:pPr>
        <w:rPr>
          <w:rFonts w:ascii="Times New Roman" w:hAnsi="Times New Roman"/>
          <w:color w:val="000000"/>
          <w:szCs w:val="24"/>
        </w:rPr>
      </w:pP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14. ТРЕБОВАНИЕ К ФОРМЕ ПРЕДСТАВЛЯЕМОЙ ИНФОРМАЦИИ</w:t>
      </w: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60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F533B5" w:rsidTr="00F533B5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Информация должна быть предоставлена по форме №3 в  электронном виде</w:t>
            </w:r>
          </w:p>
        </w:tc>
      </w:tr>
    </w:tbl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15. ТРЕБОВАНИЯ К ТЕХНИЧЕСКОМУ ОБУЧЕНИЮ ПЕРСОНАЛА ЗАКАЗЧИКА</w:t>
      </w: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596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60"/>
      </w:tblGrid>
      <w:tr w:rsidR="00F533B5" w:rsidTr="00F533B5">
        <w:tc>
          <w:tcPr>
            <w:tcW w:w="15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16. ПЕРЕЧЕНЬ ПРИНЯТЫХ СОКРАЩЕНИЙ</w:t>
      </w: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60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899"/>
      </w:tblGrid>
      <w:tr w:rsidR="00F533B5" w:rsidTr="00F533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3B5" w:rsidRDefault="00F533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F533B5" w:rsidTr="00F533B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-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-</w:t>
            </w:r>
          </w:p>
        </w:tc>
      </w:tr>
    </w:tbl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17. ПЕРЕЧЕНЬ ПРИЛОЖЕНИЙ</w:t>
      </w:r>
    </w:p>
    <w:p w:rsidR="00F533B5" w:rsidRDefault="00F533B5" w:rsidP="00F533B5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60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8080"/>
      </w:tblGrid>
      <w:tr w:rsidR="00F533B5" w:rsidTr="00F533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3B5" w:rsidRDefault="00F533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Наименование приложения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Номер страницы</w:t>
            </w:r>
          </w:p>
        </w:tc>
      </w:tr>
      <w:tr w:rsidR="00F533B5" w:rsidTr="00F533B5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-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B5" w:rsidRDefault="00F533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-</w:t>
            </w:r>
          </w:p>
        </w:tc>
      </w:tr>
    </w:tbl>
    <w:p w:rsidR="00F533B5" w:rsidRDefault="00F533B5" w:rsidP="00F533B5">
      <w:pPr>
        <w:jc w:val="center"/>
        <w:rPr>
          <w:rFonts w:ascii="Times New Roman" w:hAnsi="Times New Roman"/>
          <w:szCs w:val="24"/>
        </w:rPr>
      </w:pPr>
    </w:p>
    <w:p w:rsidR="00F533B5" w:rsidRDefault="00F533B5" w:rsidP="00F533B5">
      <w:pPr>
        <w:jc w:val="center"/>
        <w:rPr>
          <w:rFonts w:ascii="Times New Roman" w:hAnsi="Times New Roman"/>
          <w:szCs w:val="24"/>
        </w:rPr>
      </w:pPr>
    </w:p>
    <w:p w:rsidR="00F533B5" w:rsidRDefault="00F533B5" w:rsidP="00F533B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533B5" w:rsidRDefault="00F533B5" w:rsidP="00F533B5">
      <w:pPr>
        <w:rPr>
          <w:rFonts w:ascii="Times New Roman" w:hAnsi="Times New Roman"/>
          <w:szCs w:val="24"/>
        </w:rPr>
      </w:pPr>
    </w:p>
    <w:p w:rsidR="00F533B5" w:rsidRDefault="00F533B5" w:rsidP="00F533B5">
      <w:pPr>
        <w:ind w:right="4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Контактное лицо</w:t>
      </w:r>
      <w:r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Фенина Нина Андреевна, (48439) 9-47-50.</w:t>
      </w:r>
    </w:p>
    <w:p w:rsidR="008E3C0C" w:rsidRDefault="008E3C0C"/>
    <w:sectPr w:rsidR="008E3C0C" w:rsidSect="00F533B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4D"/>
    <w:rsid w:val="008E3C0C"/>
    <w:rsid w:val="009B7F4D"/>
    <w:rsid w:val="00D42E6F"/>
    <w:rsid w:val="00F53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3B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"/>
    <w:next w:val="a"/>
    <w:link w:val="20"/>
    <w:unhideWhenUsed/>
    <w:qFormat/>
    <w:rsid w:val="00F533B5"/>
    <w:pPr>
      <w:keepNext/>
      <w:spacing w:before="240" w:after="60"/>
      <w:outlineLvl w:val="1"/>
    </w:pPr>
    <w:rPr>
      <w:rFonts w:cs="Arial"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0"/>
    <w:link w:val="2"/>
    <w:rsid w:val="00F533B5"/>
    <w:rPr>
      <w:rFonts w:ascii="Arial" w:eastAsia="Times New Roman" w:hAnsi="Arial" w:cs="Arial"/>
      <w:i/>
      <w:iCs/>
      <w:sz w:val="28"/>
      <w:szCs w:val="28"/>
      <w:lang w:eastAsia="ar-SA"/>
    </w:rPr>
  </w:style>
  <w:style w:type="character" w:customStyle="1" w:styleId="a3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locked/>
    <w:rsid w:val="00F533B5"/>
    <w:rPr>
      <w:rFonts w:ascii="Arial" w:hAnsi="Arial" w:cs="Arial"/>
      <w:lang w:eastAsia="ar-SA"/>
    </w:rPr>
  </w:style>
  <w:style w:type="paragraph" w:styleId="a4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3"/>
    <w:unhideWhenUsed/>
    <w:rsid w:val="00F533B5"/>
    <w:pPr>
      <w:tabs>
        <w:tab w:val="center" w:pos="4153"/>
        <w:tab w:val="right" w:pos="8306"/>
      </w:tabs>
    </w:pPr>
    <w:rPr>
      <w:rFonts w:eastAsiaTheme="minorHAnsi" w:cs="Arial"/>
      <w:szCs w:val="24"/>
    </w:rPr>
  </w:style>
  <w:style w:type="character" w:customStyle="1" w:styleId="1">
    <w:name w:val="Верхний колонтитул Знак1"/>
    <w:basedOn w:val="a0"/>
    <w:uiPriority w:val="99"/>
    <w:semiHidden/>
    <w:rsid w:val="00F533B5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3B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"/>
    <w:next w:val="a"/>
    <w:link w:val="20"/>
    <w:unhideWhenUsed/>
    <w:qFormat/>
    <w:rsid w:val="00F533B5"/>
    <w:pPr>
      <w:keepNext/>
      <w:spacing w:before="240" w:after="60"/>
      <w:outlineLvl w:val="1"/>
    </w:pPr>
    <w:rPr>
      <w:rFonts w:cs="Arial"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0"/>
    <w:link w:val="2"/>
    <w:rsid w:val="00F533B5"/>
    <w:rPr>
      <w:rFonts w:ascii="Arial" w:eastAsia="Times New Roman" w:hAnsi="Arial" w:cs="Arial"/>
      <w:i/>
      <w:iCs/>
      <w:sz w:val="28"/>
      <w:szCs w:val="28"/>
      <w:lang w:eastAsia="ar-SA"/>
    </w:rPr>
  </w:style>
  <w:style w:type="character" w:customStyle="1" w:styleId="a3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locked/>
    <w:rsid w:val="00F533B5"/>
    <w:rPr>
      <w:rFonts w:ascii="Arial" w:hAnsi="Arial" w:cs="Arial"/>
      <w:lang w:eastAsia="ar-SA"/>
    </w:rPr>
  </w:style>
  <w:style w:type="paragraph" w:styleId="a4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3"/>
    <w:unhideWhenUsed/>
    <w:rsid w:val="00F533B5"/>
    <w:pPr>
      <w:tabs>
        <w:tab w:val="center" w:pos="4153"/>
        <w:tab w:val="right" w:pos="8306"/>
      </w:tabs>
    </w:pPr>
    <w:rPr>
      <w:rFonts w:eastAsiaTheme="minorHAnsi" w:cs="Arial"/>
      <w:szCs w:val="24"/>
    </w:rPr>
  </w:style>
  <w:style w:type="character" w:customStyle="1" w:styleId="1">
    <w:name w:val="Верхний колонтитул Знак1"/>
    <w:basedOn w:val="a0"/>
    <w:uiPriority w:val="99"/>
    <w:semiHidden/>
    <w:rsid w:val="00F533B5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01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1257</Words>
  <Characters>7166</Characters>
  <Application>Microsoft Office Word</Application>
  <DocSecurity>0</DocSecurity>
  <Lines>59</Lines>
  <Paragraphs>16</Paragraphs>
  <ScaleCrop>false</ScaleCrop>
  <Company>Организация</Company>
  <LinksUpToDate>false</LinksUpToDate>
  <CharactersWithSpaces>8407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2014-07-01T10:55:00Z</dcterms:created>
  <dcterms:modified xsi:type="dcterms:W3CDTF">2014-07-01T11:00:00Z</dcterms:modified>
</cp:coreProperties>
</file>