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2B9" w:rsidRPr="00FC009D" w:rsidRDefault="00AF12B9" w:rsidP="00AF12B9">
      <w:pPr>
        <w:jc w:val="center"/>
        <w:outlineLvl w:val="0"/>
        <w:rPr>
          <w:sz w:val="28"/>
          <w:szCs w:val="28"/>
        </w:rPr>
      </w:pPr>
      <w:bookmarkStart w:id="0" w:name="_Toc417375527"/>
      <w:r w:rsidRPr="00FC009D">
        <w:rPr>
          <w:sz w:val="28"/>
          <w:szCs w:val="28"/>
        </w:rPr>
        <w:t xml:space="preserve">ИЗВЕЩЕНИЕ О </w:t>
      </w:r>
      <w:proofErr w:type="gramStart"/>
      <w:r w:rsidRPr="00FC009D">
        <w:rPr>
          <w:sz w:val="28"/>
          <w:szCs w:val="28"/>
        </w:rPr>
        <w:t>ПРОВЕДЕНИИ</w:t>
      </w:r>
      <w:proofErr w:type="gramEnd"/>
      <w:r w:rsidRPr="00FC009D">
        <w:rPr>
          <w:sz w:val="28"/>
          <w:szCs w:val="28"/>
        </w:rPr>
        <w:t xml:space="preserve"> КОНКУРСА</w:t>
      </w:r>
      <w:bookmarkEnd w:id="0"/>
    </w:p>
    <w:p w:rsidR="00AF12B9" w:rsidRPr="00FC009D" w:rsidRDefault="00AF12B9" w:rsidP="00AF12B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F12B9" w:rsidRPr="00DD4FCC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AF12B9" w:rsidRPr="00FC009D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</w:t>
      </w:r>
      <w:r>
        <w:rPr>
          <w:b/>
          <w:i/>
        </w:rPr>
        <w:t xml:space="preserve"> </w:t>
      </w:r>
      <w:r w:rsidRPr="00012898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</w:t>
      </w:r>
      <w:proofErr w:type="spellStart"/>
      <w:r>
        <w:rPr>
          <w:spacing w:val="-6"/>
          <w:sz w:val="28"/>
          <w:szCs w:val="28"/>
        </w:rPr>
        <w:t>дробеметной</w:t>
      </w:r>
      <w:proofErr w:type="spellEnd"/>
      <w:r>
        <w:rPr>
          <w:spacing w:val="-6"/>
          <w:sz w:val="28"/>
          <w:szCs w:val="28"/>
        </w:rPr>
        <w:t xml:space="preserve"> установки с сетчатым </w:t>
      </w:r>
      <w:bookmarkStart w:id="1" w:name="_GoBack"/>
      <w:bookmarkEnd w:id="1"/>
      <w:r>
        <w:rPr>
          <w:spacing w:val="-6"/>
          <w:sz w:val="28"/>
          <w:szCs w:val="28"/>
        </w:rPr>
        <w:t xml:space="preserve">конвейером для очистки мелких заготовок и деталей для нужд ОАО « 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 xml:space="preserve">-Подольск». </w:t>
      </w:r>
    </w:p>
    <w:p w:rsidR="00AF12B9" w:rsidRPr="000C3152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C3152">
        <w:rPr>
          <w:spacing w:val="-6"/>
          <w:sz w:val="28"/>
          <w:szCs w:val="28"/>
        </w:rPr>
        <w:t xml:space="preserve"> Заказчик: ОАО «</w:t>
      </w:r>
      <w:proofErr w:type="spellStart"/>
      <w:r w:rsidRPr="000C3152">
        <w:rPr>
          <w:spacing w:val="-6"/>
          <w:sz w:val="28"/>
          <w:szCs w:val="28"/>
        </w:rPr>
        <w:t>ЗиО</w:t>
      </w:r>
      <w:proofErr w:type="spellEnd"/>
      <w:r w:rsidRPr="000C3152">
        <w:rPr>
          <w:spacing w:val="-6"/>
          <w:sz w:val="28"/>
          <w:szCs w:val="28"/>
        </w:rPr>
        <w:t>-Подольск»</w:t>
      </w:r>
      <w:r w:rsidRPr="000C3152">
        <w:rPr>
          <w:b/>
          <w:spacing w:val="-6"/>
          <w:sz w:val="28"/>
          <w:szCs w:val="28"/>
        </w:rPr>
        <w:t xml:space="preserve"> </w:t>
      </w:r>
    </w:p>
    <w:p w:rsidR="00AF12B9" w:rsidRPr="002A29F9" w:rsidRDefault="00AF12B9" w:rsidP="00AF12B9">
      <w:pPr>
        <w:tabs>
          <w:tab w:val="left" w:pos="1134"/>
        </w:tabs>
        <w:ind w:left="-142" w:firstLine="851"/>
        <w:contextualSpacing/>
        <w:jc w:val="both"/>
        <w:rPr>
          <w:sz w:val="28"/>
          <w:szCs w:val="28"/>
        </w:rPr>
      </w:pPr>
      <w:proofErr w:type="gramStart"/>
      <w:r w:rsidRPr="002A29F9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AF12B9" w:rsidRPr="002A29F9" w:rsidRDefault="00AF12B9" w:rsidP="00AF12B9">
      <w:pPr>
        <w:tabs>
          <w:tab w:val="left" w:pos="1134"/>
        </w:tabs>
        <w:ind w:left="-142" w:firstLine="851"/>
        <w:contextualSpacing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AF12B9" w:rsidRPr="00FC009D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Организатор конкурса: 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</w:p>
    <w:p w:rsidR="00AF12B9" w:rsidRPr="00FC009D" w:rsidRDefault="00AF12B9" w:rsidP="00AF12B9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AF12B9" w:rsidRPr="00FC009D" w:rsidRDefault="00AF12B9" w:rsidP="00AF12B9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AF12B9" w:rsidRDefault="00AF12B9" w:rsidP="00AF12B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FC009D">
        <w:rPr>
          <w:sz w:val="28"/>
          <w:szCs w:val="28"/>
        </w:rPr>
        <w:t xml:space="preserve">, </w:t>
      </w:r>
    </w:p>
    <w:p w:rsidR="00AF12B9" w:rsidRDefault="00AF12B9" w:rsidP="00AF12B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1291) / +7(495) 668 20 95</w:t>
      </w:r>
      <w:r w:rsidRPr="00FC009D">
        <w:rPr>
          <w:sz w:val="28"/>
          <w:szCs w:val="28"/>
        </w:rPr>
        <w:t xml:space="preserve">, </w:t>
      </w:r>
    </w:p>
    <w:p w:rsidR="00AF12B9" w:rsidRPr="002A29F9" w:rsidRDefault="00AF12B9" w:rsidP="00AF12B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D52CB5">
          <w:rPr>
            <w:rStyle w:val="a3"/>
            <w:sz w:val="28"/>
            <w:szCs w:val="28"/>
            <w:lang w:val="en-US"/>
          </w:rPr>
          <w:t>EATereschenko</w:t>
        </w:r>
        <w:r w:rsidRPr="00D52CB5">
          <w:rPr>
            <w:rStyle w:val="a3"/>
            <w:sz w:val="28"/>
            <w:szCs w:val="28"/>
          </w:rPr>
          <w:t>@</w:t>
        </w:r>
        <w:r w:rsidRPr="00D52CB5">
          <w:rPr>
            <w:rStyle w:val="a3"/>
            <w:sz w:val="28"/>
            <w:szCs w:val="28"/>
            <w:lang w:val="en-US"/>
          </w:rPr>
          <w:t>aem</w:t>
        </w:r>
        <w:r w:rsidRPr="00D52CB5">
          <w:rPr>
            <w:rStyle w:val="a3"/>
            <w:sz w:val="28"/>
            <w:szCs w:val="28"/>
          </w:rPr>
          <w:t>-</w:t>
        </w:r>
        <w:r w:rsidRPr="00D52CB5">
          <w:rPr>
            <w:rStyle w:val="a3"/>
            <w:sz w:val="28"/>
            <w:szCs w:val="28"/>
            <w:lang w:val="en-US"/>
          </w:rPr>
          <w:t>group</w:t>
        </w:r>
        <w:r w:rsidRPr="00D52CB5">
          <w:rPr>
            <w:rStyle w:val="a3"/>
            <w:sz w:val="28"/>
            <w:szCs w:val="28"/>
          </w:rPr>
          <w:t>.</w:t>
        </w:r>
        <w:proofErr w:type="spellStart"/>
        <w:r w:rsidRPr="00D52CB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A29F9">
        <w:rPr>
          <w:sz w:val="28"/>
          <w:szCs w:val="28"/>
        </w:rPr>
        <w:t xml:space="preserve"> </w:t>
      </w:r>
    </w:p>
    <w:p w:rsidR="00AF12B9" w:rsidRPr="00FC009D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 xml:space="preserve">поставка </w:t>
      </w:r>
      <w:proofErr w:type="spellStart"/>
      <w:r>
        <w:rPr>
          <w:spacing w:val="-6"/>
          <w:sz w:val="28"/>
          <w:szCs w:val="28"/>
        </w:rPr>
        <w:t>дробеметной</w:t>
      </w:r>
      <w:proofErr w:type="spellEnd"/>
      <w:r>
        <w:rPr>
          <w:spacing w:val="-6"/>
          <w:sz w:val="28"/>
          <w:szCs w:val="28"/>
        </w:rPr>
        <w:t xml:space="preserve"> установки с сетчатым конвейером для очистки мелких заготовок и деталей.</w:t>
      </w:r>
    </w:p>
    <w:p w:rsidR="00AF12B9" w:rsidRPr="00FC009D" w:rsidRDefault="00AF12B9" w:rsidP="00AF12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E80B13">
        <w:rPr>
          <w:sz w:val="28"/>
          <w:szCs w:val="28"/>
        </w:rPr>
        <w:t>товара:</w:t>
      </w:r>
      <w:r w:rsidRPr="00FC009D">
        <w:t xml:space="preserve"> </w:t>
      </w:r>
      <w:r w:rsidRPr="002A29F9">
        <w:rPr>
          <w:sz w:val="28"/>
          <w:szCs w:val="28"/>
        </w:rPr>
        <w:t>все необходимые сведения приведены в конкурсной документации.</w:t>
      </w:r>
    </w:p>
    <w:p w:rsidR="00AF12B9" w:rsidRPr="00E80B13" w:rsidRDefault="00AF12B9" w:rsidP="00AF12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80B13">
        <w:rPr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не более  150 (ста пятидесяти) календарных дней с момента заключения договора.</w:t>
      </w:r>
    </w:p>
    <w:p w:rsidR="00AF12B9" w:rsidRPr="00FC009D" w:rsidRDefault="00AF12B9" w:rsidP="00AF12B9">
      <w:pPr>
        <w:tabs>
          <w:tab w:val="left" w:pos="1134"/>
        </w:tabs>
        <w:ind w:left="-142" w:firstLine="851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4A4607">
        <w:rPr>
          <w:sz w:val="28"/>
          <w:szCs w:val="28"/>
        </w:rPr>
        <w:t>поставки товара: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</w:p>
    <w:p w:rsidR="00AF12B9" w:rsidRPr="00FC009D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F12B9" w:rsidRPr="00FC009D" w:rsidRDefault="00AF12B9" w:rsidP="00AF12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 («АКД)</w:t>
      </w:r>
      <w:r w:rsidRPr="00FC009D">
        <w:rPr>
          <w:sz w:val="28"/>
          <w:szCs w:val="28"/>
        </w:rPr>
        <w:t xml:space="preserve">  в сети «Интернет» по адресу: </w:t>
      </w:r>
      <w:hyperlink r:id="rId7" w:history="1">
        <w:r w:rsidRPr="004A4607">
          <w:rPr>
            <w:rStyle w:val="a3"/>
          </w:rPr>
          <w:t>www.</w:t>
        </w:r>
        <w:r w:rsidRPr="004A4607">
          <w:rPr>
            <w:rStyle w:val="a3"/>
            <w:lang w:val="en-US"/>
          </w:rPr>
          <w:t>a</w:t>
        </w:r>
        <w:r w:rsidRPr="004A4607">
          <w:rPr>
            <w:rStyle w:val="a3"/>
          </w:rPr>
          <w:t>-</w:t>
        </w:r>
        <w:r w:rsidRPr="004A4607">
          <w:rPr>
            <w:rStyle w:val="a3"/>
            <w:lang w:val="en-US"/>
          </w:rPr>
          <w:t>k</w:t>
        </w:r>
        <w:r w:rsidRPr="004A4607">
          <w:rPr>
            <w:rStyle w:val="a3"/>
          </w:rPr>
          <w:t>-</w:t>
        </w:r>
        <w:r w:rsidRPr="004A4607">
          <w:rPr>
            <w:rStyle w:val="a3"/>
            <w:lang w:val="en-US"/>
          </w:rPr>
          <w:t>d</w:t>
        </w:r>
        <w:r w:rsidRPr="004A4607">
          <w:rPr>
            <w:rStyle w:val="a3"/>
          </w:rPr>
          <w:t>.</w:t>
        </w:r>
        <w:proofErr w:type="spellStart"/>
        <w:r w:rsidRPr="004A4607">
          <w:rPr>
            <w:rStyle w:val="a3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F12B9" w:rsidRPr="00FC009D" w:rsidRDefault="00AF12B9" w:rsidP="00AF12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12B9" w:rsidRPr="00FC009D" w:rsidRDefault="00AF12B9" w:rsidP="00AF12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F12B9" w:rsidRPr="006D7911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Pr="006D7911">
        <w:rPr>
          <w:sz w:val="28"/>
          <w:szCs w:val="28"/>
        </w:rPr>
        <w:t>19 498 000 (девятнадцать миллионов четыреста девяносто восемь тысяч) рублей 00 копее</w:t>
      </w:r>
      <w:r>
        <w:rPr>
          <w:sz w:val="28"/>
          <w:szCs w:val="28"/>
        </w:rPr>
        <w:t>к</w:t>
      </w:r>
      <w:r w:rsidRPr="006D7911">
        <w:rPr>
          <w:sz w:val="28"/>
          <w:szCs w:val="28"/>
        </w:rPr>
        <w:t xml:space="preserve">, включая НДС. </w:t>
      </w:r>
    </w:p>
    <w:p w:rsidR="00AF12B9" w:rsidRPr="006D7911" w:rsidRDefault="00AF12B9" w:rsidP="00AF12B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D7911">
        <w:rPr>
          <w:sz w:val="28"/>
          <w:szCs w:val="28"/>
        </w:rPr>
        <w:t>16 523 728 (шестнадцать миллионов пятьсот двадцать три тысячи семьсот двадцать восемь) рублей 82 копе</w:t>
      </w:r>
      <w:r>
        <w:rPr>
          <w:sz w:val="28"/>
          <w:szCs w:val="28"/>
        </w:rPr>
        <w:t>йки</w:t>
      </w:r>
      <w:r w:rsidRPr="006D7911">
        <w:rPr>
          <w:sz w:val="28"/>
          <w:szCs w:val="28"/>
        </w:rPr>
        <w:t xml:space="preserve">, без учета НДС. Предложение участника </w:t>
      </w:r>
      <w:r w:rsidRPr="006D7911">
        <w:rPr>
          <w:sz w:val="28"/>
          <w:szCs w:val="28"/>
        </w:rPr>
        <w:lastRenderedPageBreak/>
        <w:t xml:space="preserve">о цене договора не должно превышать начальную (максимальную) цену договора в базисе поданной участником конкурса цены. </w:t>
      </w:r>
    </w:p>
    <w:p w:rsidR="00AF12B9" w:rsidRPr="006D7911" w:rsidRDefault="00AF12B9" w:rsidP="00AF12B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7911">
        <w:rPr>
          <w:sz w:val="28"/>
          <w:szCs w:val="28"/>
        </w:rPr>
        <w:t>Цена договора включает в себя все расходы, связанные с поставкой товара в адрес заказчика, его страхованием, а также налоги, сборы и другие обязательные платежи, которые необходимо выплатить при исполнении договора.</w:t>
      </w:r>
    </w:p>
    <w:p w:rsidR="00AF12B9" w:rsidRPr="00516DBB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AF12B9" w:rsidRPr="00FC009D" w:rsidRDefault="00AF12B9" w:rsidP="00AF12B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>«Аукционный Конкурсный Дом» («АКД»)</w:t>
      </w:r>
      <w:r w:rsidRPr="00FC009D"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r w:rsidRPr="00D52CB5">
          <w:rPr>
            <w:rStyle w:val="a3"/>
            <w:spacing w:val="-6"/>
            <w:sz w:val="28"/>
            <w:szCs w:val="28"/>
          </w:rPr>
          <w:t>www.</w:t>
        </w:r>
        <w:r w:rsidRPr="00D52CB5">
          <w:rPr>
            <w:rStyle w:val="a3"/>
            <w:spacing w:val="-6"/>
            <w:sz w:val="28"/>
            <w:szCs w:val="28"/>
            <w:lang w:val="en-US"/>
          </w:rPr>
          <w:t>a</w:t>
        </w:r>
        <w:r w:rsidRPr="006B1594">
          <w:rPr>
            <w:rStyle w:val="a3"/>
            <w:spacing w:val="-6"/>
            <w:sz w:val="28"/>
            <w:szCs w:val="28"/>
          </w:rPr>
          <w:t>-</w:t>
        </w:r>
        <w:r w:rsidRPr="00D52CB5">
          <w:rPr>
            <w:rStyle w:val="a3"/>
            <w:spacing w:val="-6"/>
            <w:sz w:val="28"/>
            <w:szCs w:val="28"/>
            <w:lang w:val="en-US"/>
          </w:rPr>
          <w:t>k</w:t>
        </w:r>
        <w:r w:rsidRPr="006B1594">
          <w:rPr>
            <w:rStyle w:val="a3"/>
            <w:spacing w:val="-6"/>
            <w:sz w:val="28"/>
            <w:szCs w:val="28"/>
          </w:rPr>
          <w:t>-</w:t>
        </w:r>
        <w:r w:rsidRPr="00D52CB5">
          <w:rPr>
            <w:rStyle w:val="a3"/>
            <w:spacing w:val="-6"/>
            <w:sz w:val="28"/>
            <w:szCs w:val="28"/>
            <w:lang w:val="en-US"/>
          </w:rPr>
          <w:t>d</w:t>
        </w:r>
        <w:r w:rsidRPr="00D52CB5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D52CB5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F12B9" w:rsidRPr="00FC009D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>в размере</w:t>
      </w:r>
      <w:r>
        <w:rPr>
          <w:sz w:val="28"/>
          <w:szCs w:val="28"/>
        </w:rPr>
        <w:t xml:space="preserve"> </w:t>
      </w:r>
      <w:r w:rsidRPr="00BA0311">
        <w:rPr>
          <w:sz w:val="28"/>
          <w:szCs w:val="28"/>
        </w:rPr>
        <w:t>974 900,00 (девятьсот семьдесят четыре тысячи девятьсот) рублей 00 копеек, НДС не облагается,</w:t>
      </w:r>
      <w:r>
        <w:rPr>
          <w:b/>
          <w:i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rPr>
          <w:sz w:val="28"/>
          <w:szCs w:val="28"/>
        </w:rPr>
        <w:t>4.9</w:t>
      </w:r>
      <w:r>
        <w:fldChar w:fldCharType="end"/>
      </w:r>
      <w:r w:rsidRPr="006849E7">
        <w:rPr>
          <w:sz w:val="28"/>
          <w:szCs w:val="28"/>
        </w:rPr>
        <w:t xml:space="preserve"> конкурсной документации.</w:t>
      </w:r>
      <w:r w:rsidRPr="00012898">
        <w:rPr>
          <w:sz w:val="28"/>
        </w:rPr>
        <w:t xml:space="preserve"> </w:t>
      </w:r>
    </w:p>
    <w:p w:rsidR="00AF12B9" w:rsidRPr="00FC009D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90659F">
        <w:rPr>
          <w:sz w:val="28"/>
          <w:szCs w:val="28"/>
        </w:rPr>
        <w:t>первоначально указанной в заявке на участие в конкурсе цены</w:t>
      </w:r>
      <w:r w:rsidRPr="0090659F"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AF12B9" w:rsidRPr="00FC009D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F12B9" w:rsidRPr="00FC009D" w:rsidRDefault="00AF12B9" w:rsidP="00AF12B9">
      <w:pPr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 («АКД»)</w:t>
      </w:r>
      <w:r w:rsidRPr="00FC009D">
        <w:rPr>
          <w:spacing w:val="-6"/>
          <w:sz w:val="28"/>
          <w:szCs w:val="28"/>
        </w:rPr>
        <w:t xml:space="preserve"> </w:t>
      </w:r>
      <w:hyperlink r:id="rId10" w:history="1">
        <w:r w:rsidRPr="00D52CB5">
          <w:rPr>
            <w:rStyle w:val="a3"/>
            <w:sz w:val="28"/>
            <w:szCs w:val="28"/>
          </w:rPr>
          <w:t>www.</w:t>
        </w:r>
        <w:r w:rsidRPr="00D52CB5">
          <w:rPr>
            <w:rStyle w:val="a3"/>
            <w:sz w:val="28"/>
            <w:szCs w:val="28"/>
            <w:lang w:val="en-US"/>
          </w:rPr>
          <w:t>a</w:t>
        </w:r>
        <w:r w:rsidRPr="0090659F">
          <w:rPr>
            <w:rStyle w:val="a3"/>
            <w:sz w:val="28"/>
            <w:szCs w:val="28"/>
          </w:rPr>
          <w:t>-</w:t>
        </w:r>
        <w:r w:rsidRPr="00D52CB5">
          <w:rPr>
            <w:rStyle w:val="a3"/>
            <w:sz w:val="28"/>
            <w:szCs w:val="28"/>
            <w:lang w:val="en-US"/>
          </w:rPr>
          <w:t>k</w:t>
        </w:r>
        <w:r w:rsidRPr="0090659F">
          <w:rPr>
            <w:rStyle w:val="a3"/>
            <w:sz w:val="28"/>
            <w:szCs w:val="28"/>
          </w:rPr>
          <w:t>-</w:t>
        </w:r>
        <w:r w:rsidRPr="00D52CB5">
          <w:rPr>
            <w:rStyle w:val="a3"/>
            <w:sz w:val="28"/>
            <w:szCs w:val="28"/>
            <w:lang w:val="en-US"/>
          </w:rPr>
          <w:t>d</w:t>
        </w:r>
        <w:r w:rsidRPr="00D52CB5">
          <w:rPr>
            <w:rStyle w:val="a3"/>
            <w:sz w:val="28"/>
            <w:szCs w:val="28"/>
          </w:rPr>
          <w:t>.</w:t>
        </w:r>
        <w:proofErr w:type="spellStart"/>
        <w:r w:rsidRPr="00D52CB5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90659F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01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FC009D">
        <w:rPr>
          <w:spacing w:val="-6"/>
          <w:sz w:val="28"/>
          <w:szCs w:val="28"/>
        </w:rPr>
        <w:t xml:space="preserve"> 20</w:t>
      </w:r>
      <w:r w:rsidRPr="0090659F">
        <w:rPr>
          <w:spacing w:val="-6"/>
          <w:sz w:val="28"/>
          <w:szCs w:val="28"/>
        </w:rPr>
        <w:t>15</w:t>
      </w:r>
      <w:r w:rsidRPr="00FC009D">
        <w:rPr>
          <w:spacing w:val="-6"/>
          <w:sz w:val="28"/>
          <w:szCs w:val="28"/>
        </w:rPr>
        <w:t xml:space="preserve"> года. </w:t>
      </w:r>
    </w:p>
    <w:p w:rsidR="00AF12B9" w:rsidRPr="0090659F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0659F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конкурсе: ЭТП «АКД», 11-00 (время московское) «</w:t>
      </w:r>
      <w:r>
        <w:rPr>
          <w:spacing w:val="-6"/>
          <w:sz w:val="28"/>
          <w:szCs w:val="28"/>
        </w:rPr>
        <w:t>01</w:t>
      </w:r>
      <w:r w:rsidRPr="0090659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90659F">
        <w:rPr>
          <w:spacing w:val="-6"/>
          <w:sz w:val="28"/>
          <w:szCs w:val="28"/>
        </w:rPr>
        <w:t xml:space="preserve"> 2015 года.</w:t>
      </w:r>
    </w:p>
    <w:p w:rsidR="00AF12B9" w:rsidRPr="0090659F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0659F">
        <w:rPr>
          <w:spacing w:val="-6"/>
          <w:sz w:val="28"/>
          <w:szCs w:val="28"/>
        </w:rPr>
        <w:t>Место и дата проведения отборочной стадии: 115184, г. Москва, Озерковская наб., д. 28, стр. 3, не позднее «</w:t>
      </w:r>
      <w:r>
        <w:rPr>
          <w:spacing w:val="-6"/>
          <w:sz w:val="28"/>
          <w:szCs w:val="28"/>
        </w:rPr>
        <w:t>19</w:t>
      </w:r>
      <w:r w:rsidRPr="0090659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90659F">
        <w:rPr>
          <w:spacing w:val="-6"/>
          <w:sz w:val="28"/>
          <w:szCs w:val="28"/>
        </w:rPr>
        <w:t xml:space="preserve"> 2015 г. </w:t>
      </w:r>
    </w:p>
    <w:p w:rsidR="00AF12B9" w:rsidRPr="0090659F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0659F">
        <w:rPr>
          <w:spacing w:val="-6"/>
          <w:sz w:val="28"/>
          <w:szCs w:val="28"/>
        </w:rPr>
        <w:t>Место и дата подведения итогов конкурса: 115184, г. Москва, Озерковская наб., д. 28, стр. 3, не позднее «</w:t>
      </w:r>
      <w:r>
        <w:rPr>
          <w:spacing w:val="-6"/>
          <w:sz w:val="28"/>
          <w:szCs w:val="28"/>
        </w:rPr>
        <w:t>29</w:t>
      </w:r>
      <w:r w:rsidRPr="0090659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90659F">
        <w:rPr>
          <w:spacing w:val="-6"/>
          <w:sz w:val="28"/>
          <w:szCs w:val="28"/>
        </w:rPr>
        <w:t xml:space="preserve"> 2015 г. </w:t>
      </w:r>
    </w:p>
    <w:p w:rsidR="00AF12B9" w:rsidRPr="00A94EC4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90659F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AF12B9" w:rsidRPr="001D2D84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AF12B9" w:rsidRPr="00FE01F5" w:rsidRDefault="00AF12B9" w:rsidP="00AF12B9">
      <w:pPr>
        <w:ind w:left="709" w:right="153"/>
        <w:jc w:val="both"/>
        <w:rPr>
          <w:b/>
          <w:spacing w:val="-6"/>
          <w:sz w:val="28"/>
          <w:szCs w:val="28"/>
        </w:rPr>
      </w:pPr>
      <w:r w:rsidRPr="00FE01F5">
        <w:rPr>
          <w:b/>
          <w:spacing w:val="-6"/>
          <w:sz w:val="28"/>
          <w:szCs w:val="28"/>
        </w:rPr>
        <w:t>Вид обеспечения: обеспечение возврата аванса</w:t>
      </w:r>
    </w:p>
    <w:p w:rsidR="00AF12B9" w:rsidRPr="00FE01F5" w:rsidRDefault="00AF12B9" w:rsidP="00AF12B9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Форма обеспечения: банковская гарантия возврата аванса, выданная банком, или поручительство, или передача заказчику денежных средств</w:t>
      </w:r>
      <w:r>
        <w:rPr>
          <w:spacing w:val="-6"/>
          <w:sz w:val="28"/>
          <w:szCs w:val="28"/>
        </w:rPr>
        <w:t>.</w:t>
      </w:r>
    </w:p>
    <w:p w:rsidR="00AF12B9" w:rsidRDefault="00AF12B9" w:rsidP="00AF12B9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Размер обеспечения: на сумму не менее суммы авансовых платежей</w:t>
      </w:r>
      <w:r>
        <w:rPr>
          <w:spacing w:val="-6"/>
          <w:sz w:val="28"/>
          <w:szCs w:val="28"/>
        </w:rPr>
        <w:t xml:space="preserve"> по договору.</w:t>
      </w:r>
    </w:p>
    <w:p w:rsidR="00AF12B9" w:rsidRPr="00FE01F5" w:rsidRDefault="00AF12B9" w:rsidP="00AF12B9">
      <w:pPr>
        <w:ind w:right="153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Срок предоставления – не позднее 15 календарных дней с момента заключения договора.</w:t>
      </w:r>
    </w:p>
    <w:p w:rsidR="00AF12B9" w:rsidRPr="001D2D84" w:rsidRDefault="00AF12B9" w:rsidP="00AF12B9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  <w:r>
        <w:rPr>
          <w:spacing w:val="-6"/>
          <w:sz w:val="28"/>
          <w:szCs w:val="28"/>
        </w:rPr>
        <w:t>.</w:t>
      </w:r>
    </w:p>
    <w:p w:rsidR="00AF12B9" w:rsidRPr="00FE01F5" w:rsidRDefault="00AF12B9" w:rsidP="00AF12B9">
      <w:pPr>
        <w:ind w:left="360" w:right="153" w:firstLine="349"/>
        <w:jc w:val="both"/>
        <w:rPr>
          <w:b/>
          <w:spacing w:val="-6"/>
          <w:sz w:val="28"/>
          <w:szCs w:val="28"/>
        </w:rPr>
      </w:pPr>
      <w:r w:rsidRPr="00FE01F5">
        <w:rPr>
          <w:b/>
          <w:spacing w:val="-6"/>
          <w:sz w:val="28"/>
          <w:szCs w:val="28"/>
        </w:rPr>
        <w:t>Вид обеспечения: обеспечение исполнения обязательств по договору</w:t>
      </w:r>
      <w:r>
        <w:rPr>
          <w:b/>
          <w:spacing w:val="-6"/>
          <w:sz w:val="28"/>
          <w:szCs w:val="28"/>
        </w:rPr>
        <w:t>.</w:t>
      </w:r>
    </w:p>
    <w:p w:rsidR="00AF12B9" w:rsidRPr="00FE01F5" w:rsidRDefault="00AF12B9" w:rsidP="00AF12B9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Форма обеспечения: банковская гарантия, выданная банком, или поручительство, или передача заказчику денежных средств</w:t>
      </w:r>
      <w:r>
        <w:rPr>
          <w:spacing w:val="-6"/>
          <w:sz w:val="28"/>
          <w:szCs w:val="28"/>
        </w:rPr>
        <w:t>.</w:t>
      </w:r>
    </w:p>
    <w:p w:rsidR="00AF12B9" w:rsidRPr="00FE01F5" w:rsidRDefault="00AF12B9" w:rsidP="00AF12B9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 xml:space="preserve">Размер обеспечения: на сумму не менее </w:t>
      </w:r>
      <w:r>
        <w:rPr>
          <w:spacing w:val="-6"/>
          <w:sz w:val="28"/>
          <w:szCs w:val="28"/>
        </w:rPr>
        <w:t xml:space="preserve"> 10 (Десяти) </w:t>
      </w:r>
      <w:r w:rsidRPr="00FE01F5">
        <w:rPr>
          <w:spacing w:val="-6"/>
          <w:sz w:val="28"/>
          <w:szCs w:val="28"/>
        </w:rPr>
        <w:t>% от суммы договора</w:t>
      </w:r>
      <w:r>
        <w:rPr>
          <w:spacing w:val="-6"/>
          <w:sz w:val="28"/>
          <w:szCs w:val="28"/>
        </w:rPr>
        <w:t>.</w:t>
      </w:r>
      <w:r w:rsidRPr="00FE01F5">
        <w:rPr>
          <w:spacing w:val="-6"/>
          <w:sz w:val="28"/>
          <w:szCs w:val="28"/>
        </w:rPr>
        <w:t xml:space="preserve"> </w:t>
      </w:r>
    </w:p>
    <w:p w:rsidR="00AF12B9" w:rsidRPr="00FE01F5" w:rsidRDefault="00AF12B9" w:rsidP="00AF12B9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Срок предоставления – не позднее 15 календарных дней с момента заключения договора.</w:t>
      </w:r>
    </w:p>
    <w:p w:rsidR="00AF12B9" w:rsidRPr="00FE01F5" w:rsidRDefault="00AF12B9" w:rsidP="00AF12B9">
      <w:pPr>
        <w:ind w:right="153" w:firstLine="709"/>
        <w:jc w:val="both"/>
        <w:rPr>
          <w:spacing w:val="-6"/>
          <w:sz w:val="28"/>
          <w:szCs w:val="28"/>
        </w:rPr>
      </w:pPr>
      <w:r w:rsidRPr="00FE01F5">
        <w:rPr>
          <w:spacing w:val="-6"/>
          <w:sz w:val="28"/>
          <w:szCs w:val="28"/>
        </w:rPr>
        <w:t>Срок действия обеспечения: срок исполнения обязательств по договору плюс не менее 60 дней</w:t>
      </w:r>
    </w:p>
    <w:p w:rsidR="00AF12B9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90659F">
        <w:rPr>
          <w:sz w:val="28"/>
          <w:szCs w:val="28"/>
        </w:rPr>
        <w:t>пяти дней до дня окончания 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AF12B9" w:rsidRPr="0048246A" w:rsidRDefault="00AF12B9" w:rsidP="00AF12B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AF12B9" w:rsidRPr="0048246A" w:rsidRDefault="00AF12B9" w:rsidP="00AF12B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12B9" w:rsidRDefault="00AF12B9" w:rsidP="00AF12B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AF12B9" w:rsidRPr="00FC009D" w:rsidRDefault="00AF12B9" w:rsidP="00AF12B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639DA" w:rsidRDefault="00F639DA"/>
    <w:sectPr w:rsidR="00F63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3CAFB16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2B9"/>
    <w:rsid w:val="00AF12B9"/>
    <w:rsid w:val="00F6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12B9"/>
    <w:rPr>
      <w:color w:val="0000FF"/>
      <w:u w:val="single"/>
    </w:rPr>
  </w:style>
  <w:style w:type="paragraph" w:styleId="a4">
    <w:name w:val="List Continue"/>
    <w:basedOn w:val="a"/>
    <w:rsid w:val="00AF12B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12B9"/>
    <w:rPr>
      <w:color w:val="0000FF"/>
      <w:u w:val="single"/>
    </w:rPr>
  </w:style>
  <w:style w:type="paragraph" w:styleId="a4">
    <w:name w:val="List Continue"/>
    <w:basedOn w:val="a"/>
    <w:rsid w:val="00AF12B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ATereschenko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2015-04-27T11:15:00Z</dcterms:created>
  <dcterms:modified xsi:type="dcterms:W3CDTF">2015-04-27T11:15:00Z</dcterms:modified>
</cp:coreProperties>
</file>