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1BF5" w:rsidRDefault="004A0420">
      <w:r>
        <w:t>Оставить без рассмотрения (вне компетенции ЦАК)</w:t>
      </w:r>
    </w:p>
    <w:sectPr w:rsidR="00AD1BF5" w:rsidSect="004F11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A0420"/>
    <w:rsid w:val="004A0420"/>
    <w:rsid w:val="004F1143"/>
    <w:rsid w:val="008C5D80"/>
    <w:rsid w:val="00AB00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11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41</Characters>
  <Application>Microsoft Office Word</Application>
  <DocSecurity>0</DocSecurity>
  <Lines>1</Lines>
  <Paragraphs>1</Paragraphs>
  <ScaleCrop>false</ScaleCrop>
  <Company/>
  <LinksUpToDate>false</LinksUpToDate>
  <CharactersWithSpaces>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semizarov-as</dc:creator>
  <cp:keywords/>
  <dc:description/>
  <cp:lastModifiedBy>semizarov-as</cp:lastModifiedBy>
  <cp:revision>2</cp:revision>
  <dcterms:created xsi:type="dcterms:W3CDTF">2015-07-06T12:40:00Z</dcterms:created>
  <dcterms:modified xsi:type="dcterms:W3CDTF">2015-07-06T12:40:00Z</dcterms:modified>
</cp:coreProperties>
</file>