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093B26" w:rsidRDefault="002E6E59" w:rsidP="00A0704E">
      <w:pPr>
        <w:spacing w:after="0" w:line="240" w:lineRule="auto"/>
        <w:ind w:right="22"/>
        <w:jc w:val="center"/>
        <w:rPr>
          <w:rFonts w:ascii="Times New Roman" w:hAnsi="Times New Roman" w:cs="Times New Roman"/>
          <w:b/>
          <w:sz w:val="28"/>
          <w:szCs w:val="28"/>
        </w:rPr>
      </w:pP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Федеральное государственное унитарное предприятие</w:t>
      </w: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093B26" w:rsidTr="00065189">
        <w:tc>
          <w:tcPr>
            <w:tcW w:w="4659" w:type="dxa"/>
          </w:tcPr>
          <w:p w:rsidR="00065189" w:rsidRPr="00093B2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093B26" w:rsidRDefault="00065189" w:rsidP="00A0704E">
            <w:pPr>
              <w:pStyle w:val="a3"/>
              <w:spacing w:before="0" w:after="0"/>
              <w:jc w:val="center"/>
              <w:rPr>
                <w:sz w:val="28"/>
                <w:szCs w:val="28"/>
              </w:rPr>
            </w:pPr>
            <w:r w:rsidRPr="00093B26">
              <w:rPr>
                <w:sz w:val="28"/>
                <w:szCs w:val="28"/>
              </w:rPr>
              <w:t>УТВЕРЖДАЮ:</w:t>
            </w:r>
          </w:p>
          <w:p w:rsidR="00065189" w:rsidRPr="00093B26" w:rsidRDefault="00065189" w:rsidP="00A0704E">
            <w:pPr>
              <w:pStyle w:val="a3"/>
              <w:spacing w:before="0" w:after="0"/>
              <w:jc w:val="center"/>
              <w:rPr>
                <w:sz w:val="28"/>
                <w:szCs w:val="28"/>
              </w:rPr>
            </w:pPr>
            <w:r w:rsidRPr="00093B26">
              <w:rPr>
                <w:sz w:val="28"/>
                <w:szCs w:val="28"/>
              </w:rPr>
              <w:t>Заместитель Председателя</w:t>
            </w:r>
          </w:p>
          <w:p w:rsidR="00065189" w:rsidRPr="00093B26" w:rsidRDefault="00065189" w:rsidP="00A0704E">
            <w:pPr>
              <w:pStyle w:val="a3"/>
              <w:spacing w:before="0" w:after="0"/>
              <w:jc w:val="center"/>
              <w:rPr>
                <w:sz w:val="28"/>
                <w:szCs w:val="28"/>
              </w:rPr>
            </w:pPr>
            <w:r w:rsidRPr="00093B26">
              <w:rPr>
                <w:sz w:val="28"/>
                <w:szCs w:val="28"/>
              </w:rPr>
              <w:t>Закупочного комитета</w:t>
            </w:r>
          </w:p>
          <w:p w:rsidR="00065189" w:rsidRPr="00093B26" w:rsidRDefault="00065189" w:rsidP="00A0704E">
            <w:pPr>
              <w:pStyle w:val="a3"/>
              <w:spacing w:before="0" w:after="0"/>
              <w:jc w:val="center"/>
              <w:rPr>
                <w:sz w:val="28"/>
                <w:szCs w:val="28"/>
              </w:rPr>
            </w:pPr>
            <w:r w:rsidRPr="00093B26">
              <w:rPr>
                <w:sz w:val="28"/>
                <w:szCs w:val="28"/>
              </w:rPr>
              <w:t>_________С.В. Тарасов</w:t>
            </w:r>
          </w:p>
          <w:p w:rsidR="00065189" w:rsidRPr="00093B26" w:rsidRDefault="00065189" w:rsidP="00F971F4">
            <w:pPr>
              <w:pStyle w:val="a3"/>
              <w:spacing w:before="0" w:after="0"/>
              <w:jc w:val="center"/>
              <w:rPr>
                <w:b/>
                <w:sz w:val="28"/>
                <w:szCs w:val="28"/>
              </w:rPr>
            </w:pPr>
            <w:r w:rsidRPr="00093B26">
              <w:rPr>
                <w:sz w:val="28"/>
                <w:szCs w:val="28"/>
              </w:rPr>
              <w:t xml:space="preserve">«__» </w:t>
            </w:r>
            <w:r w:rsidR="00F971F4">
              <w:rPr>
                <w:sz w:val="28"/>
                <w:szCs w:val="28"/>
              </w:rPr>
              <w:t>июнь</w:t>
            </w:r>
            <w:r w:rsidRPr="00093B26">
              <w:rPr>
                <w:sz w:val="28"/>
                <w:szCs w:val="28"/>
              </w:rPr>
              <w:t xml:space="preserve"> 201</w:t>
            </w:r>
            <w:r w:rsidR="0026372F" w:rsidRPr="00093B26">
              <w:rPr>
                <w:sz w:val="28"/>
                <w:szCs w:val="28"/>
              </w:rPr>
              <w:t>4</w:t>
            </w:r>
            <w:r w:rsidRPr="00093B26">
              <w:rPr>
                <w:sz w:val="28"/>
                <w:szCs w:val="28"/>
              </w:rPr>
              <w:t xml:space="preserve"> г.</w:t>
            </w:r>
          </w:p>
        </w:tc>
      </w:tr>
    </w:tbl>
    <w:p w:rsidR="00065189" w:rsidRPr="00093B26" w:rsidRDefault="003731E7" w:rsidP="00A0704E">
      <w:pPr>
        <w:spacing w:after="0" w:line="240" w:lineRule="auto"/>
        <w:jc w:val="center"/>
        <w:rPr>
          <w:rFonts w:ascii="Times New Roman" w:hAnsi="Times New Roman" w:cs="Times New Roman"/>
          <w:b/>
          <w:sz w:val="28"/>
          <w:szCs w:val="28"/>
          <w:lang w:eastAsia="en-US"/>
        </w:rPr>
      </w:pPr>
      <w:r w:rsidRPr="003731E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093B26" w:rsidRDefault="00065189"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bCs/>
          <w:sz w:val="28"/>
          <w:szCs w:val="28"/>
        </w:rPr>
        <w:t>ДОКУМЕНТАЦИЯ ПО ПРОВЕДЕНИЮ ЗАПРОСА ЦЕН В ЭЛЕКТРОННОЙ ФОРМЕ</w:t>
      </w:r>
    </w:p>
    <w:p w:rsidR="00065189" w:rsidRPr="00093B26" w:rsidRDefault="00065189" w:rsidP="00A0704E">
      <w:pPr>
        <w:spacing w:after="0" w:line="240" w:lineRule="auto"/>
        <w:jc w:val="center"/>
        <w:rPr>
          <w:rFonts w:ascii="Times New Roman" w:hAnsi="Times New Roman" w:cs="Times New Roman"/>
          <w:bCs/>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sz w:val="28"/>
          <w:szCs w:val="28"/>
        </w:rPr>
        <w:t>Открытый запрос цен на право заключения договора</w:t>
      </w:r>
    </w:p>
    <w:p w:rsidR="00065189" w:rsidRPr="00F971F4" w:rsidRDefault="00F971F4" w:rsidP="00A0704E">
      <w:pPr>
        <w:spacing w:after="0" w:line="240" w:lineRule="auto"/>
        <w:jc w:val="center"/>
        <w:rPr>
          <w:rFonts w:ascii="Times New Roman" w:hAnsi="Times New Roman" w:cs="Times New Roman"/>
          <w:b/>
          <w:i/>
          <w:sz w:val="28"/>
          <w:szCs w:val="28"/>
        </w:rPr>
      </w:pPr>
      <w:r w:rsidRPr="00F971F4">
        <w:rPr>
          <w:rFonts w:ascii="Times New Roman" w:hAnsi="Times New Roman" w:cs="Times New Roman"/>
          <w:b/>
          <w:i/>
          <w:sz w:val="28"/>
          <w:szCs w:val="28"/>
          <w:highlight w:val="yellow"/>
        </w:rPr>
        <w:t>на поставку лазеров и компонентов к ним</w:t>
      </w:r>
    </w:p>
    <w:p w:rsidR="00065189" w:rsidRPr="00093B26" w:rsidRDefault="00065189" w:rsidP="00A0704E">
      <w:pPr>
        <w:spacing w:after="0" w:line="240" w:lineRule="auto"/>
        <w:jc w:val="center"/>
        <w:rPr>
          <w:rFonts w:ascii="Times New Roman" w:hAnsi="Times New Roman" w:cs="Times New Roman"/>
          <w:b/>
          <w:i/>
          <w:sz w:val="28"/>
          <w:szCs w:val="28"/>
          <w:u w:val="single"/>
        </w:rPr>
      </w:pPr>
    </w:p>
    <w:p w:rsidR="00065189" w:rsidRPr="00093B26" w:rsidRDefault="00065189" w:rsidP="00A0704E">
      <w:pPr>
        <w:spacing w:after="0" w:line="240" w:lineRule="auto"/>
        <w:jc w:val="center"/>
        <w:rPr>
          <w:rFonts w:ascii="Times New Roman" w:hAnsi="Times New Roman" w:cs="Times New Roman"/>
          <w:sz w:val="28"/>
          <w:szCs w:val="28"/>
        </w:rPr>
      </w:pPr>
    </w:p>
    <w:p w:rsidR="00B85839" w:rsidRPr="00093B26" w:rsidRDefault="00B8583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caps/>
          <w:sz w:val="28"/>
          <w:szCs w:val="28"/>
        </w:rPr>
      </w:pPr>
      <w:r w:rsidRPr="00093B26">
        <w:rPr>
          <w:rFonts w:ascii="Times New Roman" w:hAnsi="Times New Roman" w:cs="Times New Roman"/>
          <w:caps/>
          <w:sz w:val="28"/>
          <w:szCs w:val="28"/>
        </w:rPr>
        <w:t>том 2 «техническая часть»</w:t>
      </w: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682C08" w:rsidRPr="00093B26" w:rsidRDefault="00682C08" w:rsidP="00A0704E">
      <w:pPr>
        <w:spacing w:after="0" w:line="240" w:lineRule="auto"/>
        <w:jc w:val="center"/>
        <w:rPr>
          <w:rFonts w:ascii="Times New Roman" w:hAnsi="Times New Roman" w:cs="Times New Roman"/>
          <w:sz w:val="28"/>
          <w:szCs w:val="28"/>
        </w:rPr>
      </w:pPr>
    </w:p>
    <w:p w:rsidR="00E27B6E" w:rsidRPr="00093B26" w:rsidRDefault="00E27B6E"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D310F8" w:rsidRDefault="00D310F8" w:rsidP="00A0704E">
      <w:pPr>
        <w:spacing w:after="0" w:line="240" w:lineRule="auto"/>
        <w:jc w:val="center"/>
        <w:rPr>
          <w:rFonts w:ascii="Times New Roman" w:hAnsi="Times New Roman" w:cs="Times New Roman"/>
          <w:sz w:val="28"/>
          <w:szCs w:val="28"/>
        </w:rPr>
      </w:pPr>
    </w:p>
    <w:p w:rsidR="00D310F8" w:rsidRDefault="00D310F8"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roofErr w:type="spellStart"/>
      <w:r w:rsidRPr="00093B26">
        <w:rPr>
          <w:rFonts w:ascii="Times New Roman" w:hAnsi="Times New Roman" w:cs="Times New Roman"/>
          <w:sz w:val="28"/>
          <w:szCs w:val="28"/>
        </w:rPr>
        <w:t>г</w:t>
      </w:r>
      <w:proofErr w:type="gramStart"/>
      <w:r w:rsidRPr="00093B26">
        <w:rPr>
          <w:rFonts w:ascii="Times New Roman" w:hAnsi="Times New Roman" w:cs="Times New Roman"/>
          <w:sz w:val="28"/>
          <w:szCs w:val="28"/>
        </w:rPr>
        <w:t>.С</w:t>
      </w:r>
      <w:proofErr w:type="gramEnd"/>
      <w:r w:rsidRPr="00093B26">
        <w:rPr>
          <w:rFonts w:ascii="Times New Roman" w:hAnsi="Times New Roman" w:cs="Times New Roman"/>
          <w:sz w:val="28"/>
          <w:szCs w:val="28"/>
        </w:rPr>
        <w:t>аров</w:t>
      </w:r>
      <w:proofErr w:type="spellEnd"/>
    </w:p>
    <w:p w:rsidR="00065189" w:rsidRPr="00093B26" w:rsidRDefault="00065189" w:rsidP="00A0704E">
      <w:pPr>
        <w:spacing w:after="0" w:line="240" w:lineRule="auto"/>
        <w:jc w:val="center"/>
        <w:rPr>
          <w:rFonts w:ascii="Times New Roman" w:hAnsi="Times New Roman" w:cs="Times New Roman"/>
          <w:sz w:val="28"/>
          <w:szCs w:val="28"/>
        </w:rPr>
      </w:pPr>
      <w:r w:rsidRPr="00093B26">
        <w:rPr>
          <w:rFonts w:ascii="Times New Roman" w:hAnsi="Times New Roman" w:cs="Times New Roman"/>
          <w:sz w:val="28"/>
          <w:szCs w:val="28"/>
        </w:rPr>
        <w:t>201</w:t>
      </w:r>
      <w:r w:rsidR="0026372F" w:rsidRPr="00093B26">
        <w:rPr>
          <w:rFonts w:ascii="Times New Roman" w:hAnsi="Times New Roman" w:cs="Times New Roman"/>
          <w:sz w:val="28"/>
          <w:szCs w:val="28"/>
        </w:rPr>
        <w:t>4</w:t>
      </w:r>
      <w:r w:rsidRPr="00093B26">
        <w:rPr>
          <w:rFonts w:ascii="Times New Roman" w:hAnsi="Times New Roman" w:cs="Times New Roman"/>
          <w:sz w:val="28"/>
          <w:szCs w:val="28"/>
        </w:rPr>
        <w:t xml:space="preserve"> г.</w:t>
      </w:r>
    </w:p>
    <w:p w:rsidR="00D310F8" w:rsidRDefault="00D310F8" w:rsidP="00A0704E">
      <w:pPr>
        <w:pStyle w:val="a3"/>
        <w:spacing w:before="0" w:after="0"/>
        <w:ind w:firstLine="851"/>
        <w:jc w:val="both"/>
        <w:rPr>
          <w:rFonts w:eastAsiaTheme="minorEastAsia"/>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60"/>
        <w:gridCol w:w="6079"/>
      </w:tblGrid>
      <w:tr w:rsidR="00F971F4" w:rsidRPr="00F971F4" w:rsidTr="00F971F4">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Предмет закупки (наименование товаров, работ и услуг)</w:t>
            </w:r>
          </w:p>
          <w:p w:rsidR="00F971F4" w:rsidRPr="00F971F4" w:rsidRDefault="00F971F4" w:rsidP="0029460D">
            <w:pPr>
              <w:tabs>
                <w:tab w:val="left" w:pos="0"/>
              </w:tabs>
              <w:rPr>
                <w:rFonts w:ascii="Times New Roman" w:hAnsi="Times New Roman" w:cs="Times New Roman"/>
              </w:rPr>
            </w:pPr>
          </w:p>
        </w:tc>
        <w:tc>
          <w:tcPr>
            <w:tcW w:w="6079" w:type="dxa"/>
            <w:vAlign w:val="center"/>
          </w:tcPr>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rPr>
              <w:t>Лазеров и компонентов к ним</w:t>
            </w:r>
          </w:p>
          <w:p w:rsidR="00F971F4" w:rsidRPr="00F971F4" w:rsidRDefault="00F971F4" w:rsidP="0029460D">
            <w:pPr>
              <w:tabs>
                <w:tab w:val="left" w:pos="0"/>
              </w:tabs>
              <w:jc w:val="center"/>
              <w:rPr>
                <w:rFonts w:ascii="Times New Roman" w:hAnsi="Times New Roman" w:cs="Times New Roman"/>
                <w:color w:val="FF0000"/>
              </w:rPr>
            </w:pPr>
          </w:p>
        </w:tc>
      </w:tr>
      <w:tr w:rsidR="00F971F4" w:rsidRPr="00F971F4" w:rsidTr="00F971F4">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Начальная максимальная цена договора, рублей</w:t>
            </w:r>
          </w:p>
        </w:tc>
        <w:tc>
          <w:tcPr>
            <w:tcW w:w="6079" w:type="dxa"/>
            <w:vAlign w:val="center"/>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556 674(пятьсот пятьдесят шесть тысяч шестьсот семьдесят четыре</w:t>
            </w:r>
            <w:proofErr w:type="gramStart"/>
            <w:r w:rsidRPr="00F971F4">
              <w:rPr>
                <w:rFonts w:ascii="Times New Roman" w:hAnsi="Times New Roman" w:cs="Times New Roman"/>
              </w:rPr>
              <w:t>)</w:t>
            </w:r>
            <w:proofErr w:type="spellStart"/>
            <w:r w:rsidRPr="00F971F4">
              <w:rPr>
                <w:rFonts w:ascii="Times New Roman" w:hAnsi="Times New Roman" w:cs="Times New Roman"/>
              </w:rPr>
              <w:t>р</w:t>
            </w:r>
            <w:proofErr w:type="gramEnd"/>
            <w:r w:rsidRPr="00F971F4">
              <w:rPr>
                <w:rFonts w:ascii="Times New Roman" w:hAnsi="Times New Roman" w:cs="Times New Roman"/>
              </w:rPr>
              <w:t>уб</w:t>
            </w:r>
            <w:proofErr w:type="spellEnd"/>
          </w:p>
        </w:tc>
      </w:tr>
      <w:tr w:rsidR="00F971F4" w:rsidRPr="00F971F4" w:rsidTr="00F971F4">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Порядок расчетов (условия оплаты)</w:t>
            </w:r>
          </w:p>
          <w:p w:rsidR="00F971F4" w:rsidRPr="00F971F4" w:rsidRDefault="00F971F4" w:rsidP="0029460D">
            <w:pPr>
              <w:tabs>
                <w:tab w:val="left" w:pos="0"/>
              </w:tabs>
              <w:rPr>
                <w:rFonts w:ascii="Times New Roman" w:hAnsi="Times New Roman" w:cs="Times New Roman"/>
              </w:rPr>
            </w:pPr>
          </w:p>
        </w:tc>
        <w:tc>
          <w:tcPr>
            <w:tcW w:w="6079"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 xml:space="preserve">Оплата 100% в течение 20 календарных дней по факту поставки товара. </w:t>
            </w:r>
          </w:p>
          <w:p w:rsidR="00F971F4" w:rsidRPr="00F971F4" w:rsidRDefault="00F971F4" w:rsidP="0029460D">
            <w:pPr>
              <w:tabs>
                <w:tab w:val="left" w:pos="0"/>
              </w:tabs>
              <w:rPr>
                <w:rFonts w:ascii="Times New Roman" w:hAnsi="Times New Roman" w:cs="Times New Roman"/>
              </w:rPr>
            </w:pPr>
          </w:p>
        </w:tc>
      </w:tr>
      <w:tr w:rsidR="00F971F4" w:rsidRPr="00F971F4" w:rsidTr="00F971F4">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Требуемый срок выполнения обязательств по договору</w:t>
            </w:r>
          </w:p>
        </w:tc>
        <w:tc>
          <w:tcPr>
            <w:tcW w:w="6079" w:type="dxa"/>
          </w:tcPr>
          <w:p w:rsidR="00F971F4" w:rsidRPr="00F971F4" w:rsidRDefault="00F971F4" w:rsidP="0029460D">
            <w:pPr>
              <w:tabs>
                <w:tab w:val="left" w:pos="0"/>
              </w:tabs>
              <w:rPr>
                <w:rFonts w:ascii="Times New Roman" w:hAnsi="Times New Roman" w:cs="Times New Roman"/>
              </w:rPr>
            </w:pPr>
          </w:p>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rPr>
              <w:t>До 30.06.14 г.</w:t>
            </w:r>
          </w:p>
        </w:tc>
      </w:tr>
      <w:tr w:rsidR="00F971F4" w:rsidRPr="00F971F4" w:rsidTr="00F971F4">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Место и условия выпол</w:t>
            </w:r>
            <w:r w:rsidRPr="00F971F4">
              <w:rPr>
                <w:rFonts w:ascii="Times New Roman" w:hAnsi="Times New Roman" w:cs="Times New Roman"/>
              </w:rPr>
              <w:softHyphen/>
              <w:t xml:space="preserve">нения предмета закупки </w:t>
            </w:r>
          </w:p>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(описать)</w:t>
            </w:r>
          </w:p>
        </w:tc>
        <w:tc>
          <w:tcPr>
            <w:tcW w:w="6079" w:type="dxa"/>
            <w:vAlign w:val="center"/>
          </w:tcPr>
          <w:p w:rsidR="00F971F4" w:rsidRPr="00F971F4" w:rsidRDefault="00F971F4" w:rsidP="0029460D">
            <w:pPr>
              <w:tabs>
                <w:tab w:val="left" w:pos="0"/>
              </w:tabs>
              <w:rPr>
                <w:rFonts w:ascii="Times New Roman" w:hAnsi="Times New Roman" w:cs="Times New Roman"/>
                <w:i/>
              </w:rPr>
            </w:pPr>
            <w:r w:rsidRPr="00F971F4">
              <w:rPr>
                <w:rFonts w:ascii="Times New Roman" w:hAnsi="Times New Roman" w:cs="Times New Roman"/>
              </w:rPr>
              <w:t xml:space="preserve">поставка силами Поставщика на склад Заказчика в </w:t>
            </w:r>
            <w:proofErr w:type="gramStart"/>
            <w:r w:rsidRPr="00F971F4">
              <w:rPr>
                <w:rFonts w:ascii="Times New Roman" w:hAnsi="Times New Roman" w:cs="Times New Roman"/>
              </w:rPr>
              <w:t>г</w:t>
            </w:r>
            <w:proofErr w:type="gramEnd"/>
            <w:r w:rsidRPr="00F971F4">
              <w:rPr>
                <w:rFonts w:ascii="Times New Roman" w:hAnsi="Times New Roman" w:cs="Times New Roman"/>
              </w:rPr>
              <w:t xml:space="preserve">. </w:t>
            </w:r>
            <w:proofErr w:type="spellStart"/>
            <w:r w:rsidRPr="00F971F4">
              <w:rPr>
                <w:rFonts w:ascii="Times New Roman" w:hAnsi="Times New Roman" w:cs="Times New Roman"/>
              </w:rPr>
              <w:t>Саров</w:t>
            </w:r>
            <w:proofErr w:type="spellEnd"/>
          </w:p>
        </w:tc>
      </w:tr>
      <w:tr w:rsidR="00F971F4" w:rsidRPr="00F971F4" w:rsidTr="00F971F4">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Требования к участнику процедуры закупки</w:t>
            </w:r>
          </w:p>
        </w:tc>
        <w:tc>
          <w:tcPr>
            <w:tcW w:w="6079" w:type="dxa"/>
          </w:tcPr>
          <w:p w:rsidR="00F971F4" w:rsidRPr="00F971F4" w:rsidRDefault="00F971F4" w:rsidP="00F971F4">
            <w:pPr>
              <w:numPr>
                <w:ilvl w:val="0"/>
                <w:numId w:val="9"/>
              </w:numPr>
              <w:tabs>
                <w:tab w:val="left" w:pos="280"/>
              </w:tabs>
              <w:spacing w:after="0" w:line="240" w:lineRule="auto"/>
              <w:ind w:left="280" w:hanging="284"/>
              <w:jc w:val="both"/>
              <w:rPr>
                <w:rFonts w:ascii="Times New Roman" w:hAnsi="Times New Roman" w:cs="Times New Roman"/>
              </w:rPr>
            </w:pPr>
            <w:r w:rsidRPr="00F971F4">
              <w:rPr>
                <w:rFonts w:ascii="Times New Roman" w:hAnsi="Times New Roman" w:cs="Times New Roman"/>
              </w:rPr>
              <w:t>быть правомочным заключить договор;</w:t>
            </w:r>
          </w:p>
          <w:p w:rsidR="00F971F4" w:rsidRPr="00F971F4" w:rsidRDefault="00F971F4" w:rsidP="00F971F4">
            <w:pPr>
              <w:numPr>
                <w:ilvl w:val="0"/>
                <w:numId w:val="9"/>
              </w:numPr>
              <w:tabs>
                <w:tab w:val="left" w:pos="280"/>
              </w:tabs>
              <w:spacing w:after="0" w:line="240" w:lineRule="auto"/>
              <w:ind w:left="280" w:hanging="284"/>
              <w:jc w:val="both"/>
              <w:rPr>
                <w:rFonts w:ascii="Times New Roman" w:hAnsi="Times New Roman" w:cs="Times New Roman"/>
              </w:rPr>
            </w:pPr>
            <w:r w:rsidRPr="00F971F4">
              <w:rPr>
                <w:rFonts w:ascii="Times New Roman" w:hAnsi="Times New Roman" w:cs="Times New Roman"/>
              </w:rPr>
              <w:t>не находиться в процессе ликвидации (для юридических лиц) или в процессе банкротства;</w:t>
            </w:r>
          </w:p>
          <w:p w:rsidR="00F971F4" w:rsidRPr="00F971F4" w:rsidRDefault="00F971F4" w:rsidP="00F971F4">
            <w:pPr>
              <w:numPr>
                <w:ilvl w:val="0"/>
                <w:numId w:val="9"/>
              </w:numPr>
              <w:tabs>
                <w:tab w:val="left" w:pos="280"/>
              </w:tabs>
              <w:spacing w:after="0" w:line="240" w:lineRule="auto"/>
              <w:ind w:left="280" w:hanging="284"/>
              <w:jc w:val="both"/>
              <w:rPr>
                <w:rFonts w:ascii="Times New Roman" w:hAnsi="Times New Roman" w:cs="Times New Roman"/>
              </w:rPr>
            </w:pPr>
            <w:r w:rsidRPr="00F971F4">
              <w:rPr>
                <w:rFonts w:ascii="Times New Roman" w:hAnsi="Times New Roman" w:cs="Times New Roman"/>
              </w:rPr>
              <w:t>не является организацией, на имущество которой наложен арест по решению суда, административного органа и экономическая деятельность которого приостановлена;</w:t>
            </w:r>
          </w:p>
          <w:p w:rsidR="00F971F4" w:rsidRPr="00F971F4" w:rsidRDefault="00F971F4" w:rsidP="00F971F4">
            <w:pPr>
              <w:numPr>
                <w:ilvl w:val="0"/>
                <w:numId w:val="9"/>
              </w:numPr>
              <w:tabs>
                <w:tab w:val="left" w:pos="280"/>
              </w:tabs>
              <w:spacing w:after="0" w:line="240" w:lineRule="auto"/>
              <w:ind w:left="280" w:hanging="284"/>
              <w:jc w:val="both"/>
              <w:rPr>
                <w:rFonts w:ascii="Times New Roman" w:hAnsi="Times New Roman" w:cs="Times New Roman"/>
              </w:rPr>
            </w:pPr>
            <w:r w:rsidRPr="00F971F4">
              <w:rPr>
                <w:rFonts w:ascii="Times New Roman" w:hAnsi="Times New Roman" w:cs="Times New Roman"/>
              </w:rPr>
              <w:t>не имеет задолженности по начисленным  налогам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 стоимости  активов участника процедуры закупки, определяемой по данным бухгалтерской отчетности за последний отчетный период;</w:t>
            </w:r>
          </w:p>
          <w:p w:rsidR="00F971F4" w:rsidRPr="00F971F4" w:rsidRDefault="00F971F4" w:rsidP="00F971F4">
            <w:pPr>
              <w:numPr>
                <w:ilvl w:val="0"/>
                <w:numId w:val="9"/>
              </w:numPr>
              <w:tabs>
                <w:tab w:val="left" w:pos="280"/>
              </w:tabs>
              <w:spacing w:after="0" w:line="240" w:lineRule="auto"/>
              <w:ind w:left="280" w:hanging="284"/>
              <w:jc w:val="both"/>
              <w:rPr>
                <w:rFonts w:ascii="Times New Roman" w:hAnsi="Times New Roman" w:cs="Times New Roman"/>
              </w:rPr>
            </w:pPr>
            <w:r w:rsidRPr="00F971F4">
              <w:rPr>
                <w:rFonts w:ascii="Times New Roman" w:hAnsi="Times New Roman" w:cs="Times New Roman"/>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по форме, установленной законодательством РФ;</w:t>
            </w:r>
          </w:p>
          <w:p w:rsidR="00F971F4" w:rsidRPr="00F971F4" w:rsidRDefault="00F971F4" w:rsidP="00F971F4">
            <w:pPr>
              <w:numPr>
                <w:ilvl w:val="0"/>
                <w:numId w:val="9"/>
              </w:numPr>
              <w:tabs>
                <w:tab w:val="left" w:pos="280"/>
              </w:tabs>
              <w:spacing w:after="0" w:line="240" w:lineRule="auto"/>
              <w:ind w:left="280" w:hanging="284"/>
              <w:jc w:val="both"/>
              <w:rPr>
                <w:rFonts w:ascii="Times New Roman" w:hAnsi="Times New Roman" w:cs="Times New Roman"/>
              </w:rPr>
            </w:pPr>
            <w:r w:rsidRPr="00F971F4">
              <w:rPr>
                <w:rFonts w:ascii="Times New Roman" w:hAnsi="Times New Roman" w:cs="Times New Roman"/>
              </w:rPr>
              <w:t xml:space="preserve"> соответствие Поставщика правовым и   нормативным требованиям в части лицензий и разрешений.</w:t>
            </w:r>
          </w:p>
        </w:tc>
      </w:tr>
      <w:tr w:rsidR="00F971F4" w:rsidRPr="00F971F4" w:rsidTr="00F971F4">
        <w:trPr>
          <w:trHeight w:val="1140"/>
        </w:trPr>
        <w:tc>
          <w:tcPr>
            <w:tcW w:w="3560" w:type="dxa"/>
          </w:tcPr>
          <w:p w:rsidR="00F971F4" w:rsidRPr="00F971F4" w:rsidRDefault="00F971F4" w:rsidP="0029460D">
            <w:pPr>
              <w:tabs>
                <w:tab w:val="left" w:pos="0"/>
              </w:tabs>
              <w:rPr>
                <w:rFonts w:ascii="Times New Roman" w:hAnsi="Times New Roman" w:cs="Times New Roman"/>
                <w:b/>
              </w:rPr>
            </w:pPr>
            <w:r w:rsidRPr="00F971F4">
              <w:rPr>
                <w:rFonts w:ascii="Times New Roman" w:hAnsi="Times New Roman" w:cs="Times New Roman"/>
                <w:b/>
                <w:u w:val="single"/>
              </w:rPr>
              <w:t>Техническое задание</w:t>
            </w:r>
            <w:r w:rsidRPr="00F971F4">
              <w:rPr>
                <w:rFonts w:ascii="Times New Roman" w:hAnsi="Times New Roman" w:cs="Times New Roman"/>
                <w:b/>
              </w:rPr>
              <w:t>:</w:t>
            </w:r>
          </w:p>
          <w:p w:rsidR="00F971F4" w:rsidRPr="00F971F4" w:rsidRDefault="00F971F4" w:rsidP="0029460D">
            <w:pPr>
              <w:tabs>
                <w:tab w:val="left" w:pos="0"/>
              </w:tabs>
              <w:rPr>
                <w:rFonts w:ascii="Times New Roman" w:hAnsi="Times New Roman" w:cs="Times New Roman"/>
                <w:b/>
              </w:rPr>
            </w:pPr>
          </w:p>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1) Виды и объем изготавливаемых товаров (выполняемых работ, оказываемых услуг)</w:t>
            </w:r>
          </w:p>
        </w:tc>
        <w:tc>
          <w:tcPr>
            <w:tcW w:w="6079" w:type="dxa"/>
            <w:vAlign w:val="center"/>
          </w:tcPr>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rPr>
              <w:t>Лазеров и компонентов к ним, согласно спецификации</w:t>
            </w:r>
          </w:p>
        </w:tc>
      </w:tr>
      <w:tr w:rsidR="00F971F4" w:rsidRPr="00F971F4" w:rsidTr="00F971F4">
        <w:trPr>
          <w:trHeight w:val="1340"/>
        </w:trPr>
        <w:tc>
          <w:tcPr>
            <w:tcW w:w="3560" w:type="dxa"/>
          </w:tcPr>
          <w:p w:rsidR="00F971F4" w:rsidRPr="00F971F4" w:rsidRDefault="00F971F4" w:rsidP="0029460D">
            <w:pPr>
              <w:tabs>
                <w:tab w:val="left" w:pos="0"/>
              </w:tabs>
              <w:rPr>
                <w:rFonts w:ascii="Times New Roman" w:hAnsi="Times New Roman" w:cs="Times New Roman"/>
                <w:b/>
              </w:rPr>
            </w:pPr>
            <w:r w:rsidRPr="00F971F4">
              <w:rPr>
                <w:rFonts w:ascii="Times New Roman" w:hAnsi="Times New Roman" w:cs="Times New Roman"/>
              </w:rPr>
              <w:t>2) Характеристика товаров, объектов</w:t>
            </w:r>
            <w:r w:rsidRPr="00F971F4">
              <w:rPr>
                <w:rFonts w:ascii="Times New Roman" w:hAnsi="Times New Roman" w:cs="Times New Roman"/>
                <w:bCs/>
                <w:iCs/>
              </w:rPr>
              <w:t xml:space="preserve"> (выполнения работ, </w:t>
            </w:r>
            <w:r w:rsidRPr="00F971F4">
              <w:rPr>
                <w:rFonts w:ascii="Times New Roman" w:hAnsi="Times New Roman" w:cs="Times New Roman"/>
              </w:rPr>
              <w:t>оказания услуг)</w:t>
            </w:r>
          </w:p>
        </w:tc>
        <w:tc>
          <w:tcPr>
            <w:tcW w:w="6079" w:type="dxa"/>
            <w:vAlign w:val="center"/>
          </w:tcPr>
          <w:p w:rsidR="00F971F4" w:rsidRPr="00F971F4" w:rsidRDefault="00F971F4" w:rsidP="0029460D">
            <w:pPr>
              <w:pStyle w:val="a9"/>
              <w:ind w:left="360"/>
              <w:jc w:val="center"/>
              <w:rPr>
                <w:lang w:val="ru-RU"/>
              </w:rPr>
            </w:pPr>
          </w:p>
        </w:tc>
      </w:tr>
      <w:tr w:rsidR="00F971F4" w:rsidRPr="00F971F4" w:rsidTr="00F971F4">
        <w:trPr>
          <w:trHeight w:val="881"/>
        </w:trPr>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lastRenderedPageBreak/>
              <w:t xml:space="preserve">3) </w:t>
            </w:r>
            <w:r w:rsidRPr="00F971F4">
              <w:rPr>
                <w:rFonts w:ascii="Times New Roman" w:hAnsi="Times New Roman" w:cs="Times New Roman"/>
                <w:bCs/>
                <w:iCs/>
              </w:rPr>
              <w:t>Особые условия</w:t>
            </w:r>
            <w:r w:rsidRPr="00F971F4">
              <w:rPr>
                <w:rFonts w:ascii="Times New Roman" w:hAnsi="Times New Roman" w:cs="Times New Roman"/>
              </w:rPr>
              <w:t xml:space="preserve"> изготовления товаров (выполнения работ, оказания услуг)</w:t>
            </w:r>
          </w:p>
        </w:tc>
        <w:tc>
          <w:tcPr>
            <w:tcW w:w="6079" w:type="dxa"/>
            <w:vAlign w:val="center"/>
          </w:tcPr>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rPr>
              <w:t>Допускается досрочная поставка</w:t>
            </w:r>
          </w:p>
          <w:p w:rsidR="00F971F4" w:rsidRPr="00F971F4" w:rsidRDefault="00F971F4" w:rsidP="0029460D">
            <w:pPr>
              <w:jc w:val="center"/>
              <w:rPr>
                <w:rFonts w:ascii="Times New Roman" w:hAnsi="Times New Roman" w:cs="Times New Roman"/>
              </w:rPr>
            </w:pPr>
          </w:p>
        </w:tc>
      </w:tr>
      <w:tr w:rsidR="00F971F4" w:rsidRPr="00F971F4" w:rsidTr="00F971F4">
        <w:trPr>
          <w:trHeight w:val="1029"/>
        </w:trPr>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 xml:space="preserve">4) </w:t>
            </w:r>
            <w:r w:rsidRPr="00F971F4">
              <w:rPr>
                <w:rFonts w:ascii="Times New Roman" w:hAnsi="Times New Roman" w:cs="Times New Roman"/>
                <w:bCs/>
                <w:iCs/>
              </w:rPr>
              <w:t>Требования к качеству</w:t>
            </w:r>
            <w:r w:rsidRPr="00F971F4">
              <w:rPr>
                <w:rFonts w:ascii="Times New Roman" w:hAnsi="Times New Roman" w:cs="Times New Roman"/>
              </w:rPr>
              <w:t xml:space="preserve"> изготавливаемых товаров (выполняемых работ, оказываемых услуг)</w:t>
            </w:r>
          </w:p>
        </w:tc>
        <w:tc>
          <w:tcPr>
            <w:tcW w:w="6079" w:type="dxa"/>
            <w:vAlign w:val="center"/>
          </w:tcPr>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szCs w:val="26"/>
              </w:rPr>
              <w:t>Соответствие паспортам изделий</w:t>
            </w:r>
          </w:p>
        </w:tc>
      </w:tr>
      <w:tr w:rsidR="00F971F4" w:rsidRPr="00F971F4" w:rsidTr="00F971F4">
        <w:trPr>
          <w:trHeight w:val="1480"/>
        </w:trPr>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6079" w:type="dxa"/>
            <w:vAlign w:val="center"/>
          </w:tcPr>
          <w:p w:rsidR="00F971F4" w:rsidRPr="00F971F4" w:rsidRDefault="00F971F4" w:rsidP="0029460D">
            <w:pPr>
              <w:tabs>
                <w:tab w:val="left" w:pos="0"/>
              </w:tabs>
              <w:jc w:val="center"/>
              <w:rPr>
                <w:rFonts w:ascii="Times New Roman" w:hAnsi="Times New Roman" w:cs="Times New Roman"/>
              </w:rPr>
            </w:pPr>
          </w:p>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Гарантийный срок эксплуатации – 12месяцев с момента отгрузки покупателю.</w:t>
            </w:r>
          </w:p>
        </w:tc>
      </w:tr>
      <w:tr w:rsidR="00F971F4" w:rsidRPr="00F971F4" w:rsidTr="00F971F4">
        <w:trPr>
          <w:trHeight w:val="863"/>
        </w:trPr>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 xml:space="preserve">6) </w:t>
            </w:r>
            <w:proofErr w:type="gramStart"/>
            <w:r w:rsidRPr="00F971F4">
              <w:rPr>
                <w:rFonts w:ascii="Times New Roman" w:hAnsi="Times New Roman" w:cs="Times New Roman"/>
              </w:rPr>
              <w:t>Контроль за</w:t>
            </w:r>
            <w:proofErr w:type="gramEnd"/>
            <w:r w:rsidRPr="00F971F4">
              <w:rPr>
                <w:rFonts w:ascii="Times New Roman" w:hAnsi="Times New Roman" w:cs="Times New Roman"/>
              </w:rPr>
              <w:t xml:space="preserve"> изготовлением товаров (выполнением работ, оказанием услуг)</w:t>
            </w:r>
          </w:p>
        </w:tc>
        <w:tc>
          <w:tcPr>
            <w:tcW w:w="6079" w:type="dxa"/>
            <w:vAlign w:val="center"/>
          </w:tcPr>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rPr>
              <w:t>Не требуется</w:t>
            </w:r>
          </w:p>
        </w:tc>
      </w:tr>
      <w:tr w:rsidR="00F971F4" w:rsidRPr="00F971F4" w:rsidTr="00F971F4">
        <w:trPr>
          <w:trHeight w:val="897"/>
        </w:trPr>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 xml:space="preserve">7) </w:t>
            </w:r>
            <w:r w:rsidRPr="00F971F4">
              <w:rPr>
                <w:rFonts w:ascii="Times New Roman" w:hAnsi="Times New Roman" w:cs="Times New Roman"/>
                <w:bCs/>
                <w:iCs/>
              </w:rPr>
              <w:t xml:space="preserve">Порядок сдачи-приемки изготовленных товаров (выполненных </w:t>
            </w:r>
            <w:r w:rsidRPr="00F971F4">
              <w:rPr>
                <w:rFonts w:ascii="Times New Roman" w:hAnsi="Times New Roman" w:cs="Times New Roman"/>
              </w:rPr>
              <w:t>работ, оказанных услуг)</w:t>
            </w:r>
          </w:p>
        </w:tc>
        <w:tc>
          <w:tcPr>
            <w:tcW w:w="6079" w:type="dxa"/>
            <w:vAlign w:val="center"/>
          </w:tcPr>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rPr>
              <w:t>Накладная и счёт-фактура</w:t>
            </w:r>
          </w:p>
        </w:tc>
      </w:tr>
      <w:tr w:rsidR="00F971F4" w:rsidRPr="00F971F4" w:rsidTr="00F971F4">
        <w:trPr>
          <w:trHeight w:val="1102"/>
        </w:trPr>
        <w:tc>
          <w:tcPr>
            <w:tcW w:w="3560" w:type="dxa"/>
          </w:tcPr>
          <w:p w:rsidR="00F971F4" w:rsidRPr="00F971F4" w:rsidRDefault="00F971F4" w:rsidP="0029460D">
            <w:pPr>
              <w:tabs>
                <w:tab w:val="left" w:pos="0"/>
              </w:tabs>
              <w:rPr>
                <w:rFonts w:ascii="Times New Roman" w:hAnsi="Times New Roman" w:cs="Times New Roman"/>
              </w:rPr>
            </w:pPr>
            <w:r w:rsidRPr="00F971F4">
              <w:rPr>
                <w:rFonts w:ascii="Times New Roman" w:hAnsi="Times New Roman" w:cs="Times New Roman"/>
              </w:rPr>
              <w:t>Описание информации, планируемой к передаче поставщику (исполнителю) в процессе исполнения договора</w:t>
            </w:r>
          </w:p>
        </w:tc>
        <w:tc>
          <w:tcPr>
            <w:tcW w:w="6079" w:type="dxa"/>
            <w:vAlign w:val="center"/>
          </w:tcPr>
          <w:p w:rsidR="00F971F4" w:rsidRPr="00F971F4" w:rsidRDefault="00F971F4" w:rsidP="0029460D">
            <w:pPr>
              <w:tabs>
                <w:tab w:val="left" w:pos="0"/>
              </w:tabs>
              <w:jc w:val="center"/>
              <w:rPr>
                <w:rFonts w:ascii="Times New Roman" w:hAnsi="Times New Roman" w:cs="Times New Roman"/>
                <w:strike/>
              </w:rPr>
            </w:pPr>
            <w:r w:rsidRPr="00F971F4">
              <w:rPr>
                <w:rFonts w:ascii="Times New Roman" w:hAnsi="Times New Roman" w:cs="Times New Roman"/>
                <w:strike/>
              </w:rPr>
              <w:t xml:space="preserve">Приложено </w:t>
            </w:r>
          </w:p>
          <w:p w:rsidR="00F971F4" w:rsidRPr="00F971F4" w:rsidRDefault="00F971F4" w:rsidP="0029460D">
            <w:pPr>
              <w:tabs>
                <w:tab w:val="left" w:pos="0"/>
              </w:tabs>
              <w:jc w:val="center"/>
              <w:rPr>
                <w:rFonts w:ascii="Times New Roman" w:hAnsi="Times New Roman" w:cs="Times New Roman"/>
              </w:rPr>
            </w:pPr>
          </w:p>
          <w:p w:rsidR="00F971F4" w:rsidRPr="00F971F4" w:rsidRDefault="00F971F4" w:rsidP="0029460D">
            <w:pPr>
              <w:tabs>
                <w:tab w:val="left" w:pos="0"/>
              </w:tabs>
              <w:jc w:val="center"/>
              <w:rPr>
                <w:rFonts w:ascii="Times New Roman" w:hAnsi="Times New Roman" w:cs="Times New Roman"/>
              </w:rPr>
            </w:pPr>
            <w:r w:rsidRPr="00F971F4">
              <w:rPr>
                <w:rFonts w:ascii="Times New Roman" w:hAnsi="Times New Roman" w:cs="Times New Roman"/>
              </w:rPr>
              <w:t>Отсутствует</w:t>
            </w:r>
          </w:p>
        </w:tc>
      </w:tr>
    </w:tbl>
    <w:p w:rsidR="00F971F4" w:rsidRDefault="00F971F4" w:rsidP="00A0704E">
      <w:pPr>
        <w:pStyle w:val="a3"/>
        <w:spacing w:before="0" w:after="0"/>
        <w:ind w:firstLine="851"/>
        <w:jc w:val="both"/>
        <w:rPr>
          <w:rFonts w:eastAsiaTheme="minorEastAsia"/>
          <w:szCs w:val="24"/>
        </w:rPr>
      </w:pPr>
    </w:p>
    <w:p w:rsidR="00F971F4" w:rsidRPr="002F5E9B" w:rsidRDefault="00F971F4" w:rsidP="00F971F4">
      <w:pPr>
        <w:pStyle w:val="a5"/>
      </w:pPr>
    </w:p>
    <w:tbl>
      <w:tblPr>
        <w:tblW w:w="8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6651"/>
        <w:gridCol w:w="708"/>
        <w:gridCol w:w="900"/>
      </w:tblGrid>
      <w:tr w:rsidR="00F971F4" w:rsidRPr="00F971F4" w:rsidTr="00F971F4">
        <w:trPr>
          <w:trHeight w:val="350"/>
          <w:jc w:val="center"/>
        </w:trPr>
        <w:tc>
          <w:tcPr>
            <w:tcW w:w="534" w:type="dxa"/>
            <w:vMerge w:val="restart"/>
          </w:tcPr>
          <w:p w:rsidR="00F971F4" w:rsidRPr="00F971F4" w:rsidRDefault="00F971F4" w:rsidP="0029460D">
            <w:pPr>
              <w:pStyle w:val="a5"/>
              <w:jc w:val="center"/>
              <w:rPr>
                <w:b/>
                <w:sz w:val="20"/>
                <w:szCs w:val="20"/>
              </w:rPr>
            </w:pPr>
            <w:r w:rsidRPr="00F971F4">
              <w:rPr>
                <w:b/>
                <w:sz w:val="20"/>
                <w:szCs w:val="20"/>
              </w:rPr>
              <w:t>№</w:t>
            </w:r>
          </w:p>
          <w:p w:rsidR="00F971F4" w:rsidRPr="00F971F4" w:rsidRDefault="00F971F4" w:rsidP="0029460D">
            <w:pPr>
              <w:pStyle w:val="a5"/>
              <w:jc w:val="center"/>
              <w:rPr>
                <w:b/>
                <w:sz w:val="20"/>
                <w:szCs w:val="20"/>
              </w:rPr>
            </w:pPr>
            <w:proofErr w:type="spellStart"/>
            <w:proofErr w:type="gramStart"/>
            <w:r w:rsidRPr="00F971F4">
              <w:rPr>
                <w:b/>
                <w:sz w:val="20"/>
                <w:szCs w:val="20"/>
              </w:rPr>
              <w:t>п</w:t>
            </w:r>
            <w:proofErr w:type="spellEnd"/>
            <w:proofErr w:type="gramEnd"/>
            <w:r w:rsidRPr="00F971F4">
              <w:rPr>
                <w:b/>
                <w:sz w:val="20"/>
                <w:szCs w:val="20"/>
              </w:rPr>
              <w:t>/</w:t>
            </w:r>
            <w:proofErr w:type="spellStart"/>
            <w:r w:rsidRPr="00F971F4">
              <w:rPr>
                <w:b/>
                <w:sz w:val="20"/>
                <w:szCs w:val="20"/>
              </w:rPr>
              <w:t>п</w:t>
            </w:r>
            <w:proofErr w:type="spellEnd"/>
          </w:p>
        </w:tc>
        <w:tc>
          <w:tcPr>
            <w:tcW w:w="6651" w:type="dxa"/>
            <w:vMerge w:val="restart"/>
          </w:tcPr>
          <w:p w:rsidR="00F971F4" w:rsidRPr="00F971F4" w:rsidRDefault="00F971F4" w:rsidP="0029460D">
            <w:pPr>
              <w:pStyle w:val="a5"/>
              <w:jc w:val="center"/>
              <w:rPr>
                <w:b/>
                <w:sz w:val="20"/>
                <w:szCs w:val="20"/>
              </w:rPr>
            </w:pPr>
            <w:r w:rsidRPr="00F971F4">
              <w:rPr>
                <w:b/>
                <w:sz w:val="20"/>
                <w:szCs w:val="20"/>
              </w:rPr>
              <w:t>Наименование товара, комплектность</w:t>
            </w:r>
          </w:p>
        </w:tc>
        <w:tc>
          <w:tcPr>
            <w:tcW w:w="708" w:type="dxa"/>
            <w:vMerge w:val="restart"/>
          </w:tcPr>
          <w:p w:rsidR="00F971F4" w:rsidRPr="00F971F4" w:rsidRDefault="00F971F4" w:rsidP="0029460D">
            <w:pPr>
              <w:pStyle w:val="a5"/>
              <w:jc w:val="center"/>
              <w:rPr>
                <w:b/>
                <w:sz w:val="20"/>
                <w:szCs w:val="20"/>
              </w:rPr>
            </w:pPr>
            <w:r w:rsidRPr="00F971F4">
              <w:rPr>
                <w:b/>
                <w:sz w:val="20"/>
                <w:szCs w:val="20"/>
              </w:rPr>
              <w:t xml:space="preserve">Ед. </w:t>
            </w:r>
            <w:proofErr w:type="spellStart"/>
            <w:r w:rsidRPr="00F971F4">
              <w:rPr>
                <w:b/>
                <w:sz w:val="20"/>
                <w:szCs w:val="20"/>
              </w:rPr>
              <w:t>изм</w:t>
            </w:r>
            <w:proofErr w:type="spellEnd"/>
            <w:r w:rsidRPr="00F971F4">
              <w:rPr>
                <w:b/>
                <w:sz w:val="20"/>
                <w:szCs w:val="20"/>
              </w:rPr>
              <w:t>.</w:t>
            </w:r>
          </w:p>
        </w:tc>
        <w:tc>
          <w:tcPr>
            <w:tcW w:w="900" w:type="dxa"/>
            <w:vMerge w:val="restart"/>
          </w:tcPr>
          <w:p w:rsidR="00F971F4" w:rsidRPr="00F971F4" w:rsidRDefault="00F971F4" w:rsidP="0029460D">
            <w:pPr>
              <w:pStyle w:val="a5"/>
              <w:jc w:val="center"/>
              <w:rPr>
                <w:b/>
                <w:sz w:val="20"/>
                <w:szCs w:val="20"/>
              </w:rPr>
            </w:pPr>
            <w:r w:rsidRPr="00F971F4">
              <w:rPr>
                <w:b/>
                <w:sz w:val="20"/>
                <w:szCs w:val="20"/>
              </w:rPr>
              <w:t>Кол-во</w:t>
            </w:r>
          </w:p>
        </w:tc>
      </w:tr>
      <w:tr w:rsidR="00F971F4" w:rsidRPr="00F971F4" w:rsidTr="00F971F4">
        <w:trPr>
          <w:trHeight w:val="350"/>
          <w:jc w:val="center"/>
        </w:trPr>
        <w:tc>
          <w:tcPr>
            <w:tcW w:w="534" w:type="dxa"/>
            <w:vMerge/>
          </w:tcPr>
          <w:p w:rsidR="00F971F4" w:rsidRPr="00F971F4" w:rsidRDefault="00F971F4" w:rsidP="0029460D">
            <w:pPr>
              <w:pStyle w:val="a5"/>
              <w:jc w:val="center"/>
              <w:rPr>
                <w:sz w:val="20"/>
                <w:szCs w:val="20"/>
              </w:rPr>
            </w:pPr>
          </w:p>
        </w:tc>
        <w:tc>
          <w:tcPr>
            <w:tcW w:w="6651" w:type="dxa"/>
            <w:vMerge/>
          </w:tcPr>
          <w:p w:rsidR="00F971F4" w:rsidRPr="00F971F4" w:rsidRDefault="00F971F4" w:rsidP="0029460D">
            <w:pPr>
              <w:pStyle w:val="a5"/>
              <w:jc w:val="center"/>
              <w:rPr>
                <w:sz w:val="20"/>
                <w:szCs w:val="20"/>
              </w:rPr>
            </w:pPr>
          </w:p>
        </w:tc>
        <w:tc>
          <w:tcPr>
            <w:tcW w:w="708" w:type="dxa"/>
            <w:vMerge/>
          </w:tcPr>
          <w:p w:rsidR="00F971F4" w:rsidRPr="00F971F4" w:rsidRDefault="00F971F4" w:rsidP="0029460D">
            <w:pPr>
              <w:pStyle w:val="a5"/>
              <w:jc w:val="center"/>
              <w:rPr>
                <w:sz w:val="20"/>
                <w:szCs w:val="20"/>
              </w:rPr>
            </w:pPr>
          </w:p>
        </w:tc>
        <w:tc>
          <w:tcPr>
            <w:tcW w:w="900" w:type="dxa"/>
            <w:vMerge/>
          </w:tcPr>
          <w:p w:rsidR="00F971F4" w:rsidRPr="00F971F4" w:rsidRDefault="00F971F4" w:rsidP="0029460D">
            <w:pPr>
              <w:pStyle w:val="a5"/>
              <w:jc w:val="center"/>
              <w:rPr>
                <w:sz w:val="20"/>
                <w:szCs w:val="20"/>
              </w:rPr>
            </w:pPr>
          </w:p>
        </w:tc>
      </w:tr>
      <w:tr w:rsidR="00F971F4" w:rsidRPr="00F971F4" w:rsidTr="00F971F4">
        <w:trPr>
          <w:jc w:val="center"/>
        </w:trPr>
        <w:tc>
          <w:tcPr>
            <w:tcW w:w="534" w:type="dxa"/>
            <w:vAlign w:val="center"/>
          </w:tcPr>
          <w:p w:rsidR="00F971F4" w:rsidRPr="00F971F4" w:rsidRDefault="00F971F4" w:rsidP="0029460D">
            <w:pPr>
              <w:pStyle w:val="a5"/>
              <w:spacing w:after="0"/>
              <w:ind w:left="-180" w:right="-108"/>
              <w:jc w:val="center"/>
              <w:rPr>
                <w:vertAlign w:val="superscript"/>
              </w:rPr>
            </w:pPr>
            <w:r w:rsidRPr="00F971F4">
              <w:rPr>
                <w:vertAlign w:val="superscript"/>
              </w:rPr>
              <w:t>1</w:t>
            </w:r>
          </w:p>
        </w:tc>
        <w:tc>
          <w:tcPr>
            <w:tcW w:w="6651" w:type="dxa"/>
            <w:vAlign w:val="center"/>
          </w:tcPr>
          <w:p w:rsidR="00F971F4" w:rsidRPr="00F971F4" w:rsidRDefault="00F971F4" w:rsidP="0029460D">
            <w:pPr>
              <w:pStyle w:val="a5"/>
              <w:tabs>
                <w:tab w:val="num" w:pos="540"/>
              </w:tabs>
              <w:spacing w:after="0"/>
              <w:ind w:left="-180" w:right="-108"/>
              <w:jc w:val="center"/>
              <w:rPr>
                <w:vertAlign w:val="superscript"/>
              </w:rPr>
            </w:pPr>
            <w:r w:rsidRPr="00F971F4">
              <w:rPr>
                <w:vertAlign w:val="superscript"/>
              </w:rPr>
              <w:t>2</w:t>
            </w:r>
          </w:p>
        </w:tc>
        <w:tc>
          <w:tcPr>
            <w:tcW w:w="708" w:type="dxa"/>
            <w:vAlign w:val="center"/>
          </w:tcPr>
          <w:p w:rsidR="00F971F4" w:rsidRPr="00F971F4" w:rsidRDefault="00F971F4" w:rsidP="0029460D">
            <w:pPr>
              <w:pStyle w:val="a5"/>
              <w:tabs>
                <w:tab w:val="num" w:pos="540"/>
              </w:tabs>
              <w:spacing w:after="0"/>
              <w:ind w:left="-180" w:right="-108"/>
              <w:jc w:val="center"/>
              <w:rPr>
                <w:vertAlign w:val="superscript"/>
              </w:rPr>
            </w:pPr>
            <w:r w:rsidRPr="00F971F4">
              <w:rPr>
                <w:vertAlign w:val="superscript"/>
              </w:rPr>
              <w:t>3</w:t>
            </w:r>
          </w:p>
        </w:tc>
        <w:tc>
          <w:tcPr>
            <w:tcW w:w="900" w:type="dxa"/>
            <w:vAlign w:val="center"/>
          </w:tcPr>
          <w:p w:rsidR="00F971F4" w:rsidRPr="00F971F4" w:rsidRDefault="00F971F4" w:rsidP="0029460D">
            <w:pPr>
              <w:pStyle w:val="a5"/>
              <w:tabs>
                <w:tab w:val="num" w:pos="540"/>
              </w:tabs>
              <w:spacing w:after="0"/>
              <w:ind w:left="-180" w:right="-108"/>
              <w:jc w:val="center"/>
              <w:rPr>
                <w:vertAlign w:val="superscript"/>
              </w:rPr>
            </w:pPr>
            <w:r w:rsidRPr="00F971F4">
              <w:rPr>
                <w:vertAlign w:val="superscript"/>
              </w:rPr>
              <w:t>4</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1</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 xml:space="preserve">Преобразователь манометрический </w:t>
            </w:r>
            <w:proofErr w:type="spellStart"/>
            <w:r w:rsidRPr="00F971F4">
              <w:rPr>
                <w:rFonts w:ascii="Times New Roman" w:hAnsi="Times New Roman" w:cs="Times New Roman"/>
              </w:rPr>
              <w:t>термопарный</w:t>
            </w:r>
            <w:proofErr w:type="spellEnd"/>
            <w:r w:rsidRPr="00F971F4">
              <w:rPr>
                <w:rFonts w:ascii="Times New Roman" w:hAnsi="Times New Roman" w:cs="Times New Roman"/>
              </w:rPr>
              <w:t xml:space="preserve"> ПМТ-4М ТУ11-СТЗ.390000ТУ-84</w:t>
            </w:r>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50</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2</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Соединительный кабель КС-ПМТ2(ПМТ4)/5М, "</w:t>
            </w:r>
            <w:proofErr w:type="spellStart"/>
            <w:r w:rsidRPr="00F971F4">
              <w:rPr>
                <w:rFonts w:ascii="Times New Roman" w:hAnsi="Times New Roman" w:cs="Times New Roman"/>
              </w:rPr>
              <w:t>Техно-Дис</w:t>
            </w:r>
            <w:proofErr w:type="spellEnd"/>
            <w:r w:rsidRPr="00F971F4">
              <w:rPr>
                <w:rFonts w:ascii="Times New Roman" w:hAnsi="Times New Roman" w:cs="Times New Roman"/>
              </w:rPr>
              <w:t>" г</w:t>
            </w:r>
            <w:proofErr w:type="gramStart"/>
            <w:r w:rsidRPr="00F971F4">
              <w:rPr>
                <w:rFonts w:ascii="Times New Roman" w:hAnsi="Times New Roman" w:cs="Times New Roman"/>
              </w:rPr>
              <w:t>.М</w:t>
            </w:r>
            <w:proofErr w:type="gramEnd"/>
            <w:r w:rsidRPr="00F971F4">
              <w:rPr>
                <w:rFonts w:ascii="Times New Roman" w:hAnsi="Times New Roman" w:cs="Times New Roman"/>
              </w:rPr>
              <w:t>осква</w:t>
            </w:r>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2</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3</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Манометрический преобразователь ПМТ-6-3М-1 ТУ11-ОТО.339.097ТУ-85</w:t>
            </w:r>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5</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4</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 xml:space="preserve">Лазерный диод VCSEL-850 </w:t>
            </w:r>
            <w:proofErr w:type="spellStart"/>
            <w:r w:rsidRPr="00F971F4">
              <w:rPr>
                <w:rFonts w:ascii="Times New Roman" w:hAnsi="Times New Roman" w:cs="Times New Roman"/>
              </w:rPr>
              <w:t>ThorLABS</w:t>
            </w:r>
            <w:proofErr w:type="spellEnd"/>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5</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5</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Трубка рентгеновская БСВ-27-W-2.5кВт-исполнение ДРОН</w:t>
            </w:r>
            <w:proofErr w:type="gramStart"/>
            <w:r w:rsidRPr="00F971F4">
              <w:rPr>
                <w:rFonts w:ascii="Times New Roman" w:hAnsi="Times New Roman" w:cs="Times New Roman"/>
              </w:rPr>
              <w:t>7</w:t>
            </w:r>
            <w:proofErr w:type="gramEnd"/>
            <w:r w:rsidRPr="00F971F4">
              <w:rPr>
                <w:rFonts w:ascii="Times New Roman" w:hAnsi="Times New Roman" w:cs="Times New Roman"/>
              </w:rPr>
              <w:t xml:space="preserve"> ГОСТ8490-77</w:t>
            </w:r>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1</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6</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лазер LCS-T-111-20 (532 нм 20мВт) с блоком питания от сети 220В</w:t>
            </w:r>
          </w:p>
        </w:tc>
        <w:tc>
          <w:tcPr>
            <w:tcW w:w="708" w:type="dxa"/>
          </w:tcPr>
          <w:p w:rsidR="00F971F4" w:rsidRPr="00F971F4" w:rsidRDefault="00F971F4" w:rsidP="0029460D">
            <w:pPr>
              <w:rPr>
                <w:rFonts w:ascii="Times New Roman" w:hAnsi="Times New Roman" w:cs="Times New Roman"/>
              </w:rPr>
            </w:pPr>
            <w:proofErr w:type="spellStart"/>
            <w:proofErr w:type="gramStart"/>
            <w:r w:rsidRPr="00F971F4">
              <w:rPr>
                <w:rFonts w:ascii="Times New Roman" w:hAnsi="Times New Roman" w:cs="Times New Roman"/>
              </w:rPr>
              <w:t>шт</w:t>
            </w:r>
            <w:proofErr w:type="spellEnd"/>
            <w:proofErr w:type="gramEnd"/>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1</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7</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 xml:space="preserve">лазер LCS-T-112-100 (1064 нм 100мВт) с блоком питания от сети </w:t>
            </w:r>
            <w:r w:rsidRPr="00F971F4">
              <w:rPr>
                <w:rFonts w:ascii="Times New Roman" w:hAnsi="Times New Roman" w:cs="Times New Roman"/>
              </w:rPr>
              <w:lastRenderedPageBreak/>
              <w:t>220В</w:t>
            </w:r>
          </w:p>
        </w:tc>
        <w:tc>
          <w:tcPr>
            <w:tcW w:w="708" w:type="dxa"/>
          </w:tcPr>
          <w:p w:rsidR="00F971F4" w:rsidRPr="00F971F4" w:rsidRDefault="00F971F4" w:rsidP="0029460D">
            <w:pPr>
              <w:rPr>
                <w:rFonts w:ascii="Times New Roman" w:hAnsi="Times New Roman" w:cs="Times New Roman"/>
              </w:rPr>
            </w:pPr>
            <w:proofErr w:type="spellStart"/>
            <w:proofErr w:type="gramStart"/>
            <w:r w:rsidRPr="00F971F4">
              <w:rPr>
                <w:rFonts w:ascii="Times New Roman" w:hAnsi="Times New Roman" w:cs="Times New Roman"/>
              </w:rPr>
              <w:lastRenderedPageBreak/>
              <w:t>шт</w:t>
            </w:r>
            <w:proofErr w:type="spellEnd"/>
            <w:proofErr w:type="gramEnd"/>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1</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lastRenderedPageBreak/>
              <w:t>8</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Тиристор ТБИ 361-100-12-762 ГОСТ 20869-79</w:t>
            </w:r>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10</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9</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Тиристор</w:t>
            </w:r>
            <w:proofErr w:type="gramStart"/>
            <w:r w:rsidRPr="00F971F4">
              <w:rPr>
                <w:rFonts w:ascii="Times New Roman" w:hAnsi="Times New Roman" w:cs="Times New Roman"/>
              </w:rPr>
              <w:t xml:space="preserve"> Т</w:t>
            </w:r>
            <w:proofErr w:type="gramEnd"/>
            <w:r w:rsidRPr="00F971F4">
              <w:rPr>
                <w:rFonts w:ascii="Times New Roman" w:hAnsi="Times New Roman" w:cs="Times New Roman"/>
              </w:rPr>
              <w:t xml:space="preserve"> 142-40-6 ГОСТ 20869-79</w:t>
            </w:r>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10</w:t>
            </w:r>
          </w:p>
        </w:tc>
      </w:tr>
      <w:tr w:rsidR="00F971F4" w:rsidRPr="00F971F4" w:rsidTr="00F971F4">
        <w:trPr>
          <w:jc w:val="center"/>
        </w:trPr>
        <w:tc>
          <w:tcPr>
            <w:tcW w:w="534" w:type="dxa"/>
            <w:vAlign w:val="center"/>
          </w:tcPr>
          <w:p w:rsidR="00F971F4" w:rsidRPr="00F971F4" w:rsidRDefault="00F971F4" w:rsidP="0029460D">
            <w:pPr>
              <w:pStyle w:val="a5"/>
              <w:jc w:val="center"/>
            </w:pPr>
            <w:r w:rsidRPr="00F971F4">
              <w:t>10</w:t>
            </w:r>
          </w:p>
        </w:tc>
        <w:tc>
          <w:tcPr>
            <w:tcW w:w="6651"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Диод Д132-80Х-12 ГОСТ 20869-79</w:t>
            </w:r>
          </w:p>
        </w:tc>
        <w:tc>
          <w:tcPr>
            <w:tcW w:w="708" w:type="dxa"/>
          </w:tcPr>
          <w:p w:rsidR="00F971F4" w:rsidRPr="00F971F4" w:rsidRDefault="00F971F4" w:rsidP="0029460D">
            <w:pPr>
              <w:rPr>
                <w:rFonts w:ascii="Times New Roman" w:hAnsi="Times New Roman" w:cs="Times New Roman"/>
              </w:rPr>
            </w:pPr>
            <w:r w:rsidRPr="00F971F4">
              <w:rPr>
                <w:rFonts w:ascii="Times New Roman" w:hAnsi="Times New Roman" w:cs="Times New Roman"/>
              </w:rPr>
              <w:t>шт.</w:t>
            </w:r>
          </w:p>
        </w:tc>
        <w:tc>
          <w:tcPr>
            <w:tcW w:w="900" w:type="dxa"/>
          </w:tcPr>
          <w:p w:rsidR="00F971F4" w:rsidRPr="00F971F4" w:rsidRDefault="00F971F4" w:rsidP="0029460D">
            <w:pPr>
              <w:jc w:val="center"/>
              <w:rPr>
                <w:rFonts w:ascii="Times New Roman" w:hAnsi="Times New Roman" w:cs="Times New Roman"/>
              </w:rPr>
            </w:pPr>
            <w:r w:rsidRPr="00F971F4">
              <w:rPr>
                <w:rFonts w:ascii="Times New Roman" w:hAnsi="Times New Roman" w:cs="Times New Roman"/>
              </w:rPr>
              <w:t>10</w:t>
            </w:r>
          </w:p>
        </w:tc>
      </w:tr>
    </w:tbl>
    <w:p w:rsidR="00F971F4" w:rsidRDefault="00F971F4" w:rsidP="00A0704E">
      <w:pPr>
        <w:pStyle w:val="a3"/>
        <w:spacing w:before="0" w:after="0"/>
        <w:ind w:firstLine="851"/>
        <w:jc w:val="both"/>
        <w:rPr>
          <w:rFonts w:eastAsiaTheme="minorEastAsia"/>
          <w:szCs w:val="24"/>
        </w:rPr>
      </w:pPr>
    </w:p>
    <w:p w:rsidR="00F971F4" w:rsidRDefault="00F971F4" w:rsidP="00A0704E">
      <w:pPr>
        <w:pStyle w:val="a3"/>
        <w:spacing w:before="0" w:after="0"/>
        <w:ind w:firstLine="851"/>
        <w:jc w:val="both"/>
        <w:rPr>
          <w:rFonts w:eastAsiaTheme="minorEastAsia"/>
          <w:szCs w:val="24"/>
        </w:rPr>
      </w:pPr>
    </w:p>
    <w:p w:rsidR="00065189" w:rsidRPr="00093B26" w:rsidRDefault="00065189" w:rsidP="00A0704E">
      <w:pPr>
        <w:pStyle w:val="a3"/>
        <w:spacing w:before="0" w:after="0"/>
        <w:ind w:firstLine="851"/>
        <w:jc w:val="both"/>
        <w:rPr>
          <w:i/>
          <w:sz w:val="28"/>
          <w:szCs w:val="28"/>
        </w:rPr>
      </w:pPr>
      <w:r w:rsidRPr="00093B2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3B2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093B26" w:rsidRDefault="00065189" w:rsidP="00A0704E">
      <w:pPr>
        <w:pStyle w:val="a3"/>
        <w:spacing w:before="0" w:after="0"/>
        <w:ind w:firstLine="851"/>
        <w:jc w:val="both"/>
        <w:rPr>
          <w:i/>
          <w:sz w:val="28"/>
          <w:szCs w:val="28"/>
        </w:rPr>
      </w:pPr>
    </w:p>
    <w:p w:rsidR="00065189" w:rsidRPr="00093B26" w:rsidRDefault="00065189" w:rsidP="00A0704E">
      <w:pPr>
        <w:pStyle w:val="a3"/>
        <w:spacing w:before="0" w:after="0"/>
        <w:ind w:firstLine="851"/>
        <w:jc w:val="both"/>
        <w:rPr>
          <w:sz w:val="28"/>
          <w:szCs w:val="28"/>
        </w:rPr>
      </w:pPr>
      <w:r w:rsidRPr="00093B26">
        <w:rPr>
          <w:b/>
          <w:sz w:val="28"/>
          <w:szCs w:val="28"/>
        </w:rPr>
        <w:t>2. Срок предоставления гарантии качества товара</w:t>
      </w:r>
      <w:r w:rsidRPr="00093B26">
        <w:rPr>
          <w:sz w:val="28"/>
          <w:szCs w:val="28"/>
        </w:rPr>
        <w:t xml:space="preserve">: </w:t>
      </w:r>
    </w:p>
    <w:p w:rsidR="00065189" w:rsidRPr="00093B2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093B26">
        <w:rPr>
          <w:rFonts w:ascii="Times New Roman" w:hAnsi="Times New Roman" w:cs="Times New Roman"/>
          <w:sz w:val="28"/>
          <w:szCs w:val="28"/>
        </w:rPr>
        <w:t>Гарантийный срок на поставленный товар___________________________________</w:t>
      </w:r>
    </w:p>
    <w:p w:rsidR="00065189" w:rsidRPr="00093B2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093B2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093B2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093B2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093B26" w:rsidRDefault="00065189" w:rsidP="00A0704E">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3. Требования к поставляемому товару: </w:t>
      </w:r>
    </w:p>
    <w:p w:rsidR="00065189" w:rsidRPr="00093B26" w:rsidRDefault="00065189" w:rsidP="00A0704E">
      <w:pPr>
        <w:pStyle w:val="a3"/>
        <w:spacing w:before="0" w:after="0"/>
        <w:ind w:firstLine="851"/>
        <w:jc w:val="both"/>
        <w:rPr>
          <w:sz w:val="28"/>
          <w:szCs w:val="28"/>
          <w:u w:val="single"/>
        </w:rPr>
      </w:pPr>
      <w:r w:rsidRPr="00093B2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093B26">
        <w:rPr>
          <w:sz w:val="28"/>
          <w:szCs w:val="28"/>
        </w:rPr>
        <w:t>ГОСТах</w:t>
      </w:r>
      <w:proofErr w:type="spellEnd"/>
      <w:r w:rsidRPr="00093B26">
        <w:rPr>
          <w:sz w:val="28"/>
          <w:szCs w:val="28"/>
        </w:rPr>
        <w:t>, ТУ и сертификатах качества или паспортом качества;</w:t>
      </w:r>
    </w:p>
    <w:p w:rsidR="00065189" w:rsidRPr="00093B26" w:rsidRDefault="00065189" w:rsidP="00A0704E">
      <w:pPr>
        <w:pStyle w:val="a3"/>
        <w:spacing w:before="0" w:after="0"/>
        <w:ind w:firstLine="851"/>
        <w:jc w:val="both"/>
        <w:rPr>
          <w:sz w:val="28"/>
          <w:szCs w:val="28"/>
        </w:rPr>
      </w:pPr>
      <w:r w:rsidRPr="00093B26">
        <w:rPr>
          <w:sz w:val="28"/>
          <w:szCs w:val="28"/>
        </w:rPr>
        <w:t>- товар должен быть новым, т.е. не б/</w:t>
      </w:r>
      <w:proofErr w:type="gramStart"/>
      <w:r w:rsidRPr="00093B26">
        <w:rPr>
          <w:sz w:val="28"/>
          <w:szCs w:val="28"/>
        </w:rPr>
        <w:t>у</w:t>
      </w:r>
      <w:proofErr w:type="gramEnd"/>
      <w:r w:rsidRPr="00093B26">
        <w:rPr>
          <w:sz w:val="28"/>
          <w:szCs w:val="28"/>
        </w:rPr>
        <w:t xml:space="preserve"> и не восстановленным;</w:t>
      </w:r>
    </w:p>
    <w:p w:rsidR="00065189" w:rsidRPr="00093B26" w:rsidRDefault="00065189" w:rsidP="00A0704E">
      <w:pPr>
        <w:pStyle w:val="a3"/>
        <w:spacing w:before="0" w:after="0"/>
        <w:ind w:firstLine="851"/>
        <w:jc w:val="both"/>
        <w:rPr>
          <w:sz w:val="28"/>
          <w:szCs w:val="28"/>
        </w:rPr>
      </w:pPr>
      <w:r w:rsidRPr="00093B26">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F971F4">
        <w:rPr>
          <w:rFonts w:ascii="Times New Roman" w:hAnsi="Times New Roman" w:cs="Times New Roman"/>
          <w:b/>
          <w:sz w:val="28"/>
          <w:szCs w:val="28"/>
        </w:rPr>
        <w:t>нет</w:t>
      </w:r>
    </w:p>
    <w:p w:rsidR="00093B26" w:rsidRPr="00093B26" w:rsidRDefault="00093B26" w:rsidP="00F115F4">
      <w:pPr>
        <w:spacing w:after="0" w:line="240" w:lineRule="auto"/>
        <w:ind w:firstLine="851"/>
        <w:jc w:val="both"/>
        <w:rPr>
          <w:rFonts w:ascii="Times New Roman" w:hAnsi="Times New Roman" w:cs="Times New Roman"/>
          <w:b/>
          <w:sz w:val="28"/>
          <w:szCs w:val="28"/>
        </w:rPr>
      </w:pPr>
    </w:p>
    <w:sectPr w:rsidR="00093B26" w:rsidRPr="00093B2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8">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B8D73EC"/>
    <w:multiLevelType w:val="hybridMultilevel"/>
    <w:tmpl w:val="92762B9E"/>
    <w:lvl w:ilvl="0" w:tplc="9DC064C2">
      <w:start w:val="1"/>
      <w:numFmt w:val="bullet"/>
      <w:lvlText w:val=""/>
      <w:lvlJc w:val="left"/>
      <w:pPr>
        <w:tabs>
          <w:tab w:val="num" w:pos="464"/>
        </w:tabs>
        <w:ind w:left="464" w:hanging="284"/>
      </w:pPr>
      <w:rPr>
        <w:rFonts w:ascii="Symbol" w:hAnsi="Symbol" w:hint="default"/>
      </w:rPr>
    </w:lvl>
    <w:lvl w:ilvl="1" w:tplc="0419000F">
      <w:start w:val="1"/>
      <w:numFmt w:val="decimal"/>
      <w:lvlText w:val="%2."/>
      <w:lvlJc w:val="left"/>
      <w:pPr>
        <w:tabs>
          <w:tab w:val="num" w:pos="1450"/>
        </w:tabs>
        <w:ind w:left="1450" w:hanging="360"/>
      </w:pPr>
      <w:rPr>
        <w:rFonts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12">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6B4E664C"/>
    <w:multiLevelType w:val="hybridMultilevel"/>
    <w:tmpl w:val="BC86EAB6"/>
    <w:lvl w:ilvl="0" w:tplc="9DC064C2">
      <w:start w:val="1"/>
      <w:numFmt w:val="bullet"/>
      <w:lvlText w:val=""/>
      <w:lvlJc w:val="left"/>
      <w:pPr>
        <w:tabs>
          <w:tab w:val="num" w:pos="814"/>
        </w:tabs>
        <w:ind w:left="814" w:hanging="284"/>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6D79080A"/>
    <w:multiLevelType w:val="hybridMultilevel"/>
    <w:tmpl w:val="414207AE"/>
    <w:lvl w:ilvl="0" w:tplc="0419000F">
      <w:start w:val="1"/>
      <w:numFmt w:val="decimal"/>
      <w:lvlText w:val="%1."/>
      <w:lvlJc w:val="left"/>
      <w:pPr>
        <w:tabs>
          <w:tab w:val="num" w:pos="720"/>
        </w:tabs>
        <w:ind w:left="720" w:hanging="360"/>
      </w:pPr>
    </w:lvl>
    <w:lvl w:ilvl="1" w:tplc="9DC064C2">
      <w:start w:val="1"/>
      <w:numFmt w:val="bullet"/>
      <w:lvlText w:val=""/>
      <w:lvlJc w:val="left"/>
      <w:pPr>
        <w:tabs>
          <w:tab w:val="num" w:pos="1364"/>
        </w:tabs>
        <w:ind w:left="1364" w:hanging="284"/>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num>
  <w:num w:numId="6">
    <w:abstractNumId w:val="1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
  </w:num>
  <w:num w:numId="14">
    <w:abstractNumId w:val="8"/>
  </w:num>
  <w:num w:numId="15">
    <w:abstractNumId w:val="9"/>
  </w:num>
  <w:num w:numId="16">
    <w:abstractNumId w:val="14"/>
  </w:num>
  <w:num w:numId="17">
    <w:abstractNumId w:val="13"/>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3236F"/>
    <w:rsid w:val="00344916"/>
    <w:rsid w:val="003731E7"/>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A1AE5"/>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C3782E"/>
    <w:rsid w:val="00CA3313"/>
    <w:rsid w:val="00D276B7"/>
    <w:rsid w:val="00D310F8"/>
    <w:rsid w:val="00D41E4D"/>
    <w:rsid w:val="00D6118D"/>
    <w:rsid w:val="00D948C0"/>
    <w:rsid w:val="00E27B6E"/>
    <w:rsid w:val="00E622E0"/>
    <w:rsid w:val="00E70FE9"/>
    <w:rsid w:val="00E97905"/>
    <w:rsid w:val="00EB3171"/>
    <w:rsid w:val="00EC4F08"/>
    <w:rsid w:val="00ED763A"/>
    <w:rsid w:val="00EE1C4D"/>
    <w:rsid w:val="00EF266D"/>
    <w:rsid w:val="00F01673"/>
    <w:rsid w:val="00F115F4"/>
    <w:rsid w:val="00F5342C"/>
    <w:rsid w:val="00F6019A"/>
    <w:rsid w:val="00F971F4"/>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310F8"/>
    <w:pPr>
      <w:keepNext/>
      <w:keepLines/>
      <w:numPr>
        <w:numId w:val="15"/>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D310F8"/>
    <w:pPr>
      <w:keepNext/>
      <w:numPr>
        <w:ilvl w:val="1"/>
        <w:numId w:val="15"/>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D310F8"/>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D310F8"/>
    <w:rPr>
      <w:rFonts w:ascii="Times New Roman" w:eastAsia="Times New Roman" w:hAnsi="Times New Roman" w:cs="Times New Roman"/>
      <w:b/>
      <w:bCs/>
      <w:sz w:val="28"/>
      <w:szCs w:val="32"/>
    </w:rPr>
  </w:style>
  <w:style w:type="paragraph" w:styleId="af">
    <w:name w:val="header"/>
    <w:basedOn w:val="a"/>
    <w:link w:val="af0"/>
    <w:rsid w:val="00D310F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rsid w:val="00D310F8"/>
    <w:rPr>
      <w:rFonts w:ascii="Times New Roman" w:eastAsia="Times New Roman" w:hAnsi="Times New Roman" w:cs="Times New Roman"/>
      <w:sz w:val="24"/>
      <w:szCs w:val="24"/>
    </w:rPr>
  </w:style>
  <w:style w:type="character" w:styleId="af1">
    <w:name w:val="Hyperlink"/>
    <w:rsid w:val="00D310F8"/>
    <w:rPr>
      <w:color w:val="0000FF"/>
      <w:u w:val="single"/>
    </w:rPr>
  </w:style>
  <w:style w:type="paragraph" w:customStyle="1" w:styleId="-3">
    <w:name w:val="Пункт-3"/>
    <w:basedOn w:val="a"/>
    <w:rsid w:val="00D310F8"/>
    <w:pPr>
      <w:numPr>
        <w:ilvl w:val="2"/>
        <w:numId w:val="15"/>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D310F8"/>
    <w:pPr>
      <w:numPr>
        <w:ilvl w:val="3"/>
        <w:numId w:val="15"/>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D310F8"/>
    <w:pPr>
      <w:numPr>
        <w:ilvl w:val="4"/>
        <w:numId w:val="15"/>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D310F8"/>
    <w:pPr>
      <w:numPr>
        <w:ilvl w:val="5"/>
        <w:numId w:val="15"/>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D310F8"/>
    <w:pPr>
      <w:numPr>
        <w:ilvl w:val="6"/>
        <w:numId w:val="15"/>
      </w:numPr>
      <w:spacing w:after="0" w:line="240" w:lineRule="auto"/>
      <w:jc w:val="both"/>
    </w:pPr>
    <w:rPr>
      <w:rFonts w:ascii="Times New Roman" w:eastAsia="Times New Roman"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DBD6-D4A2-45D5-83EF-2933914D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Pages>
  <Words>814</Words>
  <Characters>4641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63</cp:revision>
  <cp:lastPrinted>2014-04-01T11:54:00Z</cp:lastPrinted>
  <dcterms:created xsi:type="dcterms:W3CDTF">2012-10-05T07:23:00Z</dcterms:created>
  <dcterms:modified xsi:type="dcterms:W3CDTF">2014-06-09T08:05:00Z</dcterms:modified>
</cp:coreProperties>
</file>